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27D7E" w14:textId="77777777" w:rsidR="00096491" w:rsidRPr="007F64BF" w:rsidRDefault="00096491" w:rsidP="00096491">
      <w:pPr>
        <w:spacing w:after="0" w:line="276" w:lineRule="auto"/>
        <w:ind w:left="4248" w:right="4617"/>
        <w:rPr>
          <w:rFonts w:ascii="Times New Roman" w:eastAsia="Times New Roman" w:hAnsi="Times New Roman"/>
          <w:b/>
          <w:sz w:val="28"/>
          <w:szCs w:val="28"/>
          <w:lang w:val="en-US" w:eastAsia="ru-RU"/>
        </w:rPr>
      </w:pPr>
      <w:bookmarkStart w:id="0" w:name="_GoBack"/>
      <w:bookmarkEnd w:id="0"/>
      <w:r w:rsidRPr="008B46B3">
        <w:rPr>
          <w:rFonts w:ascii="Times New Roman" w:eastAsia="Times New Roman" w:hAnsi="Times New Roman"/>
          <w:b/>
          <w:noProof/>
          <w:sz w:val="28"/>
          <w:szCs w:val="28"/>
          <w:lang w:eastAsia="uk-UA"/>
        </w:rPr>
        <w:drawing>
          <wp:inline distT="0" distB="0" distL="0" distR="0" wp14:anchorId="224D9E0F" wp14:editId="16B55901">
            <wp:extent cx="450215" cy="6140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0215" cy="614045"/>
                    </a:xfrm>
                    <a:prstGeom prst="rect">
                      <a:avLst/>
                    </a:prstGeom>
                    <a:noFill/>
                    <a:ln>
                      <a:noFill/>
                    </a:ln>
                  </pic:spPr>
                </pic:pic>
              </a:graphicData>
            </a:graphic>
          </wp:inline>
        </w:drawing>
      </w:r>
    </w:p>
    <w:p w14:paraId="56E533D2" w14:textId="6BD29DFB" w:rsidR="00096491" w:rsidRPr="007F64BF" w:rsidRDefault="00096491" w:rsidP="00096491">
      <w:pPr>
        <w:spacing w:after="0" w:line="276" w:lineRule="auto"/>
        <w:jc w:val="center"/>
        <w:rPr>
          <w:rFonts w:ascii="Times New Roman" w:eastAsia="Times New Roman" w:hAnsi="Times New Roman"/>
          <w:b/>
          <w:sz w:val="28"/>
          <w:szCs w:val="28"/>
          <w:lang w:val="ru-RU" w:eastAsia="ru-RU"/>
        </w:rPr>
      </w:pPr>
      <w:proofErr w:type="spellStart"/>
      <w:r w:rsidRPr="007F64BF">
        <w:rPr>
          <w:rFonts w:ascii="Times New Roman" w:eastAsia="Times New Roman" w:hAnsi="Times New Roman"/>
          <w:b/>
          <w:sz w:val="28"/>
          <w:szCs w:val="28"/>
          <w:lang w:val="ru-RU" w:eastAsia="ru-RU"/>
        </w:rPr>
        <w:t>Костянтинівська</w:t>
      </w:r>
      <w:proofErr w:type="spellEnd"/>
      <w:r w:rsidR="00F325F5">
        <w:rPr>
          <w:rFonts w:ascii="Times New Roman" w:eastAsia="Times New Roman" w:hAnsi="Times New Roman"/>
          <w:b/>
          <w:sz w:val="28"/>
          <w:szCs w:val="28"/>
          <w:lang w:val="ru-RU" w:eastAsia="ru-RU"/>
        </w:rPr>
        <w:t xml:space="preserve"> </w:t>
      </w:r>
      <w:proofErr w:type="spellStart"/>
      <w:r w:rsidRPr="007F64BF">
        <w:rPr>
          <w:rFonts w:ascii="Times New Roman" w:eastAsia="Times New Roman" w:hAnsi="Times New Roman"/>
          <w:b/>
          <w:sz w:val="28"/>
          <w:szCs w:val="28"/>
          <w:lang w:val="ru-RU" w:eastAsia="ru-RU"/>
        </w:rPr>
        <w:t>сільська</w:t>
      </w:r>
      <w:proofErr w:type="spellEnd"/>
      <w:r w:rsidRPr="007F64BF">
        <w:rPr>
          <w:rFonts w:ascii="Times New Roman" w:eastAsia="Times New Roman" w:hAnsi="Times New Roman"/>
          <w:b/>
          <w:sz w:val="28"/>
          <w:szCs w:val="28"/>
          <w:lang w:val="ru-RU" w:eastAsia="ru-RU"/>
        </w:rPr>
        <w:t xml:space="preserve"> рада</w:t>
      </w:r>
    </w:p>
    <w:p w14:paraId="3201F274" w14:textId="0BC0503B" w:rsidR="00096491" w:rsidRPr="007F64BF" w:rsidRDefault="00096491" w:rsidP="00096491">
      <w:pPr>
        <w:spacing w:after="0" w:line="276" w:lineRule="auto"/>
        <w:jc w:val="center"/>
        <w:rPr>
          <w:rFonts w:ascii="Times New Roman" w:eastAsia="Times New Roman" w:hAnsi="Times New Roman"/>
          <w:b/>
          <w:sz w:val="28"/>
          <w:szCs w:val="28"/>
          <w:lang w:eastAsia="ru-RU"/>
        </w:rPr>
      </w:pPr>
      <w:proofErr w:type="spellStart"/>
      <w:r w:rsidRPr="007F64BF">
        <w:rPr>
          <w:rFonts w:ascii="Times New Roman" w:eastAsia="Times New Roman" w:hAnsi="Times New Roman"/>
          <w:b/>
          <w:sz w:val="28"/>
          <w:szCs w:val="28"/>
          <w:lang w:val="ru-RU" w:eastAsia="ru-RU"/>
        </w:rPr>
        <w:t>Миколаївського</w:t>
      </w:r>
      <w:proofErr w:type="spellEnd"/>
      <w:r w:rsidRPr="007F64BF">
        <w:rPr>
          <w:rFonts w:ascii="Times New Roman" w:eastAsia="Times New Roman" w:hAnsi="Times New Roman"/>
          <w:b/>
          <w:sz w:val="28"/>
          <w:szCs w:val="28"/>
          <w:lang w:val="ru-RU" w:eastAsia="ru-RU"/>
        </w:rPr>
        <w:t xml:space="preserve"> району </w:t>
      </w:r>
      <w:proofErr w:type="spellStart"/>
      <w:r w:rsidRPr="007F64BF">
        <w:rPr>
          <w:rFonts w:ascii="Times New Roman" w:eastAsia="Times New Roman" w:hAnsi="Times New Roman"/>
          <w:b/>
          <w:sz w:val="28"/>
          <w:szCs w:val="28"/>
          <w:lang w:val="ru-RU" w:eastAsia="ru-RU"/>
        </w:rPr>
        <w:t>Миколаївської</w:t>
      </w:r>
      <w:proofErr w:type="spellEnd"/>
      <w:r w:rsidR="00F325F5">
        <w:rPr>
          <w:rFonts w:ascii="Times New Roman" w:eastAsia="Times New Roman" w:hAnsi="Times New Roman"/>
          <w:b/>
          <w:sz w:val="28"/>
          <w:szCs w:val="28"/>
          <w:lang w:val="ru-RU" w:eastAsia="ru-RU"/>
        </w:rPr>
        <w:t xml:space="preserve"> </w:t>
      </w:r>
      <w:proofErr w:type="spellStart"/>
      <w:r w:rsidRPr="007F64BF">
        <w:rPr>
          <w:rFonts w:ascii="Times New Roman" w:eastAsia="Times New Roman" w:hAnsi="Times New Roman"/>
          <w:b/>
          <w:sz w:val="28"/>
          <w:szCs w:val="28"/>
          <w:lang w:val="ru-RU" w:eastAsia="ru-RU"/>
        </w:rPr>
        <w:t>області</w:t>
      </w:r>
      <w:proofErr w:type="spellEnd"/>
    </w:p>
    <w:p w14:paraId="0FBF2CF4" w14:textId="77777777" w:rsidR="00096491" w:rsidRPr="007F64BF" w:rsidRDefault="00096491" w:rsidP="00096491">
      <w:pPr>
        <w:spacing w:after="0" w:line="276" w:lineRule="auto"/>
        <w:rPr>
          <w:rFonts w:ascii="Times New Roman" w:eastAsia="Times New Roman" w:hAnsi="Times New Roman"/>
          <w:b/>
          <w:sz w:val="28"/>
          <w:szCs w:val="28"/>
          <w:lang w:eastAsia="ru-RU"/>
        </w:rPr>
      </w:pPr>
      <w:r w:rsidRPr="007F64BF">
        <w:rPr>
          <w:rFonts w:ascii="Times New Roman" w:eastAsia="Times New Roman" w:hAnsi="Times New Roman"/>
          <w:b/>
          <w:sz w:val="28"/>
          <w:szCs w:val="28"/>
          <w:u w:val="single"/>
          <w:lang w:eastAsia="ru-RU"/>
        </w:rPr>
        <w:t xml:space="preserve">           __________________Виконавчий комітет_______________________</w:t>
      </w:r>
    </w:p>
    <w:p w14:paraId="342C33D4" w14:textId="77777777" w:rsidR="00096491" w:rsidRPr="00EC4D31" w:rsidRDefault="00096491" w:rsidP="00096491">
      <w:pPr>
        <w:spacing w:after="0" w:line="276" w:lineRule="auto"/>
        <w:jc w:val="center"/>
        <w:rPr>
          <w:rFonts w:ascii="Times New Roman" w:eastAsia="Times New Roman" w:hAnsi="Times New Roman"/>
          <w:b/>
          <w:sz w:val="28"/>
          <w:szCs w:val="28"/>
          <w:lang w:eastAsia="ru-RU"/>
        </w:rPr>
      </w:pPr>
    </w:p>
    <w:p w14:paraId="1ECD25C8" w14:textId="31C8912F" w:rsidR="00096491" w:rsidRPr="003E6ACE" w:rsidRDefault="00096491" w:rsidP="00096491">
      <w:pPr>
        <w:spacing w:line="276" w:lineRule="auto"/>
        <w:jc w:val="center"/>
        <w:rPr>
          <w:rFonts w:ascii="Times New Roman" w:eastAsia="Times New Roman" w:hAnsi="Times New Roman"/>
          <w:b/>
          <w:sz w:val="28"/>
          <w:szCs w:val="28"/>
          <w:lang w:eastAsia="ru-RU"/>
        </w:rPr>
      </w:pPr>
      <w:r w:rsidRPr="007F64BF">
        <w:rPr>
          <w:rFonts w:ascii="Times New Roman" w:eastAsia="Times New Roman" w:hAnsi="Times New Roman"/>
          <w:b/>
          <w:sz w:val="28"/>
          <w:szCs w:val="28"/>
          <w:lang w:eastAsia="ru-RU"/>
        </w:rPr>
        <w:t xml:space="preserve">Р І Ш Е Н </w:t>
      </w:r>
      <w:proofErr w:type="spellStart"/>
      <w:r w:rsidRPr="007F64BF">
        <w:rPr>
          <w:rFonts w:ascii="Times New Roman" w:eastAsia="Times New Roman" w:hAnsi="Times New Roman"/>
          <w:b/>
          <w:sz w:val="28"/>
          <w:szCs w:val="28"/>
          <w:lang w:eastAsia="ru-RU"/>
        </w:rPr>
        <w:t>Н</w:t>
      </w:r>
      <w:proofErr w:type="spellEnd"/>
      <w:r w:rsidRPr="007F64BF">
        <w:rPr>
          <w:rFonts w:ascii="Times New Roman" w:eastAsia="Times New Roman" w:hAnsi="Times New Roman"/>
          <w:b/>
          <w:sz w:val="28"/>
          <w:szCs w:val="28"/>
          <w:lang w:eastAsia="ru-RU"/>
        </w:rPr>
        <w:t xml:space="preserve"> Я  №</w:t>
      </w:r>
      <w:r>
        <w:rPr>
          <w:rFonts w:ascii="Times New Roman" w:eastAsia="Times New Roman" w:hAnsi="Times New Roman"/>
          <w:b/>
          <w:sz w:val="28"/>
          <w:szCs w:val="28"/>
          <w:lang w:eastAsia="ru-RU"/>
        </w:rPr>
        <w:t xml:space="preserve"> </w:t>
      </w:r>
      <w:r w:rsidR="002C23E7">
        <w:rPr>
          <w:rFonts w:ascii="Times New Roman" w:eastAsia="Times New Roman" w:hAnsi="Times New Roman"/>
          <w:b/>
          <w:sz w:val="28"/>
          <w:szCs w:val="28"/>
          <w:lang w:eastAsia="ru-RU"/>
        </w:rPr>
        <w:t>166</w:t>
      </w:r>
    </w:p>
    <w:p w14:paraId="3F2F345C" w14:textId="0A44C18B" w:rsidR="00096491" w:rsidRDefault="00096491" w:rsidP="00096491">
      <w:pPr>
        <w:spacing w:after="0" w:line="240" w:lineRule="auto"/>
        <w:rPr>
          <w:rFonts w:ascii="Times New Roman" w:hAnsi="Times New Roman"/>
          <w:sz w:val="28"/>
          <w:szCs w:val="28"/>
        </w:rPr>
      </w:pPr>
      <w:r w:rsidRPr="002665ED">
        <w:rPr>
          <w:rFonts w:ascii="Times New Roman" w:hAnsi="Times New Roman"/>
          <w:sz w:val="28"/>
          <w:szCs w:val="28"/>
        </w:rPr>
        <w:t xml:space="preserve">с. Костянтинівка                 </w:t>
      </w:r>
      <w:r w:rsidR="00336E0A">
        <w:rPr>
          <w:rFonts w:ascii="Times New Roman" w:hAnsi="Times New Roman"/>
          <w:sz w:val="28"/>
          <w:szCs w:val="28"/>
        </w:rPr>
        <w:t xml:space="preserve">        </w:t>
      </w:r>
      <w:r w:rsidRPr="002665ED">
        <w:rPr>
          <w:rFonts w:ascii="Times New Roman" w:hAnsi="Times New Roman"/>
          <w:sz w:val="28"/>
          <w:szCs w:val="28"/>
        </w:rPr>
        <w:t xml:space="preserve">                                     від </w:t>
      </w:r>
      <w:r>
        <w:rPr>
          <w:rFonts w:ascii="Times New Roman" w:hAnsi="Times New Roman"/>
          <w:sz w:val="28"/>
          <w:szCs w:val="28"/>
        </w:rPr>
        <w:t>2</w:t>
      </w:r>
      <w:r w:rsidR="00696162">
        <w:rPr>
          <w:rFonts w:ascii="Times New Roman" w:hAnsi="Times New Roman"/>
          <w:sz w:val="28"/>
          <w:szCs w:val="28"/>
        </w:rPr>
        <w:t>6</w:t>
      </w:r>
      <w:r>
        <w:rPr>
          <w:rFonts w:ascii="Times New Roman" w:hAnsi="Times New Roman"/>
          <w:sz w:val="28"/>
          <w:szCs w:val="28"/>
        </w:rPr>
        <w:t xml:space="preserve"> </w:t>
      </w:r>
      <w:r w:rsidR="00696162">
        <w:rPr>
          <w:rFonts w:ascii="Times New Roman" w:hAnsi="Times New Roman"/>
          <w:sz w:val="28"/>
          <w:szCs w:val="28"/>
        </w:rPr>
        <w:t>черв</w:t>
      </w:r>
      <w:r w:rsidR="00465488">
        <w:rPr>
          <w:rFonts w:ascii="Times New Roman" w:hAnsi="Times New Roman"/>
          <w:sz w:val="28"/>
          <w:szCs w:val="28"/>
        </w:rPr>
        <w:t>ня</w:t>
      </w:r>
      <w:r>
        <w:rPr>
          <w:rFonts w:ascii="Times New Roman" w:hAnsi="Times New Roman"/>
          <w:sz w:val="28"/>
          <w:szCs w:val="28"/>
        </w:rPr>
        <w:t xml:space="preserve"> </w:t>
      </w:r>
      <w:r w:rsidRPr="002665ED">
        <w:rPr>
          <w:rFonts w:ascii="Times New Roman" w:hAnsi="Times New Roman"/>
          <w:sz w:val="28"/>
          <w:szCs w:val="28"/>
        </w:rPr>
        <w:t>202</w:t>
      </w:r>
      <w:r w:rsidR="0061302C">
        <w:rPr>
          <w:rFonts w:ascii="Times New Roman" w:hAnsi="Times New Roman"/>
          <w:sz w:val="28"/>
          <w:szCs w:val="28"/>
        </w:rPr>
        <w:t>5</w:t>
      </w:r>
      <w:r w:rsidRPr="002665ED">
        <w:rPr>
          <w:rFonts w:ascii="Times New Roman" w:hAnsi="Times New Roman"/>
          <w:sz w:val="28"/>
          <w:szCs w:val="28"/>
        </w:rPr>
        <w:t xml:space="preserve"> року</w:t>
      </w:r>
    </w:p>
    <w:p w14:paraId="10F88AF0" w14:textId="77777777" w:rsidR="00096491" w:rsidRPr="00EC4D31" w:rsidRDefault="00096491" w:rsidP="00096491">
      <w:pPr>
        <w:spacing w:after="0" w:line="240" w:lineRule="auto"/>
        <w:rPr>
          <w:rFonts w:ascii="Times New Roman" w:hAnsi="Times New Roman"/>
          <w:sz w:val="28"/>
          <w:szCs w:val="28"/>
        </w:rPr>
      </w:pPr>
    </w:p>
    <w:p w14:paraId="22D50304" w14:textId="03E9D420" w:rsidR="00696162" w:rsidRDefault="0049012B" w:rsidP="00696162">
      <w:pPr>
        <w:tabs>
          <w:tab w:val="left" w:pos="5245"/>
        </w:tabs>
        <w:spacing w:after="0" w:line="276" w:lineRule="auto"/>
        <w:ind w:right="4251"/>
        <w:jc w:val="both"/>
        <w:rPr>
          <w:rFonts w:ascii="Times New Roman" w:eastAsia="Times New Roman" w:hAnsi="Times New Roman"/>
          <w:bCs/>
          <w:sz w:val="28"/>
          <w:szCs w:val="28"/>
          <w:bdr w:val="none" w:sz="0" w:space="0" w:color="auto" w:frame="1"/>
          <w:lang w:eastAsia="ru-RU"/>
        </w:rPr>
      </w:pPr>
      <w:r w:rsidRPr="0049012B">
        <w:rPr>
          <w:rFonts w:ascii="Times New Roman" w:eastAsia="Times New Roman" w:hAnsi="Times New Roman"/>
          <w:bCs/>
          <w:sz w:val="28"/>
          <w:szCs w:val="28"/>
          <w:bdr w:val="none" w:sz="0" w:space="0" w:color="auto" w:frame="1"/>
          <w:lang w:eastAsia="ru-RU"/>
        </w:rPr>
        <w:t>Про затвердження Місцевих правил збирання, транспортування та очищення стічних вод у населених пунктах від об’єктів, які не приєднані до системи централізованого водовідведення на території</w:t>
      </w:r>
      <w:r>
        <w:rPr>
          <w:rFonts w:ascii="Times New Roman" w:eastAsia="Times New Roman" w:hAnsi="Times New Roman"/>
          <w:bCs/>
          <w:sz w:val="28"/>
          <w:szCs w:val="28"/>
          <w:bdr w:val="none" w:sz="0" w:space="0" w:color="auto" w:frame="1"/>
          <w:lang w:eastAsia="ru-RU"/>
        </w:rPr>
        <w:t xml:space="preserve"> Костянтинівської </w:t>
      </w:r>
      <w:r w:rsidRPr="0049012B">
        <w:rPr>
          <w:rFonts w:ascii="Times New Roman" w:eastAsia="Times New Roman" w:hAnsi="Times New Roman"/>
          <w:bCs/>
          <w:sz w:val="28"/>
          <w:szCs w:val="28"/>
          <w:bdr w:val="none" w:sz="0" w:space="0" w:color="auto" w:frame="1"/>
          <w:lang w:eastAsia="ru-RU"/>
        </w:rPr>
        <w:t>територіальної громади</w:t>
      </w:r>
    </w:p>
    <w:p w14:paraId="2B3FD123" w14:textId="77777777" w:rsidR="00696162" w:rsidRDefault="00696162" w:rsidP="00696162">
      <w:pPr>
        <w:spacing w:after="0" w:line="276" w:lineRule="auto"/>
        <w:ind w:right="4535"/>
        <w:jc w:val="both"/>
        <w:rPr>
          <w:rFonts w:ascii="Times New Roman" w:eastAsia="Times New Roman" w:hAnsi="Times New Roman"/>
          <w:bCs/>
          <w:sz w:val="28"/>
          <w:szCs w:val="28"/>
          <w:bdr w:val="none" w:sz="0" w:space="0" w:color="auto" w:frame="1"/>
          <w:lang w:eastAsia="ru-RU"/>
        </w:rPr>
      </w:pPr>
    </w:p>
    <w:p w14:paraId="4860E78B" w14:textId="48313542" w:rsidR="0049012B" w:rsidRPr="00346B57" w:rsidRDefault="0049012B" w:rsidP="00696162">
      <w:pPr>
        <w:widowControl w:val="0"/>
        <w:spacing w:after="0" w:line="240" w:lineRule="auto"/>
        <w:ind w:firstLine="708"/>
        <w:jc w:val="both"/>
        <w:rPr>
          <w:rFonts w:ascii="Times New Roman" w:eastAsia="Times New Roman" w:hAnsi="Times New Roman"/>
          <w:bCs/>
          <w:sz w:val="28"/>
          <w:szCs w:val="28"/>
          <w:bdr w:val="none" w:sz="0" w:space="0" w:color="auto" w:frame="1"/>
          <w:lang w:eastAsia="ru-RU"/>
        </w:rPr>
      </w:pPr>
      <w:r w:rsidRPr="0049012B">
        <w:rPr>
          <w:rFonts w:ascii="Times New Roman" w:eastAsia="Times New Roman" w:hAnsi="Times New Roman"/>
          <w:bCs/>
          <w:sz w:val="28"/>
          <w:szCs w:val="28"/>
          <w:bdr w:val="none" w:sz="0" w:space="0" w:color="auto" w:frame="1"/>
          <w:lang w:eastAsia="ru-RU"/>
        </w:rPr>
        <w:t xml:space="preserve">З метою додержання єдиних правил і норм усіма суб’єктами відносин у сфері водовідведення, відповідно Закону України «Про охорону навколишнього природного середовища», статті 12 Закону України «Про питну воду, питне водопостачання та водовідведення»; керуючись підпунктом 5 пункту «а» статті 30 Закону України «Про місцеве самоврядування в Україні», </w:t>
      </w:r>
      <w:r w:rsidRPr="00346B57">
        <w:rPr>
          <w:rFonts w:ascii="Times New Roman" w:eastAsia="Times New Roman" w:hAnsi="Times New Roman"/>
          <w:bCs/>
          <w:sz w:val="28"/>
          <w:szCs w:val="28"/>
          <w:bdr w:val="none" w:sz="0" w:space="0" w:color="auto" w:frame="1"/>
          <w:lang w:eastAsia="ru-RU"/>
        </w:rPr>
        <w:t>виконавчий комітет Костянтинівської сільської ради</w:t>
      </w:r>
    </w:p>
    <w:p w14:paraId="1B65696C" w14:textId="77777777" w:rsidR="0049012B" w:rsidRDefault="0049012B" w:rsidP="0049012B">
      <w:pPr>
        <w:spacing w:after="0" w:line="240" w:lineRule="auto"/>
        <w:rPr>
          <w:rFonts w:ascii="Times New Roman" w:hAnsi="Times New Roman"/>
          <w:sz w:val="28"/>
          <w:szCs w:val="28"/>
        </w:rPr>
      </w:pPr>
    </w:p>
    <w:p w14:paraId="0B49AABB" w14:textId="237D8AC7" w:rsidR="0049012B" w:rsidRDefault="0049012B" w:rsidP="0049012B">
      <w:pPr>
        <w:spacing w:after="0" w:line="240" w:lineRule="auto"/>
        <w:rPr>
          <w:rFonts w:ascii="Times New Roman" w:hAnsi="Times New Roman"/>
          <w:sz w:val="28"/>
          <w:szCs w:val="28"/>
        </w:rPr>
      </w:pPr>
      <w:r w:rsidRPr="00990003">
        <w:rPr>
          <w:rFonts w:ascii="Times New Roman" w:hAnsi="Times New Roman"/>
          <w:sz w:val="28"/>
          <w:szCs w:val="28"/>
        </w:rPr>
        <w:t>ВИРІШИВ:</w:t>
      </w:r>
    </w:p>
    <w:p w14:paraId="2241C837" w14:textId="77777777" w:rsidR="002C23E7" w:rsidRPr="00990003" w:rsidRDefault="002C23E7" w:rsidP="0049012B">
      <w:pPr>
        <w:spacing w:after="0" w:line="240" w:lineRule="auto"/>
        <w:rPr>
          <w:rFonts w:ascii="Times New Roman" w:hAnsi="Times New Roman"/>
          <w:sz w:val="28"/>
          <w:szCs w:val="28"/>
        </w:rPr>
      </w:pPr>
    </w:p>
    <w:p w14:paraId="3AD255EF" w14:textId="7C5446E8" w:rsidR="0049012B" w:rsidRDefault="0049012B" w:rsidP="002C23E7">
      <w:pPr>
        <w:shd w:val="clear" w:color="auto" w:fill="FFFFFF"/>
        <w:spacing w:after="0" w:line="240" w:lineRule="auto"/>
        <w:jc w:val="both"/>
        <w:rPr>
          <w:rFonts w:ascii="Times New Roman" w:hAnsi="Times New Roman"/>
          <w:bCs/>
          <w:color w:val="000000"/>
          <w:sz w:val="28"/>
          <w:szCs w:val="28"/>
          <w:lang w:eastAsia="ru-RU"/>
        </w:rPr>
      </w:pPr>
      <w:r w:rsidRPr="0049012B">
        <w:rPr>
          <w:rFonts w:ascii="Times New Roman" w:hAnsi="Times New Roman"/>
          <w:bCs/>
          <w:color w:val="000000"/>
          <w:sz w:val="28"/>
          <w:szCs w:val="28"/>
          <w:lang w:eastAsia="ru-RU"/>
        </w:rPr>
        <w:t>1. Затвердити </w:t>
      </w:r>
      <w:hyperlink r:id="rId5" w:history="1">
        <w:r w:rsidRPr="0049012B">
          <w:rPr>
            <w:rFonts w:ascii="Times New Roman" w:hAnsi="Times New Roman"/>
            <w:bCs/>
            <w:color w:val="000000"/>
            <w:sz w:val="28"/>
            <w:szCs w:val="28"/>
            <w:lang w:eastAsia="ru-RU"/>
          </w:rPr>
          <w:t xml:space="preserve">місцеві правила збирання, транспортування та очищення стічних вод у населених пунктах від об’єктів, які не приєднані до системи централізованого водовідведення на території </w:t>
        </w:r>
        <w:r w:rsidR="00696162">
          <w:rPr>
            <w:rFonts w:ascii="Times New Roman" w:hAnsi="Times New Roman"/>
            <w:bCs/>
            <w:color w:val="000000"/>
            <w:sz w:val="28"/>
            <w:szCs w:val="28"/>
            <w:lang w:eastAsia="ru-RU"/>
          </w:rPr>
          <w:t xml:space="preserve">Костянтинівської </w:t>
        </w:r>
        <w:r w:rsidRPr="0049012B">
          <w:rPr>
            <w:rFonts w:ascii="Times New Roman" w:hAnsi="Times New Roman"/>
            <w:bCs/>
            <w:color w:val="000000"/>
            <w:sz w:val="28"/>
            <w:szCs w:val="28"/>
            <w:lang w:eastAsia="ru-RU"/>
          </w:rPr>
          <w:t>територіальної громади</w:t>
        </w:r>
      </w:hyperlink>
      <w:r w:rsidRPr="0049012B">
        <w:rPr>
          <w:rFonts w:ascii="Times New Roman" w:hAnsi="Times New Roman"/>
          <w:bCs/>
          <w:color w:val="000000"/>
          <w:sz w:val="28"/>
          <w:szCs w:val="28"/>
          <w:lang w:eastAsia="ru-RU"/>
        </w:rPr>
        <w:t>, що додаються.</w:t>
      </w:r>
    </w:p>
    <w:p w14:paraId="6A3A8EDF" w14:textId="2163CF24" w:rsidR="0049012B" w:rsidRPr="0049012B" w:rsidRDefault="0049012B" w:rsidP="002C23E7">
      <w:pPr>
        <w:shd w:val="clear" w:color="auto" w:fill="FFFFFF"/>
        <w:spacing w:after="0" w:line="240" w:lineRule="auto"/>
        <w:jc w:val="both"/>
        <w:rPr>
          <w:rFonts w:ascii="Times New Roman" w:hAnsi="Times New Roman"/>
          <w:sz w:val="28"/>
          <w:szCs w:val="28"/>
          <w:lang w:val="ru-RU"/>
        </w:rPr>
      </w:pPr>
      <w:r w:rsidRPr="0049012B">
        <w:rPr>
          <w:rFonts w:ascii="ProbaProRegular" w:eastAsia="Times New Roman" w:hAnsi="ProbaProRegular"/>
          <w:color w:val="1D1D1B"/>
          <w:sz w:val="26"/>
          <w:szCs w:val="26"/>
          <w:lang w:val="ru-RU" w:eastAsia="ru-RU"/>
        </w:rPr>
        <w:t>2.</w:t>
      </w:r>
      <w:r>
        <w:rPr>
          <w:rFonts w:ascii="ProbaProRegular" w:eastAsia="Times New Roman" w:hAnsi="ProbaProRegular"/>
          <w:color w:val="1D1D1B"/>
          <w:sz w:val="26"/>
          <w:szCs w:val="26"/>
          <w:lang w:val="ru-RU" w:eastAsia="ru-RU"/>
        </w:rPr>
        <w:t xml:space="preserve"> </w:t>
      </w:r>
      <w:r w:rsidRPr="0049012B">
        <w:rPr>
          <w:rFonts w:ascii="ProbaProRegular" w:eastAsia="Times New Roman" w:hAnsi="ProbaProRegular"/>
          <w:color w:val="1D1D1B"/>
          <w:sz w:val="26"/>
          <w:szCs w:val="26"/>
          <w:lang w:val="ru-RU" w:eastAsia="ru-RU"/>
        </w:rPr>
        <w:t> </w:t>
      </w:r>
      <w:r w:rsidRPr="0018512E">
        <w:rPr>
          <w:rFonts w:ascii="Times New Roman" w:eastAsia="Times New Roman" w:hAnsi="Times New Roman"/>
          <w:sz w:val="28"/>
          <w:szCs w:val="28"/>
          <w:lang w:eastAsia="ru-RU"/>
        </w:rPr>
        <w:t xml:space="preserve">Контроль за виконанням цього рішення покласти на </w:t>
      </w:r>
      <w:r>
        <w:rPr>
          <w:rFonts w:ascii="Times New Roman" w:eastAsia="Times New Roman" w:hAnsi="Times New Roman"/>
          <w:sz w:val="28"/>
          <w:szCs w:val="28"/>
          <w:lang w:eastAsia="ru-RU"/>
        </w:rPr>
        <w:t xml:space="preserve">першого </w:t>
      </w:r>
      <w:r w:rsidRPr="0018512E">
        <w:rPr>
          <w:rFonts w:ascii="Times New Roman" w:eastAsia="Times New Roman" w:hAnsi="Times New Roman"/>
          <w:sz w:val="28"/>
          <w:szCs w:val="28"/>
          <w:lang w:eastAsia="ru-RU"/>
        </w:rPr>
        <w:t xml:space="preserve">заступника сільського голови </w:t>
      </w:r>
      <w:r>
        <w:rPr>
          <w:rFonts w:ascii="Times New Roman" w:eastAsia="Times New Roman" w:hAnsi="Times New Roman"/>
          <w:sz w:val="28"/>
          <w:szCs w:val="28"/>
          <w:lang w:eastAsia="ru-RU"/>
        </w:rPr>
        <w:t>Ніну РЕВТУ</w:t>
      </w:r>
    </w:p>
    <w:p w14:paraId="11A3B696" w14:textId="77777777" w:rsidR="0018512E" w:rsidRDefault="0018512E" w:rsidP="00096491">
      <w:pPr>
        <w:spacing w:after="0" w:line="240" w:lineRule="auto"/>
        <w:rPr>
          <w:rFonts w:ascii="Times New Roman" w:hAnsi="Times New Roman"/>
          <w:sz w:val="28"/>
          <w:szCs w:val="28"/>
        </w:rPr>
      </w:pPr>
    </w:p>
    <w:p w14:paraId="07C39228" w14:textId="77777777" w:rsidR="0018512E" w:rsidRDefault="0018512E" w:rsidP="00096491">
      <w:pPr>
        <w:spacing w:after="0" w:line="240" w:lineRule="auto"/>
        <w:rPr>
          <w:rFonts w:ascii="Times New Roman" w:hAnsi="Times New Roman"/>
          <w:sz w:val="28"/>
          <w:szCs w:val="28"/>
        </w:rPr>
      </w:pPr>
    </w:p>
    <w:p w14:paraId="7B245958" w14:textId="77777777" w:rsidR="0049012B" w:rsidRDefault="0049012B" w:rsidP="00096491">
      <w:pPr>
        <w:spacing w:after="0" w:line="240" w:lineRule="auto"/>
        <w:rPr>
          <w:rFonts w:ascii="Times New Roman" w:hAnsi="Times New Roman"/>
          <w:sz w:val="28"/>
          <w:szCs w:val="28"/>
        </w:rPr>
      </w:pPr>
    </w:p>
    <w:p w14:paraId="3E09B623" w14:textId="0D0E5D77" w:rsidR="00096491" w:rsidRDefault="00096491" w:rsidP="00096491">
      <w:pPr>
        <w:spacing w:after="0" w:line="240" w:lineRule="auto"/>
        <w:rPr>
          <w:rFonts w:ascii="Times New Roman" w:hAnsi="Times New Roman"/>
          <w:sz w:val="28"/>
          <w:szCs w:val="28"/>
        </w:rPr>
      </w:pPr>
      <w:r w:rsidRPr="00CC512B">
        <w:rPr>
          <w:rFonts w:ascii="Times New Roman" w:hAnsi="Times New Roman"/>
          <w:sz w:val="28"/>
          <w:szCs w:val="28"/>
        </w:rPr>
        <w:t>Сільський голова</w:t>
      </w:r>
      <w:r w:rsidRPr="00CC512B">
        <w:rPr>
          <w:rFonts w:ascii="Times New Roman" w:hAnsi="Times New Roman"/>
          <w:sz w:val="28"/>
          <w:szCs w:val="28"/>
        </w:rPr>
        <w:tab/>
      </w:r>
      <w:r w:rsidRPr="00CC512B">
        <w:rPr>
          <w:rFonts w:ascii="Times New Roman" w:hAnsi="Times New Roman"/>
          <w:sz w:val="28"/>
          <w:szCs w:val="28"/>
        </w:rPr>
        <w:tab/>
      </w:r>
      <w:r w:rsidR="00636C30">
        <w:rPr>
          <w:rFonts w:ascii="Times New Roman" w:hAnsi="Times New Roman"/>
          <w:sz w:val="28"/>
          <w:szCs w:val="28"/>
        </w:rPr>
        <w:t xml:space="preserve">   </w:t>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00636C30">
        <w:rPr>
          <w:rFonts w:ascii="Times New Roman" w:hAnsi="Times New Roman"/>
          <w:sz w:val="28"/>
          <w:szCs w:val="28"/>
        </w:rPr>
        <w:t xml:space="preserve">   </w:t>
      </w:r>
      <w:r w:rsidR="00260E08">
        <w:rPr>
          <w:rFonts w:ascii="Times New Roman" w:hAnsi="Times New Roman"/>
          <w:sz w:val="28"/>
          <w:szCs w:val="28"/>
        </w:rPr>
        <w:t xml:space="preserve">   </w:t>
      </w:r>
      <w:r w:rsidR="00636C30">
        <w:rPr>
          <w:rFonts w:ascii="Times New Roman" w:hAnsi="Times New Roman"/>
          <w:sz w:val="28"/>
          <w:szCs w:val="28"/>
        </w:rPr>
        <w:t xml:space="preserve">    </w:t>
      </w:r>
      <w:r w:rsidRPr="00CC512B">
        <w:rPr>
          <w:rFonts w:ascii="Times New Roman" w:hAnsi="Times New Roman"/>
          <w:sz w:val="28"/>
          <w:szCs w:val="28"/>
        </w:rPr>
        <w:t>Антон ПАЄНТКО</w:t>
      </w:r>
    </w:p>
    <w:p w14:paraId="63550F07" w14:textId="54B009CB" w:rsidR="00096491" w:rsidRDefault="00096491" w:rsidP="00253086">
      <w:pPr>
        <w:spacing w:after="0" w:line="240" w:lineRule="auto"/>
        <w:ind w:left="5098" w:firstLine="566"/>
        <w:rPr>
          <w:rFonts w:ascii="ProbaPro" w:eastAsia="Times New Roman" w:hAnsi="ProbaPro"/>
          <w:b/>
          <w:bCs/>
          <w:color w:val="000000"/>
          <w:sz w:val="24"/>
          <w:szCs w:val="24"/>
          <w:bdr w:val="none" w:sz="0" w:space="0" w:color="auto" w:frame="1"/>
          <w:lang w:eastAsia="ru-RU"/>
        </w:rPr>
      </w:pPr>
      <w:r>
        <w:rPr>
          <w:rFonts w:ascii="Times New Roman" w:hAnsi="Times New Roman"/>
          <w:sz w:val="28"/>
          <w:szCs w:val="28"/>
        </w:rPr>
        <w:br w:type="page"/>
      </w:r>
    </w:p>
    <w:p w14:paraId="1157E19C" w14:textId="0B1C33C9" w:rsidR="00253086" w:rsidRPr="00253086" w:rsidRDefault="00253086" w:rsidP="00253086">
      <w:pPr>
        <w:widowControl w:val="0"/>
        <w:spacing w:after="0" w:line="240" w:lineRule="auto"/>
        <w:jc w:val="center"/>
        <w:rPr>
          <w:rFonts w:ascii="Times New Roman" w:eastAsia="Times New Roman" w:hAnsi="Times New Roman"/>
          <w:sz w:val="24"/>
          <w:szCs w:val="24"/>
          <w:bdr w:val="none" w:sz="0" w:space="0" w:color="auto" w:frame="1"/>
          <w:lang w:eastAsia="ru-RU"/>
        </w:rPr>
      </w:pPr>
      <w:r w:rsidRPr="00253086">
        <w:rPr>
          <w:rFonts w:ascii="Times New Roman" w:eastAsia="Times New Roman" w:hAnsi="Times New Roman"/>
          <w:b/>
          <w:bCs/>
          <w:color w:val="000000"/>
          <w:sz w:val="24"/>
          <w:szCs w:val="24"/>
          <w:lang w:eastAsia="ru-RU"/>
        </w:rPr>
        <w:lastRenderedPageBreak/>
        <w:t xml:space="preserve">                                                          </w:t>
      </w:r>
      <w:r w:rsidRPr="00253086">
        <w:rPr>
          <w:rFonts w:ascii="Times New Roman" w:eastAsia="Times New Roman" w:hAnsi="Times New Roman"/>
          <w:bCs/>
          <w:sz w:val="24"/>
          <w:szCs w:val="24"/>
          <w:bdr w:val="none" w:sz="0" w:space="0" w:color="auto" w:frame="1"/>
          <w:lang w:eastAsia="ru-RU"/>
        </w:rPr>
        <w:t>Додаток 1</w:t>
      </w:r>
    </w:p>
    <w:p w14:paraId="7376D082" w14:textId="2BCAE299" w:rsidR="00253086" w:rsidRPr="00253086" w:rsidRDefault="0049012B" w:rsidP="00253086">
      <w:pPr>
        <w:widowControl w:val="0"/>
        <w:spacing w:after="0" w:line="240" w:lineRule="auto"/>
        <w:ind w:firstLine="709"/>
        <w:jc w:val="right"/>
        <w:rPr>
          <w:rFonts w:ascii="Times New Roman" w:eastAsia="Times New Roman" w:hAnsi="Times New Roman"/>
          <w:sz w:val="24"/>
          <w:szCs w:val="24"/>
          <w:bdr w:val="none" w:sz="0" w:space="0" w:color="auto" w:frame="1"/>
          <w:lang w:eastAsia="ru-RU"/>
        </w:rPr>
      </w:pPr>
      <w:r>
        <w:rPr>
          <w:rFonts w:ascii="Times New Roman" w:eastAsia="Times New Roman" w:hAnsi="Times New Roman"/>
          <w:bCs/>
          <w:sz w:val="24"/>
          <w:szCs w:val="24"/>
          <w:bdr w:val="none" w:sz="0" w:space="0" w:color="auto" w:frame="1"/>
          <w:lang w:eastAsia="ru-RU"/>
        </w:rPr>
        <w:t xml:space="preserve"> </w:t>
      </w:r>
      <w:r w:rsidR="00253086" w:rsidRPr="00253086">
        <w:rPr>
          <w:rFonts w:ascii="Times New Roman" w:eastAsia="Times New Roman" w:hAnsi="Times New Roman"/>
          <w:bCs/>
          <w:sz w:val="24"/>
          <w:szCs w:val="24"/>
          <w:bdr w:val="none" w:sz="0" w:space="0" w:color="auto" w:frame="1"/>
          <w:lang w:eastAsia="ru-RU"/>
        </w:rPr>
        <w:t xml:space="preserve">до рішення виконавчого комітету </w:t>
      </w:r>
    </w:p>
    <w:p w14:paraId="302A0194" w14:textId="4E72C1B1" w:rsidR="00253086" w:rsidRDefault="00253086" w:rsidP="00253086">
      <w:pPr>
        <w:widowControl w:val="0"/>
        <w:spacing w:after="0" w:line="240" w:lineRule="auto"/>
        <w:ind w:firstLine="709"/>
        <w:jc w:val="center"/>
        <w:rPr>
          <w:rFonts w:ascii="Times New Roman" w:eastAsia="Times New Roman" w:hAnsi="Times New Roman"/>
          <w:bCs/>
          <w:sz w:val="24"/>
          <w:szCs w:val="24"/>
          <w:bdr w:val="none" w:sz="0" w:space="0" w:color="auto" w:frame="1"/>
          <w:lang w:eastAsia="ru-RU"/>
        </w:rPr>
      </w:pPr>
      <w:r w:rsidRPr="00253086">
        <w:rPr>
          <w:rFonts w:ascii="Times New Roman" w:eastAsia="Times New Roman" w:hAnsi="Times New Roman"/>
          <w:bCs/>
          <w:sz w:val="24"/>
          <w:szCs w:val="24"/>
          <w:bdr w:val="none" w:sz="0" w:space="0" w:color="auto" w:frame="1"/>
          <w:lang w:eastAsia="ru-RU"/>
        </w:rPr>
        <w:t xml:space="preserve">                                                                            № </w:t>
      </w:r>
      <w:r w:rsidR="002C23E7">
        <w:rPr>
          <w:rFonts w:ascii="Times New Roman" w:eastAsia="Times New Roman" w:hAnsi="Times New Roman"/>
          <w:bCs/>
          <w:sz w:val="24"/>
          <w:szCs w:val="24"/>
          <w:bdr w:val="none" w:sz="0" w:space="0" w:color="auto" w:frame="1"/>
          <w:lang w:eastAsia="ru-RU"/>
        </w:rPr>
        <w:t>166</w:t>
      </w:r>
      <w:r w:rsidRPr="00253086">
        <w:rPr>
          <w:rFonts w:ascii="Times New Roman" w:eastAsia="Times New Roman" w:hAnsi="Times New Roman"/>
          <w:bCs/>
          <w:sz w:val="24"/>
          <w:szCs w:val="24"/>
          <w:bdr w:val="none" w:sz="0" w:space="0" w:color="auto" w:frame="1"/>
          <w:lang w:eastAsia="ru-RU"/>
        </w:rPr>
        <w:t xml:space="preserve"> від 2</w:t>
      </w:r>
      <w:r w:rsidR="00696162">
        <w:rPr>
          <w:rFonts w:ascii="Times New Roman" w:eastAsia="Times New Roman" w:hAnsi="Times New Roman"/>
          <w:bCs/>
          <w:sz w:val="24"/>
          <w:szCs w:val="24"/>
          <w:bdr w:val="none" w:sz="0" w:space="0" w:color="auto" w:frame="1"/>
          <w:lang w:eastAsia="ru-RU"/>
        </w:rPr>
        <w:t>6</w:t>
      </w:r>
      <w:r w:rsidRPr="00253086">
        <w:rPr>
          <w:rFonts w:ascii="Times New Roman" w:eastAsia="Times New Roman" w:hAnsi="Times New Roman"/>
          <w:bCs/>
          <w:sz w:val="24"/>
          <w:szCs w:val="24"/>
          <w:bdr w:val="none" w:sz="0" w:space="0" w:color="auto" w:frame="1"/>
          <w:lang w:eastAsia="ru-RU"/>
        </w:rPr>
        <w:t>.0</w:t>
      </w:r>
      <w:r w:rsidR="00696162">
        <w:rPr>
          <w:rFonts w:ascii="Times New Roman" w:eastAsia="Times New Roman" w:hAnsi="Times New Roman"/>
          <w:bCs/>
          <w:sz w:val="24"/>
          <w:szCs w:val="24"/>
          <w:bdr w:val="none" w:sz="0" w:space="0" w:color="auto" w:frame="1"/>
          <w:lang w:eastAsia="ru-RU"/>
        </w:rPr>
        <w:t>6</w:t>
      </w:r>
      <w:r w:rsidRPr="00253086">
        <w:rPr>
          <w:rFonts w:ascii="Times New Roman" w:eastAsia="Times New Roman" w:hAnsi="Times New Roman"/>
          <w:bCs/>
          <w:sz w:val="24"/>
          <w:szCs w:val="24"/>
          <w:bdr w:val="none" w:sz="0" w:space="0" w:color="auto" w:frame="1"/>
          <w:lang w:eastAsia="ru-RU"/>
        </w:rPr>
        <w:t>.2025 року</w:t>
      </w:r>
    </w:p>
    <w:p w14:paraId="74E39ACB" w14:textId="77777777" w:rsidR="00696162" w:rsidRDefault="00696162" w:rsidP="00253086">
      <w:pPr>
        <w:widowControl w:val="0"/>
        <w:spacing w:after="0" w:line="240" w:lineRule="auto"/>
        <w:ind w:firstLine="709"/>
        <w:jc w:val="center"/>
        <w:rPr>
          <w:rFonts w:ascii="Times New Roman" w:eastAsia="Times New Roman" w:hAnsi="Times New Roman"/>
          <w:bCs/>
          <w:sz w:val="24"/>
          <w:szCs w:val="24"/>
          <w:bdr w:val="none" w:sz="0" w:space="0" w:color="auto" w:frame="1"/>
          <w:lang w:eastAsia="ru-RU"/>
        </w:rPr>
      </w:pPr>
    </w:p>
    <w:p w14:paraId="1EB2824F" w14:textId="77777777" w:rsidR="00696162" w:rsidRDefault="00696162" w:rsidP="00253086">
      <w:pPr>
        <w:widowControl w:val="0"/>
        <w:spacing w:after="0" w:line="240" w:lineRule="auto"/>
        <w:ind w:firstLine="709"/>
        <w:jc w:val="center"/>
        <w:rPr>
          <w:rFonts w:ascii="Times New Roman" w:eastAsia="Times New Roman" w:hAnsi="Times New Roman"/>
          <w:bCs/>
          <w:sz w:val="24"/>
          <w:szCs w:val="24"/>
          <w:bdr w:val="none" w:sz="0" w:space="0" w:color="auto" w:frame="1"/>
          <w:lang w:eastAsia="ru-RU"/>
        </w:rPr>
      </w:pPr>
    </w:p>
    <w:p w14:paraId="5891488E" w14:textId="48458C30" w:rsidR="00696162" w:rsidRDefault="00696162" w:rsidP="00696162">
      <w:pPr>
        <w:widowControl w:val="0"/>
        <w:pBdr>
          <w:top w:val="nil"/>
          <w:left w:val="nil"/>
          <w:bottom w:val="nil"/>
          <w:right w:val="nil"/>
          <w:between w:val="nil"/>
        </w:pBdr>
        <w:tabs>
          <w:tab w:val="left" w:pos="709"/>
        </w:tabs>
        <w:spacing w:before="434" w:line="240" w:lineRule="auto"/>
        <w:ind w:right="-1" w:firstLine="709"/>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t xml:space="preserve">Місцеві правила збирання, транспортування та очищення стічних вод у населених пунктах від об’єктів, які не приєднані до системи централізованого водовідведення на території </w:t>
      </w:r>
      <w:r w:rsidR="00073248">
        <w:rPr>
          <w:rFonts w:ascii="Times New Roman" w:eastAsia="Times New Roman" w:hAnsi="Times New Roman"/>
          <w:b/>
          <w:color w:val="333333"/>
          <w:sz w:val="24"/>
          <w:szCs w:val="24"/>
        </w:rPr>
        <w:t xml:space="preserve">Костянтинівської </w:t>
      </w:r>
      <w:r>
        <w:rPr>
          <w:rFonts w:ascii="Times New Roman" w:eastAsia="Times New Roman" w:hAnsi="Times New Roman"/>
          <w:b/>
          <w:color w:val="333333"/>
          <w:sz w:val="24"/>
          <w:szCs w:val="24"/>
        </w:rPr>
        <w:t xml:space="preserve"> територіальної громади</w:t>
      </w:r>
    </w:p>
    <w:p w14:paraId="5899581C" w14:textId="77777777" w:rsidR="00696162" w:rsidRPr="00F24154" w:rsidRDefault="00696162" w:rsidP="00696162">
      <w:pPr>
        <w:widowControl w:val="0"/>
        <w:pBdr>
          <w:top w:val="nil"/>
          <w:left w:val="nil"/>
          <w:bottom w:val="nil"/>
          <w:right w:val="nil"/>
          <w:between w:val="nil"/>
        </w:pBdr>
        <w:tabs>
          <w:tab w:val="left" w:pos="709"/>
        </w:tabs>
        <w:spacing w:before="434" w:after="240" w:line="240" w:lineRule="auto"/>
        <w:ind w:right="-1" w:firstLine="709"/>
        <w:rPr>
          <w:rFonts w:ascii="Times New Roman" w:eastAsia="Times New Roman" w:hAnsi="Times New Roman"/>
          <w:b/>
          <w:sz w:val="24"/>
          <w:szCs w:val="24"/>
        </w:rPr>
      </w:pPr>
      <w:r>
        <w:rPr>
          <w:rFonts w:ascii="Times New Roman" w:eastAsia="Times New Roman" w:hAnsi="Times New Roman"/>
          <w:b/>
          <w:sz w:val="24"/>
          <w:szCs w:val="24"/>
        </w:rPr>
        <w:t>1. Загальні положення</w:t>
      </w:r>
      <w:r w:rsidRPr="00F24154">
        <w:rPr>
          <w:rFonts w:ascii="Times New Roman" w:eastAsia="Times New Roman" w:hAnsi="Times New Roman"/>
          <w:b/>
          <w:sz w:val="24"/>
          <w:szCs w:val="24"/>
        </w:rPr>
        <w:t xml:space="preserve"> </w:t>
      </w:r>
    </w:p>
    <w:p w14:paraId="0DD612ED" w14:textId="1CF8513B" w:rsidR="00696162" w:rsidRPr="00153753" w:rsidRDefault="00696162" w:rsidP="00696162">
      <w:pPr>
        <w:widowControl w:val="0"/>
        <w:tabs>
          <w:tab w:val="left" w:pos="709"/>
        </w:tabs>
        <w:spacing w:line="240" w:lineRule="auto"/>
        <w:ind w:right="-1" w:firstLine="709"/>
        <w:jc w:val="both"/>
        <w:rPr>
          <w:rFonts w:ascii="Times New Roman" w:eastAsia="Times New Roman" w:hAnsi="Times New Roman"/>
          <w:color w:val="333333"/>
          <w:sz w:val="24"/>
          <w:szCs w:val="24"/>
        </w:rPr>
      </w:pPr>
      <w:r w:rsidRPr="00153753">
        <w:rPr>
          <w:rFonts w:ascii="Times New Roman" w:eastAsia="Times New Roman" w:hAnsi="Times New Roman"/>
          <w:sz w:val="24"/>
          <w:szCs w:val="24"/>
        </w:rPr>
        <w:t xml:space="preserve">1.1. </w:t>
      </w:r>
      <w:r w:rsidRPr="00153753">
        <w:rPr>
          <w:rFonts w:ascii="Times New Roman" w:hAnsi="Times New Roman"/>
          <w:sz w:val="24"/>
          <w:szCs w:val="24"/>
        </w:rPr>
        <w:t>Ці Правила розроблені з метою визначення вимог під час збирання (накопичення), транспортування та/або приймання та очищення стічних вод у населен</w:t>
      </w:r>
      <w:r w:rsidR="00BA15B1">
        <w:rPr>
          <w:rFonts w:ascii="Times New Roman" w:hAnsi="Times New Roman"/>
          <w:sz w:val="24"/>
          <w:szCs w:val="24"/>
        </w:rPr>
        <w:t>их</w:t>
      </w:r>
      <w:r w:rsidRPr="00153753">
        <w:rPr>
          <w:rFonts w:ascii="Times New Roman" w:hAnsi="Times New Roman"/>
          <w:sz w:val="24"/>
          <w:szCs w:val="24"/>
        </w:rPr>
        <w:t xml:space="preserve"> пункт</w:t>
      </w:r>
      <w:r w:rsidR="00BA15B1">
        <w:rPr>
          <w:rFonts w:ascii="Times New Roman" w:hAnsi="Times New Roman"/>
          <w:sz w:val="24"/>
          <w:szCs w:val="24"/>
        </w:rPr>
        <w:t>ах Костянтинівської територіальної громади</w:t>
      </w:r>
      <w:r w:rsidRPr="00153753">
        <w:rPr>
          <w:rFonts w:ascii="Times New Roman" w:hAnsi="Times New Roman"/>
          <w:sz w:val="24"/>
          <w:szCs w:val="24"/>
        </w:rPr>
        <w:t xml:space="preserve"> від об’єктів, які не приєднані до систем централізованого водовідведення (далі – Правила), що забезпечить зменшення або запобігання виникненню шкідливого впливу стічних вод на навколишнє природне середовище</w:t>
      </w:r>
      <w:r w:rsidRPr="00153753">
        <w:rPr>
          <w:rFonts w:ascii="Times New Roman" w:eastAsia="Times New Roman" w:hAnsi="Times New Roman"/>
          <w:color w:val="333333"/>
          <w:sz w:val="24"/>
          <w:szCs w:val="24"/>
        </w:rPr>
        <w:t>.</w:t>
      </w:r>
    </w:p>
    <w:p w14:paraId="68A0BF06" w14:textId="77777777" w:rsidR="00696162" w:rsidRPr="00153753" w:rsidRDefault="00696162" w:rsidP="00696162">
      <w:pPr>
        <w:widowControl w:val="0"/>
        <w:tabs>
          <w:tab w:val="left" w:pos="709"/>
        </w:tabs>
        <w:spacing w:before="240" w:line="240" w:lineRule="auto"/>
        <w:ind w:right="-1" w:firstLine="709"/>
        <w:jc w:val="both"/>
        <w:rPr>
          <w:rFonts w:ascii="Times New Roman" w:eastAsia="Times New Roman" w:hAnsi="Times New Roman"/>
          <w:color w:val="333333"/>
          <w:sz w:val="24"/>
          <w:szCs w:val="24"/>
        </w:rPr>
      </w:pPr>
      <w:r w:rsidRPr="00153753">
        <w:rPr>
          <w:rFonts w:ascii="Times New Roman" w:eastAsia="Times New Roman" w:hAnsi="Times New Roman"/>
          <w:color w:val="333333"/>
          <w:sz w:val="24"/>
          <w:szCs w:val="24"/>
        </w:rPr>
        <w:t>1.2. Предметом регулювання цих правил є відносини, що виникають у процесі надання споживачам послуг з транспортування та/або приймання</w:t>
      </w:r>
      <w:r w:rsidRPr="00153753">
        <w:rPr>
          <w:rFonts w:ascii="Times New Roman" w:eastAsia="Times New Roman" w:hAnsi="Times New Roman"/>
          <w:sz w:val="24"/>
          <w:szCs w:val="24"/>
        </w:rPr>
        <w:t xml:space="preserve"> та очищення стічних вод від об’єктів, які </w:t>
      </w:r>
      <w:r w:rsidRPr="00153753">
        <w:rPr>
          <w:rFonts w:ascii="Times New Roman" w:eastAsia="Times New Roman" w:hAnsi="Times New Roman"/>
          <w:color w:val="333333"/>
          <w:sz w:val="24"/>
          <w:szCs w:val="24"/>
        </w:rPr>
        <w:t>не приєднані до системи централізованого водовідведення.</w:t>
      </w:r>
    </w:p>
    <w:p w14:paraId="79CD3A78" w14:textId="2F1FEFF8" w:rsidR="00696162" w:rsidRPr="00153753" w:rsidRDefault="00696162" w:rsidP="00696162">
      <w:pPr>
        <w:widowControl w:val="0"/>
        <w:tabs>
          <w:tab w:val="left" w:pos="709"/>
        </w:tabs>
        <w:spacing w:before="240" w:line="240" w:lineRule="auto"/>
        <w:ind w:right="-1" w:firstLine="709"/>
        <w:jc w:val="both"/>
        <w:rPr>
          <w:rFonts w:ascii="Times New Roman" w:eastAsia="Times New Roman" w:hAnsi="Times New Roman"/>
          <w:color w:val="333333"/>
          <w:sz w:val="24"/>
          <w:szCs w:val="24"/>
        </w:rPr>
      </w:pPr>
      <w:r w:rsidRPr="00153753">
        <w:rPr>
          <w:rFonts w:ascii="Times New Roman" w:eastAsia="Times New Roman" w:hAnsi="Times New Roman"/>
          <w:color w:val="333333"/>
          <w:sz w:val="24"/>
          <w:szCs w:val="24"/>
        </w:rPr>
        <w:t xml:space="preserve">1.3. </w:t>
      </w:r>
      <w:r w:rsidRPr="00153753">
        <w:rPr>
          <w:rFonts w:ascii="Times New Roman" w:hAnsi="Times New Roman"/>
          <w:sz w:val="24"/>
          <w:szCs w:val="24"/>
        </w:rPr>
        <w:t>Вимоги цих Правил поширюються на суб’єктів господарювання, що мають право надавати послуги з транспортування та/або приймання та очищення стічних вод у населеному пункті від об’єктів, які не приєднані до систем централізованого водовідведення (далі – виконавці послуг) і домогосподарства та споживачів, об’єкти яких не приєднані до системи централізованого водовідведення (далі – споживачі), на яких розповсюджується дія Правил приймання стічних вод до систем централізованого водовідведення, затверджених наказом Міністерства регіонального розвитку, будівництва та житлово-комунального господарства України від 01 грудня 2017 року № 316, зареєстрованих в Міністерстві юстиції України 15 січня 2018 року за № 56/31508 (далі – Правила приймання стічних вод) та Порядку визначення розміру плати, що справляється за понаднормативні скиди стічних вод до систем централізованого водовідведення, затвердженого наказом Міністерства регіонального розвитку, будівництва та житлово-комунального господарства України від 01 грудня 2017 року № 316, зареєстрованого в Міністерстві юстиції України 15 січня 2018 року за № 57/31509 (далі – Порядок визначення розміру плати).</w:t>
      </w:r>
    </w:p>
    <w:p w14:paraId="51490002"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eastAsia="Times New Roman" w:hAnsi="Times New Roman"/>
          <w:color w:val="333333"/>
          <w:sz w:val="24"/>
          <w:szCs w:val="24"/>
        </w:rPr>
        <w:t>1.4.</w:t>
      </w:r>
      <w:r w:rsidRPr="00153753">
        <w:rPr>
          <w:sz w:val="24"/>
          <w:szCs w:val="24"/>
        </w:rPr>
        <w:t xml:space="preserve"> </w:t>
      </w:r>
      <w:r w:rsidRPr="00153753">
        <w:rPr>
          <w:rFonts w:ascii="Times New Roman" w:hAnsi="Times New Roman"/>
          <w:sz w:val="24"/>
          <w:szCs w:val="24"/>
        </w:rPr>
        <w:t>Терміни, що вживаються у цих Правилах, мають такі значення:</w:t>
      </w:r>
    </w:p>
    <w:p w14:paraId="789234A6"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b/>
          <w:sz w:val="24"/>
          <w:szCs w:val="24"/>
        </w:rPr>
        <w:t xml:space="preserve"> асенізаційний транспорт</w:t>
      </w:r>
      <w:r w:rsidRPr="00153753">
        <w:rPr>
          <w:rFonts w:ascii="Times New Roman" w:hAnsi="Times New Roman"/>
          <w:sz w:val="24"/>
          <w:szCs w:val="24"/>
        </w:rPr>
        <w:t xml:space="preserve"> – спеціалізовані вантажні автомобілі, обладнані герметичними цистернами, вакуумними всмоктувачами та іншими пристроями для безпечного завантаження, транспортування та вивантаження стічних вод від об’єктів, які не приєднані до систем централізованого водовідведення населених пунктів;</w:t>
      </w:r>
    </w:p>
    <w:p w14:paraId="1BFAC209"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b/>
          <w:sz w:val="24"/>
          <w:szCs w:val="24"/>
        </w:rPr>
        <w:t xml:space="preserve"> вигрібна яма</w:t>
      </w:r>
      <w:r w:rsidRPr="00153753">
        <w:rPr>
          <w:rFonts w:ascii="Times New Roman" w:hAnsi="Times New Roman"/>
          <w:sz w:val="24"/>
          <w:szCs w:val="24"/>
        </w:rPr>
        <w:t xml:space="preserve"> (вигріб) – інженерна споруда у вигляді поглиблення в землі, виконана з водотривкого матеріалу, призначена для збирання та зберігання стічних вод, що утворилися в результаті використання води в побутових процесах споживачів, наземна частина якої обладнана щільно прилягаючою кришкою та решіткою для відокремлення твердих відходів;</w:t>
      </w:r>
    </w:p>
    <w:p w14:paraId="7DF2A550"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b/>
          <w:sz w:val="24"/>
          <w:szCs w:val="24"/>
        </w:rPr>
        <w:lastRenderedPageBreak/>
        <w:t xml:space="preserve"> домогосподарство</w:t>
      </w:r>
      <w:r w:rsidRPr="00153753">
        <w:rPr>
          <w:rFonts w:ascii="Times New Roman" w:hAnsi="Times New Roman"/>
          <w:sz w:val="24"/>
          <w:szCs w:val="24"/>
        </w:rPr>
        <w:t xml:space="preserve"> (домашнє господарство) – сукупність осіб, які спільно проживають в одному житловому приміщенні або його частині, забезпечують себе всім необхідним для життєдіяльності, ведуть спільне господарство, повністю або частково об'єднують та витрачають кошти. Домогосподарство може складатися з однієї особи;</w:t>
      </w:r>
    </w:p>
    <w:p w14:paraId="60BCEA4B"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b/>
          <w:sz w:val="24"/>
          <w:szCs w:val="24"/>
        </w:rPr>
        <w:t xml:space="preserve"> перевізник</w:t>
      </w:r>
      <w:r w:rsidRPr="00153753">
        <w:rPr>
          <w:rFonts w:ascii="Times New Roman" w:hAnsi="Times New Roman"/>
          <w:sz w:val="24"/>
          <w:szCs w:val="24"/>
        </w:rPr>
        <w:t xml:space="preserve"> – суб’єкт господарювання, що надає послуги з транспортування стічних вод від об’єктів, які не приєднані до систем централізованого водовідведення до приймальних пунктів очисних споруд водовідведення за допомогою асенізаційного транспорту;</w:t>
      </w:r>
    </w:p>
    <w:p w14:paraId="4A751F61"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b/>
          <w:sz w:val="24"/>
          <w:szCs w:val="24"/>
        </w:rPr>
        <w:t xml:space="preserve"> септик для очищення стічних вод</w:t>
      </w:r>
      <w:r w:rsidRPr="00153753">
        <w:rPr>
          <w:rFonts w:ascii="Times New Roman" w:hAnsi="Times New Roman"/>
          <w:sz w:val="24"/>
          <w:szCs w:val="24"/>
        </w:rPr>
        <w:t xml:space="preserve"> (септик) – споруда для механічного очищення стічних вод відстоюванням з анаеробним зброджуванням утворюваного осаду;</w:t>
      </w:r>
    </w:p>
    <w:p w14:paraId="0A41A7CE"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b/>
          <w:sz w:val="24"/>
          <w:szCs w:val="24"/>
        </w:rPr>
        <w:t xml:space="preserve"> спеціально обладнаний резервуар</w:t>
      </w:r>
      <w:r w:rsidRPr="00153753">
        <w:rPr>
          <w:rFonts w:ascii="Times New Roman" w:hAnsi="Times New Roman"/>
          <w:sz w:val="24"/>
          <w:szCs w:val="24"/>
        </w:rPr>
        <w:t xml:space="preserve"> – ємність для збирання та накопичення стічних вод споживачів, на яких поширюється дія Правил приймання стічних вод, перед їх транспортуванням асенізаційним транспортом до споруд водовідведення;</w:t>
      </w:r>
    </w:p>
    <w:p w14:paraId="13CF3BF7"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 </w:t>
      </w:r>
      <w:r w:rsidRPr="00153753">
        <w:rPr>
          <w:rFonts w:ascii="Times New Roman" w:hAnsi="Times New Roman"/>
          <w:b/>
          <w:sz w:val="24"/>
          <w:szCs w:val="24"/>
        </w:rPr>
        <w:t>споживач</w:t>
      </w:r>
      <w:r w:rsidRPr="00153753">
        <w:rPr>
          <w:rFonts w:ascii="Times New Roman" w:hAnsi="Times New Roman"/>
          <w:sz w:val="24"/>
          <w:szCs w:val="24"/>
        </w:rPr>
        <w:t xml:space="preserve"> – домогосподарство або суб’єкт господарювання, на якого поширюється дія Правил приймання стічних вод, що користується послугами з транспортування та/або приймання та очищення стічних вод від об’єктів, які не приєднані до систем централізованого водовідведення до приймальних пунктів очисних споруд водовідведення, на підставі відповідного договору;</w:t>
      </w:r>
    </w:p>
    <w:p w14:paraId="103C3A11"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b/>
          <w:sz w:val="24"/>
          <w:szCs w:val="24"/>
        </w:rPr>
        <w:t>стічна вода від об’єктів, які не приєднані до систем централізованого водовідведення</w:t>
      </w:r>
      <w:r w:rsidRPr="00153753">
        <w:rPr>
          <w:rFonts w:ascii="Times New Roman" w:hAnsi="Times New Roman"/>
          <w:sz w:val="24"/>
          <w:szCs w:val="24"/>
        </w:rPr>
        <w:t xml:space="preserve"> – стічна вода, яка утворилася в результаті використання води для забезпечення життєдіяльності домогосподарств та/або в побутових чи технологічних процесах інших споживачів, накопичується у вигрібних ямах, септиках або спеціально обладнаних резервуарах на об’єктах домогосподарства та/або споживачів та транспортується за допомогою асенізаційного транспорту до підприємств централізованого або нецентралізованого водовідведення для подальшого очищення;</w:t>
      </w:r>
    </w:p>
    <w:p w14:paraId="718C4EA7"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b/>
          <w:sz w:val="24"/>
          <w:szCs w:val="24"/>
        </w:rPr>
        <w:t xml:space="preserve"> транспортування стічних вод від об’єктів, які не приєднані до систем централізованого водовідведення</w:t>
      </w:r>
      <w:r w:rsidRPr="00153753">
        <w:rPr>
          <w:rFonts w:ascii="Times New Roman" w:hAnsi="Times New Roman"/>
          <w:sz w:val="24"/>
          <w:szCs w:val="24"/>
        </w:rPr>
        <w:t xml:space="preserve"> – переміщення стічних вод за допомогою асенізаційного транспорту до споруд приймання та/або очищення стічних вод.</w:t>
      </w:r>
    </w:p>
    <w:p w14:paraId="2EB24A84"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 Інші терміни, що використовуються у цих Правилах, вживаються у значеннях, наведених у Водному кодексі України, Господарському кодексі України та Цивільному кодексі України, у Законах України «Про водовідведення та очищення стічних вод», «Про місцеве самоврядування в Україні», «Про благоустрій населених пунктів».</w:t>
      </w:r>
    </w:p>
    <w:p w14:paraId="08E16886" w14:textId="77777777" w:rsidR="00696162" w:rsidRPr="00153753" w:rsidRDefault="00696162" w:rsidP="00696162">
      <w:pPr>
        <w:shd w:val="clear" w:color="auto" w:fill="FFFFFF"/>
        <w:spacing w:before="240" w:after="150" w:line="240" w:lineRule="auto"/>
        <w:ind w:firstLine="450"/>
        <w:jc w:val="both"/>
        <w:rPr>
          <w:rFonts w:ascii="Times New Roman" w:hAnsi="Times New Roman"/>
          <w:b/>
          <w:sz w:val="24"/>
          <w:szCs w:val="24"/>
        </w:rPr>
      </w:pPr>
      <w:r w:rsidRPr="00153753">
        <w:rPr>
          <w:rFonts w:ascii="Times New Roman" w:hAnsi="Times New Roman"/>
          <w:b/>
          <w:sz w:val="24"/>
          <w:szCs w:val="24"/>
        </w:rPr>
        <w:t>2. Збирання стічних вод</w:t>
      </w:r>
    </w:p>
    <w:p w14:paraId="4A73837E"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 2.1. Стічна вода від об’єктів, які не приєднані до систем централізованого водовідведення не повинна змішуватися з виробничими стічними водами в місцях їх збирання (накопичення) та не повинна містити речовин, що заборонені до скидання в систему централізованого водовідведення відповідно до вимог розділу ІІІ Правил приймання стічних вод. </w:t>
      </w:r>
    </w:p>
    <w:p w14:paraId="4C88560F"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2.2. Стічні води від об’єктів, які не приєднані до систем централізованого водовідведення, а також стічні води, що утворюються в житлових та громадських будівлях і спорудах за відсутності централізованого водовідведення допускається накопичувати у вигребах або септиках. </w:t>
      </w:r>
    </w:p>
    <w:p w14:paraId="255A5CC3"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lastRenderedPageBreak/>
        <w:t xml:space="preserve">2.3. Конструкція споруд збирання (накопичення) та зберігання стічних вод домогосподарств – вигріб, септик, повинна забезпечувати виконання вимог Державних санітарних норм та правил утримання </w:t>
      </w:r>
      <w:r w:rsidRPr="00153753">
        <w:rPr>
          <w:rFonts w:ascii="Times New Roman" w:hAnsi="Times New Roman"/>
          <w:sz w:val="24"/>
          <w:szCs w:val="24"/>
          <w:u w:val="single"/>
        </w:rPr>
        <w:t>територій населених</w:t>
      </w:r>
      <w:r w:rsidRPr="00153753">
        <w:rPr>
          <w:rFonts w:ascii="Times New Roman" w:hAnsi="Times New Roman"/>
          <w:sz w:val="24"/>
          <w:szCs w:val="24"/>
        </w:rPr>
        <w:t xml:space="preserve"> місць, затверджених наказом Міністерства охорони здоров’я України від 17 березня 2011 року № 145, зареєстрованих в Міністерстві юстиції України 05 квітня 2011 року за № 457/19195 (далі – Державні санітарні норми та правила утримання територій населених місць).</w:t>
      </w:r>
    </w:p>
    <w:p w14:paraId="16A55A1E"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2.4. Конструкція споруд збирання (накопичення) та зберігання стічних вод споживачів, на яких поширюється дія Правил приймання стічних вод повинна відповідати вимогам Державних санітарних норм та правил утримання територій населених місць та ДБН В.2.5-75:2013 «Каналізація. Зовнішні мережі та споруди. Основні положення проектування».</w:t>
      </w:r>
    </w:p>
    <w:p w14:paraId="607EE9FE"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2.5. Споруди збирання (накопичення) та зберігання стічних вод повинні розташовуватися згідно вимог Державних санітарних норм та правил утримання територій населених місць. </w:t>
      </w:r>
    </w:p>
    <w:p w14:paraId="7FE39ED8"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2.6. Розташування споруд збирання (накопичення) та зберігання стічних вод на об’єкті споживача повинне забезпечувати під’їзд асенізаційного транспорту для їх випорожнення.</w:t>
      </w:r>
    </w:p>
    <w:p w14:paraId="5A51C20C"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2.7. Випорожнення споруд збирання (накопичення) та зберігання стічних вод повинне здійснюватися в міру їх заповнення. </w:t>
      </w:r>
    </w:p>
    <w:p w14:paraId="0D8E30B0"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2.8. За умови підключення багатоквартирних будинків до централізованого водопостачання, відведення побутових стічних вод у таких будинках у вигріб, септик та спеціально обладнаний резервуар, не допускається.</w:t>
      </w:r>
    </w:p>
    <w:p w14:paraId="22EE79C0"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2.9. Для окремих одноповерхових і двоповерхових будинків, у яких немає введення водопроводу у будинок, допускається проектувати згідно з ДБН В.2.5- 64:2012 «Внутрішній водопровід та каналізація. Частина І. Проектування. Частина ІІ. Будівництво» люфт-клозети, </w:t>
      </w:r>
      <w:proofErr w:type="spellStart"/>
      <w:r w:rsidRPr="00153753">
        <w:rPr>
          <w:rFonts w:ascii="Times New Roman" w:hAnsi="Times New Roman"/>
          <w:sz w:val="24"/>
          <w:szCs w:val="24"/>
        </w:rPr>
        <w:t>біотуалети</w:t>
      </w:r>
      <w:proofErr w:type="spellEnd"/>
      <w:r w:rsidRPr="00153753">
        <w:rPr>
          <w:rFonts w:ascii="Times New Roman" w:hAnsi="Times New Roman"/>
          <w:sz w:val="24"/>
          <w:szCs w:val="24"/>
        </w:rPr>
        <w:t xml:space="preserve"> та дворові вбиральні з водонепроникними вигребами.</w:t>
      </w:r>
    </w:p>
    <w:p w14:paraId="31C17BDD"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 2.10. Використання стічних вод від об’єктів, які не приєднані до систем централізованого водовідведення на території приватних володінь, а також їх використання для удобрювання ґрунтів забороняється. </w:t>
      </w:r>
    </w:p>
    <w:p w14:paraId="66B9A134"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2.11. Контроль за облаштуванням та експлуатацією споруд збирання (накопичення) та зберігання стічних вод домогосподарств, які не приєднані до систем централізованого водовідведення, здійснюється уповноваженими особами відповідно до положень Законів України Про благоустрій населених пунктів», «Про систему громадського здоров’я», «Про місцеве самоврядування в Україні» та Державних санітарних норм та правил утримання територій населених місць. </w:t>
      </w:r>
    </w:p>
    <w:p w14:paraId="7A6A3283"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2.12. Контроль за облаштуванням та експлуатацією споруд збирання (накопичення) та зберігання стічних вод інших споживачів, об’єкти яких не приєднані до систем централізованого водовідведення, здійснюється відповідно до вимог Правил приймання стічних вод.</w:t>
      </w:r>
    </w:p>
    <w:p w14:paraId="6399D2A0" w14:textId="0AB156E9" w:rsidR="00BA15B1" w:rsidRDefault="00696162" w:rsidP="00696162">
      <w:pPr>
        <w:shd w:val="clear" w:color="auto" w:fill="FFFFFF"/>
        <w:spacing w:before="240" w:after="150" w:line="240" w:lineRule="auto"/>
        <w:ind w:firstLine="450"/>
        <w:jc w:val="both"/>
        <w:rPr>
          <w:rFonts w:ascii="Times New Roman" w:hAnsi="Times New Roman"/>
          <w:b/>
          <w:sz w:val="24"/>
          <w:szCs w:val="24"/>
        </w:rPr>
      </w:pPr>
      <w:r w:rsidRPr="00153753">
        <w:rPr>
          <w:rFonts w:ascii="Times New Roman" w:hAnsi="Times New Roman"/>
          <w:b/>
          <w:sz w:val="24"/>
          <w:szCs w:val="24"/>
        </w:rPr>
        <w:t xml:space="preserve">3. Транспортування стічних вод </w:t>
      </w:r>
    </w:p>
    <w:p w14:paraId="1D31BF5C" w14:textId="276B89FF"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3.1. Транспортування стічних вод від об’єктів, які не приєднані до систем централізованого водовідведення до приймальних пунктів очисних споруд водовідведення здійснюється відповідно до цих Правил. </w:t>
      </w:r>
    </w:p>
    <w:p w14:paraId="1886E96B" w14:textId="305A3E9C"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lastRenderedPageBreak/>
        <w:t xml:space="preserve">3.2. Режим роботи встановлюється перевізником самостійно, крім випадків, коли перевізник перебуває у комунальній власності </w:t>
      </w:r>
      <w:r w:rsidR="00C65C51">
        <w:rPr>
          <w:rFonts w:ascii="Times New Roman" w:hAnsi="Times New Roman"/>
          <w:sz w:val="24"/>
          <w:szCs w:val="24"/>
        </w:rPr>
        <w:t>Костянтинівської сільської ради</w:t>
      </w:r>
      <w:r w:rsidRPr="00153753">
        <w:rPr>
          <w:rFonts w:ascii="Times New Roman" w:hAnsi="Times New Roman"/>
          <w:sz w:val="24"/>
          <w:szCs w:val="24"/>
        </w:rPr>
        <w:t>. Режим роботи таких перевізників встановлюється виконавчим орган</w:t>
      </w:r>
      <w:r w:rsidR="005B6B03">
        <w:rPr>
          <w:rFonts w:ascii="Times New Roman" w:hAnsi="Times New Roman"/>
          <w:sz w:val="24"/>
          <w:szCs w:val="24"/>
        </w:rPr>
        <w:t>ом</w:t>
      </w:r>
      <w:r w:rsidRPr="00153753">
        <w:rPr>
          <w:rFonts w:ascii="Times New Roman" w:hAnsi="Times New Roman"/>
          <w:sz w:val="24"/>
          <w:szCs w:val="24"/>
        </w:rPr>
        <w:t xml:space="preserve"> </w:t>
      </w:r>
      <w:r w:rsidR="005B6B03">
        <w:rPr>
          <w:rFonts w:ascii="Times New Roman" w:hAnsi="Times New Roman"/>
          <w:sz w:val="24"/>
          <w:szCs w:val="24"/>
        </w:rPr>
        <w:t>Костянтинівської сільської ради</w:t>
      </w:r>
      <w:r w:rsidRPr="00153753">
        <w:rPr>
          <w:rFonts w:ascii="Times New Roman" w:hAnsi="Times New Roman"/>
          <w:sz w:val="24"/>
          <w:szCs w:val="24"/>
        </w:rPr>
        <w:t xml:space="preserve">. </w:t>
      </w:r>
    </w:p>
    <w:p w14:paraId="0AB55BCE" w14:textId="168673B4"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3.3. Виконавець послуг з приймання та очищення стічних вод на локальних очисних спорудах нецентралізованого водовідведення безпосередньо в місцях їх утворення та/або на спорудах централізованого водовідведення укладає договір на приймання та очищення стічних вод, що вивозяться асенізаційним транспортом, виключно з перевізниками, визначеними </w:t>
      </w:r>
      <w:r w:rsidR="0034587A" w:rsidRPr="00153753">
        <w:rPr>
          <w:rFonts w:ascii="Times New Roman" w:hAnsi="Times New Roman"/>
          <w:sz w:val="24"/>
          <w:szCs w:val="24"/>
        </w:rPr>
        <w:t>органом місцевого самоврядування</w:t>
      </w:r>
      <w:r w:rsidRPr="00153753">
        <w:rPr>
          <w:rFonts w:ascii="Times New Roman" w:hAnsi="Times New Roman"/>
          <w:sz w:val="24"/>
          <w:szCs w:val="24"/>
        </w:rPr>
        <w:t>.</w:t>
      </w:r>
    </w:p>
    <w:p w14:paraId="6A8FAE92"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3.4. У випадку коли перевізником буде суб’єкт господарювання, що також надає послуги з приймання та очищення стічних вод на локальних очисних спорудах нецентралізованого водовідведення безпосередньо в місцях їх утворення та/або спорудах централізованого водовідведення, він укладає договори про надання послуг з транспортування та очищення стічних вод, що утворилися на об’єктах споживача, на очисних спорудах систем централізованого водовідведення безпосередньо зі споживачами.</w:t>
      </w:r>
    </w:p>
    <w:p w14:paraId="252914D8"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 3.5. Транспортування стічних вод від об’єктів, які не приєднані до систем централізованого водовідведення до приймальних пунктів очисних споруд водовідведення, здійснюється за допомогою асенізаційного транспорту. </w:t>
      </w:r>
    </w:p>
    <w:p w14:paraId="34117B56"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3.6. Характер та вміст забруднюючих речовин у стічних водах, що приймаються для транспортування та очищення, узгоджуються споживачем з виконавцем послуг з транспортування, приймання та очищення стічних вод на локальних очисних спорудах нецентралізованого водовідведення безпосередньо в місцях їх утворення та/або спорудах централізованого водовідведення. Від домогосподарств до транспортування приймається стічна вода, яка утворилася виключно в результаті забезпечення їх життєдіяльності. Від споживачів, на яких розповсюджується дія Правил приймання стічних вод та місцевих правил приймання стічних вод, до транспортування приймається стічна вода, яка відповідає вимогам цих Правил. </w:t>
      </w:r>
    </w:p>
    <w:p w14:paraId="1DB5560E"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3.7. Зливання до систем централізованого водовідведення стічних вод, які вивозяться асенізаційним транспортом, здійснюється тільки в місцях приймання, обумовлених у договорі з виконавцем послуг з приймання та очищення стічних вод на локальних очисних спорудах безпосередньо в місцях їх утворення та/або спорудах централізованого водовідведення.</w:t>
      </w:r>
    </w:p>
    <w:p w14:paraId="50B31952"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 3.8. Забороняється із застосуванням асенізаційного транспорту скидати стічні води, що містять заборонені до скидання в систему централізованого водовідведення забруднюючі речовини відповідно до вимог пункту 4 розділу ІІІ Правил приймання стічних вод.</w:t>
      </w:r>
    </w:p>
    <w:p w14:paraId="01DF4E83"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3.9. Забороняється із застосуванням асенізаційного транспорту скидати до систем централізованого водовідведення або безпосередньо на очисні споруди систем водовідведення жир, флотаційний шлам, концентрат, що утворюється під час роботи установок очищення води з використанням мембранних технологій (зокрема зворотного осмосу), осади та інші концентровані забруднення, що видаляються зі стічних вод в процесі їх очищення на локальних очисних спорудах споживачів.</w:t>
      </w:r>
    </w:p>
    <w:p w14:paraId="6ED3A465"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 3.10. Об’єми стічних вод, які вивозяться асенізаційним транспортом, визначаються в договорах між суб’єктами взаємовідносин.</w:t>
      </w:r>
    </w:p>
    <w:p w14:paraId="4856A85C"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lastRenderedPageBreak/>
        <w:t>3.11. При зміні найменування перевізника, його розрахункового рахунку в банку, юридичної адреси або інших реквізитів, перевізник зобов'язаний у строк, що не перевищує сім робочих днів повідомити про відповідні зміни виконавця послуг з приймання та очищення стічних вод на локальних очисних спорудах нецентралізованого водовідведення безпосередньо в місцях їх утворення та/або спорудах централізованого водовідведення.</w:t>
      </w:r>
    </w:p>
    <w:p w14:paraId="3F85B0F5"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3.12. Перевізник не має права вивозити стічні води за відсутності договору на їх приймання та очищення або після закінчення строку дії договору.</w:t>
      </w:r>
    </w:p>
    <w:p w14:paraId="06E27130"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3.13. Ціни на надання послуг з транспортування стічних вод від об’єктів, які не приєднані до систем централізованого водовідведення до приймальних пунктів очисних споруд водовідведення за допомогою асенізаційного транспорту встановлюються перевізником.</w:t>
      </w:r>
    </w:p>
    <w:p w14:paraId="381CEB2C"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 3.14. При зливанні стічних вод до систем централізованого водовідведення у непридатних для цього місцях перевізник здійснює виконавцю послуг з приймання та очищення стічних вод, що утворилися на об’єктах споживача, на очисних спорудах централізованого водовідведення, плату за скид таких стічних вод відповідно до пункту 4 розділу ІІ Порядку визначення розміру плати. Повторне порушення є підставою для розірвання виконавцем послуг з очищення стічних вод на очисних спорудах систем централізованого водовідведення, договору на приймання стічних вод з перевізником, який здійснив це порушення. </w:t>
      </w:r>
    </w:p>
    <w:p w14:paraId="4876BB52"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3.15. Контроль за наданням послуг з транспортування стічних вод від об’єктів, які не приєднані до систем централізованого водовідведення до приймальних пунктів очисних споруд водовідведення, здійснюється уповноваженими особами відповідно до положень Законів України «Про благоустрій населених пунктів», «Про місцеве самоврядування в Україні», «Про систему громадського здоров’я» та Державних санітарних норм та правил утримання територій населених місць.</w:t>
      </w:r>
    </w:p>
    <w:p w14:paraId="0DFD0572" w14:textId="77777777" w:rsidR="00696162" w:rsidRPr="00153753" w:rsidRDefault="00696162" w:rsidP="00696162">
      <w:pPr>
        <w:shd w:val="clear" w:color="auto" w:fill="FFFFFF"/>
        <w:spacing w:before="240" w:after="150" w:line="240" w:lineRule="auto"/>
        <w:ind w:firstLine="450"/>
        <w:jc w:val="both"/>
        <w:rPr>
          <w:rFonts w:ascii="Times New Roman" w:hAnsi="Times New Roman"/>
          <w:b/>
          <w:sz w:val="24"/>
          <w:szCs w:val="24"/>
        </w:rPr>
      </w:pPr>
      <w:r w:rsidRPr="00153753">
        <w:rPr>
          <w:rFonts w:ascii="Times New Roman" w:hAnsi="Times New Roman"/>
          <w:b/>
          <w:sz w:val="24"/>
          <w:szCs w:val="24"/>
        </w:rPr>
        <w:t xml:space="preserve">4. Очищення стічних вод </w:t>
      </w:r>
    </w:p>
    <w:p w14:paraId="3EC692EC" w14:textId="77777777" w:rsidR="00696162" w:rsidRPr="00153753" w:rsidRDefault="00696162" w:rsidP="00696162">
      <w:pPr>
        <w:shd w:val="clear" w:color="auto" w:fill="FFFFFF"/>
        <w:spacing w:before="240" w:after="150" w:line="240" w:lineRule="auto"/>
        <w:ind w:firstLine="450"/>
        <w:jc w:val="both"/>
        <w:rPr>
          <w:rFonts w:ascii="Times New Roman" w:hAnsi="Times New Roman"/>
          <w:b/>
          <w:sz w:val="24"/>
          <w:szCs w:val="24"/>
        </w:rPr>
      </w:pPr>
      <w:r w:rsidRPr="00153753">
        <w:rPr>
          <w:rFonts w:ascii="Times New Roman" w:hAnsi="Times New Roman"/>
          <w:b/>
          <w:sz w:val="24"/>
          <w:szCs w:val="24"/>
        </w:rPr>
        <w:t xml:space="preserve">4.1. Очищення стічних вод на локальних очисних спорудах безпосередньо в місцях їх утворення </w:t>
      </w:r>
    </w:p>
    <w:p w14:paraId="62FF3D87"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4.1.1. Розміщення локальних очисних споруд споживачів для очищення стічних вод безпосередньо в місцях їх утворення повинно здійснюватися у відповідності з вимогами Державних санітарних правил планування та забудови населених пунктів, затверджених наказом Міністерства охорони здоров’я України від 19 червня 1996 року № 173, зареєстрованих в Міністерстві юстиції України 24 липня 1996 року за № 379/1404 та Державних санітарних норм та правил утримання територій населених місць.</w:t>
      </w:r>
    </w:p>
    <w:p w14:paraId="74E83D0E"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4.1.2. Локальні очисні споруди для попереднього очищення стічних вод домогосподарств безпосередньо в місцях їх утворення повинні відповідати вимогам чинних будівельних норм.</w:t>
      </w:r>
    </w:p>
    <w:p w14:paraId="0C7B3A33"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4.1.3. Проектування та будівництво локальних очисних споруд споживачів, на яких поширюється дія Правил приймання стічних вод, для очищення стічних вод безпосередньо в місцях їх утворення мають відповідати вимогам ДБН В.2.5-75:2013 «Каналізація. Зовнішні мережі та споруди. Основні положення проектування».</w:t>
      </w:r>
    </w:p>
    <w:p w14:paraId="6E747098"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4.1.4. Відведення очищених стічних вод після очищення на локальних очисних спорудах безпосередньо в місцях їх утворення у водні об'єкти здійснюється відповідно до законодавства. </w:t>
      </w:r>
    </w:p>
    <w:p w14:paraId="04106EA9"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lastRenderedPageBreak/>
        <w:t xml:space="preserve">4.1.5. Скидати стічні води після локальних очисних споруд споживача з використанням рельєфу місцевості заборонено. </w:t>
      </w:r>
    </w:p>
    <w:p w14:paraId="0571EB31"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4.1.6. При повторному використанні стічної води, очищеної на локальних очисних спорудах споживачів, на яких розповсюджуються вимоги Правил приймання стічних вод, в якості технічної, необхідно керуватися регламентами технологічних процесів, в яких планується повторне використання цієї води.</w:t>
      </w:r>
    </w:p>
    <w:p w14:paraId="7E586733"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4.1.7. Контроль за експлуатацією споруд очищення стічних вод домогосподарств безпосередньо в місцях їх утворення здійснюється уповноваженими особами відповідно до положень Законів України «Про благоустрій населених пунктів», «Про систему громадського здоров’я», «Про місцеве самоврядування в Україні» та Державних санітарних норм та правил утримання територій населених місць.</w:t>
      </w:r>
    </w:p>
    <w:p w14:paraId="207C1CC5"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4.1.8. Контроль за експлуатацією споруд очищення стічних вод інших споживачів безпосередньо в місцях їх утворення, об’єкти яких не приєднані до систем централізованого водовідведення, здійснюється відповідно до вимог Правил приймання стічних вод.</w:t>
      </w:r>
    </w:p>
    <w:p w14:paraId="5468742D" w14:textId="77777777" w:rsidR="00696162" w:rsidRPr="00153753" w:rsidRDefault="00696162" w:rsidP="00696162">
      <w:pPr>
        <w:shd w:val="clear" w:color="auto" w:fill="FFFFFF"/>
        <w:spacing w:before="240" w:after="150" w:line="240" w:lineRule="auto"/>
        <w:ind w:firstLine="450"/>
        <w:jc w:val="both"/>
        <w:rPr>
          <w:rFonts w:ascii="Times New Roman" w:hAnsi="Times New Roman"/>
          <w:b/>
          <w:sz w:val="24"/>
          <w:szCs w:val="24"/>
        </w:rPr>
      </w:pPr>
      <w:r w:rsidRPr="00153753">
        <w:rPr>
          <w:rFonts w:ascii="Times New Roman" w:hAnsi="Times New Roman"/>
          <w:b/>
          <w:sz w:val="24"/>
          <w:szCs w:val="24"/>
        </w:rPr>
        <w:t>4.2. Транспортування асенізаційним транспортом та очищення на локальних очисних спорудах стічних вод від групи споживачів або окремої території, де відсутнє централізоване водовідведення</w:t>
      </w:r>
    </w:p>
    <w:p w14:paraId="463DCE8B" w14:textId="77777777" w:rsidR="00696162" w:rsidRPr="00153753" w:rsidRDefault="00696162" w:rsidP="00696162">
      <w:pPr>
        <w:shd w:val="clear" w:color="auto" w:fill="FFFFFF"/>
        <w:spacing w:before="240" w:after="150" w:line="240" w:lineRule="auto"/>
        <w:ind w:firstLine="450"/>
        <w:jc w:val="both"/>
        <w:rPr>
          <w:rFonts w:ascii="Times New Roman" w:hAnsi="Times New Roman"/>
          <w:color w:val="000000" w:themeColor="text1"/>
          <w:sz w:val="24"/>
          <w:szCs w:val="24"/>
        </w:rPr>
      </w:pPr>
      <w:r w:rsidRPr="00153753">
        <w:rPr>
          <w:rFonts w:ascii="Times New Roman" w:hAnsi="Times New Roman"/>
          <w:color w:val="000000" w:themeColor="text1"/>
          <w:sz w:val="24"/>
          <w:szCs w:val="24"/>
        </w:rPr>
        <w:t>4.2.1. Підприємство нецентралізованого водовідведення, як виконавець послуги з приймання та очищення стічних вод на локальних очисних спорудах нецентралізованого водовідведення, безпосередньо в місцях їх утворення, які транспортуються асенізаційним транспортом, повинно мати дозвільні документи на здійснення відповідної діяльності згідно вимог Закону України «Про водовідведення та очищення стічних вод».</w:t>
      </w:r>
    </w:p>
    <w:p w14:paraId="4C298F6D" w14:textId="77777777" w:rsidR="00696162" w:rsidRPr="00153753" w:rsidRDefault="00696162" w:rsidP="00696162">
      <w:pPr>
        <w:shd w:val="clear" w:color="auto" w:fill="FFFFFF"/>
        <w:spacing w:before="240" w:after="150" w:line="240" w:lineRule="auto"/>
        <w:ind w:firstLine="450"/>
        <w:jc w:val="both"/>
        <w:rPr>
          <w:rFonts w:ascii="Times New Roman" w:hAnsi="Times New Roman"/>
          <w:color w:val="000000" w:themeColor="text1"/>
          <w:sz w:val="24"/>
          <w:szCs w:val="24"/>
        </w:rPr>
      </w:pPr>
      <w:r w:rsidRPr="00153753">
        <w:rPr>
          <w:rFonts w:ascii="Times New Roman" w:hAnsi="Times New Roman"/>
          <w:color w:val="000000" w:themeColor="text1"/>
          <w:sz w:val="24"/>
          <w:szCs w:val="24"/>
        </w:rPr>
        <w:t xml:space="preserve">4.2.2. Приймання та очищення стічних вод на локальних очисних спорудах нецентралізованого водовідведення безпосередньо в місцях їх утворення, які транспортуються асенізаційним транспортом, здійснюється за умови технологічної спроможності локальних очисних споруд прийняти та очистити ці стічні води до вимог скиду, визначеному дозволом на спеціальне водокористування. </w:t>
      </w:r>
    </w:p>
    <w:p w14:paraId="717015C5"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color w:val="000000" w:themeColor="text1"/>
          <w:sz w:val="24"/>
          <w:szCs w:val="24"/>
        </w:rPr>
        <w:t>4.2.3. Приймання та очищення стічних вод на локальних очисних спорудах нецентралізованого водовідведення безпосередньо в місцях їх утворення, які транспортуються асенізаційним транспортом, здійснюється тільки через пункти приймання, визначені договором з очищення стічних вод на локальних очисних спорудах, укладеним між перевізником та виконавцем послуг з приймання та очищення стічних вод на локальних очисних спорудах нецентралізованого водовідведення безпосередньо в місцях їх утворення</w:t>
      </w:r>
      <w:r w:rsidRPr="00153753">
        <w:rPr>
          <w:rFonts w:ascii="Times New Roman" w:hAnsi="Times New Roman"/>
          <w:sz w:val="24"/>
          <w:szCs w:val="24"/>
        </w:rPr>
        <w:t xml:space="preserve">. </w:t>
      </w:r>
    </w:p>
    <w:p w14:paraId="74002A36"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4.2.4. Контроль за обсягом прийнятих стічних вод на зливальних станціях або пунктах приймання здійснюється за об’ємом ємності, в якій транспортуються стічні води відповідно до марки асенізаційного транспорту. </w:t>
      </w:r>
    </w:p>
    <w:p w14:paraId="45605F5D"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4.2.5. Проектування та будівництво локальних очисних споруд мають відповідати вимогам ДБН В.2.5-75:2013 «Каналізація. Зовнішні мережі та споруди. Основні положення проектування». </w:t>
      </w:r>
    </w:p>
    <w:p w14:paraId="1D375578"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4.2.6. Допустимі концентрації забруднюючих речовин у стічних водах домогосподарств та стічних водах, що утворилися на об’єктах інших споживачів, що транспортуються до локальних очисних споруд за допомогою асенізаційного транспорту, </w:t>
      </w:r>
      <w:r w:rsidRPr="00153753">
        <w:rPr>
          <w:rFonts w:ascii="Times New Roman" w:hAnsi="Times New Roman"/>
          <w:sz w:val="24"/>
          <w:szCs w:val="24"/>
        </w:rPr>
        <w:lastRenderedPageBreak/>
        <w:t xml:space="preserve">не повинні встановлюватися меншими подвійних значень відповідних показників, які наведені в регламенті експлуатації цих локальних очисних споруд. </w:t>
      </w:r>
    </w:p>
    <w:p w14:paraId="6ED69889"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4.2.7. Ціни на очищення стічних вод, транспортування яких здійснювалося за допомогою асенізаційного транспорту, на локальних очисних спорудах встановлюється виконавцем послуг. </w:t>
      </w:r>
    </w:p>
    <w:p w14:paraId="39A6A599"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4.2.8. Контроль за прийманням та очищенням стічних вод, що транспортуються асенізаційним транспортом, на локальних очисних спорудах здійснюється на підставі Законів України «Про водовідведення та очищення стічних вод», «Про систему громадського здоров’я» та «Про охорону навколишнього природного середовища».</w:t>
      </w:r>
    </w:p>
    <w:p w14:paraId="492BB2BA" w14:textId="77777777" w:rsidR="00696162" w:rsidRPr="00153753" w:rsidRDefault="00696162" w:rsidP="00696162">
      <w:pPr>
        <w:shd w:val="clear" w:color="auto" w:fill="FFFFFF"/>
        <w:spacing w:before="240" w:after="150" w:line="240" w:lineRule="auto"/>
        <w:ind w:firstLine="450"/>
        <w:jc w:val="both"/>
        <w:rPr>
          <w:rFonts w:ascii="Times New Roman" w:hAnsi="Times New Roman"/>
          <w:b/>
          <w:sz w:val="24"/>
          <w:szCs w:val="24"/>
        </w:rPr>
      </w:pPr>
      <w:r w:rsidRPr="00153753">
        <w:rPr>
          <w:rFonts w:ascii="Times New Roman" w:hAnsi="Times New Roman"/>
          <w:b/>
          <w:sz w:val="24"/>
          <w:szCs w:val="24"/>
        </w:rPr>
        <w:t xml:space="preserve">4.3. Приймання стічних вод, що транспортуються асенізаційним транспортом до системи централізованого водовідведення, та їх очищення на очисних спорудах централізованого водовідведення </w:t>
      </w:r>
    </w:p>
    <w:p w14:paraId="2C7462BD"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4.3.1. Підприємство централізованого водовідведення, що надає послуги з транспортування, приймання та очищення стічних вод, що утворилися на об’єктах споживача, на очисних спорудах систем централізованого водовідведення, які транспортуються асенізаційним транспортом, повинно мати дозвільні документи на здійснення відповідної діяльності згідно вимог Закону України «Про водовідведення та очищення стічних вод». </w:t>
      </w:r>
    </w:p>
    <w:p w14:paraId="07FCA5FC"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4.3.2. Приймання та очищення стічних вод на спорудах централізованого водовідведення, які транспортуються асенізаційним транспортом, здійснюється за умови технологічної спроможності очисних споруд системи централізованого водовідведення населеного пункту до їх приймання та очищення до вимог скиду, зазначених в дозволі на спеціальне водокористування. </w:t>
      </w:r>
    </w:p>
    <w:p w14:paraId="0278664E"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4.3.3. Приймання та очищення стічних вод на спорудах централізованого водовідведення, які транспортуються асенізаційним транспортом, здійснюється тільки через зливальні станції або пункти приймання, визначені договором, укладеним між перевізником та суб’єктом господарювання, що надає послуги з очищення стічних вод. </w:t>
      </w:r>
    </w:p>
    <w:p w14:paraId="5FF962D3"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4.3.4. Проектування та будівництво зливальних станцій повинно здійснюватися у відповідності з вимогами ДБН В.2.5-75:2013 «Каналізація. Зовнішні мережі та споруди. Основні положення проектування». </w:t>
      </w:r>
    </w:p>
    <w:p w14:paraId="7D512419"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4.3.5. Контроль за обсягом прийнятих стічних вод на зливальних станціях або пунктах приймання здійснюється за об’ємом ємності, в якій транспортуються стічні води відповідно до марки асенізаційного транспорту. </w:t>
      </w:r>
    </w:p>
    <w:p w14:paraId="2CE2D60F"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4.3.6. При будівництві (встановлені) нових зливальних станцій вони повинні бути додатково обладнані: пристроєм для затримання та видалення зайвої вологи з затриманих грубих включень, пристроєм для відбирання проб стічних вод для проведення аналізу, засобами автоматичного контролю та регулювання, комп’ютерною технікою з відповідним програмним забезпеченням для ідентифікації споживачів, фіксації об’ємів та якості прийнятих стічних вод тощо. </w:t>
      </w:r>
    </w:p>
    <w:p w14:paraId="153AC469"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4.3.7. Стічні води, що приймаються від об’єктів споживачів, на яких розповсюджуються вимоги Правил приймання стічних вод, повинні відповідати вимогам місцевих правил приймання стічних вод населеного пункту, а у разі їх відсутності – вимогам розділу ІІІ Правил приймання стічних вод. Допустимі концентрації забруднюючих речовин в стічних водах від об’єктів таких споживачів мають бути збільшені в два рази </w:t>
      </w:r>
      <w:r w:rsidRPr="00153753">
        <w:rPr>
          <w:rFonts w:ascii="Times New Roman" w:hAnsi="Times New Roman"/>
          <w:sz w:val="24"/>
          <w:szCs w:val="24"/>
        </w:rPr>
        <w:lastRenderedPageBreak/>
        <w:t xml:space="preserve">порівняно з допустимими концентраціями забруднюючих речовин, що визначені місцевими правилами приймання стічних вод населеного пункту. </w:t>
      </w:r>
    </w:p>
    <w:p w14:paraId="0A8DA426"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4.3.8. Допустимі концентрації забруднюючих речовин у стічних водах домогосподарств, які транспортуються до систем централізованого водовідведення за допомогою асенізаційного транспорту, не повинні становити меншими від значень, визначених у додатку до цих Правил. </w:t>
      </w:r>
    </w:p>
    <w:p w14:paraId="76DEFB86"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4.3.9. Ціни на очищення стічних вод на спорудах централізованого водовідведення, транспортування яких здійснювалося за допомогою асенізаційного транспорту, встановлюється виконавцем послуг. </w:t>
      </w:r>
    </w:p>
    <w:p w14:paraId="63644CF2"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4.3.10. Контроль за прийманням стічних вод, що транспортуються асенізаційним транспортом до систем централізованого водовідведення, та їх очищенням на спорудах централізованого водовідведення здійснюється на підставі Законів України «Про водовідведення та очищення стічних вод», «Про систему громадського здоров’я» та «Про охорону навколишнього природного середовища». </w:t>
      </w:r>
    </w:p>
    <w:p w14:paraId="19E8D721" w14:textId="77777777" w:rsidR="00696162" w:rsidRPr="00153753" w:rsidRDefault="00696162" w:rsidP="00696162">
      <w:pPr>
        <w:shd w:val="clear" w:color="auto" w:fill="FFFFFF"/>
        <w:spacing w:before="240" w:after="150" w:line="240" w:lineRule="auto"/>
        <w:ind w:firstLine="450"/>
        <w:jc w:val="both"/>
        <w:rPr>
          <w:rFonts w:ascii="Times New Roman" w:hAnsi="Times New Roman"/>
          <w:b/>
          <w:sz w:val="24"/>
          <w:szCs w:val="24"/>
        </w:rPr>
      </w:pPr>
      <w:r w:rsidRPr="00153753">
        <w:rPr>
          <w:rFonts w:ascii="Times New Roman" w:hAnsi="Times New Roman"/>
          <w:b/>
          <w:sz w:val="24"/>
          <w:szCs w:val="24"/>
        </w:rPr>
        <w:t xml:space="preserve">5. Взаємовідносини між суб’єктами при збиранні, транспортуванні та очищенні стічних вод </w:t>
      </w:r>
    </w:p>
    <w:p w14:paraId="1491C018"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5.1. Споживачам у сфері збирання, транспортування та/або приймання та очищення стічних вод від об’єктів, які не приєднані до систем централізованого водовідведення, надаються наступні послуги водовідведення:</w:t>
      </w:r>
    </w:p>
    <w:p w14:paraId="3683078D"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 1) транспортування стічних вод від об’єктів, які не приєднані до систем централізованого водовідведення до приймальних пунктів очисних споруд водовідведення; </w:t>
      </w:r>
    </w:p>
    <w:p w14:paraId="5BC573DA"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2) приймання та очищення стічних вод на локальних очисних спорудах нецентралізованого водовідведення безпосередньо в місцях їх утворення та/або спорудах централізованого водовідведення; </w:t>
      </w:r>
    </w:p>
    <w:p w14:paraId="40FA64E9"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3) транспортування, приймання та очищення стічних вод, що утворилися на об’єктах споживача, на очисних спорудах систем централізованого водовідведення.</w:t>
      </w:r>
    </w:p>
    <w:p w14:paraId="60FE1C01"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5.2. Взаємовідносини між споживачами та виконавцями послуг, наведених у пункту 1 цього розділу, здійснюються на договірних засадах. </w:t>
      </w:r>
    </w:p>
    <w:p w14:paraId="0F8538A5"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5.3. При отриманні послуг, наведених у пункті 1 цього розділу, інші споживачі, які є суб’єктами взаємовідносин у цій сфері відповідно до Правил приймання стічних вод мають права та обов’язки, передбачені цими Правилами. </w:t>
      </w:r>
    </w:p>
    <w:p w14:paraId="04DAC319"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5.4. У взаємовідносинах між споживачами, які не приєднані до систем централізованого водовідведення та виконавцем послуг з приймання та очищення стічних вод на локальних очисних спорудах нецентралізованого водовідведення безпосередньо в місцях їх утворення та/або спорудах централізованого водовідведення перевізник є споживачем у розумінні Правил приймання стічних вод. </w:t>
      </w:r>
    </w:p>
    <w:p w14:paraId="577B4F8D"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5.5. Послуги з транспортування стічних вод від об’єктів, які не приєднані до систем централізованого водовідведення до приймальних пунктів очисних споруд водовідведення, послуги з приймання та очищення стічних вод на локальних очисних спорудах нецентралізованого водовідведення безпосередньо в місцях їх утворення та/або спорудах централізованого водовідведення, послуги з транспортування, приймання та очищення </w:t>
      </w:r>
      <w:r w:rsidRPr="00153753">
        <w:rPr>
          <w:rFonts w:ascii="Times New Roman" w:hAnsi="Times New Roman"/>
          <w:sz w:val="24"/>
          <w:szCs w:val="24"/>
        </w:rPr>
        <w:lastRenderedPageBreak/>
        <w:t xml:space="preserve">стічних вод, що утворилися на об’єктах споживача, на очисних спорудах систем централізованого водовідведення надаються на підставі відповідних договорів. </w:t>
      </w:r>
    </w:p>
    <w:p w14:paraId="30A7BA47"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5.6. Одиницею виміру обсягу наданих послуг з транспортування, приймання та очищення стічних вод, від об’єктів, які не приєднані до систем централізованого водовідведення до приймальних пунктів очисних споруд водовідведення, на локальних очисних спорудах нецентралізованого водовідведення та на очисних спорудах систем централізованого водовідведення є кубічний метр. </w:t>
      </w:r>
    </w:p>
    <w:p w14:paraId="2DA1F868"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5.7. Договір про надання послуг з транспортування стічних вод від об’єктів, які не приєднані до систем централізованого водовідведення до приймальних пунктів очисних споруд водовідведення укладається між споживачем та перевізником. </w:t>
      </w:r>
    </w:p>
    <w:p w14:paraId="39C3739D"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5.8. Перевізник зобов’язаний укласти договір про надання послуг з приймання та очищення стічних вод на локальних очисних спорудах нецентралізованого водовідведення безпосередньо в місцях їх утворення та/або спорудах централізованого водовідведення; із суб’єктами господарювання, що надають такі послуги відповідно до Закону України «Про водовідведення та очищення стічних вод». </w:t>
      </w:r>
    </w:p>
    <w:p w14:paraId="1A3732F7"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5.9. Договір про надання послуг з транспортування стічних вод від об’єктів, які не приєднані до систем централізованого водовідведення до приймальних пунктів очисних споруд водовідведення повинен містити інформацію про укладені договори між перевізником та суб’єктами господарювання, що надають послуги з очищення стічних вод. </w:t>
      </w:r>
    </w:p>
    <w:p w14:paraId="52AAFAE8"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5.10. Під час укладання договору про надання послуг: </w:t>
      </w:r>
    </w:p>
    <w:p w14:paraId="04687392"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1) сторони узгоджують графік їх надання виходячи з потреби споживача, норм надання та якості послуг; </w:t>
      </w:r>
    </w:p>
    <w:p w14:paraId="362660FC"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2) перевізник на вимогу споживача зобов’язаний пред’явити: </w:t>
      </w:r>
    </w:p>
    <w:p w14:paraId="79637F2E"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правила надання послуг; </w:t>
      </w:r>
    </w:p>
    <w:p w14:paraId="79130D88"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графік вивезення стічних вод;</w:t>
      </w:r>
    </w:p>
    <w:p w14:paraId="6AFB0421"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ціни на надання послуг; </w:t>
      </w:r>
    </w:p>
    <w:p w14:paraId="3ADA4B38"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інформацію про укладені договори між перевізником та суб’єктами господарювання, що надають послуги з очищення стічних вод; </w:t>
      </w:r>
    </w:p>
    <w:p w14:paraId="6384661A"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інформацію про пільги для окремих категорій населення відповідно до законодавства.</w:t>
      </w:r>
    </w:p>
    <w:p w14:paraId="694DED94"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5.11. Форма та умови договору з транспортування стічних вод, які утворилися на об’єкті споживача, наводяться в місцевих правилах збирання, транспортування та очищення стічних вод від об’єктів, які не приєднані до систем централізованого водовідведення та повинна враховувати місцеві особливості надання такої послуги. </w:t>
      </w:r>
    </w:p>
    <w:p w14:paraId="6DA02373"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5.12. У разі надання одноразової послуги транспортування таких стічних вод замовлення складається за погодженням сторін згідно з формою, що встановлюється її виконавцем послуг. </w:t>
      </w:r>
    </w:p>
    <w:p w14:paraId="337CE711"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5.13. Договір про надання послуг з приймання та очищення стічних вод на локальних очисних спорудах нецентралізованого водовідведення безпосередньо в місцях їх утворення та/або спорудах централізованого водовідведення, укладається між перевізником та </w:t>
      </w:r>
      <w:r w:rsidRPr="00153753">
        <w:rPr>
          <w:rFonts w:ascii="Times New Roman" w:hAnsi="Times New Roman"/>
          <w:sz w:val="24"/>
          <w:szCs w:val="24"/>
        </w:rPr>
        <w:lastRenderedPageBreak/>
        <w:t xml:space="preserve">суб’єктом господарювання, що надає послуги з приймання та очищення стічних вод на спорудах нецентралізованого водовідведення. </w:t>
      </w:r>
    </w:p>
    <w:p w14:paraId="59B94D6B"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5.14. Форма та умови договору на приймання та очищення стічних вод на локальних очисних спорудах нецентралізованого водовідведення безпосередньо в місцях їх утворення, встановлюються за погодженням сторін з урахуванням вимог, визначених пунктом 6 глави 2 розділу ІV цих Правил. 15. Договір про надання послуг з приймання та очищення стічних вод, що утворилися на об’єктах споживачів, на очисних спорудах систем централізованого водовідведення укладається між перевізником та суб’єктом господарювання, що надає послуги з централізованого водовідведення. </w:t>
      </w:r>
    </w:p>
    <w:p w14:paraId="34DBDE55"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5.16. Форма та умови договору на надання послуг з приймання та очищення стічних вод на спорудах централізованого водовідведення повинні відповідати вимогам місцевих правил приймання стічних вод до систем централізованого водовідведення з урахуванням вимог пунктів 7 та 8 глави 3 розділу ІV цих Правил. </w:t>
      </w:r>
    </w:p>
    <w:p w14:paraId="71ED4243"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5.17. Договір про надання послуг з транспортування та очищення стічних вод на локальних очисних спорудах нецентралізованого водовідведення безпосередньо в місцях їх утворення укладається між споживачем та суб’єктом господарювання, що надає такі послуги. </w:t>
      </w:r>
    </w:p>
    <w:p w14:paraId="3613E6F2"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5.18. Форма та умови договору про надання послуг з транспортування та очищення стічних вод на локальних очисних спорудах нецентралізованого водовідведення безпосередньо в місцях їх утворення, наводяться в місцевих правилах збирання, транспортування та очищення стічних вод від об’єктів, які не приєднані до систем централізованого водовідведення та повинна враховувати місцеві особливості надання такої послуги. </w:t>
      </w:r>
    </w:p>
    <w:p w14:paraId="348FAD41"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5.19. Договір про надання послуг з транспортування, приймання та очищення стічних вод, що утворилися на об’єктах споживача, на очисних спорудах систем централізованого водовідведення укладається між споживачем та суб’єктом господарювання, що надає такі послуги. </w:t>
      </w:r>
    </w:p>
    <w:p w14:paraId="06F65A34" w14:textId="77777777" w:rsidR="00696162" w:rsidRPr="00153753"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 xml:space="preserve">5.20. Форма та умови договору про надання послуг з транспортування, приймання та очищення стічних вод, що утворилися на об’єктах споживача, на очисних спорудах систем централізованого водовідведення наводяться в місцевих правилах збирання, транспортування та очищення стічних вод від об’єктів, які не приєднані до систем централізованого водовідведення та повинна враховувати місцеві особливості надання такої послуги. </w:t>
      </w:r>
    </w:p>
    <w:p w14:paraId="33EF2A39" w14:textId="77777777" w:rsidR="00696162" w:rsidRDefault="00696162" w:rsidP="00696162">
      <w:pPr>
        <w:shd w:val="clear" w:color="auto" w:fill="FFFFFF"/>
        <w:spacing w:before="240" w:after="150" w:line="240" w:lineRule="auto"/>
        <w:ind w:firstLine="450"/>
        <w:jc w:val="both"/>
        <w:rPr>
          <w:rFonts w:ascii="Times New Roman" w:hAnsi="Times New Roman"/>
          <w:sz w:val="24"/>
          <w:szCs w:val="24"/>
        </w:rPr>
      </w:pPr>
      <w:r w:rsidRPr="00153753">
        <w:rPr>
          <w:rFonts w:ascii="Times New Roman" w:hAnsi="Times New Roman"/>
          <w:sz w:val="24"/>
          <w:szCs w:val="24"/>
        </w:rPr>
        <w:t>5.21. Сторони несуть відповідальність за невиконання умов договору відповідно до законодавства.</w:t>
      </w:r>
    </w:p>
    <w:p w14:paraId="4CEB01A5" w14:textId="77777777" w:rsidR="00696162" w:rsidRDefault="00696162" w:rsidP="00696162">
      <w:pPr>
        <w:shd w:val="clear" w:color="auto" w:fill="FFFFFF"/>
        <w:spacing w:before="240" w:after="150" w:line="240" w:lineRule="auto"/>
        <w:ind w:firstLine="450"/>
        <w:jc w:val="both"/>
        <w:rPr>
          <w:rFonts w:ascii="Times New Roman" w:hAnsi="Times New Roman"/>
          <w:sz w:val="24"/>
          <w:szCs w:val="24"/>
        </w:rPr>
      </w:pPr>
    </w:p>
    <w:p w14:paraId="4B62EE73" w14:textId="77777777" w:rsidR="006162F6" w:rsidRDefault="006162F6" w:rsidP="00696162">
      <w:pPr>
        <w:widowControl w:val="0"/>
        <w:spacing w:after="0" w:line="240" w:lineRule="auto"/>
        <w:jc w:val="both"/>
        <w:rPr>
          <w:rFonts w:ascii="Times New Roman" w:hAnsi="Times New Roman"/>
          <w:bCs/>
          <w:sz w:val="24"/>
          <w:szCs w:val="24"/>
        </w:rPr>
      </w:pPr>
    </w:p>
    <w:p w14:paraId="3A5EE961" w14:textId="77777777" w:rsidR="006162F6" w:rsidRDefault="006162F6" w:rsidP="00696162">
      <w:pPr>
        <w:widowControl w:val="0"/>
        <w:spacing w:after="0" w:line="240" w:lineRule="auto"/>
        <w:jc w:val="both"/>
        <w:rPr>
          <w:rFonts w:ascii="Times New Roman" w:hAnsi="Times New Roman"/>
          <w:bCs/>
          <w:sz w:val="24"/>
          <w:szCs w:val="24"/>
        </w:rPr>
      </w:pPr>
    </w:p>
    <w:p w14:paraId="41198621" w14:textId="77777777" w:rsidR="006162F6" w:rsidRDefault="006162F6" w:rsidP="00696162">
      <w:pPr>
        <w:widowControl w:val="0"/>
        <w:spacing w:after="0" w:line="240" w:lineRule="auto"/>
        <w:jc w:val="both"/>
        <w:rPr>
          <w:rFonts w:ascii="Times New Roman" w:hAnsi="Times New Roman"/>
          <w:bCs/>
          <w:sz w:val="24"/>
          <w:szCs w:val="24"/>
        </w:rPr>
      </w:pPr>
    </w:p>
    <w:p w14:paraId="43C70237" w14:textId="662C006F" w:rsidR="00696162" w:rsidRPr="00696162" w:rsidRDefault="00696162" w:rsidP="00696162">
      <w:pPr>
        <w:widowControl w:val="0"/>
        <w:spacing w:after="0" w:line="240" w:lineRule="auto"/>
        <w:jc w:val="both"/>
        <w:rPr>
          <w:rFonts w:ascii="Times New Roman" w:hAnsi="Times New Roman"/>
          <w:bCs/>
          <w:sz w:val="24"/>
          <w:szCs w:val="24"/>
        </w:rPr>
      </w:pPr>
      <w:r w:rsidRPr="00696162">
        <w:rPr>
          <w:rFonts w:ascii="Times New Roman" w:hAnsi="Times New Roman"/>
          <w:bCs/>
          <w:sz w:val="24"/>
          <w:szCs w:val="24"/>
        </w:rPr>
        <w:t xml:space="preserve">Начальник відділу житлово-комунального </w:t>
      </w:r>
    </w:p>
    <w:p w14:paraId="677D89CB" w14:textId="62F30D35" w:rsidR="00696162" w:rsidRPr="00696162" w:rsidRDefault="00696162" w:rsidP="00696162">
      <w:pPr>
        <w:widowControl w:val="0"/>
        <w:spacing w:after="0" w:line="240" w:lineRule="auto"/>
        <w:jc w:val="both"/>
        <w:rPr>
          <w:rFonts w:ascii="Times New Roman" w:eastAsia="Times New Roman" w:hAnsi="Times New Roman"/>
          <w:bCs/>
          <w:sz w:val="24"/>
          <w:szCs w:val="24"/>
          <w:bdr w:val="none" w:sz="0" w:space="0" w:color="auto" w:frame="1"/>
          <w:lang w:eastAsia="ru-RU"/>
        </w:rPr>
      </w:pPr>
      <w:r w:rsidRPr="00696162">
        <w:rPr>
          <w:rFonts w:ascii="Times New Roman" w:hAnsi="Times New Roman"/>
          <w:bCs/>
          <w:sz w:val="24"/>
          <w:szCs w:val="24"/>
        </w:rPr>
        <w:t>господарства, транспорту та благоустрою</w:t>
      </w:r>
      <w:r>
        <w:rPr>
          <w:rFonts w:ascii="Times New Roman" w:hAnsi="Times New Roman"/>
          <w:bCs/>
          <w:sz w:val="24"/>
          <w:szCs w:val="24"/>
        </w:rPr>
        <w:t xml:space="preserve">                                  </w:t>
      </w:r>
      <w:r w:rsidR="00B1619B">
        <w:rPr>
          <w:rFonts w:ascii="Times New Roman" w:hAnsi="Times New Roman"/>
          <w:bCs/>
          <w:sz w:val="24"/>
          <w:szCs w:val="24"/>
        </w:rPr>
        <w:t xml:space="preserve">       </w:t>
      </w:r>
      <w:r>
        <w:rPr>
          <w:rFonts w:ascii="Times New Roman" w:hAnsi="Times New Roman"/>
          <w:bCs/>
          <w:sz w:val="24"/>
          <w:szCs w:val="24"/>
        </w:rPr>
        <w:t xml:space="preserve">  Вікторія ЛУКІЯНЕНКО</w:t>
      </w:r>
    </w:p>
    <w:sectPr w:rsidR="00696162" w:rsidRPr="00696162"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baProRegular">
    <w:altName w:val="Cambria"/>
    <w:panose1 w:val="00000000000000000000"/>
    <w:charset w:val="00"/>
    <w:family w:val="roman"/>
    <w:notTrueType/>
    <w:pitch w:val="default"/>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491"/>
    <w:rsid w:val="000035A4"/>
    <w:rsid w:val="00017807"/>
    <w:rsid w:val="00073248"/>
    <w:rsid w:val="00096491"/>
    <w:rsid w:val="000A24D4"/>
    <w:rsid w:val="001101C3"/>
    <w:rsid w:val="00116EE9"/>
    <w:rsid w:val="00135C5B"/>
    <w:rsid w:val="00137F2D"/>
    <w:rsid w:val="00145634"/>
    <w:rsid w:val="0017439C"/>
    <w:rsid w:val="0018512E"/>
    <w:rsid w:val="001A39F1"/>
    <w:rsid w:val="001A681C"/>
    <w:rsid w:val="00253086"/>
    <w:rsid w:val="00260E08"/>
    <w:rsid w:val="002675B7"/>
    <w:rsid w:val="002C23E7"/>
    <w:rsid w:val="00336E0A"/>
    <w:rsid w:val="0034587A"/>
    <w:rsid w:val="00380AA7"/>
    <w:rsid w:val="003E6ACE"/>
    <w:rsid w:val="003E782E"/>
    <w:rsid w:val="00416DEA"/>
    <w:rsid w:val="00427AA8"/>
    <w:rsid w:val="00465488"/>
    <w:rsid w:val="0049012B"/>
    <w:rsid w:val="00492A9D"/>
    <w:rsid w:val="004D4BCF"/>
    <w:rsid w:val="004E3043"/>
    <w:rsid w:val="00540EDE"/>
    <w:rsid w:val="00546A02"/>
    <w:rsid w:val="005B6B03"/>
    <w:rsid w:val="006074AD"/>
    <w:rsid w:val="0061302C"/>
    <w:rsid w:val="006162F6"/>
    <w:rsid w:val="00635C8C"/>
    <w:rsid w:val="00636C30"/>
    <w:rsid w:val="00646994"/>
    <w:rsid w:val="00663215"/>
    <w:rsid w:val="00696162"/>
    <w:rsid w:val="006A5FBE"/>
    <w:rsid w:val="006C0B77"/>
    <w:rsid w:val="0072171E"/>
    <w:rsid w:val="007E2993"/>
    <w:rsid w:val="008242FF"/>
    <w:rsid w:val="00841096"/>
    <w:rsid w:val="00865AAB"/>
    <w:rsid w:val="00870751"/>
    <w:rsid w:val="008A1ADF"/>
    <w:rsid w:val="008D4D11"/>
    <w:rsid w:val="009158AE"/>
    <w:rsid w:val="0092057A"/>
    <w:rsid w:val="00922C48"/>
    <w:rsid w:val="00A5178E"/>
    <w:rsid w:val="00AA5AE0"/>
    <w:rsid w:val="00AD4B92"/>
    <w:rsid w:val="00B1619B"/>
    <w:rsid w:val="00B55E65"/>
    <w:rsid w:val="00B71A4A"/>
    <w:rsid w:val="00B915B7"/>
    <w:rsid w:val="00BA15B1"/>
    <w:rsid w:val="00BF26BE"/>
    <w:rsid w:val="00C33830"/>
    <w:rsid w:val="00C47AEE"/>
    <w:rsid w:val="00C65C51"/>
    <w:rsid w:val="00CF765D"/>
    <w:rsid w:val="00D00EC3"/>
    <w:rsid w:val="00D464B0"/>
    <w:rsid w:val="00D65C0B"/>
    <w:rsid w:val="00DD0A53"/>
    <w:rsid w:val="00DE2CB4"/>
    <w:rsid w:val="00E93416"/>
    <w:rsid w:val="00EA3C69"/>
    <w:rsid w:val="00EA59DF"/>
    <w:rsid w:val="00EE4070"/>
    <w:rsid w:val="00F12C76"/>
    <w:rsid w:val="00F325F5"/>
    <w:rsid w:val="00F4358D"/>
    <w:rsid w:val="00F50DA2"/>
    <w:rsid w:val="00F53526"/>
    <w:rsid w:val="00F957CD"/>
    <w:rsid w:val="00FE66D5"/>
    <w:rsid w:val="00FF5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0BAAE"/>
  <w15:chartTrackingRefBased/>
  <w15:docId w15:val="{4CFBE4E9-B0E4-409E-8EED-25053B0A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6491"/>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6491"/>
    <w:pPr>
      <w:spacing w:after="0" w:line="240" w:lineRule="auto"/>
    </w:pPr>
    <w:rPr>
      <w:rFonts w:ascii="Calibri" w:eastAsia="Calibri" w:hAnsi="Calibri" w:cs="Times New Roman"/>
      <w:lang w:val="uk-UA"/>
    </w:rPr>
  </w:style>
  <w:style w:type="paragraph" w:styleId="a4">
    <w:name w:val="List Paragraph"/>
    <w:basedOn w:val="a"/>
    <w:uiPriority w:val="34"/>
    <w:qFormat/>
    <w:rsid w:val="003E6ACE"/>
    <w:pPr>
      <w:ind w:left="720"/>
      <w:contextualSpacing/>
    </w:pPr>
  </w:style>
  <w:style w:type="table" w:styleId="a5">
    <w:name w:val="Table Grid"/>
    <w:basedOn w:val="a1"/>
    <w:uiPriority w:val="39"/>
    <w:rsid w:val="00FE6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49012B"/>
    <w:rPr>
      <w:color w:val="0563C1" w:themeColor="hyperlink"/>
      <w:u w:val="single"/>
    </w:rPr>
  </w:style>
  <w:style w:type="character" w:customStyle="1" w:styleId="1">
    <w:name w:val="Неразрешенное упоминание1"/>
    <w:basedOn w:val="a0"/>
    <w:uiPriority w:val="99"/>
    <w:semiHidden/>
    <w:unhideWhenUsed/>
    <w:rsid w:val="00490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058525">
      <w:bodyDiv w:val="1"/>
      <w:marLeft w:val="0"/>
      <w:marRight w:val="0"/>
      <w:marTop w:val="0"/>
      <w:marBottom w:val="0"/>
      <w:divBdr>
        <w:top w:val="none" w:sz="0" w:space="0" w:color="auto"/>
        <w:left w:val="none" w:sz="0" w:space="0" w:color="auto"/>
        <w:bottom w:val="none" w:sz="0" w:space="0" w:color="auto"/>
        <w:right w:val="none" w:sz="0" w:space="0" w:color="auto"/>
      </w:divBdr>
    </w:div>
    <w:div w:id="588123445">
      <w:bodyDiv w:val="1"/>
      <w:marLeft w:val="0"/>
      <w:marRight w:val="0"/>
      <w:marTop w:val="0"/>
      <w:marBottom w:val="0"/>
      <w:divBdr>
        <w:top w:val="none" w:sz="0" w:space="0" w:color="auto"/>
        <w:left w:val="none" w:sz="0" w:space="0" w:color="auto"/>
        <w:bottom w:val="none" w:sz="0" w:space="0" w:color="auto"/>
        <w:right w:val="none" w:sz="0" w:space="0" w:color="auto"/>
      </w:divBdr>
    </w:div>
    <w:div w:id="961424219">
      <w:bodyDiv w:val="1"/>
      <w:marLeft w:val="0"/>
      <w:marRight w:val="0"/>
      <w:marTop w:val="0"/>
      <w:marBottom w:val="0"/>
      <w:divBdr>
        <w:top w:val="none" w:sz="0" w:space="0" w:color="auto"/>
        <w:left w:val="none" w:sz="0" w:space="0" w:color="auto"/>
        <w:bottom w:val="none" w:sz="0" w:space="0" w:color="auto"/>
        <w:right w:val="none" w:sz="0" w:space="0" w:color="auto"/>
      </w:divBdr>
    </w:div>
    <w:div w:id="1385716445">
      <w:bodyDiv w:val="1"/>
      <w:marLeft w:val="0"/>
      <w:marRight w:val="0"/>
      <w:marTop w:val="0"/>
      <w:marBottom w:val="0"/>
      <w:divBdr>
        <w:top w:val="none" w:sz="0" w:space="0" w:color="auto"/>
        <w:left w:val="none" w:sz="0" w:space="0" w:color="auto"/>
        <w:bottom w:val="none" w:sz="0" w:space="0" w:color="auto"/>
        <w:right w:val="none" w:sz="0" w:space="0" w:color="auto"/>
      </w:divBdr>
    </w:div>
    <w:div w:id="1550873631">
      <w:bodyDiv w:val="1"/>
      <w:marLeft w:val="0"/>
      <w:marRight w:val="0"/>
      <w:marTop w:val="0"/>
      <w:marBottom w:val="0"/>
      <w:divBdr>
        <w:top w:val="none" w:sz="0" w:space="0" w:color="auto"/>
        <w:left w:val="none" w:sz="0" w:space="0" w:color="auto"/>
        <w:bottom w:val="none" w:sz="0" w:space="0" w:color="auto"/>
        <w:right w:val="none" w:sz="0" w:space="0" w:color="auto"/>
      </w:divBdr>
    </w:div>
    <w:div w:id="179536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ada.info/upload/users_files/04417010/da6f2015993e46819f907d2e8816e5e6.docx"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4640</Words>
  <Characters>26453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cp:lastPrinted>2023-12-19T09:53:00Z</cp:lastPrinted>
  <dcterms:created xsi:type="dcterms:W3CDTF">2025-04-21T10:28:00Z</dcterms:created>
  <dcterms:modified xsi:type="dcterms:W3CDTF">2025-06-30T06:50:00Z</dcterms:modified>
</cp:coreProperties>
</file>