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2" w:rsidRPr="00107F48" w:rsidRDefault="00160CB2" w:rsidP="00160CB2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160CB2" w:rsidRPr="00C94E7B" w:rsidRDefault="00160CB2" w:rsidP="00160CB2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D83AAA3" wp14:editId="1F3629F3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CB2" w:rsidRPr="00C94E7B" w:rsidRDefault="00160CB2" w:rsidP="00160CB2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160CB2" w:rsidRPr="00C94E7B" w:rsidRDefault="00160CB2" w:rsidP="00160CB2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160CB2" w:rsidRPr="00C94E7B" w:rsidRDefault="00160CB2" w:rsidP="00160CB2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160CB2" w:rsidRPr="00887318" w:rsidRDefault="00160CB2" w:rsidP="00160CB2">
      <w:pPr>
        <w:jc w:val="center"/>
        <w:rPr>
          <w:b/>
          <w:sz w:val="28"/>
          <w:szCs w:val="28"/>
        </w:rPr>
      </w:pPr>
    </w:p>
    <w:p w:rsidR="00160CB2" w:rsidRPr="00936DD3" w:rsidRDefault="00160CB2" w:rsidP="00160CB2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 xml:space="preserve"> № 1</w:t>
      </w:r>
    </w:p>
    <w:p w:rsidR="00755E5B" w:rsidRDefault="00755E5B" w:rsidP="00160CB2">
      <w:pPr>
        <w:jc w:val="both"/>
        <w:rPr>
          <w:b/>
          <w:sz w:val="28"/>
          <w:szCs w:val="28"/>
          <w:lang w:val="uk-UA"/>
        </w:rPr>
      </w:pPr>
    </w:p>
    <w:p w:rsidR="00160CB2" w:rsidRPr="007C674C" w:rsidRDefault="00160CB2" w:rsidP="00160CB2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12  листопада </w:t>
      </w:r>
      <w:r w:rsidRPr="0068603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ED0CA4">
        <w:rPr>
          <w:sz w:val="28"/>
          <w:szCs w:val="28"/>
          <w:lang w:val="uk-UA"/>
        </w:rPr>
        <w:t xml:space="preserve"> </w:t>
      </w:r>
      <w:r w:rsidRPr="00375E9F"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 xml:space="preserve">         </w:t>
      </w:r>
      <w:r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Pr="00375E9F">
        <w:rPr>
          <w:sz w:val="28"/>
          <w:szCs w:val="28"/>
          <w:lang w:val="uk-UA"/>
        </w:rPr>
        <w:t xml:space="preserve">  </w:t>
      </w:r>
      <w:r w:rsidRPr="00375E9F">
        <w:rPr>
          <w:sz w:val="28"/>
          <w:szCs w:val="28"/>
          <w:lang w:val="en-US"/>
        </w:rPr>
        <w:t>XX</w:t>
      </w:r>
      <w:r w:rsidRPr="00836388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</w:t>
      </w:r>
      <w:r w:rsidRPr="000E68AA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сесія восьмого</w:t>
      </w:r>
      <w:r w:rsidRPr="00CA5F89">
        <w:rPr>
          <w:sz w:val="28"/>
          <w:szCs w:val="28"/>
        </w:rPr>
        <w:t xml:space="preserve"> </w:t>
      </w:r>
      <w:r w:rsidRPr="007C674C">
        <w:rPr>
          <w:sz w:val="28"/>
          <w:szCs w:val="28"/>
          <w:lang w:val="uk-UA"/>
        </w:rPr>
        <w:t>скликання</w:t>
      </w:r>
    </w:p>
    <w:p w:rsidR="00160CB2" w:rsidRPr="007C674C" w:rsidRDefault="00160CB2" w:rsidP="00160CB2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160CB2" w:rsidRPr="00AF7AEF" w:rsidRDefault="00160CB2" w:rsidP="00160CB2">
      <w:pPr>
        <w:ind w:left="-108"/>
        <w:jc w:val="both"/>
        <w:rPr>
          <w:sz w:val="24"/>
          <w:szCs w:val="24"/>
          <w:lang w:val="uk-UA"/>
        </w:rPr>
      </w:pPr>
    </w:p>
    <w:p w:rsidR="00160CB2" w:rsidRDefault="00160CB2" w:rsidP="00160CB2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160CB2" w:rsidRDefault="00160CB2" w:rsidP="00160C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160CB2" w:rsidRDefault="00160CB2" w:rsidP="00160CB2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державному бюджету </w:t>
      </w: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</w:p>
    <w:p w:rsidR="00160CB2" w:rsidRPr="006D279C" w:rsidRDefault="00160CB2" w:rsidP="00160CB2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160CB2" w:rsidRDefault="00160CB2" w:rsidP="00160CB2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D279C">
        <w:rPr>
          <w:sz w:val="28"/>
          <w:szCs w:val="28"/>
        </w:rPr>
        <w:t>розвитку регіонів</w:t>
      </w:r>
      <w:r>
        <w:rPr>
          <w:sz w:val="28"/>
          <w:szCs w:val="28"/>
        </w:rPr>
        <w:t xml:space="preserve">, 2 </w:t>
      </w:r>
      <w:r w:rsidRPr="00BF4F4F">
        <w:rPr>
          <w:bCs/>
          <w:color w:val="000000"/>
          <w:sz w:val="28"/>
          <w:szCs w:val="28"/>
        </w:rPr>
        <w:t>ДПРЗ ГУ ДСНС України</w:t>
      </w:r>
    </w:p>
    <w:p w:rsidR="00160CB2" w:rsidRDefault="00160CB2" w:rsidP="00160CB2">
      <w:pPr>
        <w:pStyle w:val="a4"/>
        <w:spacing w:before="0" w:beforeAutospacing="0" w:after="0" w:afterAutospacing="0"/>
        <w:jc w:val="both"/>
      </w:pPr>
      <w:r w:rsidRPr="00BF4F4F">
        <w:rPr>
          <w:bCs/>
          <w:color w:val="000000"/>
          <w:sz w:val="28"/>
          <w:szCs w:val="28"/>
        </w:rPr>
        <w:t>у Миколаївській області</w:t>
      </w:r>
    </w:p>
    <w:p w:rsidR="00160CB2" w:rsidRDefault="00160CB2" w:rsidP="00160CB2">
      <w:pPr>
        <w:jc w:val="both"/>
        <w:rPr>
          <w:sz w:val="28"/>
          <w:szCs w:val="28"/>
          <w:lang w:val="uk-UA"/>
        </w:rPr>
      </w:pPr>
    </w:p>
    <w:p w:rsidR="00160CB2" w:rsidRPr="00F90A27" w:rsidRDefault="00160CB2" w:rsidP="00160C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>
        <w:rPr>
          <w:sz w:val="28"/>
          <w:szCs w:val="28"/>
          <w:lang w:val="uk-UA"/>
        </w:rPr>
        <w:t>2 державного пожежно-рятувального загону Головного управління державної служби України з надзвичайних ситуацій у Миколаївській області</w:t>
      </w:r>
      <w:r w:rsidRPr="005D63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15 жовтня 2025 року № 59 29 01-1529/59 29.09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160CB2" w:rsidRDefault="00160CB2" w:rsidP="00160CB2">
      <w:pPr>
        <w:jc w:val="both"/>
        <w:rPr>
          <w:sz w:val="28"/>
          <w:szCs w:val="28"/>
          <w:lang w:val="uk-UA"/>
        </w:rPr>
      </w:pPr>
    </w:p>
    <w:p w:rsidR="00160CB2" w:rsidRDefault="00160CB2" w:rsidP="00160CB2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160CB2" w:rsidRPr="00F90A27" w:rsidRDefault="00160CB2" w:rsidP="00160CB2">
      <w:pPr>
        <w:jc w:val="both"/>
        <w:rPr>
          <w:sz w:val="28"/>
          <w:szCs w:val="28"/>
          <w:lang w:val="uk-UA"/>
        </w:rPr>
      </w:pPr>
    </w:p>
    <w:p w:rsidR="00160CB2" w:rsidRDefault="00160CB2" w:rsidP="00160CB2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</w:t>
      </w:r>
      <w:r w:rsidRPr="00F36B72">
        <w:rPr>
          <w:sz w:val="28"/>
          <w:szCs w:val="28"/>
          <w:lang w:val="uk-UA"/>
        </w:rPr>
        <w:t xml:space="preserve">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C52AC0">
        <w:rPr>
          <w:sz w:val="28"/>
          <w:szCs w:val="28"/>
          <w:lang w:val="uk-UA"/>
        </w:rPr>
        <w:t>(</w:t>
      </w:r>
      <w:r w:rsidRPr="00822F49">
        <w:rPr>
          <w:sz w:val="28"/>
          <w:szCs w:val="28"/>
          <w:lang w:val="uk-UA"/>
        </w:rPr>
        <w:t xml:space="preserve">на придбання протипожежних дверей та будівельних матеріалів для </w:t>
      </w:r>
      <w:r>
        <w:rPr>
          <w:sz w:val="28"/>
          <w:szCs w:val="28"/>
          <w:lang w:val="uk-UA"/>
        </w:rPr>
        <w:t>благоустрою</w:t>
      </w:r>
      <w:r w:rsidRPr="00822F49">
        <w:rPr>
          <w:sz w:val="28"/>
          <w:szCs w:val="28"/>
          <w:lang w:val="uk-UA"/>
        </w:rPr>
        <w:t xml:space="preserve"> 21 державної пожежно-рятувальної частини 2 державного пожежно-рятувального загону ГУ ДСНС України в Миколаївській області</w:t>
      </w:r>
      <w:r w:rsidRPr="00F36B72">
        <w:rPr>
          <w:sz w:val="28"/>
          <w:szCs w:val="28"/>
          <w:lang w:val="uk-UA"/>
        </w:rPr>
        <w:t>)</w:t>
      </w:r>
      <w:r w:rsidRPr="00F90A27">
        <w:rPr>
          <w:sz w:val="28"/>
          <w:szCs w:val="28"/>
          <w:lang w:val="uk-UA"/>
        </w:rPr>
        <w:t xml:space="preserve"> (КПКВКМБ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 xml:space="preserve">       200 000</w:t>
      </w:r>
      <w:r w:rsidRPr="00F90A27">
        <w:rPr>
          <w:sz w:val="28"/>
          <w:szCs w:val="28"/>
          <w:lang w:val="uk-UA"/>
        </w:rPr>
        <w:t xml:space="preserve"> грн. (</w:t>
      </w:r>
      <w:r>
        <w:rPr>
          <w:sz w:val="28"/>
          <w:szCs w:val="28"/>
          <w:lang w:val="uk-UA"/>
        </w:rPr>
        <w:t xml:space="preserve">двісті тисяч </w:t>
      </w:r>
      <w:r w:rsidRPr="00F90A27">
        <w:rPr>
          <w:sz w:val="28"/>
          <w:szCs w:val="28"/>
          <w:lang w:val="uk-UA"/>
        </w:rPr>
        <w:t>грн. 00 коп.)</w:t>
      </w:r>
      <w:r>
        <w:rPr>
          <w:sz w:val="28"/>
          <w:szCs w:val="28"/>
          <w:lang w:val="uk-UA"/>
        </w:rPr>
        <w:t>.</w:t>
      </w:r>
    </w:p>
    <w:p w:rsidR="00160CB2" w:rsidRPr="00F90A27" w:rsidRDefault="00160CB2" w:rsidP="00160C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Установити, що у разі невикористання у 2025 році міжбюджетного трансферту з бюджету </w:t>
      </w:r>
      <w:r w:rsidRPr="00F90A27">
        <w:rPr>
          <w:sz w:val="28"/>
          <w:szCs w:val="28"/>
          <w:lang w:val="uk-UA"/>
        </w:rPr>
        <w:t>Костянтинівської сільської територіальної громади</w:t>
      </w:r>
      <w:r w:rsidRPr="00F711DF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державному бюджету</w:t>
      </w:r>
      <w:r w:rsidRPr="00F711DF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</w:t>
      </w:r>
      <w:r w:rsidRPr="00F36B72">
        <w:rPr>
          <w:sz w:val="28"/>
          <w:szCs w:val="28"/>
          <w:lang w:val="uk-UA"/>
        </w:rPr>
        <w:t xml:space="preserve">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C52AC0">
        <w:rPr>
          <w:sz w:val="28"/>
          <w:szCs w:val="28"/>
          <w:lang w:val="uk-UA"/>
        </w:rPr>
        <w:t>(</w:t>
      </w:r>
      <w:r w:rsidRPr="00822F49">
        <w:rPr>
          <w:sz w:val="28"/>
          <w:szCs w:val="28"/>
          <w:lang w:val="uk-UA"/>
        </w:rPr>
        <w:t xml:space="preserve">на придбання протипожежних дверей та будівельних матеріалів для </w:t>
      </w:r>
      <w:r>
        <w:rPr>
          <w:sz w:val="28"/>
          <w:szCs w:val="28"/>
          <w:lang w:val="uk-UA"/>
        </w:rPr>
        <w:t>благоустрою</w:t>
      </w:r>
      <w:r w:rsidRPr="00822F49">
        <w:rPr>
          <w:sz w:val="28"/>
          <w:szCs w:val="28"/>
          <w:lang w:val="uk-UA"/>
        </w:rPr>
        <w:t xml:space="preserve"> 21 державної пожежно-рятувальної частини 2 державного пожежно-рятувального загону ГУ ДСНС України в Миколаївській області</w:t>
      </w:r>
      <w:r w:rsidRPr="00F36B7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зазначений міжбюджетний трансферт поверненню до бюджету </w:t>
      </w:r>
      <w:r w:rsidRPr="00F90A27">
        <w:rPr>
          <w:sz w:val="28"/>
          <w:szCs w:val="28"/>
          <w:lang w:val="uk-UA"/>
        </w:rPr>
        <w:t>Костянтинівської сільської територіальної громади</w:t>
      </w:r>
      <w:r>
        <w:rPr>
          <w:sz w:val="28"/>
          <w:szCs w:val="28"/>
          <w:lang w:val="uk-UA"/>
        </w:rPr>
        <w:t xml:space="preserve"> не підлягає і використовується у 2026 році з урахуванням цільового призначення.</w:t>
      </w:r>
    </w:p>
    <w:p w:rsidR="00160CB2" w:rsidRDefault="00160CB2" w:rsidP="00160CB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F90A27">
        <w:rPr>
          <w:sz w:val="28"/>
          <w:szCs w:val="28"/>
          <w:lang w:val="uk-UA"/>
        </w:rPr>
        <w:t xml:space="preserve">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</w:t>
      </w:r>
      <w:r>
        <w:rPr>
          <w:sz w:val="28"/>
          <w:szCs w:val="28"/>
          <w:lang w:val="uk-UA"/>
        </w:rPr>
        <w:t xml:space="preserve">сільського </w:t>
      </w:r>
      <w:r w:rsidRPr="00F90A27">
        <w:rPr>
          <w:sz w:val="28"/>
          <w:szCs w:val="28"/>
          <w:lang w:val="uk-UA"/>
        </w:rPr>
        <w:t xml:space="preserve">бюджету державному бюджету 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області</w:t>
      </w:r>
      <w:r>
        <w:rPr>
          <w:color w:val="000000"/>
          <w:sz w:val="28"/>
          <w:szCs w:val="28"/>
          <w:lang w:val="uk-UA"/>
        </w:rPr>
        <w:t>.</w:t>
      </w:r>
    </w:p>
    <w:p w:rsidR="00160CB2" w:rsidRPr="00F90A27" w:rsidRDefault="00160CB2" w:rsidP="00160C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90A27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160CB2" w:rsidRDefault="00160CB2" w:rsidP="00160CB2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160CB2" w:rsidRDefault="00160CB2" w:rsidP="00160CB2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160CB2" w:rsidRPr="006D6092" w:rsidRDefault="00160CB2" w:rsidP="00160CB2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</w:t>
      </w:r>
      <w:r w:rsidRPr="006D6092">
        <w:rPr>
          <w:sz w:val="28"/>
          <w:szCs w:val="28"/>
          <w:lang w:val="uk-UA"/>
        </w:rPr>
        <w:t xml:space="preserve">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</w:t>
      </w:r>
    </w:p>
    <w:p w:rsidR="00160CB2" w:rsidRPr="006D6092" w:rsidRDefault="00160CB2" w:rsidP="00160CB2">
      <w:pPr>
        <w:jc w:val="both"/>
        <w:rPr>
          <w:b/>
          <w:sz w:val="28"/>
          <w:szCs w:val="28"/>
          <w:lang w:val="uk-UA"/>
        </w:rPr>
      </w:pPr>
    </w:p>
    <w:p w:rsidR="00414E65" w:rsidRPr="00160CB2" w:rsidRDefault="00414E65" w:rsidP="00160CB2"/>
    <w:sectPr w:rsidR="00414E65" w:rsidRPr="00160CB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C3" w:rsidRDefault="00707DC3" w:rsidP="008C48C8">
      <w:r>
        <w:separator/>
      </w:r>
    </w:p>
  </w:endnote>
  <w:endnote w:type="continuationSeparator" w:id="0">
    <w:p w:rsidR="00707DC3" w:rsidRDefault="00707DC3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C3" w:rsidRDefault="00707DC3" w:rsidP="008C48C8">
      <w:r>
        <w:separator/>
      </w:r>
    </w:p>
  </w:footnote>
  <w:footnote w:type="continuationSeparator" w:id="0">
    <w:p w:rsidR="00707DC3" w:rsidRDefault="00707DC3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082D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B2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026A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07DC3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5E5B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723AD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17A4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153A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17EF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183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1DF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DAF9F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6388-FA1A-4EF2-84C1-33B279CF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9</cp:revision>
  <cp:lastPrinted>2025-11-26T06:20:00Z</cp:lastPrinted>
  <dcterms:created xsi:type="dcterms:W3CDTF">2025-10-15T13:30:00Z</dcterms:created>
  <dcterms:modified xsi:type="dcterms:W3CDTF">2025-11-26T06:20:00Z</dcterms:modified>
</cp:coreProperties>
</file>