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C8" w:rsidRDefault="00D26AC8" w:rsidP="00D26AC8">
      <w:pPr>
        <w:ind w:right="4617"/>
        <w:rPr>
          <w:b/>
          <w:noProof/>
          <w:sz w:val="20"/>
          <w:lang w:val="uk-UA"/>
        </w:rPr>
      </w:pPr>
    </w:p>
    <w:p w:rsidR="00D26AC8" w:rsidRDefault="00A23326" w:rsidP="00D26AC8">
      <w:pPr>
        <w:ind w:left="4248" w:right="4617"/>
        <w:jc w:val="center"/>
        <w:rPr>
          <w:b/>
          <w:sz w:val="20"/>
          <w:lang w:val="uk-UA"/>
        </w:rPr>
      </w:pPr>
      <w:r w:rsidRPr="00437D77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CDC94CE" wp14:editId="25457F60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D26AC8" w:rsidRDefault="00D26AC8" w:rsidP="00D26AC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D26AC8" w:rsidRDefault="00D26AC8" w:rsidP="00D26AC8">
      <w:pPr>
        <w:rPr>
          <w:b/>
          <w:sz w:val="28"/>
          <w:szCs w:val="28"/>
          <w:u w:val="single"/>
          <w:lang w:val="uk-UA"/>
        </w:rPr>
      </w:pP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 w:rsidRPr="007B4AE3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B4AE3">
        <w:rPr>
          <w:b/>
          <w:sz w:val="28"/>
          <w:szCs w:val="28"/>
          <w:lang w:val="uk-UA"/>
        </w:rPr>
        <w:t>Н</w:t>
      </w:r>
      <w:proofErr w:type="spellEnd"/>
      <w:r w:rsidRPr="007B4AE3">
        <w:rPr>
          <w:b/>
          <w:sz w:val="28"/>
          <w:szCs w:val="28"/>
          <w:lang w:val="uk-UA"/>
        </w:rPr>
        <w:t xml:space="preserve"> Я №</w:t>
      </w:r>
      <w:r w:rsidR="00272C84">
        <w:rPr>
          <w:b/>
          <w:sz w:val="28"/>
          <w:szCs w:val="28"/>
          <w:lang w:val="uk-UA"/>
        </w:rPr>
        <w:t xml:space="preserve"> 24</w:t>
      </w:r>
      <w:r w:rsidRPr="007B4AE3">
        <w:rPr>
          <w:b/>
          <w:sz w:val="28"/>
          <w:szCs w:val="28"/>
          <w:lang w:val="uk-UA"/>
        </w:rPr>
        <w:t xml:space="preserve"> </w:t>
      </w:r>
    </w:p>
    <w:p w:rsidR="00682F41" w:rsidRDefault="00682F41" w:rsidP="00D26AC8">
      <w:pPr>
        <w:rPr>
          <w:b/>
          <w:sz w:val="28"/>
          <w:szCs w:val="28"/>
          <w:lang w:val="uk-UA"/>
        </w:rPr>
      </w:pPr>
    </w:p>
    <w:p w:rsidR="00D26AC8" w:rsidRDefault="00272C84" w:rsidP="00D26AC8">
      <w:pPr>
        <w:rPr>
          <w:rStyle w:val="a3"/>
          <w:b w:val="0"/>
          <w:bCs w:val="0"/>
          <w:sz w:val="28"/>
          <w:szCs w:val="28"/>
        </w:rPr>
      </w:pPr>
      <w:r w:rsidRPr="00272C84">
        <w:rPr>
          <w:rStyle w:val="a3"/>
          <w:b w:val="0"/>
          <w:sz w:val="28"/>
          <w:szCs w:val="28"/>
          <w:lang w:val="uk-UA"/>
        </w:rPr>
        <w:t>12</w:t>
      </w:r>
      <w:r w:rsidR="00D26AC8" w:rsidRPr="00272C84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листопада</w:t>
      </w:r>
      <w:r w:rsidR="00D26AC8">
        <w:rPr>
          <w:rStyle w:val="a3"/>
          <w:b w:val="0"/>
          <w:sz w:val="28"/>
          <w:szCs w:val="28"/>
        </w:rPr>
        <w:t xml:space="preserve"> 2025 року           </w:t>
      </w:r>
      <w:r>
        <w:rPr>
          <w:b/>
        </w:rPr>
        <w:t xml:space="preserve">    </w:t>
      </w:r>
      <w:r w:rsidR="00D26AC8">
        <w:rPr>
          <w:b/>
        </w:rPr>
        <w:t xml:space="preserve"> </w:t>
      </w:r>
      <w:r w:rsidR="00D26AC8">
        <w:rPr>
          <w:sz w:val="28"/>
          <w:szCs w:val="28"/>
        </w:rPr>
        <w:t>ХХХ</w:t>
      </w:r>
      <w:r w:rsidR="00D26AC8">
        <w:rPr>
          <w:sz w:val="28"/>
          <w:szCs w:val="28"/>
          <w:lang w:val="en-US"/>
        </w:rPr>
        <w:t>V</w:t>
      </w:r>
      <w:r w:rsidR="00D26AC8" w:rsidRPr="00F2609C">
        <w:rPr>
          <w:sz w:val="28"/>
          <w:szCs w:val="28"/>
        </w:rPr>
        <w:t xml:space="preserve"> </w:t>
      </w:r>
      <w:r w:rsidR="00D26AC8" w:rsidRPr="00F2609C">
        <w:rPr>
          <w:sz w:val="28"/>
          <w:szCs w:val="28"/>
          <w:lang w:val="uk-UA"/>
        </w:rPr>
        <w:t>позачергова</w:t>
      </w:r>
      <w:r w:rsidR="00D26AC8">
        <w:rPr>
          <w:b/>
          <w:sz w:val="28"/>
          <w:szCs w:val="28"/>
          <w:lang w:val="uk-UA"/>
        </w:rPr>
        <w:t xml:space="preserve"> </w:t>
      </w:r>
      <w:proofErr w:type="spellStart"/>
      <w:r w:rsidR="00D26AC8">
        <w:rPr>
          <w:rStyle w:val="a3"/>
          <w:b w:val="0"/>
          <w:sz w:val="28"/>
          <w:szCs w:val="28"/>
        </w:rPr>
        <w:t>сесія</w:t>
      </w:r>
      <w:proofErr w:type="spellEnd"/>
      <w:r w:rsidR="00D26AC8">
        <w:rPr>
          <w:rStyle w:val="a3"/>
          <w:b w:val="0"/>
          <w:sz w:val="28"/>
          <w:szCs w:val="28"/>
        </w:rPr>
        <w:t xml:space="preserve"> восьмого </w:t>
      </w:r>
      <w:proofErr w:type="spellStart"/>
      <w:r w:rsidR="00D26AC8">
        <w:rPr>
          <w:rStyle w:val="a3"/>
          <w:b w:val="0"/>
          <w:sz w:val="28"/>
          <w:szCs w:val="28"/>
        </w:rPr>
        <w:t>скликання</w:t>
      </w:r>
      <w:proofErr w:type="spellEnd"/>
    </w:p>
    <w:p w:rsidR="00D26AC8" w:rsidRDefault="00D26AC8" w:rsidP="00D26AC8">
      <w:pPr>
        <w:rPr>
          <w:b/>
          <w:sz w:val="22"/>
          <w:szCs w:val="22"/>
        </w:rPr>
      </w:pPr>
      <w:r>
        <w:rPr>
          <w:rStyle w:val="a3"/>
          <w:b w:val="0"/>
          <w:sz w:val="28"/>
          <w:szCs w:val="28"/>
        </w:rPr>
        <w:t xml:space="preserve">с. </w:t>
      </w:r>
      <w:proofErr w:type="spellStart"/>
      <w:r>
        <w:rPr>
          <w:rStyle w:val="a3"/>
          <w:b w:val="0"/>
          <w:sz w:val="28"/>
          <w:szCs w:val="28"/>
        </w:rPr>
        <w:t>Костянтинівка</w:t>
      </w:r>
      <w:proofErr w:type="spellEnd"/>
    </w:p>
    <w:p w:rsidR="00D26AC8" w:rsidRDefault="00D26AC8" w:rsidP="00D26AC8">
      <w:pPr>
        <w:rPr>
          <w:sz w:val="28"/>
          <w:szCs w:val="28"/>
        </w:rPr>
      </w:pP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Програми </w:t>
      </w: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культури по Костянтинівські</w:t>
      </w:r>
      <w:r w:rsidR="00244A6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сільській раді </w:t>
      </w:r>
      <w:r>
        <w:rPr>
          <w:bCs/>
          <w:sz w:val="28"/>
          <w:szCs w:val="28"/>
          <w:lang w:val="uk-UA"/>
        </w:rPr>
        <w:t>на 2021-2025 роки</w:t>
      </w:r>
      <w:r w:rsidRPr="00D07CFE">
        <w:rPr>
          <w:color w:val="000000"/>
          <w:spacing w:val="6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затвердженої </w:t>
      </w:r>
    </w:p>
    <w:p w:rsidR="00D26AC8" w:rsidRPr="00713324" w:rsidRDefault="00D26AC8" w:rsidP="00D26AC8">
      <w:pPr>
        <w:pStyle w:val="Style7"/>
        <w:widowControl/>
        <w:spacing w:before="38"/>
        <w:ind w:right="53" w:firstLine="0"/>
        <w:rPr>
          <w:color w:val="000000"/>
          <w:spacing w:val="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D26AC8" w:rsidRPr="00B14D04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lang w:val="uk-UA"/>
        </w:rPr>
      </w:pPr>
      <w:r w:rsidRPr="00B14D0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</w:t>
      </w:r>
      <w:r w:rsidRPr="00B14D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B14D04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3</w:t>
      </w:r>
      <w:r w:rsidRPr="00B14D04">
        <w:rPr>
          <w:sz w:val="28"/>
          <w:szCs w:val="28"/>
          <w:lang w:val="uk-UA"/>
        </w:rPr>
        <w:t xml:space="preserve"> </w:t>
      </w:r>
      <w:bookmarkStart w:id="0" w:name="_Hlk211329111"/>
      <w:r w:rsidRPr="00B14D04">
        <w:rPr>
          <w:sz w:val="28"/>
          <w:szCs w:val="28"/>
          <w:lang w:val="uk-UA"/>
        </w:rPr>
        <w:t>включно до 2028 року</w:t>
      </w:r>
      <w:bookmarkEnd w:id="0"/>
      <w:r w:rsidRPr="00B14D04">
        <w:rPr>
          <w:sz w:val="28"/>
          <w:szCs w:val="28"/>
          <w:lang w:val="uk-UA"/>
        </w:rPr>
        <w:t xml:space="preserve"> </w:t>
      </w:r>
      <w:r w:rsidRPr="00B14D04">
        <w:rPr>
          <w:lang w:val="uk-UA"/>
        </w:rPr>
        <w:t xml:space="preserve">  </w:t>
      </w:r>
    </w:p>
    <w:p w:rsidR="00D26AC8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D26AC8" w:rsidRPr="00B14D04" w:rsidRDefault="00682F41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26AC8" w:rsidRPr="00B14D04">
        <w:rPr>
          <w:sz w:val="28"/>
          <w:szCs w:val="28"/>
          <w:lang w:val="uk-UA"/>
        </w:rPr>
        <w:t>Відповідно до статті 26</w:t>
      </w:r>
      <w:r w:rsidR="00D26AC8">
        <w:rPr>
          <w:sz w:val="28"/>
          <w:szCs w:val="28"/>
          <w:lang w:val="uk-UA"/>
        </w:rPr>
        <w:t xml:space="preserve"> </w:t>
      </w:r>
      <w:r w:rsidR="00D26AC8" w:rsidRPr="00B14D04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26AC8" w:rsidRPr="00B14D04">
        <w:rPr>
          <w:sz w:val="28"/>
          <w:szCs w:val="28"/>
          <w:shd w:val="clear" w:color="auto" w:fill="FFFFFF"/>
          <w:lang w:val="uk-UA"/>
        </w:rPr>
        <w:t>Закон України</w:t>
      </w:r>
      <w:r w:rsidR="00D26AC8" w:rsidRPr="00B14D04">
        <w:rPr>
          <w:sz w:val="28"/>
          <w:szCs w:val="28"/>
          <w:shd w:val="clear" w:color="auto" w:fill="FFFFFF"/>
        </w:rPr>
        <w:t> </w:t>
      </w:r>
      <w:r w:rsidR="00D26AC8" w:rsidRPr="00B14D04">
        <w:rPr>
          <w:sz w:val="28"/>
          <w:szCs w:val="28"/>
          <w:shd w:val="clear" w:color="auto" w:fill="FFFFFF"/>
          <w:lang w:val="uk-UA"/>
        </w:rPr>
        <w:t xml:space="preserve"> «Про культуру», «Про бібліотеки та бібліотечну справу», «Про музеї та музейну справу, «Про охорону культурної спадщини», з метою підвищення ефективності діяльності закладів культури громади, укріплення матеріально-технічної бази, збереження нематеріальної та історико-культурної спадщини</w:t>
      </w:r>
      <w:r w:rsidR="00D26AC8" w:rsidRPr="00B14D04">
        <w:rPr>
          <w:sz w:val="28"/>
          <w:szCs w:val="28"/>
          <w:lang w:val="uk-UA"/>
        </w:rPr>
        <w:t>,</w:t>
      </w:r>
      <w:r w:rsidR="00D26AC8" w:rsidRPr="00B14D04">
        <w:rPr>
          <w:spacing w:val="6"/>
          <w:sz w:val="28"/>
          <w:szCs w:val="28"/>
          <w:lang w:val="uk-UA"/>
        </w:rPr>
        <w:t xml:space="preserve"> </w:t>
      </w:r>
      <w:r w:rsidR="00244A6C">
        <w:rPr>
          <w:spacing w:val="6"/>
          <w:sz w:val="28"/>
          <w:szCs w:val="28"/>
          <w:lang w:val="uk-UA"/>
        </w:rPr>
        <w:t xml:space="preserve">Костянтинівська </w:t>
      </w:r>
      <w:r w:rsidR="00D26AC8" w:rsidRPr="00B14D04">
        <w:rPr>
          <w:spacing w:val="6"/>
          <w:sz w:val="28"/>
          <w:szCs w:val="28"/>
          <w:lang w:val="uk-UA"/>
        </w:rPr>
        <w:t>сільська рада</w:t>
      </w:r>
    </w:p>
    <w:p w:rsidR="00D26AC8" w:rsidRPr="00B14D04" w:rsidRDefault="00D26AC8" w:rsidP="00D26AC8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ВИРІШИЛА:</w:t>
      </w:r>
    </w:p>
    <w:p w:rsidR="00D26AC8" w:rsidRDefault="00D26AC8" w:rsidP="00D26AC8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D26AC8" w:rsidRDefault="00D26AC8" w:rsidP="00244A6C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Програми розвитку культури по Костянтинівській </w:t>
      </w:r>
    </w:p>
    <w:p w:rsidR="00D26AC8" w:rsidRDefault="00D26AC8" w:rsidP="00244A6C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сільській раді</w:t>
      </w:r>
      <w:r>
        <w:rPr>
          <w:bCs/>
          <w:sz w:val="28"/>
          <w:szCs w:val="28"/>
          <w:lang w:val="uk-UA"/>
        </w:rPr>
        <w:t xml:space="preserve"> на 2021-2025 роки</w:t>
      </w:r>
      <w:r w:rsidRPr="00713324">
        <w:rPr>
          <w:color w:val="000000"/>
          <w:spacing w:val="6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затвердженої рішенням сесії Костянтинівської сільської ради </w:t>
      </w:r>
      <w:r w:rsidRPr="0071332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</w:t>
      </w:r>
      <w:r w:rsidRPr="007133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713324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3</w:t>
      </w:r>
      <w:r w:rsidRPr="00713324">
        <w:rPr>
          <w:sz w:val="28"/>
          <w:szCs w:val="28"/>
          <w:lang w:val="uk-UA"/>
        </w:rPr>
        <w:t xml:space="preserve"> включно до 2028 року</w:t>
      </w:r>
      <w:r>
        <w:rPr>
          <w:sz w:val="28"/>
          <w:szCs w:val="28"/>
          <w:lang w:val="uk-UA"/>
        </w:rPr>
        <w:t>.</w:t>
      </w:r>
    </w:p>
    <w:p w:rsidR="00D26AC8" w:rsidRPr="00713324" w:rsidRDefault="00D26AC8" w:rsidP="00244A6C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  <w:r w:rsidRPr="00713324">
        <w:rPr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713324">
        <w:rPr>
          <w:rStyle w:val="normaltextrun"/>
          <w:sz w:val="28"/>
          <w:szCs w:val="28"/>
          <w:lang w:val="uk-UA"/>
        </w:rPr>
        <w:t>Гунішева</w:t>
      </w:r>
      <w:proofErr w:type="spellEnd"/>
      <w:r w:rsidRPr="00713324">
        <w:rPr>
          <w:rStyle w:val="normaltextrun"/>
          <w:sz w:val="28"/>
          <w:szCs w:val="28"/>
          <w:lang w:val="uk-UA"/>
        </w:rPr>
        <w:t xml:space="preserve"> Любов Василівна</w:t>
      </w:r>
      <w:r w:rsidRPr="00713324">
        <w:rPr>
          <w:spacing w:val="6"/>
          <w:sz w:val="28"/>
          <w:szCs w:val="28"/>
          <w:lang w:val="uk-UA"/>
        </w:rPr>
        <w:t xml:space="preserve">). </w:t>
      </w:r>
    </w:p>
    <w:p w:rsidR="00D26AC8" w:rsidRDefault="00D26AC8" w:rsidP="00244A6C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682F41" w:rsidRDefault="00682F41" w:rsidP="00244A6C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682F41" w:rsidRPr="00713324" w:rsidRDefault="00682F41" w:rsidP="00D26AC8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  <w:bookmarkStart w:id="1" w:name="_GoBack"/>
      <w:bookmarkEnd w:id="1"/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Сільський</w:t>
      </w:r>
      <w:proofErr w:type="spellEnd"/>
      <w:r>
        <w:rPr>
          <w:color w:val="000000"/>
          <w:sz w:val="28"/>
          <w:szCs w:val="28"/>
        </w:rPr>
        <w:t xml:space="preserve"> голова                                                                 Антон ПАЄНТКО</w:t>
      </w:r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D26AC8" w:rsidRDefault="00D26AC8" w:rsidP="00D26AC8"/>
    <w:p w:rsidR="007C34EB" w:rsidRDefault="007C34EB"/>
    <w:sectPr w:rsidR="007C34EB" w:rsidSect="00610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6AC8"/>
    <w:rsid w:val="001E72A2"/>
    <w:rsid w:val="00244A6C"/>
    <w:rsid w:val="00272C84"/>
    <w:rsid w:val="004F3C14"/>
    <w:rsid w:val="00682F41"/>
    <w:rsid w:val="007C34EB"/>
    <w:rsid w:val="00A23326"/>
    <w:rsid w:val="00D26AC8"/>
    <w:rsid w:val="00E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8AB8"/>
  <w15:docId w15:val="{C98516BD-D286-407F-8C75-8D395C05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C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D26AC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</w:rPr>
  </w:style>
  <w:style w:type="character" w:customStyle="1" w:styleId="normaltextrun">
    <w:name w:val="normaltextrun"/>
    <w:basedOn w:val="a0"/>
    <w:rsid w:val="00D26AC8"/>
  </w:style>
  <w:style w:type="character" w:styleId="a3">
    <w:name w:val="Strong"/>
    <w:basedOn w:val="a0"/>
    <w:uiPriority w:val="22"/>
    <w:qFormat/>
    <w:rsid w:val="00D26A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26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AC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8</cp:revision>
  <cp:lastPrinted>2025-11-26T07:03:00Z</cp:lastPrinted>
  <dcterms:created xsi:type="dcterms:W3CDTF">2025-10-20T08:46:00Z</dcterms:created>
  <dcterms:modified xsi:type="dcterms:W3CDTF">2025-11-26T07:03:00Z</dcterms:modified>
</cp:coreProperties>
</file>