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9D6BB" w14:textId="10417741" w:rsidR="00515243" w:rsidRDefault="00515243" w:rsidP="007F64BF">
      <w:pPr>
        <w:spacing w:after="0" w:line="276" w:lineRule="auto"/>
        <w:jc w:val="center"/>
        <w:rPr>
          <w:rFonts w:ascii="Times New Roman" w:eastAsia="Times New Roman" w:hAnsi="Times New Roman" w:cs="Times New Roman"/>
          <w:b/>
          <w:sz w:val="28"/>
          <w:szCs w:val="28"/>
          <w:lang w:val="ru-RU" w:eastAsia="ru-RU"/>
        </w:rPr>
      </w:pPr>
      <w:bookmarkStart w:id="0" w:name="_GoBack"/>
      <w:bookmarkEnd w:id="0"/>
      <w:r w:rsidRPr="007F64BF">
        <w:rPr>
          <w:rFonts w:ascii="Times New Roman" w:eastAsia="Times New Roman" w:hAnsi="Times New Roman" w:cs="Times New Roman"/>
          <w:b/>
          <w:noProof/>
          <w:sz w:val="28"/>
          <w:szCs w:val="28"/>
          <w:lang w:eastAsia="uk-UA"/>
        </w:rPr>
        <w:drawing>
          <wp:inline distT="0" distB="0" distL="0" distR="0" wp14:anchorId="3A88B9E0" wp14:editId="2A4FA83C">
            <wp:extent cx="450552" cy="612000"/>
            <wp:effectExtent l="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6" cstate="print"/>
                    <a:srcRect/>
                    <a:stretch>
                      <a:fillRect/>
                    </a:stretch>
                  </pic:blipFill>
                  <pic:spPr bwMode="auto">
                    <a:xfrm>
                      <a:off x="0" y="0"/>
                      <a:ext cx="450552" cy="612000"/>
                    </a:xfrm>
                    <a:prstGeom prst="rect">
                      <a:avLst/>
                    </a:prstGeom>
                    <a:noFill/>
                    <a:ln w="9525">
                      <a:noFill/>
                      <a:miter lim="800000"/>
                      <a:headEnd/>
                      <a:tailEnd/>
                    </a:ln>
                  </pic:spPr>
                </pic:pic>
              </a:graphicData>
            </a:graphic>
          </wp:inline>
        </w:drawing>
      </w:r>
    </w:p>
    <w:p w14:paraId="00285B57" w14:textId="1BAC1631" w:rsidR="007F64BF" w:rsidRPr="007F64BF" w:rsidRDefault="007F64BF" w:rsidP="007F64BF">
      <w:pPr>
        <w:spacing w:after="0" w:line="276"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sz w:val="28"/>
          <w:szCs w:val="28"/>
          <w:lang w:val="ru-RU" w:eastAsia="ru-RU"/>
        </w:rPr>
        <w:t>Костянтинівська</w:t>
      </w:r>
      <w:r w:rsidR="00173130">
        <w:rPr>
          <w:rFonts w:ascii="Times New Roman" w:eastAsia="Times New Roman" w:hAnsi="Times New Roman" w:cs="Times New Roman"/>
          <w:b/>
          <w:sz w:val="28"/>
          <w:szCs w:val="28"/>
          <w:lang w:val="ru-RU" w:eastAsia="ru-RU"/>
        </w:rPr>
        <w:t xml:space="preserve"> </w:t>
      </w:r>
      <w:r w:rsidRPr="007F64BF">
        <w:rPr>
          <w:rFonts w:ascii="Times New Roman" w:eastAsia="Times New Roman" w:hAnsi="Times New Roman" w:cs="Times New Roman"/>
          <w:b/>
          <w:sz w:val="28"/>
          <w:szCs w:val="28"/>
          <w:lang w:val="ru-RU" w:eastAsia="ru-RU"/>
        </w:rPr>
        <w:t>сільська рада</w:t>
      </w:r>
    </w:p>
    <w:p w14:paraId="2744D79F" w14:textId="33DC260D" w:rsidR="007F64BF" w:rsidRPr="007F64BF" w:rsidRDefault="007F64BF" w:rsidP="007F64BF">
      <w:pPr>
        <w:spacing w:after="0" w:line="276" w:lineRule="auto"/>
        <w:jc w:val="center"/>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lang w:val="ru-RU" w:eastAsia="ru-RU"/>
        </w:rPr>
        <w:t>Миколаївського району Миколаївської</w:t>
      </w:r>
      <w:r w:rsidR="00173130">
        <w:rPr>
          <w:rFonts w:ascii="Times New Roman" w:eastAsia="Times New Roman" w:hAnsi="Times New Roman" w:cs="Times New Roman"/>
          <w:b/>
          <w:sz w:val="28"/>
          <w:szCs w:val="28"/>
          <w:lang w:val="ru-RU" w:eastAsia="ru-RU"/>
        </w:rPr>
        <w:t xml:space="preserve"> </w:t>
      </w:r>
      <w:r w:rsidRPr="007F64BF">
        <w:rPr>
          <w:rFonts w:ascii="Times New Roman" w:eastAsia="Times New Roman" w:hAnsi="Times New Roman" w:cs="Times New Roman"/>
          <w:b/>
          <w:sz w:val="28"/>
          <w:szCs w:val="28"/>
          <w:lang w:val="ru-RU" w:eastAsia="ru-RU"/>
        </w:rPr>
        <w:t>області</w:t>
      </w:r>
    </w:p>
    <w:p w14:paraId="1710BF64" w14:textId="77777777" w:rsidR="007F64BF" w:rsidRPr="007F64BF" w:rsidRDefault="007F64BF" w:rsidP="007F64BF">
      <w:pPr>
        <w:spacing w:after="0" w:line="276" w:lineRule="auto"/>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u w:val="single"/>
          <w:lang w:eastAsia="ru-RU"/>
        </w:rPr>
        <w:t xml:space="preserve">           __________________Виконавчий комітет_______________________</w:t>
      </w:r>
    </w:p>
    <w:p w14:paraId="443FFB62" w14:textId="77777777" w:rsidR="00515243" w:rsidRPr="00515243" w:rsidRDefault="00515243" w:rsidP="00B94FF1">
      <w:pPr>
        <w:spacing w:line="240" w:lineRule="auto"/>
        <w:jc w:val="center"/>
        <w:rPr>
          <w:rFonts w:ascii="Times New Roman" w:eastAsia="Times New Roman" w:hAnsi="Times New Roman" w:cs="Times New Roman"/>
          <w:b/>
          <w:sz w:val="20"/>
          <w:szCs w:val="20"/>
          <w:lang w:eastAsia="ru-RU"/>
        </w:rPr>
      </w:pPr>
    </w:p>
    <w:p w14:paraId="0954C669" w14:textId="70207A9A" w:rsidR="007F64BF" w:rsidRPr="007F64BF" w:rsidRDefault="007F64BF" w:rsidP="00B94FF1">
      <w:pPr>
        <w:spacing w:line="240"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sz w:val="28"/>
          <w:szCs w:val="28"/>
          <w:lang w:eastAsia="ru-RU"/>
        </w:rPr>
        <w:t>Р І Ш Е Н Н Я  №</w:t>
      </w:r>
      <w:r w:rsidR="00744BA8">
        <w:rPr>
          <w:rFonts w:ascii="Times New Roman" w:eastAsia="Times New Roman" w:hAnsi="Times New Roman" w:cs="Times New Roman"/>
          <w:b/>
          <w:sz w:val="28"/>
          <w:szCs w:val="28"/>
          <w:lang w:eastAsia="ru-RU"/>
        </w:rPr>
        <w:t xml:space="preserve"> </w:t>
      </w:r>
      <w:r w:rsidR="000533A5">
        <w:rPr>
          <w:rFonts w:ascii="Times New Roman" w:eastAsia="Times New Roman" w:hAnsi="Times New Roman" w:cs="Times New Roman"/>
          <w:b/>
          <w:sz w:val="28"/>
          <w:szCs w:val="28"/>
          <w:lang w:eastAsia="ru-RU"/>
        </w:rPr>
        <w:t>33</w:t>
      </w:r>
    </w:p>
    <w:p w14:paraId="144C58D4" w14:textId="15988AE2" w:rsidR="007F64BF" w:rsidRDefault="007F64BF" w:rsidP="00B94FF1">
      <w:pPr>
        <w:spacing w:after="0" w:line="240" w:lineRule="auto"/>
        <w:rPr>
          <w:rFonts w:ascii="Times New Roman" w:hAnsi="Times New Roman" w:cs="Times New Roman"/>
          <w:sz w:val="28"/>
          <w:szCs w:val="28"/>
        </w:rPr>
      </w:pPr>
      <w:r w:rsidRPr="002665ED">
        <w:rPr>
          <w:rFonts w:ascii="Times New Roman" w:hAnsi="Times New Roman" w:cs="Times New Roman"/>
          <w:sz w:val="28"/>
          <w:szCs w:val="28"/>
        </w:rPr>
        <w:t xml:space="preserve"> с. Костянтинівка                          </w:t>
      </w:r>
      <w:r w:rsidR="00591719">
        <w:rPr>
          <w:rFonts w:ascii="Times New Roman" w:hAnsi="Times New Roman" w:cs="Times New Roman"/>
          <w:sz w:val="28"/>
          <w:szCs w:val="28"/>
        </w:rPr>
        <w:tab/>
        <w:t xml:space="preserve">      </w:t>
      </w:r>
      <w:r w:rsidRPr="002665ED">
        <w:rPr>
          <w:rFonts w:ascii="Times New Roman" w:hAnsi="Times New Roman" w:cs="Times New Roman"/>
          <w:sz w:val="28"/>
          <w:szCs w:val="28"/>
        </w:rPr>
        <w:t xml:space="preserve">               </w:t>
      </w:r>
      <w:r w:rsidR="00515243">
        <w:rPr>
          <w:rFonts w:ascii="Times New Roman" w:hAnsi="Times New Roman" w:cs="Times New Roman"/>
          <w:sz w:val="28"/>
          <w:szCs w:val="28"/>
        </w:rPr>
        <w:t xml:space="preserve">        </w:t>
      </w:r>
      <w:r w:rsidRPr="002665ED">
        <w:rPr>
          <w:rFonts w:ascii="Times New Roman" w:hAnsi="Times New Roman" w:cs="Times New Roman"/>
          <w:sz w:val="28"/>
          <w:szCs w:val="28"/>
        </w:rPr>
        <w:t xml:space="preserve"> від </w:t>
      </w:r>
      <w:r w:rsidR="006F6F14">
        <w:rPr>
          <w:rFonts w:ascii="Times New Roman" w:hAnsi="Times New Roman" w:cs="Times New Roman"/>
          <w:sz w:val="28"/>
          <w:szCs w:val="28"/>
        </w:rPr>
        <w:t>2</w:t>
      </w:r>
      <w:r w:rsidR="0004154C">
        <w:rPr>
          <w:rFonts w:ascii="Times New Roman" w:hAnsi="Times New Roman" w:cs="Times New Roman"/>
          <w:sz w:val="28"/>
          <w:szCs w:val="28"/>
        </w:rPr>
        <w:t>6</w:t>
      </w:r>
      <w:r w:rsidR="00B94FF1">
        <w:rPr>
          <w:rFonts w:ascii="Times New Roman" w:hAnsi="Times New Roman" w:cs="Times New Roman"/>
          <w:sz w:val="28"/>
          <w:szCs w:val="28"/>
        </w:rPr>
        <w:t xml:space="preserve"> </w:t>
      </w:r>
      <w:r w:rsidR="006F6F14">
        <w:rPr>
          <w:rFonts w:ascii="Times New Roman" w:hAnsi="Times New Roman" w:cs="Times New Roman"/>
          <w:sz w:val="28"/>
          <w:szCs w:val="28"/>
        </w:rPr>
        <w:t>лютого</w:t>
      </w:r>
      <w:r w:rsidR="00B94FF1">
        <w:rPr>
          <w:rFonts w:ascii="Times New Roman" w:hAnsi="Times New Roman" w:cs="Times New Roman"/>
          <w:sz w:val="28"/>
          <w:szCs w:val="28"/>
        </w:rPr>
        <w:t xml:space="preserve"> </w:t>
      </w:r>
      <w:r w:rsidRPr="002665ED">
        <w:rPr>
          <w:rFonts w:ascii="Times New Roman" w:hAnsi="Times New Roman" w:cs="Times New Roman"/>
          <w:sz w:val="28"/>
          <w:szCs w:val="28"/>
        </w:rPr>
        <w:t>202</w:t>
      </w:r>
      <w:r w:rsidR="0004154C">
        <w:rPr>
          <w:rFonts w:ascii="Times New Roman" w:hAnsi="Times New Roman" w:cs="Times New Roman"/>
          <w:sz w:val="28"/>
          <w:szCs w:val="28"/>
        </w:rPr>
        <w:t>6</w:t>
      </w:r>
      <w:r w:rsidRPr="002665ED">
        <w:rPr>
          <w:rFonts w:ascii="Times New Roman" w:hAnsi="Times New Roman" w:cs="Times New Roman"/>
          <w:sz w:val="28"/>
          <w:szCs w:val="28"/>
        </w:rPr>
        <w:t xml:space="preserve"> року</w:t>
      </w:r>
    </w:p>
    <w:p w14:paraId="4FF876B6" w14:textId="77777777" w:rsidR="00F1791D" w:rsidRDefault="00F1791D" w:rsidP="00B94FF1">
      <w:pPr>
        <w:spacing w:after="0" w:line="240" w:lineRule="auto"/>
        <w:rPr>
          <w:rFonts w:ascii="Times New Roman" w:hAnsi="Times New Roman" w:cs="Times New Roman"/>
          <w:sz w:val="28"/>
          <w:szCs w:val="28"/>
        </w:rPr>
      </w:pPr>
    </w:p>
    <w:p w14:paraId="09EEF8B7" w14:textId="6E3225B4" w:rsidR="006F0181" w:rsidRDefault="00EA19D5" w:rsidP="00CC29FF">
      <w:pPr>
        <w:spacing w:after="0" w:line="240" w:lineRule="auto"/>
        <w:ind w:right="3968"/>
        <w:rPr>
          <w:rFonts w:ascii="Times New Roman" w:hAnsi="Times New Roman" w:cs="Times New Roman"/>
          <w:sz w:val="28"/>
          <w:szCs w:val="28"/>
        </w:rPr>
      </w:pPr>
      <w:bookmarkStart w:id="1" w:name="_Hlk95749240"/>
      <w:r>
        <w:rPr>
          <w:rFonts w:ascii="Times New Roman" w:eastAsia="Times New Roman" w:hAnsi="Times New Roman" w:cs="Times New Roman"/>
          <w:sz w:val="28"/>
          <w:szCs w:val="28"/>
          <w:lang w:eastAsia="ru-RU"/>
        </w:rPr>
        <w:t xml:space="preserve">Про </w:t>
      </w:r>
      <w:r w:rsidR="00751FB5" w:rsidRPr="00751FB5">
        <w:rPr>
          <w:rFonts w:ascii="Times New Roman" w:eastAsia="Times New Roman" w:hAnsi="Times New Roman" w:cs="Times New Roman"/>
          <w:sz w:val="28"/>
          <w:szCs w:val="28"/>
          <w:lang w:eastAsia="ru-RU"/>
        </w:rPr>
        <w:t xml:space="preserve">роботу відділу </w:t>
      </w:r>
      <w:bookmarkStart w:id="2" w:name="_Hlk127177381"/>
      <w:r w:rsidR="006F6F14">
        <w:rPr>
          <w:rFonts w:ascii="Times New Roman" w:eastAsia="Times New Roman" w:hAnsi="Times New Roman" w:cs="Times New Roman"/>
          <w:sz w:val="28"/>
          <w:szCs w:val="28"/>
          <w:lang w:eastAsia="ru-RU"/>
        </w:rPr>
        <w:t>житлово-комунального господарства, транспорту та благоустрою</w:t>
      </w:r>
      <w:r w:rsidR="00661A4A">
        <w:rPr>
          <w:rFonts w:ascii="Times New Roman" w:eastAsia="Times New Roman" w:hAnsi="Times New Roman" w:cs="Times New Roman"/>
          <w:sz w:val="28"/>
          <w:szCs w:val="28"/>
          <w:lang w:eastAsia="ru-RU"/>
        </w:rPr>
        <w:t xml:space="preserve"> </w:t>
      </w:r>
      <w:bookmarkEnd w:id="2"/>
      <w:r w:rsidR="00751FB5">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04154C">
        <w:rPr>
          <w:rFonts w:ascii="Times New Roman" w:eastAsia="Times New Roman" w:hAnsi="Times New Roman" w:cs="Times New Roman"/>
          <w:bCs/>
          <w:sz w:val="28"/>
          <w:szCs w:val="28"/>
          <w:bdr w:val="none" w:sz="0" w:space="0" w:color="auto" w:frame="1"/>
          <w:lang w:eastAsia="ru-RU"/>
        </w:rPr>
        <w:t>5</w:t>
      </w:r>
      <w:r w:rsidR="00751FB5">
        <w:rPr>
          <w:rFonts w:ascii="Times New Roman" w:eastAsia="Times New Roman" w:hAnsi="Times New Roman" w:cs="Times New Roman"/>
          <w:bCs/>
          <w:sz w:val="28"/>
          <w:szCs w:val="28"/>
          <w:bdr w:val="none" w:sz="0" w:space="0" w:color="auto" w:frame="1"/>
          <w:lang w:eastAsia="ru-RU"/>
        </w:rPr>
        <w:t xml:space="preserve"> рік</w:t>
      </w:r>
      <w:r w:rsidR="00B94FF1">
        <w:rPr>
          <w:rFonts w:ascii="Times New Roman" w:eastAsia="Times New Roman" w:hAnsi="Times New Roman" w:cs="Times New Roman"/>
          <w:bCs/>
          <w:sz w:val="28"/>
          <w:szCs w:val="28"/>
          <w:bdr w:val="none" w:sz="0" w:space="0" w:color="auto" w:frame="1"/>
          <w:lang w:eastAsia="ru-RU"/>
        </w:rPr>
        <w:t xml:space="preserve"> та затвердження плану роботи </w:t>
      </w:r>
      <w:r w:rsidR="00B94FF1" w:rsidRPr="00751FB5">
        <w:rPr>
          <w:rFonts w:ascii="Times New Roman" w:eastAsia="Times New Roman" w:hAnsi="Times New Roman" w:cs="Times New Roman"/>
          <w:sz w:val="28"/>
          <w:szCs w:val="28"/>
          <w:lang w:eastAsia="ru-RU"/>
        </w:rPr>
        <w:t xml:space="preserve">відділу </w:t>
      </w:r>
      <w:r w:rsidR="006F6F14">
        <w:rPr>
          <w:rFonts w:ascii="Times New Roman" w:eastAsia="Times New Roman" w:hAnsi="Times New Roman" w:cs="Times New Roman"/>
          <w:sz w:val="28"/>
          <w:szCs w:val="28"/>
          <w:lang w:eastAsia="ru-RU"/>
        </w:rPr>
        <w:t>житлово-комунального</w:t>
      </w:r>
      <w:r w:rsidR="00E854E8">
        <w:rPr>
          <w:rFonts w:ascii="Times New Roman" w:eastAsia="Times New Roman" w:hAnsi="Times New Roman" w:cs="Times New Roman"/>
          <w:sz w:val="28"/>
          <w:szCs w:val="28"/>
          <w:lang w:eastAsia="ru-RU"/>
        </w:rPr>
        <w:t xml:space="preserve"> </w:t>
      </w:r>
      <w:r w:rsidR="006F6F14">
        <w:rPr>
          <w:rFonts w:ascii="Times New Roman" w:eastAsia="Times New Roman" w:hAnsi="Times New Roman" w:cs="Times New Roman"/>
          <w:sz w:val="28"/>
          <w:szCs w:val="28"/>
          <w:lang w:eastAsia="ru-RU"/>
        </w:rPr>
        <w:t>господарства, транспорту</w:t>
      </w:r>
      <w:r w:rsidR="002A740A">
        <w:rPr>
          <w:rFonts w:ascii="Times New Roman" w:eastAsia="Times New Roman" w:hAnsi="Times New Roman" w:cs="Times New Roman"/>
          <w:sz w:val="28"/>
          <w:szCs w:val="28"/>
          <w:lang w:eastAsia="ru-RU"/>
        </w:rPr>
        <w:t xml:space="preserve"> </w:t>
      </w:r>
      <w:r w:rsidR="006F6F14">
        <w:rPr>
          <w:rFonts w:ascii="Times New Roman" w:eastAsia="Times New Roman" w:hAnsi="Times New Roman" w:cs="Times New Roman"/>
          <w:sz w:val="28"/>
          <w:szCs w:val="28"/>
          <w:lang w:eastAsia="ru-RU"/>
        </w:rPr>
        <w:t xml:space="preserve">та благоустрою </w:t>
      </w:r>
      <w:r w:rsidR="00B94FF1">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sidR="0004154C">
        <w:rPr>
          <w:rFonts w:ascii="Times New Roman" w:eastAsia="Times New Roman" w:hAnsi="Times New Roman" w:cs="Times New Roman"/>
          <w:bCs/>
          <w:sz w:val="28"/>
          <w:szCs w:val="28"/>
          <w:bdr w:val="none" w:sz="0" w:space="0" w:color="auto" w:frame="1"/>
          <w:lang w:eastAsia="ru-RU"/>
        </w:rPr>
        <w:t>6</w:t>
      </w:r>
      <w:r w:rsidR="00B94FF1">
        <w:rPr>
          <w:rFonts w:ascii="Times New Roman" w:eastAsia="Times New Roman" w:hAnsi="Times New Roman" w:cs="Times New Roman"/>
          <w:bCs/>
          <w:sz w:val="28"/>
          <w:szCs w:val="28"/>
          <w:bdr w:val="none" w:sz="0" w:space="0" w:color="auto" w:frame="1"/>
          <w:lang w:eastAsia="ru-RU"/>
        </w:rPr>
        <w:t xml:space="preserve"> рік</w:t>
      </w:r>
    </w:p>
    <w:bookmarkEnd w:id="1"/>
    <w:p w14:paraId="2FC83ABB" w14:textId="77777777" w:rsidR="00187888" w:rsidRDefault="00187888" w:rsidP="00B94FF1">
      <w:pPr>
        <w:pStyle w:val="3"/>
        <w:shd w:val="clear" w:color="auto" w:fill="FFFFFF"/>
        <w:jc w:val="both"/>
        <w:rPr>
          <w:rFonts w:eastAsiaTheme="minorHAnsi"/>
          <w:sz w:val="28"/>
          <w:szCs w:val="28"/>
          <w:lang w:eastAsia="en-US"/>
        </w:rPr>
      </w:pPr>
    </w:p>
    <w:p w14:paraId="2F81DEE4" w14:textId="347F6F3C" w:rsidR="0082184D" w:rsidRPr="00650401" w:rsidRDefault="00187888" w:rsidP="00B94FF1">
      <w:pPr>
        <w:pStyle w:val="3"/>
        <w:shd w:val="clear" w:color="auto" w:fill="FFFFFF"/>
        <w:ind w:firstLine="567"/>
        <w:jc w:val="both"/>
        <w:rPr>
          <w:b/>
          <w:color w:val="333333"/>
          <w:sz w:val="28"/>
          <w:szCs w:val="28"/>
        </w:rPr>
      </w:pPr>
      <w:r>
        <w:rPr>
          <w:sz w:val="28"/>
        </w:rPr>
        <w:t>З</w:t>
      </w:r>
      <w:r w:rsidRPr="00650401">
        <w:rPr>
          <w:sz w:val="28"/>
        </w:rPr>
        <w:t>аслухавши</w:t>
      </w:r>
      <w:r w:rsidR="00B639A3">
        <w:rPr>
          <w:sz w:val="28"/>
        </w:rPr>
        <w:t xml:space="preserve"> та обговоривши</w:t>
      </w:r>
      <w:r w:rsidRPr="00650401">
        <w:rPr>
          <w:sz w:val="28"/>
        </w:rPr>
        <w:t xml:space="preserve"> звіт начальника відділу </w:t>
      </w:r>
      <w:r w:rsidR="006F6F14">
        <w:rPr>
          <w:rFonts w:eastAsia="Times New Roman"/>
          <w:sz w:val="28"/>
          <w:szCs w:val="28"/>
        </w:rPr>
        <w:t xml:space="preserve">житлово-комунального господарства, транспорту та благоустрою </w:t>
      </w:r>
      <w:r w:rsidR="006F6F14">
        <w:rPr>
          <w:sz w:val="28"/>
        </w:rPr>
        <w:t>Лукіяненко В.Д.</w:t>
      </w:r>
      <w:r w:rsidR="00B94FF1">
        <w:rPr>
          <w:sz w:val="28"/>
        </w:rPr>
        <w:t xml:space="preserve"> про роботу </w:t>
      </w:r>
      <w:r w:rsidR="00B94FF1" w:rsidRPr="00751FB5">
        <w:rPr>
          <w:rFonts w:eastAsia="Times New Roman"/>
          <w:sz w:val="28"/>
          <w:szCs w:val="28"/>
        </w:rPr>
        <w:t xml:space="preserve">відділу </w:t>
      </w:r>
      <w:r w:rsidR="006F6F14">
        <w:rPr>
          <w:rFonts w:eastAsia="Times New Roman"/>
          <w:sz w:val="28"/>
          <w:szCs w:val="28"/>
        </w:rPr>
        <w:t>житлово-комунального господарства, транспорту та благоустрою</w:t>
      </w:r>
      <w:r w:rsidR="00B94FF1">
        <w:rPr>
          <w:rFonts w:eastAsia="Times New Roman"/>
          <w:sz w:val="28"/>
          <w:szCs w:val="28"/>
        </w:rPr>
        <w:t xml:space="preserve"> </w:t>
      </w:r>
      <w:r w:rsidR="00B94FF1">
        <w:rPr>
          <w:rFonts w:eastAsia="Times New Roman"/>
          <w:bCs/>
          <w:sz w:val="28"/>
          <w:szCs w:val="28"/>
          <w:bdr w:val="none" w:sz="0" w:space="0" w:color="auto" w:frame="1"/>
        </w:rPr>
        <w:t>Костянтинівської сільської ради за 202</w:t>
      </w:r>
      <w:r w:rsidR="0004154C">
        <w:rPr>
          <w:rFonts w:eastAsia="Times New Roman"/>
          <w:bCs/>
          <w:sz w:val="28"/>
          <w:szCs w:val="28"/>
          <w:bdr w:val="none" w:sz="0" w:space="0" w:color="auto" w:frame="1"/>
        </w:rPr>
        <w:t>5</w:t>
      </w:r>
      <w:r w:rsidR="00B94FF1">
        <w:rPr>
          <w:rFonts w:eastAsia="Times New Roman"/>
          <w:bCs/>
          <w:sz w:val="28"/>
          <w:szCs w:val="28"/>
          <w:bdr w:val="none" w:sz="0" w:space="0" w:color="auto" w:frame="1"/>
        </w:rPr>
        <w:t xml:space="preserve"> рік та план роботи </w:t>
      </w:r>
      <w:r w:rsidR="006F6F14">
        <w:rPr>
          <w:rFonts w:eastAsia="Times New Roman"/>
          <w:sz w:val="28"/>
          <w:szCs w:val="28"/>
        </w:rPr>
        <w:t>житлово-комунального господарства, транспорту та благоустрою</w:t>
      </w:r>
      <w:r w:rsidR="00B94FF1">
        <w:rPr>
          <w:rFonts w:eastAsia="Times New Roman"/>
          <w:sz w:val="28"/>
          <w:szCs w:val="28"/>
        </w:rPr>
        <w:t xml:space="preserve"> </w:t>
      </w:r>
      <w:r w:rsidR="00B94FF1">
        <w:rPr>
          <w:rFonts w:eastAsia="Times New Roman"/>
          <w:bCs/>
          <w:sz w:val="28"/>
          <w:szCs w:val="28"/>
          <w:bdr w:val="none" w:sz="0" w:space="0" w:color="auto" w:frame="1"/>
        </w:rPr>
        <w:t>Костянтинівської сільської ради на 202</w:t>
      </w:r>
      <w:r w:rsidR="0004154C">
        <w:rPr>
          <w:rFonts w:eastAsia="Times New Roman"/>
          <w:bCs/>
          <w:sz w:val="28"/>
          <w:szCs w:val="28"/>
          <w:bdr w:val="none" w:sz="0" w:space="0" w:color="auto" w:frame="1"/>
        </w:rPr>
        <w:t>6</w:t>
      </w:r>
      <w:r w:rsidR="00B94FF1">
        <w:rPr>
          <w:rFonts w:eastAsia="Times New Roman"/>
          <w:bCs/>
          <w:sz w:val="28"/>
          <w:szCs w:val="28"/>
          <w:bdr w:val="none" w:sz="0" w:space="0" w:color="auto" w:frame="1"/>
        </w:rPr>
        <w:t xml:space="preserve"> рік</w:t>
      </w:r>
      <w:r>
        <w:rPr>
          <w:sz w:val="28"/>
        </w:rPr>
        <w:t>, к</w:t>
      </w:r>
      <w:r w:rsidR="0082184D" w:rsidRPr="00650401">
        <w:rPr>
          <w:sz w:val="28"/>
        </w:rPr>
        <w:t>еруючись ст</w:t>
      </w:r>
      <w:r w:rsidR="00B639A3">
        <w:rPr>
          <w:sz w:val="28"/>
        </w:rPr>
        <w:t>.</w:t>
      </w:r>
      <w:r w:rsidR="0082184D" w:rsidRPr="00650401">
        <w:rPr>
          <w:sz w:val="28"/>
        </w:rPr>
        <w:t xml:space="preserve"> </w:t>
      </w:r>
      <w:r w:rsidR="006F45C9">
        <w:rPr>
          <w:sz w:val="28"/>
        </w:rPr>
        <w:t>3</w:t>
      </w:r>
      <w:r w:rsidR="006F6F14">
        <w:rPr>
          <w:sz w:val="28"/>
        </w:rPr>
        <w:t>0</w:t>
      </w:r>
      <w:r w:rsidR="00B639A3">
        <w:rPr>
          <w:sz w:val="28"/>
        </w:rPr>
        <w:t>, 52</w:t>
      </w:r>
      <w:r w:rsidR="006F45C9">
        <w:rPr>
          <w:sz w:val="28"/>
        </w:rPr>
        <w:t xml:space="preserve"> З</w:t>
      </w:r>
      <w:r w:rsidR="0082184D" w:rsidRPr="00650401">
        <w:rPr>
          <w:sz w:val="28"/>
        </w:rPr>
        <w:t>акону України «Про місцеве самоврядування в Україні»</w:t>
      </w:r>
      <w:r w:rsidR="00744BA8">
        <w:rPr>
          <w:sz w:val="28"/>
        </w:rPr>
        <w:t>, виконавчий комітет Костянтинівської сільської ради</w:t>
      </w:r>
    </w:p>
    <w:p w14:paraId="2450AB32" w14:textId="77777777" w:rsidR="00B828FB" w:rsidRDefault="00B828FB" w:rsidP="00B94FF1">
      <w:pPr>
        <w:spacing w:after="0" w:line="240" w:lineRule="auto"/>
        <w:ind w:left="2832" w:hanging="2832"/>
        <w:rPr>
          <w:rFonts w:ascii="Times New Roman" w:hAnsi="Times New Roman" w:cs="Times New Roman"/>
          <w:sz w:val="28"/>
          <w:szCs w:val="28"/>
        </w:rPr>
      </w:pPr>
    </w:p>
    <w:p w14:paraId="45C452E3" w14:textId="2E8F4723" w:rsidR="00F1791D" w:rsidRDefault="00F1791D" w:rsidP="00B94FF1">
      <w:pPr>
        <w:spacing w:after="0" w:line="240" w:lineRule="auto"/>
        <w:ind w:left="2832" w:hanging="2832"/>
        <w:rPr>
          <w:rFonts w:ascii="Times New Roman" w:hAnsi="Times New Roman" w:cs="Times New Roman"/>
          <w:sz w:val="28"/>
          <w:szCs w:val="28"/>
        </w:rPr>
      </w:pPr>
      <w:r w:rsidRPr="00E26D55">
        <w:rPr>
          <w:rFonts w:ascii="Times New Roman" w:hAnsi="Times New Roman" w:cs="Times New Roman"/>
          <w:sz w:val="28"/>
          <w:szCs w:val="28"/>
        </w:rPr>
        <w:t>ВИРІШИВ:</w:t>
      </w:r>
      <w:r w:rsidR="00173130">
        <w:rPr>
          <w:rFonts w:ascii="Times New Roman" w:hAnsi="Times New Roman" w:cs="Times New Roman"/>
          <w:sz w:val="28"/>
          <w:szCs w:val="28"/>
        </w:rPr>
        <w:t xml:space="preserve">   </w:t>
      </w:r>
    </w:p>
    <w:p w14:paraId="6E205C69" w14:textId="77777777" w:rsidR="00173130" w:rsidRDefault="00173130" w:rsidP="00B94FF1">
      <w:pPr>
        <w:spacing w:after="0" w:line="240" w:lineRule="auto"/>
        <w:ind w:left="2832" w:hanging="2832"/>
        <w:rPr>
          <w:rFonts w:ascii="Times New Roman" w:hAnsi="Times New Roman" w:cs="Times New Roman"/>
          <w:sz w:val="28"/>
          <w:szCs w:val="28"/>
        </w:rPr>
      </w:pPr>
    </w:p>
    <w:p w14:paraId="571D5A5C" w14:textId="4C7B7258" w:rsidR="0082184D" w:rsidRDefault="00515243" w:rsidP="00515243">
      <w:pPr>
        <w:pStyle w:val="a4"/>
        <w:numPr>
          <w:ilvl w:val="0"/>
          <w:numId w:val="13"/>
        </w:numPr>
        <w:tabs>
          <w:tab w:val="left" w:pos="284"/>
        </w:tabs>
        <w:spacing w:after="0" w:line="240" w:lineRule="auto"/>
        <w:ind w:left="0" w:right="-1" w:firstLine="0"/>
        <w:jc w:val="both"/>
        <w:rPr>
          <w:rFonts w:ascii="Times New Roman" w:hAnsi="Times New Roman" w:cs="Times New Roman"/>
          <w:sz w:val="28"/>
          <w:szCs w:val="28"/>
        </w:rPr>
      </w:pPr>
      <w:r>
        <w:rPr>
          <w:rFonts w:ascii="Times New Roman" w:hAnsi="Times New Roman" w:cs="Times New Roman"/>
          <w:sz w:val="28"/>
          <w:szCs w:val="28"/>
        </w:rPr>
        <w:t>З</w:t>
      </w:r>
      <w:r w:rsidR="0082184D" w:rsidRPr="00661A4A">
        <w:rPr>
          <w:rFonts w:ascii="Times New Roman" w:hAnsi="Times New Roman" w:cs="Times New Roman"/>
          <w:sz w:val="28"/>
          <w:szCs w:val="28"/>
        </w:rPr>
        <w:t xml:space="preserve">віт </w:t>
      </w:r>
      <w:r w:rsidR="0082184D" w:rsidRPr="00661A4A">
        <w:rPr>
          <w:rFonts w:ascii="Times New Roman" w:eastAsia="Times New Roman" w:hAnsi="Times New Roman" w:cs="Times New Roman"/>
          <w:sz w:val="28"/>
          <w:szCs w:val="28"/>
          <w:lang w:eastAsia="ru-RU"/>
        </w:rPr>
        <w:t xml:space="preserve">про роботу відділу </w:t>
      </w:r>
      <w:r w:rsidR="00CB751C">
        <w:rPr>
          <w:rFonts w:ascii="Times New Roman" w:eastAsia="Times New Roman" w:hAnsi="Times New Roman" w:cs="Times New Roman"/>
          <w:sz w:val="28"/>
          <w:szCs w:val="28"/>
          <w:lang w:eastAsia="ru-RU"/>
        </w:rPr>
        <w:t>житлово-комунального господарства, транспорту та благоустрою</w:t>
      </w:r>
      <w:r w:rsidR="00CB751C" w:rsidRPr="00661A4A">
        <w:rPr>
          <w:rFonts w:ascii="Times New Roman" w:eastAsia="Times New Roman" w:hAnsi="Times New Roman" w:cs="Times New Roman"/>
          <w:bCs/>
          <w:sz w:val="28"/>
          <w:szCs w:val="28"/>
          <w:bdr w:val="none" w:sz="0" w:space="0" w:color="auto" w:frame="1"/>
          <w:lang w:eastAsia="ru-RU"/>
        </w:rPr>
        <w:t xml:space="preserve"> </w:t>
      </w:r>
      <w:r w:rsidR="0082184D" w:rsidRPr="00661A4A">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04154C">
        <w:rPr>
          <w:rFonts w:ascii="Times New Roman" w:eastAsia="Times New Roman" w:hAnsi="Times New Roman" w:cs="Times New Roman"/>
          <w:bCs/>
          <w:sz w:val="28"/>
          <w:szCs w:val="28"/>
          <w:bdr w:val="none" w:sz="0" w:space="0" w:color="auto" w:frame="1"/>
          <w:lang w:eastAsia="ru-RU"/>
        </w:rPr>
        <w:t>5</w:t>
      </w:r>
      <w:r w:rsidR="0082184D" w:rsidRPr="00661A4A">
        <w:rPr>
          <w:rFonts w:ascii="Times New Roman" w:eastAsia="Times New Roman" w:hAnsi="Times New Roman" w:cs="Times New Roman"/>
          <w:bCs/>
          <w:sz w:val="28"/>
          <w:szCs w:val="28"/>
          <w:bdr w:val="none" w:sz="0" w:space="0" w:color="auto" w:frame="1"/>
          <w:lang w:eastAsia="ru-RU"/>
        </w:rPr>
        <w:t xml:space="preserve"> рік </w:t>
      </w:r>
      <w:r>
        <w:rPr>
          <w:rFonts w:ascii="Times New Roman" w:eastAsia="Times New Roman" w:hAnsi="Times New Roman" w:cs="Times New Roman"/>
          <w:bCs/>
          <w:sz w:val="28"/>
          <w:szCs w:val="28"/>
          <w:bdr w:val="none" w:sz="0" w:space="0" w:color="auto" w:frame="1"/>
          <w:lang w:eastAsia="ru-RU"/>
        </w:rPr>
        <w:t xml:space="preserve">взяти до відома </w:t>
      </w:r>
      <w:r w:rsidR="0082184D" w:rsidRPr="00661A4A">
        <w:rPr>
          <w:rFonts w:ascii="Times New Roman" w:hAnsi="Times New Roman" w:cs="Times New Roman"/>
          <w:sz w:val="28"/>
          <w:szCs w:val="28"/>
        </w:rPr>
        <w:t>(додається).</w:t>
      </w:r>
    </w:p>
    <w:p w14:paraId="1C2054E4" w14:textId="59A8EF7B" w:rsidR="00661A4A" w:rsidRDefault="00661A4A" w:rsidP="00515243">
      <w:pPr>
        <w:pStyle w:val="a4"/>
        <w:numPr>
          <w:ilvl w:val="0"/>
          <w:numId w:val="13"/>
        </w:numPr>
        <w:tabs>
          <w:tab w:val="left" w:pos="284"/>
        </w:tabs>
        <w:spacing w:after="0" w:line="240" w:lineRule="auto"/>
        <w:ind w:left="0" w:right="-1" w:firstLine="0"/>
        <w:jc w:val="both"/>
        <w:rPr>
          <w:rFonts w:ascii="Times New Roman" w:hAnsi="Times New Roman" w:cs="Times New Roman"/>
          <w:sz w:val="28"/>
          <w:szCs w:val="28"/>
        </w:rPr>
      </w:pPr>
      <w:r w:rsidRPr="00661A4A">
        <w:rPr>
          <w:rFonts w:ascii="Times New Roman" w:hAnsi="Times New Roman" w:cs="Times New Roman"/>
          <w:sz w:val="28"/>
          <w:szCs w:val="28"/>
        </w:rPr>
        <w:t xml:space="preserve">Відділу </w:t>
      </w:r>
      <w:r w:rsidR="00CB751C">
        <w:rPr>
          <w:rFonts w:ascii="Times New Roman" w:eastAsia="Times New Roman" w:hAnsi="Times New Roman" w:cs="Times New Roman"/>
          <w:sz w:val="28"/>
          <w:szCs w:val="28"/>
          <w:lang w:eastAsia="ru-RU"/>
        </w:rPr>
        <w:t>житлово-комунального господарства, транспорту та благоустрою</w:t>
      </w:r>
      <w:r w:rsidR="00CB751C" w:rsidRPr="00661A4A">
        <w:rPr>
          <w:rFonts w:ascii="Times New Roman" w:hAnsi="Times New Roman" w:cs="Times New Roman"/>
          <w:sz w:val="28"/>
          <w:szCs w:val="28"/>
        </w:rPr>
        <w:t xml:space="preserve"> </w:t>
      </w:r>
      <w:r w:rsidRPr="00661A4A">
        <w:rPr>
          <w:rFonts w:ascii="Times New Roman" w:hAnsi="Times New Roman" w:cs="Times New Roman"/>
          <w:sz w:val="28"/>
          <w:szCs w:val="28"/>
        </w:rPr>
        <w:t xml:space="preserve">Костянтинівської сільської ради продовжити виконання повноважень і функцій у сфері </w:t>
      </w:r>
      <w:r w:rsidR="00CB751C">
        <w:rPr>
          <w:rFonts w:ascii="Times New Roman" w:eastAsia="Times New Roman" w:hAnsi="Times New Roman" w:cs="Times New Roman"/>
          <w:sz w:val="28"/>
          <w:szCs w:val="28"/>
          <w:lang w:eastAsia="ru-RU"/>
        </w:rPr>
        <w:t>житлово-комунального господарства, транспорту та благоустрою</w:t>
      </w:r>
      <w:r w:rsidR="00CB751C" w:rsidRPr="00661A4A">
        <w:rPr>
          <w:rFonts w:ascii="Times New Roman" w:hAnsi="Times New Roman" w:cs="Times New Roman"/>
          <w:sz w:val="28"/>
          <w:szCs w:val="28"/>
        </w:rPr>
        <w:t xml:space="preserve"> </w:t>
      </w:r>
      <w:r w:rsidRPr="00661A4A">
        <w:rPr>
          <w:rFonts w:ascii="Times New Roman" w:hAnsi="Times New Roman" w:cs="Times New Roman"/>
          <w:sz w:val="28"/>
          <w:szCs w:val="28"/>
        </w:rPr>
        <w:t>Костянтинівської територіальної громади.</w:t>
      </w:r>
    </w:p>
    <w:p w14:paraId="1F655DA9" w14:textId="11DF1D6A" w:rsidR="00B94FF1" w:rsidRPr="000A64CB" w:rsidRDefault="00B94FF1" w:rsidP="00515243">
      <w:pPr>
        <w:pStyle w:val="a4"/>
        <w:numPr>
          <w:ilvl w:val="0"/>
          <w:numId w:val="13"/>
        </w:numPr>
        <w:tabs>
          <w:tab w:val="left" w:pos="284"/>
        </w:tabs>
        <w:spacing w:after="0" w:line="240" w:lineRule="auto"/>
        <w:ind w:left="0" w:right="-1"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Затвердити план роботи в</w:t>
      </w:r>
      <w:r w:rsidRPr="00751FB5">
        <w:rPr>
          <w:rFonts w:ascii="Times New Roman" w:eastAsia="Times New Roman" w:hAnsi="Times New Roman" w:cs="Times New Roman"/>
          <w:sz w:val="28"/>
          <w:szCs w:val="28"/>
          <w:lang w:eastAsia="ru-RU"/>
        </w:rPr>
        <w:t xml:space="preserve">ідділу </w:t>
      </w:r>
      <w:r w:rsidR="00CB751C">
        <w:rPr>
          <w:rFonts w:ascii="Times New Roman" w:eastAsia="Times New Roman" w:hAnsi="Times New Roman" w:cs="Times New Roman"/>
          <w:sz w:val="28"/>
          <w:szCs w:val="28"/>
          <w:lang w:eastAsia="ru-RU"/>
        </w:rPr>
        <w:t>житлово-комунального господарства, транспорту та благоустрою</w:t>
      </w:r>
      <w:r w:rsidR="00CB751C">
        <w:rPr>
          <w:rFonts w:ascii="Times New Roman" w:eastAsia="Times New Roman" w:hAnsi="Times New Roman" w:cs="Times New Roman"/>
          <w:bCs/>
          <w:sz w:val="28"/>
          <w:szCs w:val="28"/>
          <w:bdr w:val="none" w:sz="0" w:space="0" w:color="auto" w:frame="1"/>
          <w:lang w:eastAsia="ru-RU"/>
        </w:rPr>
        <w:t xml:space="preserve"> </w:t>
      </w:r>
      <w:r>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sidR="0004154C">
        <w:rPr>
          <w:rFonts w:ascii="Times New Roman" w:eastAsia="Times New Roman" w:hAnsi="Times New Roman" w:cs="Times New Roman"/>
          <w:bCs/>
          <w:sz w:val="28"/>
          <w:szCs w:val="28"/>
          <w:bdr w:val="none" w:sz="0" w:space="0" w:color="auto" w:frame="1"/>
          <w:lang w:eastAsia="ru-RU"/>
        </w:rPr>
        <w:t>6</w:t>
      </w:r>
      <w:r>
        <w:rPr>
          <w:rFonts w:ascii="Times New Roman" w:eastAsia="Times New Roman" w:hAnsi="Times New Roman" w:cs="Times New Roman"/>
          <w:bCs/>
          <w:sz w:val="28"/>
          <w:szCs w:val="28"/>
          <w:bdr w:val="none" w:sz="0" w:space="0" w:color="auto" w:frame="1"/>
          <w:lang w:eastAsia="ru-RU"/>
        </w:rPr>
        <w:t xml:space="preserve"> рік (додається).</w:t>
      </w:r>
    </w:p>
    <w:p w14:paraId="7CE1BC65" w14:textId="77777777" w:rsidR="00C126DC" w:rsidRDefault="000A64CB" w:rsidP="000A64CB">
      <w:pPr>
        <w:pStyle w:val="a4"/>
        <w:numPr>
          <w:ilvl w:val="0"/>
          <w:numId w:val="13"/>
        </w:numPr>
        <w:tabs>
          <w:tab w:val="left" w:pos="284"/>
        </w:tabs>
        <w:ind w:left="0" w:right="-1" w:firstLine="0"/>
        <w:jc w:val="both"/>
        <w:rPr>
          <w:rFonts w:ascii="Times New Roman" w:eastAsia="Times New Roman" w:hAnsi="Times New Roman" w:cs="Times New Roman"/>
          <w:bCs/>
          <w:sz w:val="28"/>
          <w:szCs w:val="28"/>
          <w:bdr w:val="none" w:sz="0" w:space="0" w:color="auto" w:frame="1"/>
          <w:lang w:eastAsia="ru-RU"/>
        </w:rPr>
      </w:pPr>
      <w:r w:rsidRPr="000A64CB">
        <w:rPr>
          <w:rFonts w:ascii="Times New Roman" w:eastAsia="Times New Roman" w:hAnsi="Times New Roman" w:cs="Times New Roman"/>
          <w:bCs/>
          <w:sz w:val="28"/>
          <w:szCs w:val="28"/>
          <w:bdr w:val="none" w:sz="0" w:space="0" w:color="auto" w:frame="1"/>
          <w:lang w:eastAsia="ru-RU"/>
        </w:rPr>
        <w:t>Вважати виконаним рішення виконавчого комітету від 2</w:t>
      </w:r>
      <w:r w:rsidR="00100ECE">
        <w:rPr>
          <w:rFonts w:ascii="Times New Roman" w:eastAsia="Times New Roman" w:hAnsi="Times New Roman" w:cs="Times New Roman"/>
          <w:bCs/>
          <w:sz w:val="28"/>
          <w:szCs w:val="28"/>
          <w:bdr w:val="none" w:sz="0" w:space="0" w:color="auto" w:frame="1"/>
          <w:lang w:eastAsia="ru-RU"/>
        </w:rPr>
        <w:t>1</w:t>
      </w:r>
      <w:r w:rsidRPr="000A64CB">
        <w:rPr>
          <w:rFonts w:ascii="Times New Roman" w:eastAsia="Times New Roman" w:hAnsi="Times New Roman" w:cs="Times New Roman"/>
          <w:bCs/>
          <w:sz w:val="28"/>
          <w:szCs w:val="28"/>
          <w:bdr w:val="none" w:sz="0" w:space="0" w:color="auto" w:frame="1"/>
          <w:lang w:eastAsia="ru-RU"/>
        </w:rPr>
        <w:t xml:space="preserve">.02.2025 № </w:t>
      </w:r>
      <w:r w:rsidR="00100ECE">
        <w:rPr>
          <w:rFonts w:ascii="Times New Roman" w:eastAsia="Times New Roman" w:hAnsi="Times New Roman" w:cs="Times New Roman"/>
          <w:bCs/>
          <w:sz w:val="28"/>
          <w:szCs w:val="28"/>
          <w:bdr w:val="none" w:sz="0" w:space="0" w:color="auto" w:frame="1"/>
          <w:lang w:eastAsia="ru-RU"/>
        </w:rPr>
        <w:t xml:space="preserve">35 </w:t>
      </w:r>
      <w:r w:rsidRPr="000A64CB">
        <w:rPr>
          <w:rFonts w:ascii="Times New Roman" w:eastAsia="Times New Roman" w:hAnsi="Times New Roman" w:cs="Times New Roman"/>
          <w:bCs/>
          <w:sz w:val="28"/>
          <w:szCs w:val="28"/>
          <w:bdr w:val="none" w:sz="0" w:space="0" w:color="auto" w:frame="1"/>
          <w:lang w:eastAsia="ru-RU"/>
        </w:rPr>
        <w:t>«Про роботу відділу житлово-комунального господарства, транспорту та благоустрою Костянтинівської сільської ради за 202</w:t>
      </w:r>
      <w:r>
        <w:rPr>
          <w:rFonts w:ascii="Times New Roman" w:eastAsia="Times New Roman" w:hAnsi="Times New Roman" w:cs="Times New Roman"/>
          <w:bCs/>
          <w:sz w:val="28"/>
          <w:szCs w:val="28"/>
          <w:bdr w:val="none" w:sz="0" w:space="0" w:color="auto" w:frame="1"/>
          <w:lang w:eastAsia="ru-RU"/>
        </w:rPr>
        <w:t>4</w:t>
      </w:r>
      <w:r w:rsidRPr="000A64CB">
        <w:rPr>
          <w:rFonts w:ascii="Times New Roman" w:eastAsia="Times New Roman" w:hAnsi="Times New Roman" w:cs="Times New Roman"/>
          <w:bCs/>
          <w:sz w:val="28"/>
          <w:szCs w:val="28"/>
          <w:bdr w:val="none" w:sz="0" w:space="0" w:color="auto" w:frame="1"/>
          <w:lang w:eastAsia="ru-RU"/>
        </w:rPr>
        <w:t xml:space="preserve"> рік та затвердження плану роботи відділу житлово-комунального господарства, транспорту та </w:t>
      </w:r>
    </w:p>
    <w:p w14:paraId="177F7B57" w14:textId="77777777" w:rsidR="00C126DC" w:rsidRDefault="00C126DC" w:rsidP="00C126DC">
      <w:pPr>
        <w:pStyle w:val="a4"/>
        <w:tabs>
          <w:tab w:val="left" w:pos="284"/>
        </w:tabs>
        <w:ind w:left="0" w:right="-1"/>
        <w:jc w:val="both"/>
        <w:rPr>
          <w:rFonts w:ascii="Times New Roman" w:eastAsia="Times New Roman" w:hAnsi="Times New Roman" w:cs="Times New Roman"/>
          <w:bCs/>
          <w:sz w:val="28"/>
          <w:szCs w:val="28"/>
          <w:bdr w:val="none" w:sz="0" w:space="0" w:color="auto" w:frame="1"/>
          <w:lang w:eastAsia="ru-RU"/>
        </w:rPr>
      </w:pPr>
    </w:p>
    <w:p w14:paraId="1FA841E7" w14:textId="77777777" w:rsidR="00C126DC" w:rsidRDefault="00C126DC" w:rsidP="00C126DC">
      <w:pPr>
        <w:pStyle w:val="a4"/>
        <w:tabs>
          <w:tab w:val="left" w:pos="284"/>
        </w:tabs>
        <w:ind w:left="0" w:right="-1"/>
        <w:jc w:val="both"/>
        <w:rPr>
          <w:rFonts w:ascii="Times New Roman" w:eastAsia="Times New Roman" w:hAnsi="Times New Roman" w:cs="Times New Roman"/>
          <w:bCs/>
          <w:sz w:val="28"/>
          <w:szCs w:val="28"/>
          <w:bdr w:val="none" w:sz="0" w:space="0" w:color="auto" w:frame="1"/>
          <w:lang w:eastAsia="ru-RU"/>
        </w:rPr>
      </w:pPr>
    </w:p>
    <w:p w14:paraId="66604131" w14:textId="10AB88B5" w:rsidR="000A64CB" w:rsidRPr="000A64CB" w:rsidRDefault="000A64CB" w:rsidP="00C126DC">
      <w:pPr>
        <w:pStyle w:val="a4"/>
        <w:tabs>
          <w:tab w:val="left" w:pos="284"/>
        </w:tabs>
        <w:ind w:left="0" w:right="-1"/>
        <w:jc w:val="both"/>
        <w:rPr>
          <w:rFonts w:ascii="Times New Roman" w:eastAsia="Times New Roman" w:hAnsi="Times New Roman" w:cs="Times New Roman"/>
          <w:bCs/>
          <w:sz w:val="28"/>
          <w:szCs w:val="28"/>
          <w:bdr w:val="none" w:sz="0" w:space="0" w:color="auto" w:frame="1"/>
          <w:lang w:eastAsia="ru-RU"/>
        </w:rPr>
      </w:pPr>
      <w:r w:rsidRPr="000A64CB">
        <w:rPr>
          <w:rFonts w:ascii="Times New Roman" w:eastAsia="Times New Roman" w:hAnsi="Times New Roman" w:cs="Times New Roman"/>
          <w:bCs/>
          <w:sz w:val="28"/>
          <w:szCs w:val="28"/>
          <w:bdr w:val="none" w:sz="0" w:space="0" w:color="auto" w:frame="1"/>
          <w:lang w:eastAsia="ru-RU"/>
        </w:rPr>
        <w:t>благоустрою Костянтинівської сільської ради на 202</w:t>
      </w:r>
      <w:r>
        <w:rPr>
          <w:rFonts w:ascii="Times New Roman" w:eastAsia="Times New Roman" w:hAnsi="Times New Roman" w:cs="Times New Roman"/>
          <w:bCs/>
          <w:sz w:val="28"/>
          <w:szCs w:val="28"/>
          <w:bdr w:val="none" w:sz="0" w:space="0" w:color="auto" w:frame="1"/>
          <w:lang w:eastAsia="ru-RU"/>
        </w:rPr>
        <w:t>5</w:t>
      </w:r>
      <w:r w:rsidRPr="000A64CB">
        <w:rPr>
          <w:rFonts w:ascii="Times New Roman" w:eastAsia="Times New Roman" w:hAnsi="Times New Roman" w:cs="Times New Roman"/>
          <w:bCs/>
          <w:sz w:val="28"/>
          <w:szCs w:val="28"/>
          <w:bdr w:val="none" w:sz="0" w:space="0" w:color="auto" w:frame="1"/>
          <w:lang w:eastAsia="ru-RU"/>
        </w:rPr>
        <w:t xml:space="preserve"> рік</w:t>
      </w:r>
      <w:r>
        <w:rPr>
          <w:rFonts w:ascii="Times New Roman" w:eastAsia="Times New Roman" w:hAnsi="Times New Roman" w:cs="Times New Roman"/>
          <w:bCs/>
          <w:sz w:val="28"/>
          <w:szCs w:val="28"/>
          <w:bdr w:val="none" w:sz="0" w:space="0" w:color="auto" w:frame="1"/>
          <w:lang w:eastAsia="ru-RU"/>
        </w:rPr>
        <w:t>» та зняти його з контролю.</w:t>
      </w:r>
    </w:p>
    <w:p w14:paraId="0EC6E408" w14:textId="15B1CFEB" w:rsidR="00C62616" w:rsidRPr="000A64CB" w:rsidRDefault="00C62616" w:rsidP="000A64CB">
      <w:pPr>
        <w:pStyle w:val="a4"/>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bdr w:val="none" w:sz="0" w:space="0" w:color="auto" w:frame="1"/>
          <w:lang w:eastAsia="ru-RU"/>
        </w:rPr>
      </w:pPr>
      <w:r w:rsidRPr="000A64CB">
        <w:rPr>
          <w:rFonts w:ascii="Times New Roman" w:hAnsi="Times New Roman" w:cs="Times New Roman"/>
          <w:sz w:val="28"/>
          <w:szCs w:val="28"/>
        </w:rPr>
        <w:t xml:space="preserve"> Контроль за виконанням </w:t>
      </w:r>
      <w:r w:rsidR="006F0181" w:rsidRPr="000A64CB">
        <w:rPr>
          <w:rFonts w:ascii="Times New Roman" w:hAnsi="Times New Roman" w:cs="Times New Roman"/>
          <w:sz w:val="28"/>
          <w:szCs w:val="28"/>
        </w:rPr>
        <w:t xml:space="preserve">даного </w:t>
      </w:r>
      <w:r w:rsidRPr="000A64CB">
        <w:rPr>
          <w:rFonts w:ascii="Times New Roman" w:hAnsi="Times New Roman" w:cs="Times New Roman"/>
          <w:sz w:val="28"/>
          <w:szCs w:val="28"/>
        </w:rPr>
        <w:t xml:space="preserve">рішення покласти на </w:t>
      </w:r>
      <w:r w:rsidR="0004154C" w:rsidRPr="000A64CB">
        <w:rPr>
          <w:rFonts w:ascii="Times New Roman" w:hAnsi="Times New Roman" w:cs="Times New Roman"/>
          <w:sz w:val="28"/>
          <w:szCs w:val="28"/>
        </w:rPr>
        <w:t xml:space="preserve">першого </w:t>
      </w:r>
      <w:r w:rsidR="006421EB" w:rsidRPr="000A64CB">
        <w:rPr>
          <w:rFonts w:ascii="Times New Roman" w:hAnsi="Times New Roman" w:cs="Times New Roman"/>
          <w:sz w:val="28"/>
          <w:szCs w:val="28"/>
        </w:rPr>
        <w:t>заступника сільського голови</w:t>
      </w:r>
      <w:r w:rsidR="00CB751C" w:rsidRPr="000A64CB">
        <w:rPr>
          <w:rFonts w:ascii="Times New Roman" w:hAnsi="Times New Roman" w:cs="Times New Roman"/>
          <w:sz w:val="28"/>
          <w:szCs w:val="28"/>
        </w:rPr>
        <w:t xml:space="preserve"> </w:t>
      </w:r>
      <w:r w:rsidR="0004154C" w:rsidRPr="000A64CB">
        <w:rPr>
          <w:rFonts w:ascii="Times New Roman" w:hAnsi="Times New Roman" w:cs="Times New Roman"/>
          <w:sz w:val="28"/>
          <w:szCs w:val="28"/>
        </w:rPr>
        <w:t>Ніну РЕВТУ.</w:t>
      </w:r>
    </w:p>
    <w:p w14:paraId="5EFC2419" w14:textId="77777777" w:rsidR="00CB751C" w:rsidRDefault="00CB751C" w:rsidP="000C0C37">
      <w:pPr>
        <w:spacing w:after="0" w:line="240" w:lineRule="auto"/>
        <w:jc w:val="both"/>
        <w:rPr>
          <w:rFonts w:ascii="Times New Roman" w:hAnsi="Times New Roman" w:cs="Times New Roman"/>
          <w:sz w:val="28"/>
          <w:szCs w:val="28"/>
        </w:rPr>
      </w:pPr>
    </w:p>
    <w:p w14:paraId="7D47C79E" w14:textId="77777777" w:rsidR="00CC29FF" w:rsidRDefault="00CC29FF" w:rsidP="00744BA8">
      <w:pPr>
        <w:spacing w:after="0" w:line="240" w:lineRule="auto"/>
        <w:jc w:val="both"/>
        <w:rPr>
          <w:rFonts w:ascii="Times New Roman" w:hAnsi="Times New Roman" w:cs="Times New Roman"/>
          <w:sz w:val="28"/>
          <w:szCs w:val="28"/>
        </w:rPr>
      </w:pPr>
    </w:p>
    <w:p w14:paraId="3EEC2C5D" w14:textId="77777777" w:rsidR="00CC29FF" w:rsidRDefault="00CC29FF" w:rsidP="00744BA8">
      <w:pPr>
        <w:spacing w:after="0" w:line="240" w:lineRule="auto"/>
        <w:jc w:val="both"/>
        <w:rPr>
          <w:rFonts w:ascii="Times New Roman" w:hAnsi="Times New Roman" w:cs="Times New Roman"/>
          <w:sz w:val="28"/>
          <w:szCs w:val="28"/>
        </w:rPr>
      </w:pPr>
    </w:p>
    <w:p w14:paraId="4EDD4D5D" w14:textId="1604031C" w:rsidR="00515243" w:rsidRDefault="00BC0CAF" w:rsidP="00744BA8">
      <w:pPr>
        <w:spacing w:after="0" w:line="240" w:lineRule="auto"/>
        <w:jc w:val="both"/>
        <w:rPr>
          <w:rFonts w:ascii="Times New Roman" w:hAnsi="Times New Roman" w:cs="Times New Roman"/>
          <w:sz w:val="28"/>
          <w:szCs w:val="28"/>
        </w:rPr>
      </w:pPr>
      <w:r w:rsidRPr="00CC512B">
        <w:rPr>
          <w:rFonts w:ascii="Times New Roman" w:hAnsi="Times New Roman" w:cs="Times New Roman"/>
          <w:sz w:val="28"/>
          <w:szCs w:val="28"/>
        </w:rPr>
        <w:t>Сільський голова</w:t>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t>Антон ПАЄНТКО</w:t>
      </w:r>
    </w:p>
    <w:p w14:paraId="1A4224DD" w14:textId="77777777" w:rsidR="001A6CDD" w:rsidRDefault="001A6CDD" w:rsidP="00744BA8">
      <w:pPr>
        <w:spacing w:after="0" w:line="240" w:lineRule="auto"/>
        <w:jc w:val="both"/>
        <w:rPr>
          <w:rFonts w:ascii="Times New Roman" w:hAnsi="Times New Roman" w:cs="Times New Roman"/>
          <w:sz w:val="28"/>
          <w:szCs w:val="28"/>
        </w:rPr>
      </w:pPr>
    </w:p>
    <w:p w14:paraId="18A1A122" w14:textId="77777777" w:rsidR="001A6CDD" w:rsidRDefault="001A6CDD" w:rsidP="00744BA8">
      <w:pPr>
        <w:spacing w:after="0" w:line="240" w:lineRule="auto"/>
        <w:jc w:val="both"/>
        <w:rPr>
          <w:rFonts w:ascii="Times New Roman" w:hAnsi="Times New Roman" w:cs="Times New Roman"/>
          <w:sz w:val="28"/>
          <w:szCs w:val="28"/>
        </w:rPr>
      </w:pPr>
    </w:p>
    <w:p w14:paraId="5EFCB983" w14:textId="77777777" w:rsidR="001A6CDD" w:rsidRDefault="001A6CDD" w:rsidP="00744BA8">
      <w:pPr>
        <w:spacing w:after="0" w:line="240" w:lineRule="auto"/>
        <w:jc w:val="both"/>
        <w:rPr>
          <w:rFonts w:ascii="Times New Roman" w:hAnsi="Times New Roman" w:cs="Times New Roman"/>
          <w:sz w:val="28"/>
          <w:szCs w:val="28"/>
        </w:rPr>
      </w:pPr>
    </w:p>
    <w:p w14:paraId="7C27CFD9" w14:textId="77777777" w:rsidR="001A6CDD" w:rsidRDefault="001A6CDD" w:rsidP="00744BA8">
      <w:pPr>
        <w:spacing w:after="0" w:line="240" w:lineRule="auto"/>
        <w:jc w:val="both"/>
        <w:rPr>
          <w:rFonts w:ascii="Times New Roman" w:hAnsi="Times New Roman" w:cs="Times New Roman"/>
          <w:sz w:val="28"/>
          <w:szCs w:val="28"/>
        </w:rPr>
      </w:pPr>
    </w:p>
    <w:p w14:paraId="0C30859B" w14:textId="77777777" w:rsidR="001A6CDD" w:rsidRDefault="001A6CDD" w:rsidP="00744BA8">
      <w:pPr>
        <w:spacing w:after="0" w:line="240" w:lineRule="auto"/>
        <w:jc w:val="both"/>
        <w:rPr>
          <w:rFonts w:ascii="Times New Roman" w:hAnsi="Times New Roman" w:cs="Times New Roman"/>
          <w:sz w:val="28"/>
          <w:szCs w:val="28"/>
        </w:rPr>
      </w:pPr>
    </w:p>
    <w:p w14:paraId="6D84019C" w14:textId="77777777" w:rsidR="001A6CDD" w:rsidRDefault="001A6CDD" w:rsidP="00744BA8">
      <w:pPr>
        <w:spacing w:after="0" w:line="240" w:lineRule="auto"/>
        <w:jc w:val="both"/>
        <w:rPr>
          <w:rFonts w:ascii="Times New Roman" w:hAnsi="Times New Roman" w:cs="Times New Roman"/>
          <w:sz w:val="28"/>
          <w:szCs w:val="28"/>
        </w:rPr>
      </w:pPr>
    </w:p>
    <w:p w14:paraId="0B078E95" w14:textId="77777777" w:rsidR="001A6CDD" w:rsidRDefault="001A6CDD" w:rsidP="00744BA8">
      <w:pPr>
        <w:spacing w:after="0" w:line="240" w:lineRule="auto"/>
        <w:jc w:val="both"/>
        <w:rPr>
          <w:rFonts w:ascii="Times New Roman" w:hAnsi="Times New Roman" w:cs="Times New Roman"/>
          <w:sz w:val="28"/>
          <w:szCs w:val="28"/>
        </w:rPr>
      </w:pPr>
    </w:p>
    <w:p w14:paraId="56C92AB5" w14:textId="77777777" w:rsidR="001A6CDD" w:rsidRDefault="001A6CDD" w:rsidP="00744BA8">
      <w:pPr>
        <w:spacing w:after="0" w:line="240" w:lineRule="auto"/>
        <w:jc w:val="both"/>
        <w:rPr>
          <w:rFonts w:ascii="Times New Roman" w:hAnsi="Times New Roman" w:cs="Times New Roman"/>
          <w:sz w:val="28"/>
          <w:szCs w:val="28"/>
        </w:rPr>
      </w:pPr>
    </w:p>
    <w:p w14:paraId="65C6C590" w14:textId="77777777" w:rsidR="001A6CDD" w:rsidRDefault="001A6CDD" w:rsidP="00744BA8">
      <w:pPr>
        <w:spacing w:after="0" w:line="240" w:lineRule="auto"/>
        <w:jc w:val="both"/>
        <w:rPr>
          <w:rFonts w:ascii="Times New Roman" w:hAnsi="Times New Roman" w:cs="Times New Roman"/>
          <w:sz w:val="28"/>
          <w:szCs w:val="28"/>
        </w:rPr>
      </w:pPr>
    </w:p>
    <w:p w14:paraId="36BAC938" w14:textId="77777777" w:rsidR="001A6CDD" w:rsidRDefault="001A6CDD" w:rsidP="00744BA8">
      <w:pPr>
        <w:spacing w:after="0" w:line="240" w:lineRule="auto"/>
        <w:jc w:val="both"/>
        <w:rPr>
          <w:rFonts w:ascii="Times New Roman" w:hAnsi="Times New Roman" w:cs="Times New Roman"/>
          <w:sz w:val="28"/>
          <w:szCs w:val="28"/>
        </w:rPr>
      </w:pPr>
    </w:p>
    <w:p w14:paraId="6EEF7509" w14:textId="77777777" w:rsidR="001A6CDD" w:rsidRDefault="001A6CDD" w:rsidP="00744BA8">
      <w:pPr>
        <w:spacing w:after="0" w:line="240" w:lineRule="auto"/>
        <w:jc w:val="both"/>
        <w:rPr>
          <w:rFonts w:ascii="Times New Roman" w:hAnsi="Times New Roman" w:cs="Times New Roman"/>
          <w:sz w:val="28"/>
          <w:szCs w:val="28"/>
        </w:rPr>
      </w:pPr>
    </w:p>
    <w:p w14:paraId="3F4B2191" w14:textId="77777777" w:rsidR="001A6CDD" w:rsidRDefault="001A6CDD" w:rsidP="00744BA8">
      <w:pPr>
        <w:spacing w:after="0" w:line="240" w:lineRule="auto"/>
        <w:jc w:val="both"/>
        <w:rPr>
          <w:rFonts w:ascii="Times New Roman" w:hAnsi="Times New Roman" w:cs="Times New Roman"/>
          <w:sz w:val="28"/>
          <w:szCs w:val="28"/>
        </w:rPr>
      </w:pPr>
    </w:p>
    <w:p w14:paraId="5F7B5836" w14:textId="77777777" w:rsidR="001A6CDD" w:rsidRDefault="001A6CDD" w:rsidP="00744BA8">
      <w:pPr>
        <w:spacing w:after="0" w:line="240" w:lineRule="auto"/>
        <w:jc w:val="both"/>
        <w:rPr>
          <w:rFonts w:ascii="Times New Roman" w:hAnsi="Times New Roman" w:cs="Times New Roman"/>
          <w:sz w:val="28"/>
          <w:szCs w:val="28"/>
        </w:rPr>
      </w:pPr>
    </w:p>
    <w:p w14:paraId="40BF979A" w14:textId="77777777" w:rsidR="001A6CDD" w:rsidRDefault="001A6CDD" w:rsidP="00744BA8">
      <w:pPr>
        <w:spacing w:after="0" w:line="240" w:lineRule="auto"/>
        <w:jc w:val="both"/>
        <w:rPr>
          <w:rFonts w:ascii="Times New Roman" w:hAnsi="Times New Roman" w:cs="Times New Roman"/>
          <w:sz w:val="28"/>
          <w:szCs w:val="28"/>
        </w:rPr>
      </w:pPr>
    </w:p>
    <w:p w14:paraId="3EFB10EF" w14:textId="77777777" w:rsidR="001A6CDD" w:rsidRDefault="001A6CDD" w:rsidP="00744BA8">
      <w:pPr>
        <w:spacing w:after="0" w:line="240" w:lineRule="auto"/>
        <w:jc w:val="both"/>
        <w:rPr>
          <w:rFonts w:ascii="Times New Roman" w:hAnsi="Times New Roman" w:cs="Times New Roman"/>
          <w:sz w:val="28"/>
          <w:szCs w:val="28"/>
        </w:rPr>
      </w:pPr>
    </w:p>
    <w:p w14:paraId="705EFBB0" w14:textId="77777777" w:rsidR="001A6CDD" w:rsidRDefault="001A6CDD" w:rsidP="00744BA8">
      <w:pPr>
        <w:spacing w:after="0" w:line="240" w:lineRule="auto"/>
        <w:jc w:val="both"/>
        <w:rPr>
          <w:rFonts w:ascii="Times New Roman" w:hAnsi="Times New Roman" w:cs="Times New Roman"/>
          <w:sz w:val="28"/>
          <w:szCs w:val="28"/>
        </w:rPr>
      </w:pPr>
    </w:p>
    <w:p w14:paraId="703A218C" w14:textId="77777777" w:rsidR="001A6CDD" w:rsidRDefault="001A6CDD" w:rsidP="00744BA8">
      <w:pPr>
        <w:spacing w:after="0" w:line="240" w:lineRule="auto"/>
        <w:jc w:val="both"/>
        <w:rPr>
          <w:rFonts w:ascii="Times New Roman" w:hAnsi="Times New Roman" w:cs="Times New Roman"/>
          <w:sz w:val="28"/>
          <w:szCs w:val="28"/>
        </w:rPr>
      </w:pPr>
    </w:p>
    <w:p w14:paraId="249C9E53" w14:textId="77777777" w:rsidR="001A6CDD" w:rsidRDefault="001A6CDD" w:rsidP="00744BA8">
      <w:pPr>
        <w:spacing w:after="0" w:line="240" w:lineRule="auto"/>
        <w:jc w:val="both"/>
        <w:rPr>
          <w:rFonts w:ascii="Times New Roman" w:hAnsi="Times New Roman" w:cs="Times New Roman"/>
          <w:sz w:val="28"/>
          <w:szCs w:val="28"/>
        </w:rPr>
      </w:pPr>
    </w:p>
    <w:p w14:paraId="70D759FE" w14:textId="77777777" w:rsidR="001A6CDD" w:rsidRDefault="001A6CDD" w:rsidP="00744BA8">
      <w:pPr>
        <w:spacing w:after="0" w:line="240" w:lineRule="auto"/>
        <w:jc w:val="both"/>
        <w:rPr>
          <w:rFonts w:ascii="Times New Roman" w:hAnsi="Times New Roman" w:cs="Times New Roman"/>
          <w:sz w:val="28"/>
          <w:szCs w:val="28"/>
        </w:rPr>
      </w:pPr>
    </w:p>
    <w:p w14:paraId="0ED42F96" w14:textId="77777777" w:rsidR="001A6CDD" w:rsidRDefault="001A6CDD" w:rsidP="00744BA8">
      <w:pPr>
        <w:spacing w:after="0" w:line="240" w:lineRule="auto"/>
        <w:jc w:val="both"/>
        <w:rPr>
          <w:rFonts w:ascii="Times New Roman" w:hAnsi="Times New Roman" w:cs="Times New Roman"/>
          <w:sz w:val="28"/>
          <w:szCs w:val="28"/>
        </w:rPr>
      </w:pPr>
    </w:p>
    <w:p w14:paraId="0F3D75E0" w14:textId="77777777" w:rsidR="001A6CDD" w:rsidRDefault="001A6CDD" w:rsidP="00744BA8">
      <w:pPr>
        <w:spacing w:after="0" w:line="240" w:lineRule="auto"/>
        <w:jc w:val="both"/>
        <w:rPr>
          <w:rFonts w:ascii="Times New Roman" w:hAnsi="Times New Roman" w:cs="Times New Roman"/>
          <w:sz w:val="28"/>
          <w:szCs w:val="28"/>
        </w:rPr>
      </w:pPr>
    </w:p>
    <w:p w14:paraId="7DACEBB9" w14:textId="77777777" w:rsidR="001A6CDD" w:rsidRDefault="001A6CDD" w:rsidP="00744BA8">
      <w:pPr>
        <w:spacing w:after="0" w:line="240" w:lineRule="auto"/>
        <w:jc w:val="both"/>
        <w:rPr>
          <w:rFonts w:ascii="Times New Roman" w:hAnsi="Times New Roman" w:cs="Times New Roman"/>
          <w:sz w:val="28"/>
          <w:szCs w:val="28"/>
        </w:rPr>
      </w:pPr>
    </w:p>
    <w:p w14:paraId="2D7F1E77" w14:textId="77777777" w:rsidR="001A6CDD" w:rsidRDefault="001A6CDD" w:rsidP="00744BA8">
      <w:pPr>
        <w:spacing w:after="0" w:line="240" w:lineRule="auto"/>
        <w:jc w:val="both"/>
        <w:rPr>
          <w:rFonts w:ascii="Times New Roman" w:hAnsi="Times New Roman" w:cs="Times New Roman"/>
          <w:sz w:val="28"/>
          <w:szCs w:val="28"/>
        </w:rPr>
      </w:pPr>
    </w:p>
    <w:p w14:paraId="74BC80E2" w14:textId="77777777" w:rsidR="001A6CDD" w:rsidRDefault="001A6CDD" w:rsidP="00744BA8">
      <w:pPr>
        <w:spacing w:after="0" w:line="240" w:lineRule="auto"/>
        <w:jc w:val="both"/>
        <w:rPr>
          <w:rFonts w:ascii="Times New Roman" w:hAnsi="Times New Roman" w:cs="Times New Roman"/>
          <w:sz w:val="28"/>
          <w:szCs w:val="28"/>
        </w:rPr>
      </w:pPr>
    </w:p>
    <w:p w14:paraId="4271352C" w14:textId="77777777" w:rsidR="001A6CDD" w:rsidRDefault="001A6CDD" w:rsidP="00744BA8">
      <w:pPr>
        <w:spacing w:after="0" w:line="240" w:lineRule="auto"/>
        <w:jc w:val="both"/>
        <w:rPr>
          <w:rFonts w:ascii="Times New Roman" w:hAnsi="Times New Roman" w:cs="Times New Roman"/>
          <w:sz w:val="28"/>
          <w:szCs w:val="28"/>
        </w:rPr>
      </w:pPr>
    </w:p>
    <w:p w14:paraId="20843D9E" w14:textId="77777777" w:rsidR="001A6CDD" w:rsidRDefault="001A6CDD" w:rsidP="00744BA8">
      <w:pPr>
        <w:spacing w:after="0" w:line="240" w:lineRule="auto"/>
        <w:jc w:val="both"/>
        <w:rPr>
          <w:rFonts w:ascii="Times New Roman" w:hAnsi="Times New Roman" w:cs="Times New Roman"/>
          <w:sz w:val="28"/>
          <w:szCs w:val="28"/>
        </w:rPr>
      </w:pPr>
    </w:p>
    <w:p w14:paraId="0A511EBD" w14:textId="290C6999" w:rsidR="001A6CDD" w:rsidRDefault="001A6CDD" w:rsidP="00744BA8">
      <w:pPr>
        <w:spacing w:after="0" w:line="240" w:lineRule="auto"/>
        <w:jc w:val="both"/>
        <w:rPr>
          <w:rFonts w:ascii="Times New Roman" w:hAnsi="Times New Roman" w:cs="Times New Roman"/>
          <w:sz w:val="28"/>
          <w:szCs w:val="28"/>
        </w:rPr>
      </w:pPr>
    </w:p>
    <w:p w14:paraId="5C3BD9FD" w14:textId="7F269CB8" w:rsidR="000533A5" w:rsidRDefault="000533A5" w:rsidP="00744BA8">
      <w:pPr>
        <w:spacing w:after="0" w:line="240" w:lineRule="auto"/>
        <w:jc w:val="both"/>
        <w:rPr>
          <w:rFonts w:ascii="Times New Roman" w:hAnsi="Times New Roman" w:cs="Times New Roman"/>
          <w:sz w:val="28"/>
          <w:szCs w:val="28"/>
        </w:rPr>
      </w:pPr>
    </w:p>
    <w:p w14:paraId="07572892" w14:textId="35BC27E8" w:rsidR="000533A5" w:rsidRDefault="000533A5" w:rsidP="00744BA8">
      <w:pPr>
        <w:spacing w:after="0" w:line="240" w:lineRule="auto"/>
        <w:jc w:val="both"/>
        <w:rPr>
          <w:rFonts w:ascii="Times New Roman" w:hAnsi="Times New Roman" w:cs="Times New Roman"/>
          <w:sz w:val="28"/>
          <w:szCs w:val="28"/>
        </w:rPr>
      </w:pPr>
    </w:p>
    <w:p w14:paraId="0E53B1F9" w14:textId="3BDF43E5" w:rsidR="000533A5" w:rsidRDefault="000533A5" w:rsidP="00744BA8">
      <w:pPr>
        <w:spacing w:after="0" w:line="240" w:lineRule="auto"/>
        <w:jc w:val="both"/>
        <w:rPr>
          <w:rFonts w:ascii="Times New Roman" w:hAnsi="Times New Roman" w:cs="Times New Roman"/>
          <w:sz w:val="28"/>
          <w:szCs w:val="28"/>
        </w:rPr>
      </w:pPr>
    </w:p>
    <w:p w14:paraId="70297B92" w14:textId="77777777" w:rsidR="001A6CDD" w:rsidRDefault="001A6CDD" w:rsidP="00744BA8">
      <w:pPr>
        <w:spacing w:after="0" w:line="240" w:lineRule="auto"/>
        <w:jc w:val="both"/>
        <w:rPr>
          <w:rFonts w:ascii="Times New Roman" w:hAnsi="Times New Roman" w:cs="Times New Roman"/>
          <w:sz w:val="28"/>
          <w:szCs w:val="28"/>
        </w:rPr>
      </w:pPr>
    </w:p>
    <w:p w14:paraId="19AAEAB9" w14:textId="77777777" w:rsidR="001A6CDD" w:rsidRDefault="001A6CDD" w:rsidP="00744BA8">
      <w:pPr>
        <w:spacing w:after="0" w:line="240" w:lineRule="auto"/>
        <w:jc w:val="both"/>
        <w:rPr>
          <w:rFonts w:ascii="Times New Roman" w:hAnsi="Times New Roman" w:cs="Times New Roman"/>
          <w:sz w:val="28"/>
          <w:szCs w:val="28"/>
        </w:rPr>
      </w:pPr>
    </w:p>
    <w:p w14:paraId="6422C023" w14:textId="77777777" w:rsidR="001A6CDD" w:rsidRDefault="001A6CDD" w:rsidP="00744BA8">
      <w:pPr>
        <w:spacing w:after="0" w:line="240" w:lineRule="auto"/>
        <w:jc w:val="both"/>
        <w:rPr>
          <w:rFonts w:ascii="Times New Roman" w:hAnsi="Times New Roman" w:cs="Times New Roman"/>
          <w:sz w:val="28"/>
          <w:szCs w:val="28"/>
        </w:rPr>
      </w:pPr>
    </w:p>
    <w:p w14:paraId="290DFD16" w14:textId="77777777" w:rsidR="001A6CDD" w:rsidRDefault="001A6CDD" w:rsidP="00744BA8">
      <w:pPr>
        <w:spacing w:after="0" w:line="240" w:lineRule="auto"/>
        <w:jc w:val="both"/>
        <w:rPr>
          <w:rFonts w:ascii="Times New Roman" w:hAnsi="Times New Roman" w:cs="Times New Roman"/>
          <w:sz w:val="28"/>
          <w:szCs w:val="28"/>
        </w:rPr>
      </w:pPr>
    </w:p>
    <w:p w14:paraId="23E04602" w14:textId="77777777" w:rsidR="001A6CDD" w:rsidRDefault="001A6CDD" w:rsidP="00744BA8">
      <w:pPr>
        <w:spacing w:after="0" w:line="240" w:lineRule="auto"/>
        <w:jc w:val="both"/>
        <w:rPr>
          <w:rFonts w:ascii="Times New Roman" w:hAnsi="Times New Roman" w:cs="Times New Roman"/>
          <w:sz w:val="28"/>
          <w:szCs w:val="28"/>
        </w:rPr>
      </w:pPr>
    </w:p>
    <w:p w14:paraId="70A2A1F8" w14:textId="1B334746" w:rsidR="001A6CDD" w:rsidRDefault="001A6CDD" w:rsidP="001A6CDD">
      <w:pPr>
        <w:spacing w:after="0" w:line="240" w:lineRule="auto"/>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                                                        </w:t>
      </w:r>
      <w:r w:rsidR="000533A5">
        <w:rPr>
          <w:rFonts w:ascii="Times New Roman" w:eastAsia="Times New Roman" w:hAnsi="Times New Roman" w:cs="Times New Roman"/>
          <w:bCs/>
          <w:sz w:val="24"/>
          <w:szCs w:val="24"/>
          <w:lang w:val="ru-RU" w:eastAsia="ru-RU"/>
        </w:rPr>
        <w:t xml:space="preserve">                              </w:t>
      </w:r>
      <w:r w:rsidRPr="00744BA8">
        <w:rPr>
          <w:rFonts w:ascii="Times New Roman" w:eastAsia="Times New Roman" w:hAnsi="Times New Roman" w:cs="Times New Roman"/>
          <w:bCs/>
          <w:sz w:val="24"/>
          <w:szCs w:val="24"/>
          <w:lang w:val="ru-RU" w:eastAsia="ru-RU"/>
        </w:rPr>
        <w:t xml:space="preserve">Додаток </w:t>
      </w:r>
      <w:r>
        <w:rPr>
          <w:rFonts w:ascii="Times New Roman" w:eastAsia="Times New Roman" w:hAnsi="Times New Roman" w:cs="Times New Roman"/>
          <w:bCs/>
          <w:sz w:val="24"/>
          <w:szCs w:val="24"/>
          <w:lang w:val="ru-RU" w:eastAsia="ru-RU"/>
        </w:rPr>
        <w:t xml:space="preserve">1 </w:t>
      </w:r>
    </w:p>
    <w:p w14:paraId="2A2C9CA8" w14:textId="23E30510" w:rsidR="001A6CDD" w:rsidRDefault="001A6CDD" w:rsidP="001A6CDD">
      <w:pPr>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                                                                                   </w:t>
      </w:r>
      <w:r w:rsidRPr="00744BA8">
        <w:rPr>
          <w:rFonts w:ascii="Times New Roman" w:eastAsia="Times New Roman" w:hAnsi="Times New Roman" w:cs="Times New Roman"/>
          <w:bCs/>
          <w:sz w:val="24"/>
          <w:szCs w:val="24"/>
          <w:lang w:val="ru-RU" w:eastAsia="ru-RU"/>
        </w:rPr>
        <w:t>до рішення виконавчого комітету №</w:t>
      </w:r>
      <w:r w:rsidR="000533A5">
        <w:rPr>
          <w:rFonts w:ascii="Times New Roman" w:eastAsia="Times New Roman" w:hAnsi="Times New Roman" w:cs="Times New Roman"/>
          <w:bCs/>
          <w:sz w:val="24"/>
          <w:szCs w:val="24"/>
          <w:lang w:val="ru-RU" w:eastAsia="ru-RU"/>
        </w:rPr>
        <w:t>33</w:t>
      </w:r>
      <w:r w:rsidRPr="00744BA8">
        <w:rPr>
          <w:rFonts w:ascii="Times New Roman" w:eastAsia="Times New Roman" w:hAnsi="Times New Roman" w:cs="Times New Roman"/>
          <w:bCs/>
          <w:sz w:val="24"/>
          <w:szCs w:val="24"/>
          <w:lang w:val="ru-RU" w:eastAsia="ru-RU"/>
        </w:rPr>
        <w:t xml:space="preserve"> </w:t>
      </w:r>
    </w:p>
    <w:p w14:paraId="0C82B2B9" w14:textId="14C2B570" w:rsidR="001A6CDD" w:rsidRPr="00744BA8" w:rsidRDefault="001A6CDD" w:rsidP="001A6CDD">
      <w:pPr>
        <w:spacing w:after="0" w:line="240" w:lineRule="auto"/>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lastRenderedPageBreak/>
        <w:t xml:space="preserve">             </w:t>
      </w:r>
      <w:r w:rsidR="000533A5">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 xml:space="preserve">від </w:t>
      </w:r>
      <w:r w:rsidRPr="00744BA8">
        <w:rPr>
          <w:rFonts w:ascii="Times New Roman" w:eastAsia="Times New Roman" w:hAnsi="Times New Roman" w:cs="Times New Roman"/>
          <w:bCs/>
          <w:sz w:val="24"/>
          <w:szCs w:val="24"/>
          <w:lang w:val="ru-RU" w:eastAsia="ru-RU"/>
        </w:rPr>
        <w:t>2</w:t>
      </w:r>
      <w:r>
        <w:rPr>
          <w:rFonts w:ascii="Times New Roman" w:eastAsia="Times New Roman" w:hAnsi="Times New Roman" w:cs="Times New Roman"/>
          <w:bCs/>
          <w:sz w:val="24"/>
          <w:szCs w:val="24"/>
          <w:lang w:val="ru-RU" w:eastAsia="ru-RU"/>
        </w:rPr>
        <w:t>6</w:t>
      </w:r>
      <w:r w:rsidRPr="00744BA8">
        <w:rPr>
          <w:rFonts w:ascii="Times New Roman" w:eastAsia="Times New Roman" w:hAnsi="Times New Roman" w:cs="Times New Roman"/>
          <w:bCs/>
          <w:sz w:val="24"/>
          <w:szCs w:val="24"/>
          <w:lang w:val="ru-RU" w:eastAsia="ru-RU"/>
        </w:rPr>
        <w:t>.02.202</w:t>
      </w:r>
      <w:r>
        <w:rPr>
          <w:rFonts w:ascii="Times New Roman" w:eastAsia="Times New Roman" w:hAnsi="Times New Roman" w:cs="Times New Roman"/>
          <w:bCs/>
          <w:sz w:val="24"/>
          <w:szCs w:val="24"/>
          <w:lang w:val="ru-RU" w:eastAsia="ru-RU"/>
        </w:rPr>
        <w:t>6</w:t>
      </w:r>
    </w:p>
    <w:p w14:paraId="0D0F26F2" w14:textId="77777777" w:rsidR="001A6CDD" w:rsidRPr="0087171B" w:rsidRDefault="001A6CDD" w:rsidP="001A6CDD">
      <w:pPr>
        <w:shd w:val="clear" w:color="auto" w:fill="FFFFFF"/>
        <w:spacing w:after="0" w:line="240" w:lineRule="auto"/>
        <w:jc w:val="right"/>
        <w:rPr>
          <w:rFonts w:ascii="Times New Roman" w:eastAsia="Times New Roman" w:hAnsi="Times New Roman" w:cs="Times New Roman"/>
          <w:bCs/>
          <w:sz w:val="28"/>
          <w:szCs w:val="28"/>
          <w:bdr w:val="none" w:sz="0" w:space="0" w:color="auto" w:frame="1"/>
          <w:lang w:val="ru-RU" w:eastAsia="ru-RU"/>
        </w:rPr>
      </w:pPr>
    </w:p>
    <w:p w14:paraId="1955CD2F" w14:textId="77777777" w:rsidR="001A6CDD" w:rsidRDefault="001A6CDD" w:rsidP="001A6CDD">
      <w:pPr>
        <w:shd w:val="clear" w:color="auto" w:fill="FFFFFF"/>
        <w:spacing w:after="0" w:line="240" w:lineRule="auto"/>
        <w:jc w:val="right"/>
        <w:rPr>
          <w:rFonts w:ascii="Times New Roman" w:eastAsia="Times New Roman" w:hAnsi="Times New Roman" w:cs="Times New Roman"/>
          <w:bCs/>
          <w:sz w:val="28"/>
          <w:szCs w:val="28"/>
          <w:bdr w:val="none" w:sz="0" w:space="0" w:color="auto" w:frame="1"/>
          <w:lang w:eastAsia="ru-RU"/>
        </w:rPr>
      </w:pPr>
    </w:p>
    <w:p w14:paraId="0BAD518E" w14:textId="77777777" w:rsidR="001A6CDD" w:rsidRPr="001E4636" w:rsidRDefault="001A6CDD" w:rsidP="001A6CDD">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eastAsia="ru-RU"/>
        </w:rPr>
      </w:pPr>
      <w:r w:rsidRPr="001E4636">
        <w:rPr>
          <w:rFonts w:ascii="Times New Roman" w:eastAsia="Times New Roman" w:hAnsi="Times New Roman" w:cs="Times New Roman"/>
          <w:b/>
          <w:sz w:val="28"/>
          <w:szCs w:val="28"/>
          <w:bdr w:val="none" w:sz="0" w:space="0" w:color="auto" w:frame="1"/>
          <w:lang w:eastAsia="ru-RU"/>
        </w:rPr>
        <w:t>Звіт</w:t>
      </w:r>
    </w:p>
    <w:p w14:paraId="131E6106" w14:textId="77777777" w:rsidR="001A6CDD" w:rsidRPr="001E4636" w:rsidRDefault="001A6CDD" w:rsidP="001A6CDD">
      <w:pPr>
        <w:shd w:val="clear" w:color="auto" w:fill="FFFFFF"/>
        <w:spacing w:after="0" w:line="240" w:lineRule="auto"/>
        <w:jc w:val="center"/>
        <w:rPr>
          <w:rFonts w:ascii="Times New Roman" w:eastAsia="Times New Roman" w:hAnsi="Times New Roman" w:cs="Times New Roman"/>
          <w:b/>
          <w:sz w:val="28"/>
          <w:szCs w:val="28"/>
          <w:lang w:eastAsia="ru-RU"/>
        </w:rPr>
      </w:pPr>
      <w:r w:rsidRPr="001E4636">
        <w:rPr>
          <w:rFonts w:ascii="Times New Roman" w:eastAsia="Times New Roman" w:hAnsi="Times New Roman" w:cs="Times New Roman"/>
          <w:b/>
          <w:sz w:val="28"/>
          <w:szCs w:val="28"/>
          <w:bdr w:val="none" w:sz="0" w:space="0" w:color="auto" w:frame="1"/>
          <w:lang w:eastAsia="ru-RU"/>
        </w:rPr>
        <w:t xml:space="preserve"> про роботу відділу </w:t>
      </w:r>
      <w:r w:rsidRPr="001E4636">
        <w:rPr>
          <w:rFonts w:ascii="Times New Roman" w:eastAsia="Times New Roman" w:hAnsi="Times New Roman" w:cs="Times New Roman"/>
          <w:b/>
          <w:sz w:val="28"/>
          <w:szCs w:val="28"/>
          <w:lang w:eastAsia="ru-RU"/>
        </w:rPr>
        <w:t xml:space="preserve">житлово-комунального господарства, </w:t>
      </w:r>
    </w:p>
    <w:p w14:paraId="0F7CCBA5" w14:textId="77777777" w:rsidR="001A6CDD" w:rsidRPr="001E4636" w:rsidRDefault="001A6CDD" w:rsidP="001A6CDD">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eastAsia="ru-RU"/>
        </w:rPr>
      </w:pPr>
      <w:r w:rsidRPr="001E4636">
        <w:rPr>
          <w:rFonts w:ascii="Times New Roman" w:eastAsia="Times New Roman" w:hAnsi="Times New Roman" w:cs="Times New Roman"/>
          <w:b/>
          <w:sz w:val="28"/>
          <w:szCs w:val="28"/>
          <w:lang w:eastAsia="ru-RU"/>
        </w:rPr>
        <w:t>транспорту та благоустрою</w:t>
      </w:r>
      <w:r w:rsidRPr="001E4636">
        <w:rPr>
          <w:rFonts w:ascii="Times New Roman" w:eastAsia="Times New Roman" w:hAnsi="Times New Roman" w:cs="Times New Roman"/>
          <w:b/>
          <w:sz w:val="28"/>
          <w:szCs w:val="28"/>
          <w:bdr w:val="none" w:sz="0" w:space="0" w:color="auto" w:frame="1"/>
          <w:lang w:eastAsia="ru-RU"/>
        </w:rPr>
        <w:t xml:space="preserve"> Костянтинівської сільської ради за 202</w:t>
      </w:r>
      <w:r>
        <w:rPr>
          <w:rFonts w:ascii="Times New Roman" w:eastAsia="Times New Roman" w:hAnsi="Times New Roman" w:cs="Times New Roman"/>
          <w:b/>
          <w:sz w:val="28"/>
          <w:szCs w:val="28"/>
          <w:bdr w:val="none" w:sz="0" w:space="0" w:color="auto" w:frame="1"/>
          <w:lang w:eastAsia="ru-RU"/>
        </w:rPr>
        <w:t>5</w:t>
      </w:r>
      <w:r w:rsidRPr="001E4636">
        <w:rPr>
          <w:rFonts w:ascii="Times New Roman" w:eastAsia="Times New Roman" w:hAnsi="Times New Roman" w:cs="Times New Roman"/>
          <w:b/>
          <w:sz w:val="28"/>
          <w:szCs w:val="28"/>
          <w:bdr w:val="none" w:sz="0" w:space="0" w:color="auto" w:frame="1"/>
          <w:lang w:eastAsia="ru-RU"/>
        </w:rPr>
        <w:t xml:space="preserve"> рік</w:t>
      </w:r>
    </w:p>
    <w:p w14:paraId="419D2FB7" w14:textId="77777777" w:rsidR="001A6CDD" w:rsidRPr="001E4636" w:rsidRDefault="001A6CDD" w:rsidP="001A6CDD">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eastAsia="ru-RU"/>
        </w:rPr>
      </w:pPr>
    </w:p>
    <w:p w14:paraId="463C50DA" w14:textId="77777777" w:rsidR="001A6CDD" w:rsidRDefault="001A6CDD" w:rsidP="001A6CDD">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Положення про відділ </w:t>
      </w:r>
      <w:r w:rsidRPr="001967BE">
        <w:rPr>
          <w:rFonts w:ascii="Times New Roman" w:eastAsia="Times New Roman" w:hAnsi="Times New Roman" w:cs="Times New Roman"/>
          <w:bCs/>
          <w:sz w:val="28"/>
          <w:szCs w:val="28"/>
          <w:lang w:eastAsia="ru-RU"/>
        </w:rPr>
        <w:t>житлово-комунального господарства,</w:t>
      </w:r>
      <w:r>
        <w:rPr>
          <w:rFonts w:ascii="Times New Roman" w:eastAsia="Times New Roman" w:hAnsi="Times New Roman" w:cs="Times New Roman"/>
          <w:bCs/>
          <w:sz w:val="28"/>
          <w:szCs w:val="28"/>
          <w:lang w:eastAsia="ru-RU"/>
        </w:rPr>
        <w:t xml:space="preserve"> </w:t>
      </w:r>
      <w:r w:rsidRPr="001967BE">
        <w:rPr>
          <w:rFonts w:ascii="Times New Roman" w:eastAsia="Times New Roman" w:hAnsi="Times New Roman" w:cs="Times New Roman"/>
          <w:bCs/>
          <w:sz w:val="28"/>
          <w:szCs w:val="28"/>
          <w:lang w:eastAsia="ru-RU"/>
        </w:rPr>
        <w:t>транспорту та благоустрою</w:t>
      </w:r>
      <w:r w:rsidRPr="001967BE">
        <w:rPr>
          <w:rFonts w:ascii="Times New Roman" w:eastAsia="Times New Roman" w:hAnsi="Times New Roman" w:cs="Times New Roman"/>
          <w:bCs/>
          <w:sz w:val="28"/>
          <w:szCs w:val="28"/>
          <w:bdr w:val="none" w:sz="0" w:space="0" w:color="auto" w:frame="1"/>
          <w:lang w:eastAsia="ru-RU"/>
        </w:rPr>
        <w:t xml:space="preserve"> Костянтинівської сільської ради</w:t>
      </w:r>
      <w:r>
        <w:rPr>
          <w:rFonts w:ascii="Times New Roman" w:hAnsi="Times New Roman" w:cs="Times New Roman"/>
          <w:sz w:val="28"/>
          <w:szCs w:val="28"/>
        </w:rPr>
        <w:t xml:space="preserve">, </w:t>
      </w:r>
      <w:r w:rsidRPr="00D4379C">
        <w:rPr>
          <w:rFonts w:ascii="Times New Roman" w:eastAsia="Times New Roman" w:hAnsi="Times New Roman" w:cs="Times New Roman"/>
          <w:bCs/>
          <w:sz w:val="28"/>
          <w:szCs w:val="28"/>
          <w:bdr w:val="none" w:sz="0" w:space="0" w:color="auto" w:frame="1"/>
          <w:lang w:eastAsia="ru-RU"/>
        </w:rPr>
        <w:t>затвердженого Плану роботи відділу на 202</w:t>
      </w:r>
      <w:r>
        <w:rPr>
          <w:rFonts w:ascii="Times New Roman" w:eastAsia="Times New Roman" w:hAnsi="Times New Roman" w:cs="Times New Roman"/>
          <w:bCs/>
          <w:sz w:val="28"/>
          <w:szCs w:val="28"/>
          <w:bdr w:val="none" w:sz="0" w:space="0" w:color="auto" w:frame="1"/>
          <w:lang w:eastAsia="ru-RU"/>
        </w:rPr>
        <w:t>5</w:t>
      </w:r>
      <w:r w:rsidRPr="00D4379C">
        <w:rPr>
          <w:rFonts w:ascii="Times New Roman" w:eastAsia="Times New Roman" w:hAnsi="Times New Roman" w:cs="Times New Roman"/>
          <w:bCs/>
          <w:sz w:val="28"/>
          <w:szCs w:val="28"/>
          <w:bdr w:val="none" w:sz="0" w:space="0" w:color="auto" w:frame="1"/>
          <w:lang w:eastAsia="ru-RU"/>
        </w:rPr>
        <w:t xml:space="preserve"> рік</w:t>
      </w:r>
      <w:r>
        <w:rPr>
          <w:rFonts w:ascii="Times New Roman" w:hAnsi="Times New Roman" w:cs="Times New Roman"/>
          <w:sz w:val="28"/>
          <w:szCs w:val="28"/>
        </w:rPr>
        <w:t xml:space="preserve"> та покладених завдань та повноважень, п</w:t>
      </w:r>
      <w:r w:rsidRPr="005D7558">
        <w:rPr>
          <w:rFonts w:ascii="Times New Roman" w:hAnsi="Times New Roman" w:cs="Times New Roman"/>
          <w:sz w:val="28"/>
          <w:szCs w:val="28"/>
        </w:rPr>
        <w:t>ротягом 202</w:t>
      </w:r>
      <w:r>
        <w:rPr>
          <w:rFonts w:ascii="Times New Roman" w:hAnsi="Times New Roman" w:cs="Times New Roman"/>
          <w:sz w:val="28"/>
          <w:szCs w:val="28"/>
        </w:rPr>
        <w:t>5</w:t>
      </w:r>
      <w:r w:rsidRPr="005D7558">
        <w:rPr>
          <w:rFonts w:ascii="Times New Roman" w:hAnsi="Times New Roman" w:cs="Times New Roman"/>
          <w:sz w:val="28"/>
          <w:szCs w:val="28"/>
        </w:rPr>
        <w:t xml:space="preserve"> року </w:t>
      </w:r>
      <w:r w:rsidRPr="001E4636">
        <w:rPr>
          <w:rFonts w:ascii="Times New Roman" w:eastAsia="Times New Roman" w:hAnsi="Times New Roman" w:cs="Times New Roman"/>
          <w:b/>
          <w:sz w:val="28"/>
          <w:szCs w:val="28"/>
          <w:bdr w:val="none" w:sz="0" w:space="0" w:color="auto" w:frame="1"/>
          <w:lang w:eastAsia="ru-RU"/>
        </w:rPr>
        <w:t xml:space="preserve"> </w:t>
      </w:r>
      <w:r>
        <w:rPr>
          <w:rFonts w:ascii="Times New Roman" w:hAnsi="Times New Roman" w:cs="Times New Roman"/>
          <w:sz w:val="28"/>
          <w:szCs w:val="28"/>
        </w:rPr>
        <w:t>виконувалися наступні заходи:</w:t>
      </w:r>
    </w:p>
    <w:p w14:paraId="12F69F14" w14:textId="77777777" w:rsidR="001A6CDD" w:rsidRDefault="001A6CDD" w:rsidP="001A6CDD">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p>
    <w:p w14:paraId="1A417A9D" w14:textId="77777777" w:rsidR="001A6CDD" w:rsidRDefault="001A6CDD" w:rsidP="001A6CDD">
      <w:pPr>
        <w:pStyle w:val="a4"/>
        <w:numPr>
          <w:ilvl w:val="0"/>
          <w:numId w:val="15"/>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З</w:t>
      </w:r>
      <w:r w:rsidRPr="005D7558">
        <w:rPr>
          <w:rFonts w:ascii="Times New Roman" w:hAnsi="Times New Roman" w:cs="Times New Roman"/>
          <w:sz w:val="28"/>
          <w:szCs w:val="28"/>
        </w:rPr>
        <w:t>дійснюва</w:t>
      </w:r>
      <w:r>
        <w:rPr>
          <w:rFonts w:ascii="Times New Roman" w:hAnsi="Times New Roman" w:cs="Times New Roman"/>
          <w:sz w:val="28"/>
          <w:szCs w:val="28"/>
        </w:rPr>
        <w:t xml:space="preserve">лися заходи по організації та моніторингу </w:t>
      </w:r>
      <w:r w:rsidRPr="005D7558">
        <w:rPr>
          <w:rFonts w:ascii="Times New Roman" w:hAnsi="Times New Roman" w:cs="Times New Roman"/>
          <w:sz w:val="28"/>
          <w:szCs w:val="28"/>
        </w:rPr>
        <w:t>проходження опалювального сезону 202</w:t>
      </w:r>
      <w:r>
        <w:rPr>
          <w:rFonts w:ascii="Times New Roman" w:hAnsi="Times New Roman" w:cs="Times New Roman"/>
          <w:sz w:val="28"/>
          <w:szCs w:val="28"/>
        </w:rPr>
        <w:t>4</w:t>
      </w:r>
      <w:r w:rsidRPr="005D7558">
        <w:rPr>
          <w:rFonts w:ascii="Times New Roman" w:hAnsi="Times New Roman" w:cs="Times New Roman"/>
          <w:sz w:val="28"/>
          <w:szCs w:val="28"/>
        </w:rPr>
        <w:t>-202</w:t>
      </w:r>
      <w:r>
        <w:rPr>
          <w:rFonts w:ascii="Times New Roman" w:hAnsi="Times New Roman" w:cs="Times New Roman"/>
          <w:sz w:val="28"/>
          <w:szCs w:val="28"/>
        </w:rPr>
        <w:t>5</w:t>
      </w:r>
      <w:r w:rsidRPr="005D7558">
        <w:rPr>
          <w:rFonts w:ascii="Times New Roman" w:hAnsi="Times New Roman" w:cs="Times New Roman"/>
          <w:sz w:val="28"/>
          <w:szCs w:val="28"/>
        </w:rPr>
        <w:t xml:space="preserve"> років</w:t>
      </w:r>
      <w:r>
        <w:rPr>
          <w:rFonts w:ascii="Times New Roman" w:hAnsi="Times New Roman" w:cs="Times New Roman"/>
          <w:sz w:val="28"/>
          <w:szCs w:val="28"/>
        </w:rPr>
        <w:t xml:space="preserve">. </w:t>
      </w:r>
    </w:p>
    <w:p w14:paraId="5D09A34A" w14:textId="77777777" w:rsidR="001A6CDD" w:rsidRDefault="001A6CDD" w:rsidP="001A6CDD">
      <w:pPr>
        <w:pStyle w:val="a4"/>
        <w:numPr>
          <w:ilvl w:val="0"/>
          <w:numId w:val="15"/>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Розроблено План комплексних заходів з підготовки об’єктів ЖКГ та соціальної сфери до роботи в осінньо-зимовий період 2025-2026 рр.</w:t>
      </w:r>
    </w:p>
    <w:p w14:paraId="55CA27F2" w14:textId="77777777" w:rsidR="001A6CDD" w:rsidRDefault="001A6CDD" w:rsidP="001A6CDD">
      <w:pPr>
        <w:pStyle w:val="a4"/>
        <w:numPr>
          <w:ilvl w:val="0"/>
          <w:numId w:val="15"/>
        </w:numPr>
        <w:spacing w:after="0" w:line="240" w:lineRule="auto"/>
        <w:ind w:right="-1"/>
        <w:jc w:val="both"/>
        <w:rPr>
          <w:rFonts w:ascii="Times New Roman" w:hAnsi="Times New Roman" w:cs="Times New Roman"/>
          <w:sz w:val="28"/>
          <w:szCs w:val="28"/>
        </w:rPr>
      </w:pPr>
      <w:r w:rsidRPr="00152C55">
        <w:rPr>
          <w:rFonts w:ascii="Times New Roman" w:hAnsi="Times New Roman" w:cs="Times New Roman"/>
          <w:sz w:val="28"/>
          <w:szCs w:val="28"/>
        </w:rPr>
        <w:t>Забезпечено стовідсоткову готовність закладів соціально-культурного призначення, в тому числі закладів дошкільної освіти, ліцеїв, закладів культури, охорони здоров’я та адміністративних будівель до стабільної роботи в осінньо-зимовий період 202</w:t>
      </w:r>
      <w:r>
        <w:rPr>
          <w:rFonts w:ascii="Times New Roman" w:hAnsi="Times New Roman" w:cs="Times New Roman"/>
          <w:sz w:val="28"/>
          <w:szCs w:val="28"/>
        </w:rPr>
        <w:t>5</w:t>
      </w:r>
      <w:r w:rsidRPr="00152C55">
        <w:rPr>
          <w:rFonts w:ascii="Times New Roman" w:hAnsi="Times New Roman" w:cs="Times New Roman"/>
          <w:sz w:val="28"/>
          <w:szCs w:val="28"/>
        </w:rPr>
        <w:t>-202</w:t>
      </w:r>
      <w:r>
        <w:rPr>
          <w:rFonts w:ascii="Times New Roman" w:hAnsi="Times New Roman" w:cs="Times New Roman"/>
          <w:sz w:val="28"/>
          <w:szCs w:val="28"/>
        </w:rPr>
        <w:t>6</w:t>
      </w:r>
      <w:r w:rsidRPr="00152C55">
        <w:rPr>
          <w:rFonts w:ascii="Times New Roman" w:hAnsi="Times New Roman" w:cs="Times New Roman"/>
          <w:sz w:val="28"/>
          <w:szCs w:val="28"/>
        </w:rPr>
        <w:t xml:space="preserve"> років</w:t>
      </w:r>
      <w:r>
        <w:rPr>
          <w:rFonts w:ascii="Times New Roman" w:hAnsi="Times New Roman" w:cs="Times New Roman"/>
          <w:sz w:val="28"/>
          <w:szCs w:val="28"/>
        </w:rPr>
        <w:t xml:space="preserve">. </w:t>
      </w:r>
      <w:r w:rsidRPr="005D7558">
        <w:rPr>
          <w:rFonts w:ascii="Times New Roman" w:hAnsi="Times New Roman" w:cs="Times New Roman"/>
          <w:sz w:val="28"/>
          <w:szCs w:val="28"/>
        </w:rPr>
        <w:t>Опалювальний сезон в школах, дитячих садках та інших закладах побутового і соціально-культурного призначення</w:t>
      </w:r>
      <w:r>
        <w:rPr>
          <w:rFonts w:ascii="Times New Roman" w:hAnsi="Times New Roman" w:cs="Times New Roman"/>
          <w:sz w:val="28"/>
          <w:szCs w:val="28"/>
        </w:rPr>
        <w:t xml:space="preserve"> </w:t>
      </w:r>
      <w:r w:rsidRPr="005D7558">
        <w:rPr>
          <w:rFonts w:ascii="Times New Roman" w:hAnsi="Times New Roman" w:cs="Times New Roman"/>
          <w:sz w:val="28"/>
          <w:szCs w:val="28"/>
        </w:rPr>
        <w:t xml:space="preserve">розпочався з </w:t>
      </w:r>
      <w:r w:rsidRPr="00930322">
        <w:rPr>
          <w:rFonts w:ascii="Times New Roman" w:hAnsi="Times New Roman" w:cs="Times New Roman"/>
          <w:sz w:val="28"/>
          <w:szCs w:val="28"/>
        </w:rPr>
        <w:t>листопада 2025 року</w:t>
      </w:r>
      <w:r>
        <w:rPr>
          <w:rFonts w:ascii="Times New Roman" w:hAnsi="Times New Roman" w:cs="Times New Roman"/>
          <w:sz w:val="28"/>
          <w:szCs w:val="28"/>
        </w:rPr>
        <w:t>. Всі заклади та установи в повній мірі забезпечені генераторами на випадок виникнення проблем з постачанням електроенергії.</w:t>
      </w:r>
    </w:p>
    <w:p w14:paraId="476B557E" w14:textId="77777777" w:rsidR="001A6CDD" w:rsidRDefault="001A6CDD" w:rsidP="001A6CDD">
      <w:pPr>
        <w:pStyle w:val="a4"/>
        <w:numPr>
          <w:ilvl w:val="0"/>
          <w:numId w:val="15"/>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Підготовлені звіти про проходження опалювального сезону 2024-2025р.р. та надані до Миколаївської ОВА та Миколаївської РВА.</w:t>
      </w:r>
    </w:p>
    <w:p w14:paraId="7BBB8FCC" w14:textId="77777777" w:rsidR="001A6CDD" w:rsidRPr="00B56BDF" w:rsidRDefault="001A6CDD" w:rsidP="001A6CDD">
      <w:pPr>
        <w:shd w:val="clear" w:color="auto" w:fill="FFFFFF"/>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B56BDF">
        <w:rPr>
          <w:rFonts w:ascii="Times New Roman" w:hAnsi="Times New Roman" w:cs="Times New Roman"/>
          <w:sz w:val="28"/>
          <w:szCs w:val="28"/>
        </w:rPr>
        <w:t xml:space="preserve">5. Щомісячно та щоквартально </w:t>
      </w:r>
      <w:r>
        <w:rPr>
          <w:rFonts w:ascii="Times New Roman" w:hAnsi="Times New Roman" w:cs="Times New Roman"/>
          <w:sz w:val="28"/>
          <w:szCs w:val="28"/>
        </w:rPr>
        <w:t xml:space="preserve">відділом </w:t>
      </w:r>
      <w:r w:rsidRPr="00B56BDF">
        <w:rPr>
          <w:rFonts w:ascii="Times New Roman" w:hAnsi="Times New Roman" w:cs="Times New Roman"/>
          <w:sz w:val="28"/>
          <w:szCs w:val="28"/>
        </w:rPr>
        <w:t>подається звітність:</w:t>
      </w:r>
    </w:p>
    <w:p w14:paraId="65887AD2" w14:textId="77777777" w:rsidR="001A6CDD" w:rsidRPr="00221AE2" w:rsidRDefault="001A6CDD" w:rsidP="001A6CDD">
      <w:pPr>
        <w:shd w:val="clear" w:color="auto" w:fill="FFFFFF"/>
        <w:spacing w:after="0" w:line="240" w:lineRule="auto"/>
        <w:ind w:left="567"/>
        <w:jc w:val="both"/>
        <w:rPr>
          <w:rFonts w:ascii="Times New Roman" w:eastAsia="Times New Roman" w:hAnsi="Times New Roman" w:cs="Times New Roman"/>
          <w:sz w:val="28"/>
          <w:szCs w:val="28"/>
          <w:lang w:eastAsia="uk-UA"/>
        </w:rPr>
      </w:pPr>
      <w:r w:rsidRPr="00221AE2">
        <w:rPr>
          <w:rFonts w:ascii="Times New Roman" w:eastAsia="Times New Roman" w:hAnsi="Times New Roman" w:cs="Times New Roman"/>
          <w:sz w:val="28"/>
          <w:szCs w:val="28"/>
          <w:bdr w:val="none" w:sz="0" w:space="0" w:color="auto" w:frame="1"/>
          <w:shd w:val="clear" w:color="auto" w:fill="FFFFFF"/>
          <w:lang w:eastAsia="uk-UA"/>
        </w:rPr>
        <w:t>- Звіт про житловий фонд сільських населених пунктів (1-житлофонд);</w:t>
      </w:r>
    </w:p>
    <w:p w14:paraId="3FDCB1EA" w14:textId="77777777" w:rsidR="001A6CDD" w:rsidRPr="00221AE2" w:rsidRDefault="001A6CDD" w:rsidP="001A6CDD">
      <w:pPr>
        <w:shd w:val="clear" w:color="auto" w:fill="FFFFFF"/>
        <w:spacing w:after="0" w:line="240" w:lineRule="auto"/>
        <w:ind w:left="567"/>
        <w:jc w:val="both"/>
        <w:rPr>
          <w:rFonts w:ascii="Times New Roman" w:eastAsia="Times New Roman" w:hAnsi="Times New Roman" w:cs="Times New Roman"/>
          <w:sz w:val="28"/>
          <w:szCs w:val="28"/>
          <w:lang w:eastAsia="uk-UA"/>
        </w:rPr>
      </w:pPr>
      <w:r w:rsidRPr="00221AE2">
        <w:rPr>
          <w:rFonts w:ascii="Times New Roman" w:eastAsia="Times New Roman" w:hAnsi="Times New Roman" w:cs="Times New Roman"/>
          <w:sz w:val="28"/>
          <w:szCs w:val="28"/>
          <w:bdr w:val="none" w:sz="0" w:space="0" w:color="auto" w:frame="1"/>
          <w:lang w:eastAsia="uk-UA"/>
        </w:rPr>
        <w:t>- Звіт про благоустрій населених пунктів;</w:t>
      </w:r>
    </w:p>
    <w:p w14:paraId="10A23FDE" w14:textId="77777777" w:rsidR="001A6CDD" w:rsidRPr="00B56BDF" w:rsidRDefault="001A6CDD" w:rsidP="001A6CDD">
      <w:pPr>
        <w:shd w:val="clear" w:color="auto" w:fill="FFFFFF"/>
        <w:spacing w:after="0" w:line="240" w:lineRule="auto"/>
        <w:ind w:left="709" w:hanging="142"/>
        <w:jc w:val="both"/>
        <w:rPr>
          <w:rFonts w:ascii="Times New Roman" w:eastAsia="Times New Roman" w:hAnsi="Times New Roman" w:cs="Times New Roman"/>
          <w:sz w:val="28"/>
          <w:szCs w:val="28"/>
          <w:bdr w:val="none" w:sz="0" w:space="0" w:color="auto" w:frame="1"/>
          <w:lang w:eastAsia="uk-UA"/>
        </w:rPr>
      </w:pPr>
      <w:r w:rsidRPr="00221AE2">
        <w:rPr>
          <w:rFonts w:ascii="Times New Roman" w:eastAsia="Times New Roman" w:hAnsi="Times New Roman" w:cs="Times New Roman"/>
          <w:sz w:val="28"/>
          <w:szCs w:val="28"/>
          <w:bdr w:val="none" w:sz="0" w:space="0" w:color="auto" w:frame="1"/>
          <w:lang w:eastAsia="uk-UA"/>
        </w:rPr>
        <w:t>- Звіт про поводження з твердими побутовими відходами (форма 1-ТПВ);</w:t>
      </w:r>
    </w:p>
    <w:p w14:paraId="3B78E3AB" w14:textId="77777777" w:rsidR="001A6CDD" w:rsidRPr="00221AE2" w:rsidRDefault="001A6CDD" w:rsidP="001A6CDD">
      <w:pPr>
        <w:shd w:val="clear" w:color="auto" w:fill="FFFFFF"/>
        <w:spacing w:after="0" w:line="240" w:lineRule="auto"/>
        <w:ind w:left="709" w:hanging="142"/>
        <w:jc w:val="both"/>
        <w:rPr>
          <w:rFonts w:ascii="Times New Roman" w:eastAsia="Times New Roman" w:hAnsi="Times New Roman" w:cs="Times New Roman"/>
          <w:sz w:val="28"/>
          <w:szCs w:val="28"/>
          <w:lang w:eastAsia="uk-UA"/>
        </w:rPr>
      </w:pPr>
      <w:r w:rsidRPr="00221AE2">
        <w:rPr>
          <w:rFonts w:ascii="Times New Roman" w:eastAsia="Times New Roman" w:hAnsi="Times New Roman" w:cs="Times New Roman"/>
          <w:sz w:val="28"/>
          <w:szCs w:val="28"/>
          <w:bdr w:val="none" w:sz="0" w:space="0" w:color="auto" w:frame="1"/>
          <w:lang w:eastAsia="uk-UA"/>
        </w:rPr>
        <w:t>- Звіт про дорожньо-мостове господарство (форма 1-вул);</w:t>
      </w:r>
    </w:p>
    <w:p w14:paraId="27C2DD8E" w14:textId="77777777" w:rsidR="001A6CDD" w:rsidRPr="00221AE2" w:rsidRDefault="001A6CDD" w:rsidP="001A6CDD">
      <w:pPr>
        <w:shd w:val="clear" w:color="auto" w:fill="FFFFFF"/>
        <w:spacing w:after="0" w:line="240" w:lineRule="auto"/>
        <w:ind w:left="709" w:right="690" w:hanging="142"/>
        <w:jc w:val="both"/>
        <w:rPr>
          <w:rFonts w:ascii="Times New Roman" w:eastAsia="Times New Roman" w:hAnsi="Times New Roman" w:cs="Times New Roman"/>
          <w:sz w:val="28"/>
          <w:szCs w:val="28"/>
          <w:lang w:eastAsia="uk-UA"/>
        </w:rPr>
      </w:pPr>
      <w:r w:rsidRPr="00221AE2">
        <w:rPr>
          <w:rFonts w:ascii="Times New Roman" w:eastAsia="Times New Roman" w:hAnsi="Times New Roman" w:cs="Times New Roman"/>
          <w:sz w:val="28"/>
          <w:szCs w:val="28"/>
          <w:bdr w:val="none" w:sz="0" w:space="0" w:color="auto" w:frame="1"/>
          <w:lang w:eastAsia="uk-UA"/>
        </w:rPr>
        <w:t>- Звіт про зовнішнє освітлення населених пунктів (форма 1-осв);</w:t>
      </w:r>
    </w:p>
    <w:p w14:paraId="79BA6088" w14:textId="77777777" w:rsidR="001A6CDD" w:rsidRPr="00221AE2" w:rsidRDefault="001A6CDD" w:rsidP="001A6CDD">
      <w:pPr>
        <w:shd w:val="clear" w:color="auto" w:fill="FFFFFF"/>
        <w:spacing w:after="0" w:line="240" w:lineRule="auto"/>
        <w:ind w:left="709" w:hanging="142"/>
        <w:jc w:val="both"/>
        <w:rPr>
          <w:rFonts w:ascii="Times New Roman" w:eastAsia="Times New Roman" w:hAnsi="Times New Roman" w:cs="Times New Roman"/>
          <w:sz w:val="28"/>
          <w:szCs w:val="28"/>
          <w:lang w:eastAsia="uk-UA"/>
        </w:rPr>
      </w:pPr>
      <w:r w:rsidRPr="00221AE2">
        <w:rPr>
          <w:rFonts w:ascii="Times New Roman" w:eastAsia="Times New Roman" w:hAnsi="Times New Roman" w:cs="Times New Roman"/>
          <w:sz w:val="28"/>
          <w:szCs w:val="28"/>
          <w:bdr w:val="none" w:sz="0" w:space="0" w:color="auto" w:frame="1"/>
          <w:lang w:eastAsia="uk-UA"/>
        </w:rPr>
        <w:t>- Звіт про зелене господарство (форма 1);</w:t>
      </w:r>
    </w:p>
    <w:p w14:paraId="7E163A56" w14:textId="77777777" w:rsidR="001A6CDD" w:rsidRPr="00221AE2" w:rsidRDefault="001A6CDD" w:rsidP="001A6CDD">
      <w:pPr>
        <w:shd w:val="clear" w:color="auto" w:fill="FFFFFF"/>
        <w:spacing w:after="0" w:line="240" w:lineRule="auto"/>
        <w:ind w:left="709" w:hanging="142"/>
        <w:jc w:val="both"/>
        <w:rPr>
          <w:rFonts w:ascii="Times New Roman" w:eastAsia="Times New Roman" w:hAnsi="Times New Roman" w:cs="Times New Roman"/>
          <w:sz w:val="28"/>
          <w:szCs w:val="28"/>
          <w:bdr w:val="none" w:sz="0" w:space="0" w:color="auto" w:frame="1"/>
          <w:lang w:eastAsia="uk-UA"/>
        </w:rPr>
      </w:pPr>
      <w:r w:rsidRPr="00221AE2">
        <w:rPr>
          <w:rFonts w:ascii="Times New Roman" w:eastAsia="Times New Roman" w:hAnsi="Times New Roman" w:cs="Times New Roman"/>
          <w:sz w:val="28"/>
          <w:szCs w:val="28"/>
          <w:bdr w:val="none" w:sz="0" w:space="0" w:color="auto" w:frame="1"/>
          <w:lang w:eastAsia="uk-UA"/>
        </w:rPr>
        <w:t>- Звіт про похоронну справу (форма 1-похоронна справа);</w:t>
      </w:r>
    </w:p>
    <w:p w14:paraId="35C8FC0A" w14:textId="77777777" w:rsidR="001A6CDD" w:rsidRDefault="001A6CDD" w:rsidP="001A6CDD">
      <w:pPr>
        <w:shd w:val="clear" w:color="auto" w:fill="FFFFFF"/>
        <w:spacing w:after="0" w:line="240" w:lineRule="auto"/>
        <w:ind w:left="709" w:hanging="142"/>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xml:space="preserve">- </w:t>
      </w:r>
      <w:r w:rsidRPr="00221AE2">
        <w:rPr>
          <w:rFonts w:ascii="Times New Roman" w:eastAsia="Times New Roman" w:hAnsi="Times New Roman" w:cs="Times New Roman"/>
          <w:sz w:val="28"/>
          <w:szCs w:val="28"/>
          <w:bdr w:val="none" w:sz="0" w:space="0" w:color="auto" w:frame="1"/>
          <w:lang w:eastAsia="uk-UA"/>
        </w:rPr>
        <w:t>Звіт про кількість осіб, що перебувають на квартирному обліку;</w:t>
      </w:r>
    </w:p>
    <w:p w14:paraId="7A79DCC7" w14:textId="77777777" w:rsidR="001A6CDD" w:rsidRDefault="001A6CDD" w:rsidP="001A6CDD">
      <w:pPr>
        <w:shd w:val="clear" w:color="auto" w:fill="FFFFFF"/>
        <w:spacing w:after="0" w:line="240" w:lineRule="auto"/>
        <w:ind w:left="709" w:hanging="142"/>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Звіт 2-тп (водгосп);</w:t>
      </w:r>
    </w:p>
    <w:p w14:paraId="3017B3A2" w14:textId="77777777" w:rsidR="001A6CDD" w:rsidRDefault="001A6CDD" w:rsidP="001A6CDD">
      <w:pPr>
        <w:spacing w:after="0" w:line="240" w:lineRule="auto"/>
        <w:ind w:left="709" w:right="-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901DC2">
        <w:rPr>
          <w:rFonts w:ascii="Times New Roman" w:hAnsi="Times New Roman" w:cs="Times New Roman"/>
          <w:sz w:val="28"/>
          <w:szCs w:val="28"/>
        </w:rPr>
        <w:t>Інформацію про наявний житловий фонд соціального призначення.</w:t>
      </w:r>
    </w:p>
    <w:p w14:paraId="185312B7" w14:textId="77777777" w:rsidR="001A6CDD" w:rsidRPr="00E14CFE" w:rsidRDefault="001A6CDD" w:rsidP="001A6CDD">
      <w:pPr>
        <w:shd w:val="clear" w:color="auto" w:fill="FFFFFF"/>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E14CFE">
        <w:rPr>
          <w:rFonts w:ascii="Times New Roman" w:hAnsi="Times New Roman" w:cs="Times New Roman"/>
          <w:sz w:val="28"/>
          <w:szCs w:val="28"/>
        </w:rPr>
        <w:t>Також щоквартально та щомісячно надавалися  звіти з питань водопостачання та енергозбереження.</w:t>
      </w:r>
    </w:p>
    <w:p w14:paraId="4601A72F" w14:textId="77777777" w:rsidR="001A6CDD" w:rsidRPr="00B56BDF" w:rsidRDefault="001A6CDD" w:rsidP="001A6CDD">
      <w:pPr>
        <w:pStyle w:val="a4"/>
        <w:numPr>
          <w:ilvl w:val="0"/>
          <w:numId w:val="20"/>
        </w:numPr>
        <w:spacing w:after="0" w:line="240" w:lineRule="auto"/>
        <w:ind w:right="-1"/>
        <w:jc w:val="both"/>
        <w:rPr>
          <w:rFonts w:ascii="Times New Roman" w:hAnsi="Times New Roman" w:cs="Times New Roman"/>
          <w:sz w:val="28"/>
          <w:szCs w:val="28"/>
        </w:rPr>
      </w:pPr>
      <w:r w:rsidRPr="00B56BDF">
        <w:rPr>
          <w:rFonts w:ascii="Times New Roman" w:hAnsi="Times New Roman" w:cs="Times New Roman"/>
          <w:sz w:val="28"/>
          <w:szCs w:val="28"/>
        </w:rPr>
        <w:t xml:space="preserve">Розроблено та затверджено заходи про проведення щорічної акції «За чисте довкілля». Взято участь у виконанні програм благоустрою населених пунктів, акції «Всесвітній день прибирання «World Cleanup Day» 18 вересня та подано звітність за встановленою формою. Протягом 2025 року на території громади проведені такі роботи по благоустрою: висаджено 65 дерев, упорядковано 100 кв. м. квітників, проведенні заходи по ліквідації стихійних сміттєзвалищ в межах населених пунктах, </w:t>
      </w:r>
      <w:r w:rsidRPr="00B56BDF">
        <w:rPr>
          <w:rFonts w:ascii="Times New Roman" w:hAnsi="Times New Roman" w:cs="Times New Roman"/>
          <w:sz w:val="28"/>
          <w:szCs w:val="28"/>
        </w:rPr>
        <w:lastRenderedPageBreak/>
        <w:t>берегів водойм, проведені роботи по прибиранню парків, скверів, спортивних майданчиків, зупинок транспорту загального користування, упорядкуванню місць поховання (кладовища, братські могили, меморіальні комплекси тощо). До участі в весняній толоці залучено 357 осіб громадськості.</w:t>
      </w:r>
    </w:p>
    <w:p w14:paraId="48779276" w14:textId="77777777" w:rsidR="001A6CDD" w:rsidRPr="00B70AA6"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Протягом  2025 року в населених пунктах громади проведені заходи щодо відновлення використання вуличного освітлення, проводилися ремонтні роботи по заміні світильників, встановлення реле часу, заміни та ремонту пошкоджених ліній енергопостачання тощо. З початку воєнного стану було впроваджено низку заходів щодо  економії енергоресурсів, зокрема обмеження використання в громаді та відключення вуличного освітлення.</w:t>
      </w:r>
    </w:p>
    <w:p w14:paraId="2E3A9149" w14:textId="73780B3E" w:rsidR="001A6CDD" w:rsidRPr="003C7C36" w:rsidRDefault="001A6CDD" w:rsidP="001A6CDD">
      <w:pPr>
        <w:pStyle w:val="a4"/>
        <w:numPr>
          <w:ilvl w:val="0"/>
          <w:numId w:val="20"/>
        </w:numPr>
        <w:shd w:val="clear" w:color="auto" w:fill="FFFFFF"/>
        <w:spacing w:after="0" w:line="240" w:lineRule="auto"/>
        <w:jc w:val="both"/>
        <w:rPr>
          <w:rFonts w:ascii="Times New Roman" w:hAnsi="Times New Roman" w:cs="Times New Roman"/>
          <w:sz w:val="28"/>
          <w:szCs w:val="28"/>
        </w:rPr>
      </w:pPr>
      <w:r w:rsidRPr="003C7C36">
        <w:rPr>
          <w:rFonts w:ascii="Times New Roman" w:hAnsi="Times New Roman" w:cs="Times New Roman"/>
          <w:sz w:val="28"/>
          <w:szCs w:val="28"/>
        </w:rPr>
        <w:t xml:space="preserve">Відділ веде </w:t>
      </w:r>
      <w:r>
        <w:rPr>
          <w:rFonts w:ascii="Times New Roman" w:hAnsi="Times New Roman" w:cs="Times New Roman"/>
          <w:sz w:val="28"/>
          <w:szCs w:val="28"/>
        </w:rPr>
        <w:t xml:space="preserve">соціальний, </w:t>
      </w:r>
      <w:r w:rsidRPr="003C7C36">
        <w:rPr>
          <w:rFonts w:ascii="Times New Roman" w:hAnsi="Times New Roman" w:cs="Times New Roman"/>
          <w:sz w:val="28"/>
          <w:szCs w:val="28"/>
        </w:rPr>
        <w:t>квартирний облік громадян, які потребують поліпшення житлових умов. Станом на 01 січня 202</w:t>
      </w:r>
      <w:r w:rsidR="00C3745E">
        <w:rPr>
          <w:rFonts w:ascii="Times New Roman" w:hAnsi="Times New Roman" w:cs="Times New Roman"/>
          <w:sz w:val="28"/>
          <w:szCs w:val="28"/>
          <w:lang w:val="en-US"/>
        </w:rPr>
        <w:t>6</w:t>
      </w:r>
      <w:r w:rsidRPr="003C7C36">
        <w:rPr>
          <w:rFonts w:ascii="Times New Roman" w:hAnsi="Times New Roman" w:cs="Times New Roman"/>
          <w:sz w:val="28"/>
          <w:szCs w:val="28"/>
        </w:rPr>
        <w:t xml:space="preserve"> року на квартирному обліку в сільській раді перебуває 94 особи. Протягом 2025 року прийнято рішення про взяття на квартирний облік 15 осіб (3 дитини зі статусом позбавлених батьківського піклування, 4 учасника бойових дій та 8 членів їх сімей ). </w:t>
      </w:r>
    </w:p>
    <w:p w14:paraId="17E45DE3" w14:textId="77777777" w:rsidR="001A6CDD" w:rsidRPr="00000CF2" w:rsidRDefault="001A6CDD" w:rsidP="001A6CDD">
      <w:pPr>
        <w:pStyle w:val="a4"/>
        <w:numPr>
          <w:ilvl w:val="0"/>
          <w:numId w:val="20"/>
        </w:numPr>
        <w:spacing w:after="0" w:line="240" w:lineRule="auto"/>
        <w:ind w:right="-1"/>
        <w:jc w:val="both"/>
        <w:rPr>
          <w:rFonts w:ascii="Times New Roman" w:hAnsi="Times New Roman" w:cs="Times New Roman"/>
          <w:sz w:val="28"/>
          <w:szCs w:val="28"/>
        </w:rPr>
      </w:pPr>
      <w:r w:rsidRPr="00000CF2">
        <w:rPr>
          <w:rFonts w:ascii="Times New Roman" w:hAnsi="Times New Roman" w:cs="Times New Roman"/>
          <w:sz w:val="28"/>
          <w:szCs w:val="28"/>
        </w:rPr>
        <w:t xml:space="preserve"> Задля безпеки та зручності для маломобільних груп населення на території Костянтинівської територіальної громади розроблено та затверджено безбар’єрний маршрут, що забезпечує створення інклюзивного та доступного середовища в межах громади. До системи «ЛУН-МІСТО» внесено 56 об’єктів з метою забезпечення можливості маломобільних груп населення ознайомлюватися з інформацією щодо рівня доступності об’єктів інфраструктури.</w:t>
      </w:r>
    </w:p>
    <w:p w14:paraId="2EF28211" w14:textId="77777777" w:rsidR="001A6CDD"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Прийнято участь у роботі комісії з обстеження об’єктів </w:t>
      </w:r>
      <w:r>
        <w:rPr>
          <w:rFonts w:ascii="Times New Roman" w:eastAsia="Times New Roman" w:hAnsi="Times New Roman" w:cs="Times New Roman"/>
          <w:color w:val="000000"/>
          <w:sz w:val="28"/>
          <w:szCs w:val="28"/>
        </w:rPr>
        <w:t>нерухомого майна, пошкоджених  та зруйнованих внаслідок бойових дій, терористичних актів, диверсій, спричинених збройною агресією російської федерації.</w:t>
      </w:r>
      <w:r>
        <w:rPr>
          <w:rFonts w:ascii="Times New Roman" w:hAnsi="Times New Roman" w:cs="Times New Roman"/>
          <w:sz w:val="28"/>
          <w:szCs w:val="28"/>
        </w:rPr>
        <w:t xml:space="preserve"> Підготовлено Акти комісійного обстеження та заповнено чек-листів</w:t>
      </w:r>
      <w:r>
        <w:rPr>
          <w:rFonts w:ascii="Times New Roman" w:eastAsia="Times New Roman" w:hAnsi="Times New Roman" w:cs="Times New Roman"/>
          <w:color w:val="000000"/>
          <w:sz w:val="28"/>
          <w:szCs w:val="28"/>
        </w:rPr>
        <w:t xml:space="preserve"> відповідно до постанови Кабінету Міністрів України від 21.04.2023 № 381</w:t>
      </w:r>
      <w:r>
        <w:rPr>
          <w:rFonts w:ascii="Times New Roman" w:hAnsi="Times New Roman" w:cs="Times New Roman"/>
          <w:sz w:val="28"/>
          <w:szCs w:val="28"/>
        </w:rPr>
        <w:t>.</w:t>
      </w:r>
    </w:p>
    <w:p w14:paraId="28748D49" w14:textId="77777777" w:rsidR="001A6CDD" w:rsidRPr="00204295"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Прийнято участь у роботі комісії</w:t>
      </w:r>
      <w:r w:rsidRPr="00B8548B">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по розгляду питань щодо надання компенсації в сумі 766 747 грн.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а також щодо результатів проведення проміжних та фінальних верифікацій відновлення нерухомого майна  по </w:t>
      </w:r>
      <w:r w:rsidRPr="00CD23FE">
        <w:rPr>
          <w:rFonts w:ascii="Times New Roman" w:eastAsia="Times New Roman" w:hAnsi="Times New Roman"/>
          <w:bCs/>
          <w:sz w:val="28"/>
          <w:szCs w:val="28"/>
          <w:bdr w:val="none" w:sz="0" w:space="0" w:color="auto" w:frame="1"/>
          <w:lang w:eastAsia="ru-RU"/>
        </w:rPr>
        <w:t>2</w:t>
      </w:r>
      <w:r>
        <w:rPr>
          <w:rFonts w:ascii="Times New Roman" w:eastAsia="Times New Roman" w:hAnsi="Times New Roman"/>
          <w:bCs/>
          <w:sz w:val="28"/>
          <w:szCs w:val="28"/>
          <w:bdr w:val="none" w:sz="0" w:space="0" w:color="auto" w:frame="1"/>
          <w:lang w:eastAsia="ru-RU"/>
        </w:rPr>
        <w:t>2</w:t>
      </w:r>
      <w:r w:rsidRPr="00CD23FE">
        <w:rPr>
          <w:rFonts w:ascii="Times New Roman" w:eastAsia="Times New Roman" w:hAnsi="Times New Roman"/>
          <w:bCs/>
          <w:sz w:val="28"/>
          <w:szCs w:val="28"/>
          <w:bdr w:val="none" w:sz="0" w:space="0" w:color="auto" w:frame="1"/>
          <w:lang w:eastAsia="ru-RU"/>
        </w:rPr>
        <w:t xml:space="preserve"> о</w:t>
      </w:r>
      <w:r>
        <w:rPr>
          <w:rFonts w:ascii="Times New Roman" w:eastAsia="Times New Roman" w:hAnsi="Times New Roman"/>
          <w:bCs/>
          <w:sz w:val="28"/>
          <w:szCs w:val="28"/>
          <w:bdr w:val="none" w:sz="0" w:space="0" w:color="auto" w:frame="1"/>
          <w:lang w:eastAsia="ru-RU"/>
        </w:rPr>
        <w:t>б’єктам.</w:t>
      </w:r>
    </w:p>
    <w:p w14:paraId="1A5CEB76" w14:textId="77777777" w:rsidR="001A6CDD"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Постійно проводиться робота в реєстрі пошкодженого та зруйнованого майна по обробці, обліку та моніторингу інформації про пошкоджене та знищене внаслідок бойових дій, терористичних актів, диверсій, спричинених військовою агресією Російської Федерації.</w:t>
      </w:r>
    </w:p>
    <w:p w14:paraId="79C1BB58" w14:textId="77777777" w:rsidR="001A6CDD" w:rsidRPr="00A857B5"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Прийнято участь в засіданнях комісії щодо розгляду заяв членів сімей осіб, які загинули, померли, осіб з інвалідністю, впо, які захищали незалежність, суверенітет та територіальну цілісність України, деяких категорій осіб, які брали участь у Революції Гідності, про виплату грошової компенсації за належні для  отримання жилі приміщення. </w:t>
      </w:r>
    </w:p>
    <w:p w14:paraId="183D28FD" w14:textId="77777777" w:rsidR="001A6CDD"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Підготовлено пакет документів та підписано меморандуми про  взаєморозуміння та партнерство з Благодійною організацією «Благодійний фонд допомоги Євангельсько-Реформаторської Церкви Швейцарії» (ХЕКС/ЕПЕР), Благодійним фондом «Адвентське агентство допомоги та розвитку в Україні» «</w:t>
      </w:r>
      <w:r>
        <w:rPr>
          <w:rFonts w:ascii="Times New Roman" w:hAnsi="Times New Roman" w:cs="Times New Roman"/>
          <w:sz w:val="28"/>
          <w:szCs w:val="28"/>
          <w:lang w:val="en-US"/>
        </w:rPr>
        <w:t>ADRA</w:t>
      </w:r>
      <w:r>
        <w:rPr>
          <w:rFonts w:ascii="Times New Roman" w:hAnsi="Times New Roman" w:cs="Times New Roman"/>
          <w:sz w:val="28"/>
          <w:szCs w:val="28"/>
        </w:rPr>
        <w:t>»,</w:t>
      </w:r>
      <w:r w:rsidRPr="00E932B8">
        <w:rPr>
          <w:rFonts w:ascii="Times New Roman" w:hAnsi="Times New Roman" w:cs="Times New Roman"/>
          <w:sz w:val="28"/>
          <w:szCs w:val="28"/>
        </w:rPr>
        <w:t xml:space="preserve"> </w:t>
      </w:r>
      <w:r>
        <w:rPr>
          <w:rFonts w:ascii="Times New Roman" w:hAnsi="Times New Roman" w:cs="Times New Roman"/>
          <w:sz w:val="28"/>
          <w:szCs w:val="28"/>
        </w:rPr>
        <w:t>ГО «10 квітня», ГО «Агенція стійкості культури» (</w:t>
      </w:r>
      <w:r>
        <w:rPr>
          <w:rFonts w:ascii="Times New Roman" w:hAnsi="Times New Roman" w:cs="Times New Roman"/>
          <w:sz w:val="28"/>
          <w:szCs w:val="28"/>
          <w:lang w:val="en-US"/>
        </w:rPr>
        <w:t>ACURE</w:t>
      </w:r>
      <w:r w:rsidRPr="003225DB">
        <w:rPr>
          <w:rFonts w:ascii="Times New Roman" w:hAnsi="Times New Roman" w:cs="Times New Roman"/>
          <w:sz w:val="28"/>
          <w:szCs w:val="28"/>
        </w:rPr>
        <w:t>)</w:t>
      </w:r>
      <w:r>
        <w:rPr>
          <w:rFonts w:ascii="Times New Roman" w:hAnsi="Times New Roman" w:cs="Times New Roman"/>
          <w:sz w:val="28"/>
          <w:szCs w:val="28"/>
        </w:rPr>
        <w:t xml:space="preserve">, Регіональною Асоціацією Територіальних громад (РАТЕГ), </w:t>
      </w:r>
      <w:r w:rsidRPr="00552D93">
        <w:rPr>
          <w:rFonts w:ascii="Times New Roman" w:hAnsi="Times New Roman" w:cs="Times New Roman"/>
          <w:sz w:val="28"/>
          <w:szCs w:val="28"/>
        </w:rPr>
        <w:t>Всеукраїнською асоціацією органів місцевого самоврядування «Асоціація міст України»</w:t>
      </w:r>
      <w:r>
        <w:rPr>
          <w:rFonts w:ascii="Times New Roman" w:hAnsi="Times New Roman" w:cs="Times New Roman"/>
          <w:sz w:val="28"/>
          <w:szCs w:val="28"/>
        </w:rPr>
        <w:t>.</w:t>
      </w:r>
    </w:p>
    <w:p w14:paraId="7D5A3BDC" w14:textId="77777777" w:rsidR="001A6CDD"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В рамках реалізації проєктів відповідно підписаних меморандумів та на виконання Прогами «Питна вода Костянтинівської сільської ради на 2022-2026рр» було залучено благодійну допомогу:</w:t>
      </w:r>
    </w:p>
    <w:p w14:paraId="09B771D8" w14:textId="77777777" w:rsidR="001A6CDD" w:rsidRDefault="001A6CDD" w:rsidP="001A6CDD">
      <w:pPr>
        <w:pStyle w:val="a4"/>
        <w:numPr>
          <w:ilvl w:val="0"/>
          <w:numId w:val="19"/>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на заміну вежі Рожновського та сонячної станції на 10кВт для альтернативного забезпечення електроенергією на водозабірній свердловині з метою забезпечення побутових споживачів с. Себине безперебійним водопостачанням в сумі 1 490 867 грн.;</w:t>
      </w:r>
    </w:p>
    <w:p w14:paraId="5D9715F4" w14:textId="77777777" w:rsidR="001A6CDD" w:rsidRDefault="001A6CDD" w:rsidP="001A6CDD">
      <w:pPr>
        <w:pStyle w:val="a4"/>
        <w:numPr>
          <w:ilvl w:val="0"/>
          <w:numId w:val="19"/>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встановлення станцій водопідготовки та облаштування пунктів дистрибуції питної води в Гуріївському, Себинському та Новопетрівському старостинських округах в сумі 3 522 658 грн.</w:t>
      </w:r>
    </w:p>
    <w:p w14:paraId="08320B1C" w14:textId="77777777" w:rsidR="001A6CDD" w:rsidRDefault="001A6CDD" w:rsidP="001A6CDD">
      <w:pPr>
        <w:pStyle w:val="a4"/>
        <w:numPr>
          <w:ilvl w:val="0"/>
          <w:numId w:val="19"/>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на заміну вежі Рожновського та спеціального обладнання для її експлуатації з метою забезпечення побутових споживачів та закладів освіти с. Кандибине в сумі 1 543 582 грн;</w:t>
      </w:r>
    </w:p>
    <w:p w14:paraId="02E0E002" w14:textId="77777777" w:rsidR="001A6CDD" w:rsidRPr="00E168DE" w:rsidRDefault="001A6CDD" w:rsidP="001A6CDD">
      <w:pPr>
        <w:pStyle w:val="a4"/>
        <w:numPr>
          <w:ilvl w:val="0"/>
          <w:numId w:val="19"/>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спеціалізованого обладнання для забезпечення надання якісних комунальних послуг громади з водозабезпечення (насосне обладнання) вартістю 366 088 грн.</w:t>
      </w:r>
    </w:p>
    <w:p w14:paraId="07FE4E00" w14:textId="77777777" w:rsidR="001A6CDD" w:rsidRPr="00000CF2"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000CF2">
        <w:rPr>
          <w:rFonts w:ascii="Times New Roman" w:hAnsi="Times New Roman" w:cs="Times New Roman"/>
          <w:sz w:val="28"/>
          <w:szCs w:val="28"/>
        </w:rPr>
        <w:t>Розроблено та затверджено заходи по забезпеченню населення якісною питною водою. Проведені роботи по очищенню 4 свердловин в н.п Костянтинівка, Новопетрівське, Гуріївка, Себине.</w:t>
      </w:r>
    </w:p>
    <w:p w14:paraId="4202FBFE" w14:textId="77777777" w:rsidR="001A6CDD" w:rsidRPr="00EF7AAC"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На виконання «Програми розвитку житлово-комунального господасртва та благоустрою Костянтинівської сільської ради на 2025-2027 роки» придбано вантажний сміттєвоз для забезпечення регулярного та якісного вивезення твердих побутових відходів.</w:t>
      </w:r>
    </w:p>
    <w:p w14:paraId="078A0D45" w14:textId="77777777" w:rsidR="001A6CDD" w:rsidRPr="00F41090" w:rsidRDefault="001A6CDD" w:rsidP="001A6CDD">
      <w:pPr>
        <w:pStyle w:val="a4"/>
        <w:numPr>
          <w:ilvl w:val="0"/>
          <w:numId w:val="20"/>
        </w:numPr>
        <w:spacing w:after="0" w:line="240" w:lineRule="auto"/>
        <w:ind w:right="-1"/>
        <w:jc w:val="both"/>
        <w:rPr>
          <w:rFonts w:ascii="Times New Roman" w:hAnsi="Times New Roman" w:cs="Times New Roman"/>
          <w:sz w:val="28"/>
          <w:szCs w:val="28"/>
        </w:rPr>
      </w:pPr>
      <w:r w:rsidRPr="00F77E8C">
        <w:rPr>
          <w:rFonts w:ascii="Times New Roman" w:hAnsi="Times New Roman" w:cs="Times New Roman"/>
          <w:sz w:val="28"/>
          <w:szCs w:val="28"/>
        </w:rPr>
        <w:t>Всього за</w:t>
      </w:r>
      <w:r>
        <w:rPr>
          <w:rFonts w:ascii="Times New Roman" w:hAnsi="Times New Roman" w:cs="Times New Roman"/>
          <w:sz w:val="28"/>
          <w:szCs w:val="28"/>
        </w:rPr>
        <w:t xml:space="preserve"> 2025 рік підготовлено 43 нормативно-правових акти, з них: 31 проєкт рішень виконавчого комітету; 4 проєкта рішень сільської ради</w:t>
      </w:r>
      <w:r>
        <w:rPr>
          <w:sz w:val="28"/>
          <w:szCs w:val="28"/>
        </w:rPr>
        <w:t xml:space="preserve">; </w:t>
      </w:r>
      <w:r>
        <w:rPr>
          <w:rFonts w:ascii="Times New Roman" w:hAnsi="Times New Roman" w:cs="Times New Roman"/>
          <w:sz w:val="28"/>
          <w:szCs w:val="28"/>
        </w:rPr>
        <w:t>8 проєктів розпоряджень голови.</w:t>
      </w:r>
    </w:p>
    <w:p w14:paraId="562BB7A1" w14:textId="77777777" w:rsidR="001A6CDD" w:rsidRDefault="001A6CDD" w:rsidP="001A6CDD">
      <w:pPr>
        <w:pStyle w:val="a4"/>
        <w:numPr>
          <w:ilvl w:val="0"/>
          <w:numId w:val="20"/>
        </w:num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В</w:t>
      </w:r>
      <w:r w:rsidRPr="00F77E8C">
        <w:rPr>
          <w:rFonts w:ascii="Times New Roman" w:hAnsi="Times New Roman" w:cs="Times New Roman"/>
          <w:sz w:val="28"/>
          <w:szCs w:val="28"/>
        </w:rPr>
        <w:t>ідповід</w:t>
      </w:r>
      <w:r>
        <w:rPr>
          <w:rFonts w:ascii="Times New Roman" w:hAnsi="Times New Roman" w:cs="Times New Roman"/>
          <w:sz w:val="28"/>
          <w:szCs w:val="28"/>
        </w:rPr>
        <w:t>но до покладених завдань та повноважень відділом протягом 2025 року розглянуто всі документи вхідної кореспонденції (249 документів, з яких 4 звернення громадян, 4 депутатських звернення). На всі звернення та листи відділом було підготовлено та надано інформацію, довідки, вжиті відповідні заходи.</w:t>
      </w:r>
    </w:p>
    <w:p w14:paraId="663071BB" w14:textId="77777777" w:rsidR="001A6CDD" w:rsidRDefault="001A6CDD" w:rsidP="001A6CDD">
      <w:pPr>
        <w:numPr>
          <w:ilvl w:val="0"/>
          <w:numId w:val="20"/>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Прийнято</w:t>
      </w:r>
      <w:r w:rsidRPr="00402AB2">
        <w:rPr>
          <w:rFonts w:ascii="Times New Roman" w:hAnsi="Times New Roman" w:cs="Times New Roman"/>
          <w:sz w:val="28"/>
          <w:szCs w:val="28"/>
        </w:rPr>
        <w:t xml:space="preserve"> участь у нарадах, засіданнях з питань, що стосуються діяльності відділу,</w:t>
      </w:r>
      <w:r>
        <w:rPr>
          <w:rFonts w:ascii="Times New Roman" w:hAnsi="Times New Roman" w:cs="Times New Roman"/>
          <w:sz w:val="28"/>
          <w:szCs w:val="28"/>
        </w:rPr>
        <w:t xml:space="preserve"> </w:t>
      </w:r>
      <w:r w:rsidRPr="00402AB2">
        <w:rPr>
          <w:rFonts w:ascii="Times New Roman" w:hAnsi="Times New Roman" w:cs="Times New Roman"/>
          <w:sz w:val="28"/>
          <w:szCs w:val="28"/>
        </w:rPr>
        <w:t>здійснювався контроль за змінами в діючому законодавстві</w:t>
      </w:r>
      <w:r w:rsidRPr="00F8372B">
        <w:rPr>
          <w:rFonts w:ascii="Times New Roman" w:eastAsia="Times New Roman" w:hAnsi="Times New Roman" w:cs="Times New Roman"/>
          <w:bCs/>
          <w:color w:val="000000"/>
          <w:sz w:val="28"/>
          <w:szCs w:val="28"/>
          <w:bdr w:val="none" w:sz="0" w:space="0" w:color="auto" w:frame="1"/>
          <w:lang w:eastAsia="uk-UA"/>
        </w:rPr>
        <w:t xml:space="preserve">, </w:t>
      </w:r>
      <w:r>
        <w:rPr>
          <w:rFonts w:ascii="Times New Roman" w:eastAsia="Times New Roman" w:hAnsi="Times New Roman" w:cs="Times New Roman"/>
          <w:bCs/>
          <w:color w:val="000000"/>
          <w:sz w:val="28"/>
          <w:szCs w:val="28"/>
          <w:bdr w:val="none" w:sz="0" w:space="0" w:color="auto" w:frame="1"/>
          <w:lang w:eastAsia="uk-UA"/>
        </w:rPr>
        <w:t xml:space="preserve">а також в </w:t>
      </w:r>
      <w:r w:rsidRPr="00F8372B">
        <w:rPr>
          <w:rFonts w:ascii="Times New Roman" w:eastAsia="Times New Roman" w:hAnsi="Times New Roman" w:cs="Times New Roman"/>
          <w:bCs/>
          <w:color w:val="000000"/>
          <w:sz w:val="28"/>
          <w:szCs w:val="28"/>
          <w:bdr w:val="none" w:sz="0" w:space="0" w:color="auto" w:frame="1"/>
          <w:lang w:eastAsia="uk-UA"/>
        </w:rPr>
        <w:t>різноманітних навчаннях та вебінарах, воркшопах онлайн та офлай</w:t>
      </w:r>
      <w:r>
        <w:rPr>
          <w:rFonts w:ascii="Times New Roman" w:eastAsia="Times New Roman" w:hAnsi="Times New Roman" w:cs="Times New Roman"/>
          <w:bCs/>
          <w:color w:val="000000"/>
          <w:sz w:val="28"/>
          <w:szCs w:val="28"/>
          <w:bdr w:val="none" w:sz="0" w:space="0" w:color="auto" w:frame="1"/>
          <w:lang w:eastAsia="uk-UA"/>
        </w:rPr>
        <w:t>н форматах.</w:t>
      </w:r>
    </w:p>
    <w:p w14:paraId="6B87EF65" w14:textId="77777777" w:rsidR="001A6CDD" w:rsidRPr="00402AB2" w:rsidRDefault="001A6CDD" w:rsidP="001A6CDD">
      <w:pPr>
        <w:numPr>
          <w:ilvl w:val="0"/>
          <w:numId w:val="20"/>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Забезпечено системне та оперативне оприлюднення на веб сайті та офіційній сторінці фейсбук сільської ради, інформацію, що входить до компетенції відділу.</w:t>
      </w:r>
    </w:p>
    <w:p w14:paraId="58F7D513" w14:textId="77777777" w:rsidR="001A6CDD" w:rsidRDefault="001A6CDD" w:rsidP="001A6CDD">
      <w:pPr>
        <w:spacing w:after="0" w:line="240" w:lineRule="auto"/>
        <w:ind w:right="-1"/>
        <w:jc w:val="both"/>
        <w:rPr>
          <w:rFonts w:ascii="Times New Roman" w:hAnsi="Times New Roman" w:cs="Times New Roman"/>
          <w:sz w:val="28"/>
          <w:szCs w:val="28"/>
        </w:rPr>
      </w:pPr>
    </w:p>
    <w:p w14:paraId="36B61C95" w14:textId="77777777" w:rsidR="001A6CDD" w:rsidRDefault="001A6CDD" w:rsidP="001A6CDD">
      <w:pPr>
        <w:spacing w:after="0" w:line="240" w:lineRule="auto"/>
        <w:ind w:right="-1"/>
        <w:jc w:val="both"/>
        <w:rPr>
          <w:rFonts w:ascii="Times New Roman" w:hAnsi="Times New Roman" w:cs="Times New Roman"/>
          <w:sz w:val="28"/>
          <w:szCs w:val="28"/>
        </w:rPr>
      </w:pPr>
    </w:p>
    <w:p w14:paraId="03736270" w14:textId="77777777" w:rsidR="001A6CDD" w:rsidRDefault="001A6CDD" w:rsidP="001A6CDD">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p>
    <w:p w14:paraId="7C942226" w14:textId="77777777" w:rsidR="001A6CDD" w:rsidRDefault="001A6CDD" w:rsidP="001A6CDD">
      <w:pPr>
        <w:spacing w:after="0" w:line="240" w:lineRule="auto"/>
        <w:ind w:right="-1"/>
        <w:jc w:val="both"/>
        <w:rPr>
          <w:rFonts w:ascii="Times New Roman" w:hAnsi="Times New Roman" w:cs="Times New Roman"/>
          <w:sz w:val="28"/>
          <w:szCs w:val="28"/>
        </w:rPr>
      </w:pPr>
    </w:p>
    <w:p w14:paraId="59EF063C" w14:textId="77777777" w:rsidR="001A6CDD" w:rsidRDefault="001A6CDD" w:rsidP="001A6CDD">
      <w:pPr>
        <w:spacing w:after="0" w:line="240" w:lineRule="auto"/>
        <w:ind w:right="-1"/>
        <w:jc w:val="both"/>
        <w:rPr>
          <w:rFonts w:ascii="Times New Roman" w:hAnsi="Times New Roman" w:cs="Times New Roman"/>
          <w:sz w:val="28"/>
          <w:szCs w:val="28"/>
        </w:rPr>
      </w:pPr>
    </w:p>
    <w:p w14:paraId="41CF2482" w14:textId="77777777" w:rsidR="001A6CDD" w:rsidRDefault="001A6CDD" w:rsidP="001A6CDD">
      <w:pPr>
        <w:spacing w:after="0" w:line="240" w:lineRule="auto"/>
        <w:ind w:right="-1"/>
        <w:jc w:val="both"/>
        <w:rPr>
          <w:rFonts w:ascii="Times New Roman" w:hAnsi="Times New Roman" w:cs="Times New Roman"/>
          <w:sz w:val="28"/>
          <w:szCs w:val="28"/>
        </w:rPr>
      </w:pPr>
    </w:p>
    <w:p w14:paraId="42B85A9B" w14:textId="77777777" w:rsidR="001A6CDD" w:rsidRDefault="001A6CDD" w:rsidP="001A6CDD">
      <w:pPr>
        <w:spacing w:after="0" w:line="240" w:lineRule="auto"/>
        <w:ind w:right="-1"/>
        <w:jc w:val="both"/>
        <w:rPr>
          <w:rFonts w:ascii="Times New Roman" w:hAnsi="Times New Roman" w:cs="Times New Roman"/>
          <w:sz w:val="28"/>
          <w:szCs w:val="28"/>
        </w:rPr>
      </w:pPr>
    </w:p>
    <w:p w14:paraId="3578BBCF" w14:textId="77777777" w:rsidR="001A6CDD" w:rsidRDefault="001A6CDD" w:rsidP="001A6CDD">
      <w:pPr>
        <w:spacing w:after="0" w:line="240" w:lineRule="auto"/>
        <w:ind w:right="-1"/>
        <w:jc w:val="both"/>
        <w:rPr>
          <w:rFonts w:ascii="Times New Roman" w:hAnsi="Times New Roman" w:cs="Times New Roman"/>
          <w:sz w:val="28"/>
          <w:szCs w:val="28"/>
        </w:rPr>
      </w:pPr>
    </w:p>
    <w:p w14:paraId="73C9C352" w14:textId="77777777" w:rsidR="001A6CDD" w:rsidRDefault="001A6CDD" w:rsidP="001A6CDD">
      <w:pPr>
        <w:spacing w:after="0" w:line="240" w:lineRule="auto"/>
        <w:ind w:right="-1"/>
        <w:jc w:val="both"/>
        <w:rPr>
          <w:rFonts w:ascii="Times New Roman" w:hAnsi="Times New Roman" w:cs="Times New Roman"/>
          <w:sz w:val="28"/>
          <w:szCs w:val="28"/>
        </w:rPr>
      </w:pPr>
      <w:r w:rsidRPr="002C6FEE">
        <w:rPr>
          <w:rFonts w:ascii="Times New Roman" w:hAnsi="Times New Roman" w:cs="Times New Roman"/>
          <w:sz w:val="28"/>
          <w:szCs w:val="28"/>
        </w:rPr>
        <w:t>Начальник відділу житлово-комунального</w:t>
      </w:r>
    </w:p>
    <w:p w14:paraId="1E5719CD" w14:textId="77777777" w:rsidR="001A6CDD" w:rsidRPr="00B75925" w:rsidRDefault="001A6CDD" w:rsidP="001A6CDD">
      <w:pPr>
        <w:spacing w:after="0" w:line="240" w:lineRule="auto"/>
        <w:ind w:right="-1"/>
        <w:jc w:val="both"/>
        <w:rPr>
          <w:rFonts w:ascii="Times New Roman" w:hAnsi="Times New Roman" w:cs="Times New Roman"/>
          <w:sz w:val="28"/>
          <w:szCs w:val="28"/>
        </w:rPr>
      </w:pPr>
      <w:r w:rsidRPr="005D7558">
        <w:rPr>
          <w:rFonts w:ascii="Times New Roman" w:hAnsi="Times New Roman" w:cs="Times New Roman"/>
          <w:sz w:val="28"/>
          <w:szCs w:val="28"/>
        </w:rPr>
        <w:t xml:space="preserve">господарства, транспорту та благоустрою                        </w:t>
      </w:r>
      <w:r>
        <w:rPr>
          <w:rFonts w:ascii="Times New Roman" w:hAnsi="Times New Roman" w:cs="Times New Roman"/>
          <w:sz w:val="28"/>
          <w:szCs w:val="28"/>
        </w:rPr>
        <w:t xml:space="preserve">Вікторія </w:t>
      </w:r>
      <w:r w:rsidRPr="005D7558">
        <w:rPr>
          <w:rFonts w:ascii="Times New Roman" w:hAnsi="Times New Roman" w:cs="Times New Roman"/>
          <w:sz w:val="28"/>
          <w:szCs w:val="28"/>
        </w:rPr>
        <w:t>ЛУКІЯНЕНКО</w:t>
      </w:r>
    </w:p>
    <w:p w14:paraId="0E858E70" w14:textId="77777777" w:rsidR="001A6CDD" w:rsidRPr="00B15C48" w:rsidRDefault="001A6CDD" w:rsidP="001A6CDD">
      <w:pPr>
        <w:spacing w:after="0" w:line="240" w:lineRule="auto"/>
        <w:jc w:val="both"/>
        <w:rPr>
          <w:rFonts w:ascii="Times New Roman" w:eastAsia="Times New Roman" w:hAnsi="Times New Roman" w:cs="Times New Roman"/>
          <w:bCs/>
          <w:sz w:val="24"/>
          <w:szCs w:val="24"/>
          <w:lang w:eastAsia="ru-RU"/>
        </w:rPr>
      </w:pPr>
      <w:r w:rsidRPr="00B15C48">
        <w:rPr>
          <w:rFonts w:ascii="Times New Roman" w:eastAsia="Times New Roman" w:hAnsi="Times New Roman" w:cs="Times New Roman"/>
          <w:bCs/>
          <w:sz w:val="24"/>
          <w:szCs w:val="24"/>
          <w:lang w:eastAsia="ru-RU"/>
        </w:rPr>
        <w:t xml:space="preserve">                          </w:t>
      </w:r>
    </w:p>
    <w:p w14:paraId="34B624AC"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r w:rsidRPr="00B15C48">
        <w:rPr>
          <w:rFonts w:ascii="Times New Roman" w:eastAsia="Times New Roman" w:hAnsi="Times New Roman" w:cs="Times New Roman"/>
          <w:bCs/>
          <w:sz w:val="24"/>
          <w:szCs w:val="24"/>
          <w:lang w:eastAsia="ru-RU"/>
        </w:rPr>
        <w:t xml:space="preserve">                                                                                        </w:t>
      </w:r>
    </w:p>
    <w:p w14:paraId="4AA9A6FC"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977FCD8"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3B2BC881"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19B7D522"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3C782BC7"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934547F"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179A78DC"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1C1B58E8"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02E6C9C"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70097C94"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36FD26CA"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28C5D1F3"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48142474"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47C7536D"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44D85BE8"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3B4AAEEB"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3B254CD5"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21014A98"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49975A12"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4E674EDD"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C494475"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51D423FB"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5275282D"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739337F0"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71D5DA1C"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341D61FA"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6448CC2"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ED8DF9E"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110794E1"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6AE7458A"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4563BC1D"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1E347D7A" w14:textId="77777777" w:rsidR="001A6CDD" w:rsidRDefault="001A6CDD" w:rsidP="001A6CDD">
      <w:pPr>
        <w:spacing w:after="0" w:line="240" w:lineRule="auto"/>
        <w:jc w:val="both"/>
        <w:rPr>
          <w:rFonts w:ascii="Times New Roman" w:eastAsia="Times New Roman" w:hAnsi="Times New Roman" w:cs="Times New Roman"/>
          <w:bCs/>
          <w:sz w:val="24"/>
          <w:szCs w:val="24"/>
          <w:lang w:eastAsia="ru-RU"/>
        </w:rPr>
      </w:pPr>
    </w:p>
    <w:p w14:paraId="25AB6136" w14:textId="77777777" w:rsidR="00CB1F85" w:rsidRDefault="001A6CDD" w:rsidP="001A6C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0336B803" w14:textId="77777777" w:rsidR="00CB1F85" w:rsidRDefault="00CB1F85" w:rsidP="001A6CDD">
      <w:pPr>
        <w:spacing w:after="0" w:line="240" w:lineRule="auto"/>
        <w:jc w:val="center"/>
        <w:rPr>
          <w:rFonts w:ascii="Times New Roman" w:eastAsia="Times New Roman" w:hAnsi="Times New Roman" w:cs="Times New Roman"/>
          <w:bCs/>
          <w:sz w:val="24"/>
          <w:szCs w:val="24"/>
          <w:lang w:eastAsia="ru-RU"/>
        </w:rPr>
      </w:pPr>
    </w:p>
    <w:p w14:paraId="16C90D70" w14:textId="77777777" w:rsidR="00CB1F85" w:rsidRDefault="00CB1F85" w:rsidP="001A6CDD">
      <w:pPr>
        <w:spacing w:after="0" w:line="240" w:lineRule="auto"/>
        <w:jc w:val="center"/>
        <w:rPr>
          <w:rFonts w:ascii="Times New Roman" w:eastAsia="Times New Roman" w:hAnsi="Times New Roman" w:cs="Times New Roman"/>
          <w:bCs/>
          <w:sz w:val="24"/>
          <w:szCs w:val="24"/>
          <w:lang w:eastAsia="ru-RU"/>
        </w:rPr>
      </w:pPr>
    </w:p>
    <w:p w14:paraId="5EBE7C19" w14:textId="02B5E81B" w:rsidR="001A6CDD" w:rsidRPr="00B15C48" w:rsidRDefault="00CB1F85" w:rsidP="001A6C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533A5">
        <w:rPr>
          <w:rFonts w:ascii="Times New Roman" w:eastAsia="Times New Roman" w:hAnsi="Times New Roman" w:cs="Times New Roman"/>
          <w:bCs/>
          <w:sz w:val="24"/>
          <w:szCs w:val="24"/>
          <w:lang w:eastAsia="ru-RU"/>
        </w:rPr>
        <w:t xml:space="preserve">                               </w:t>
      </w:r>
      <w:r w:rsidR="001A6CDD" w:rsidRPr="00B15C48">
        <w:rPr>
          <w:rFonts w:ascii="Times New Roman" w:eastAsia="Times New Roman" w:hAnsi="Times New Roman" w:cs="Times New Roman"/>
          <w:bCs/>
          <w:sz w:val="24"/>
          <w:szCs w:val="24"/>
          <w:lang w:eastAsia="ru-RU"/>
        </w:rPr>
        <w:t xml:space="preserve">Додаток 2 </w:t>
      </w:r>
    </w:p>
    <w:p w14:paraId="4CABAF8F" w14:textId="6D41FF76" w:rsidR="001A6CDD" w:rsidRPr="00B15C48" w:rsidRDefault="001A6CDD" w:rsidP="001A6CD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15C48">
        <w:rPr>
          <w:rFonts w:ascii="Times New Roman" w:eastAsia="Times New Roman" w:hAnsi="Times New Roman" w:cs="Times New Roman"/>
          <w:bCs/>
          <w:sz w:val="24"/>
          <w:szCs w:val="24"/>
          <w:lang w:eastAsia="ru-RU"/>
        </w:rPr>
        <w:t>до рішення виконавчого комітету №</w:t>
      </w:r>
      <w:r w:rsidR="000533A5">
        <w:rPr>
          <w:rFonts w:ascii="Times New Roman" w:eastAsia="Times New Roman" w:hAnsi="Times New Roman" w:cs="Times New Roman"/>
          <w:bCs/>
          <w:sz w:val="24"/>
          <w:szCs w:val="24"/>
          <w:lang w:eastAsia="ru-RU"/>
        </w:rPr>
        <w:t>33</w:t>
      </w:r>
      <w:r w:rsidRPr="00B15C48">
        <w:rPr>
          <w:rFonts w:ascii="Times New Roman" w:eastAsia="Times New Roman" w:hAnsi="Times New Roman" w:cs="Times New Roman"/>
          <w:bCs/>
          <w:sz w:val="24"/>
          <w:szCs w:val="24"/>
          <w:lang w:eastAsia="ru-RU"/>
        </w:rPr>
        <w:t xml:space="preserve"> </w:t>
      </w:r>
    </w:p>
    <w:p w14:paraId="717AF10A" w14:textId="09AB4A7C" w:rsidR="001A6CDD" w:rsidRPr="00B15C48" w:rsidRDefault="001A6CDD" w:rsidP="001A6CDD">
      <w:pPr>
        <w:spacing w:after="0" w:line="240" w:lineRule="auto"/>
        <w:jc w:val="center"/>
        <w:rPr>
          <w:rFonts w:ascii="Times New Roman" w:eastAsia="Times New Roman" w:hAnsi="Times New Roman" w:cs="Times New Roman"/>
          <w:bCs/>
          <w:sz w:val="24"/>
          <w:szCs w:val="24"/>
          <w:lang w:eastAsia="ru-RU"/>
        </w:rPr>
      </w:pPr>
      <w:r w:rsidRPr="00B15C48">
        <w:rPr>
          <w:rFonts w:ascii="Times New Roman" w:eastAsia="Times New Roman" w:hAnsi="Times New Roman" w:cs="Times New Roman"/>
          <w:bCs/>
          <w:sz w:val="24"/>
          <w:szCs w:val="24"/>
          <w:lang w:eastAsia="ru-RU"/>
        </w:rPr>
        <w:t xml:space="preserve">                                            від 2</w:t>
      </w:r>
      <w:r>
        <w:rPr>
          <w:rFonts w:ascii="Times New Roman" w:eastAsia="Times New Roman" w:hAnsi="Times New Roman" w:cs="Times New Roman"/>
          <w:bCs/>
          <w:sz w:val="24"/>
          <w:szCs w:val="24"/>
          <w:lang w:eastAsia="ru-RU"/>
        </w:rPr>
        <w:t>6</w:t>
      </w:r>
      <w:r w:rsidRPr="00B15C48">
        <w:rPr>
          <w:rFonts w:ascii="Times New Roman" w:eastAsia="Times New Roman" w:hAnsi="Times New Roman" w:cs="Times New Roman"/>
          <w:bCs/>
          <w:sz w:val="24"/>
          <w:szCs w:val="24"/>
          <w:lang w:eastAsia="ru-RU"/>
        </w:rPr>
        <w:t>.02.202</w:t>
      </w:r>
      <w:r>
        <w:rPr>
          <w:rFonts w:ascii="Times New Roman" w:eastAsia="Times New Roman" w:hAnsi="Times New Roman" w:cs="Times New Roman"/>
          <w:bCs/>
          <w:sz w:val="24"/>
          <w:szCs w:val="24"/>
          <w:lang w:eastAsia="ru-RU"/>
        </w:rPr>
        <w:t>6</w:t>
      </w:r>
    </w:p>
    <w:p w14:paraId="147E02A6" w14:textId="77777777" w:rsidR="001A6CDD" w:rsidRPr="00E3256E" w:rsidRDefault="001A6CDD" w:rsidP="001A6CDD">
      <w:pPr>
        <w:pStyle w:val="a3"/>
        <w:rPr>
          <w:rFonts w:ascii="Times New Roman" w:hAnsi="Times New Roman" w:cs="Times New Roman"/>
          <w:sz w:val="28"/>
        </w:rPr>
      </w:pPr>
    </w:p>
    <w:p w14:paraId="41385114" w14:textId="77777777" w:rsidR="001A6CDD" w:rsidRPr="00B75925" w:rsidRDefault="001A6CDD" w:rsidP="001A6CDD">
      <w:pPr>
        <w:pStyle w:val="a3"/>
        <w:jc w:val="center"/>
        <w:rPr>
          <w:rFonts w:ascii="Times New Roman" w:hAnsi="Times New Roman" w:cs="Times New Roman"/>
          <w:b/>
          <w:sz w:val="28"/>
        </w:rPr>
      </w:pPr>
      <w:r w:rsidRPr="00B75925">
        <w:rPr>
          <w:rFonts w:ascii="Times New Roman" w:hAnsi="Times New Roman" w:cs="Times New Roman"/>
          <w:b/>
          <w:sz w:val="28"/>
        </w:rPr>
        <w:lastRenderedPageBreak/>
        <w:t>ПЛАН</w:t>
      </w:r>
    </w:p>
    <w:p w14:paraId="288B3DA4" w14:textId="77777777" w:rsidR="001A6CDD" w:rsidRPr="00744BA8" w:rsidRDefault="001A6CDD" w:rsidP="001A6CDD">
      <w:pPr>
        <w:pStyle w:val="a3"/>
        <w:ind w:left="426"/>
        <w:jc w:val="center"/>
        <w:rPr>
          <w:rFonts w:ascii="Times New Roman" w:hAnsi="Times New Roman" w:cs="Times New Roman"/>
          <w:bCs/>
          <w:sz w:val="28"/>
        </w:rPr>
      </w:pPr>
      <w:r w:rsidRPr="00744BA8">
        <w:rPr>
          <w:rFonts w:ascii="Times New Roman" w:hAnsi="Times New Roman" w:cs="Times New Roman"/>
          <w:bCs/>
          <w:sz w:val="28"/>
        </w:rPr>
        <w:t xml:space="preserve">роботи </w:t>
      </w:r>
      <w:r>
        <w:rPr>
          <w:rFonts w:ascii="Times New Roman" w:eastAsia="Times New Roman" w:hAnsi="Times New Roman" w:cs="Times New Roman"/>
          <w:bCs/>
          <w:sz w:val="28"/>
          <w:szCs w:val="28"/>
          <w:bdr w:val="none" w:sz="0" w:space="0" w:color="auto" w:frame="1"/>
          <w:lang w:eastAsia="ru-RU"/>
        </w:rPr>
        <w:t xml:space="preserve">відділу </w:t>
      </w:r>
      <w:r>
        <w:rPr>
          <w:rFonts w:ascii="Times New Roman" w:eastAsia="Times New Roman" w:hAnsi="Times New Roman" w:cs="Times New Roman"/>
          <w:sz w:val="28"/>
          <w:szCs w:val="28"/>
          <w:lang w:eastAsia="ru-RU"/>
        </w:rPr>
        <w:t>житлово-комунального господарства, транспорту та благоустрою</w:t>
      </w:r>
      <w:r>
        <w:rPr>
          <w:rFonts w:ascii="Times New Roman" w:eastAsia="Times New Roman" w:hAnsi="Times New Roman" w:cs="Times New Roman"/>
          <w:bCs/>
          <w:sz w:val="28"/>
          <w:szCs w:val="28"/>
          <w:bdr w:val="none" w:sz="0" w:space="0" w:color="auto" w:frame="1"/>
          <w:lang w:eastAsia="ru-RU"/>
        </w:rPr>
        <w:t xml:space="preserve"> Костянтинівської сільської ради </w:t>
      </w:r>
      <w:r w:rsidRPr="00744BA8">
        <w:rPr>
          <w:rFonts w:ascii="Times New Roman" w:hAnsi="Times New Roman" w:cs="Times New Roman"/>
          <w:bCs/>
          <w:sz w:val="28"/>
        </w:rPr>
        <w:t>на 202</w:t>
      </w:r>
      <w:r>
        <w:rPr>
          <w:rFonts w:ascii="Times New Roman" w:hAnsi="Times New Roman" w:cs="Times New Roman"/>
          <w:bCs/>
          <w:sz w:val="28"/>
        </w:rPr>
        <w:t>6</w:t>
      </w:r>
      <w:r w:rsidRPr="00744BA8">
        <w:rPr>
          <w:rFonts w:ascii="Times New Roman" w:hAnsi="Times New Roman" w:cs="Times New Roman"/>
          <w:bCs/>
          <w:sz w:val="28"/>
        </w:rPr>
        <w:t xml:space="preserve"> рік</w:t>
      </w:r>
    </w:p>
    <w:p w14:paraId="00C87A19" w14:textId="77777777" w:rsidR="001A6CDD" w:rsidRDefault="001A6CDD" w:rsidP="001A6CDD">
      <w:pPr>
        <w:pStyle w:val="a3"/>
        <w:ind w:left="426"/>
        <w:jc w:val="center"/>
        <w:rPr>
          <w:rFonts w:ascii="Times New Roman" w:hAnsi="Times New Roman" w:cs="Times New Roman"/>
          <w:b/>
          <w:sz w:val="28"/>
        </w:rPr>
      </w:pPr>
    </w:p>
    <w:tbl>
      <w:tblPr>
        <w:tblStyle w:val="aa"/>
        <w:tblW w:w="9416" w:type="dxa"/>
        <w:tblInd w:w="-5" w:type="dxa"/>
        <w:tblLook w:val="04A0" w:firstRow="1" w:lastRow="0" w:firstColumn="1" w:lastColumn="0" w:noHBand="0" w:noVBand="1"/>
      </w:tblPr>
      <w:tblGrid>
        <w:gridCol w:w="565"/>
        <w:gridCol w:w="3638"/>
        <w:gridCol w:w="1477"/>
        <w:gridCol w:w="2390"/>
        <w:gridCol w:w="1346"/>
      </w:tblGrid>
      <w:tr w:rsidR="001A6CDD" w:rsidRPr="002B627A" w14:paraId="4D99E775" w14:textId="77777777" w:rsidTr="00C364A0">
        <w:tc>
          <w:tcPr>
            <w:tcW w:w="565" w:type="dxa"/>
            <w:hideMark/>
          </w:tcPr>
          <w:p w14:paraId="2600C96E" w14:textId="77777777" w:rsidR="001A6CDD" w:rsidRPr="002B627A" w:rsidRDefault="001A6CDD" w:rsidP="00C364A0">
            <w:pPr>
              <w:pStyle w:val="a3"/>
              <w:rPr>
                <w:rFonts w:ascii="Times New Roman" w:hAnsi="Times New Roman" w:cs="Times New Roman"/>
                <w:bCs/>
                <w:sz w:val="28"/>
                <w:szCs w:val="28"/>
                <w:lang w:val="ru-RU" w:eastAsia="ru-RU"/>
              </w:rPr>
            </w:pPr>
            <w:r w:rsidRPr="002B627A">
              <w:rPr>
                <w:rFonts w:ascii="Times New Roman" w:hAnsi="Times New Roman" w:cs="Times New Roman"/>
                <w:bCs/>
                <w:sz w:val="28"/>
                <w:szCs w:val="28"/>
                <w:bdr w:val="none" w:sz="0" w:space="0" w:color="auto" w:frame="1"/>
                <w:lang w:val="ru-RU" w:eastAsia="ru-RU"/>
              </w:rPr>
              <w:t>№</w:t>
            </w:r>
          </w:p>
          <w:p w14:paraId="073C4B38" w14:textId="77777777" w:rsidR="001A6CDD" w:rsidRPr="002B627A" w:rsidRDefault="001A6CDD" w:rsidP="00C364A0">
            <w:pPr>
              <w:pStyle w:val="a3"/>
              <w:jc w:val="center"/>
              <w:rPr>
                <w:rFonts w:ascii="Times New Roman" w:hAnsi="Times New Roman" w:cs="Times New Roman"/>
                <w:bCs/>
                <w:sz w:val="28"/>
                <w:szCs w:val="28"/>
                <w:lang w:val="ru-RU" w:eastAsia="ru-RU"/>
              </w:rPr>
            </w:pPr>
            <w:r w:rsidRPr="002B627A">
              <w:rPr>
                <w:rFonts w:ascii="Times New Roman" w:hAnsi="Times New Roman" w:cs="Times New Roman"/>
                <w:bCs/>
                <w:sz w:val="28"/>
                <w:szCs w:val="28"/>
                <w:bdr w:val="none" w:sz="0" w:space="0" w:color="auto" w:frame="1"/>
                <w:lang w:val="ru-RU" w:eastAsia="ru-RU"/>
              </w:rPr>
              <w:t>з/п</w:t>
            </w:r>
          </w:p>
        </w:tc>
        <w:tc>
          <w:tcPr>
            <w:tcW w:w="3638" w:type="dxa"/>
            <w:hideMark/>
          </w:tcPr>
          <w:p w14:paraId="2F1E628C" w14:textId="77777777" w:rsidR="001A6CDD" w:rsidRPr="002B627A" w:rsidRDefault="001A6CDD" w:rsidP="00C364A0">
            <w:pPr>
              <w:pStyle w:val="a3"/>
              <w:jc w:val="center"/>
              <w:rPr>
                <w:rFonts w:ascii="Times New Roman" w:hAnsi="Times New Roman" w:cs="Times New Roman"/>
                <w:bCs/>
                <w:sz w:val="28"/>
                <w:szCs w:val="28"/>
                <w:lang w:val="ru-RU" w:eastAsia="ru-RU"/>
              </w:rPr>
            </w:pPr>
            <w:r w:rsidRPr="002B627A">
              <w:rPr>
                <w:rFonts w:ascii="Times New Roman" w:hAnsi="Times New Roman" w:cs="Times New Roman"/>
                <w:bCs/>
                <w:sz w:val="28"/>
                <w:szCs w:val="28"/>
                <w:bdr w:val="none" w:sz="0" w:space="0" w:color="auto" w:frame="1"/>
                <w:lang w:val="ru-RU" w:eastAsia="ru-RU"/>
              </w:rPr>
              <w:t>Зміст заходу</w:t>
            </w:r>
          </w:p>
        </w:tc>
        <w:tc>
          <w:tcPr>
            <w:tcW w:w="1477" w:type="dxa"/>
            <w:hideMark/>
          </w:tcPr>
          <w:p w14:paraId="3BB763B9" w14:textId="77777777" w:rsidR="001A6CDD" w:rsidRPr="002B627A" w:rsidRDefault="001A6CDD" w:rsidP="00C364A0">
            <w:pPr>
              <w:pStyle w:val="a3"/>
              <w:jc w:val="center"/>
              <w:rPr>
                <w:rFonts w:ascii="Times New Roman" w:hAnsi="Times New Roman" w:cs="Times New Roman"/>
                <w:bCs/>
                <w:sz w:val="28"/>
                <w:szCs w:val="28"/>
                <w:lang w:val="ru-RU" w:eastAsia="ru-RU"/>
              </w:rPr>
            </w:pPr>
            <w:r w:rsidRPr="002B627A">
              <w:rPr>
                <w:rFonts w:ascii="Times New Roman" w:hAnsi="Times New Roman" w:cs="Times New Roman"/>
                <w:bCs/>
                <w:sz w:val="28"/>
                <w:szCs w:val="28"/>
                <w:bdr w:val="none" w:sz="0" w:space="0" w:color="auto" w:frame="1"/>
                <w:lang w:val="ru-RU" w:eastAsia="ru-RU"/>
              </w:rPr>
              <w:t>Термін виконання</w:t>
            </w:r>
          </w:p>
        </w:tc>
        <w:tc>
          <w:tcPr>
            <w:tcW w:w="2390" w:type="dxa"/>
            <w:hideMark/>
          </w:tcPr>
          <w:p w14:paraId="05797DA6" w14:textId="77777777" w:rsidR="001A6CDD" w:rsidRPr="002B627A" w:rsidRDefault="001A6CDD" w:rsidP="00C364A0">
            <w:pPr>
              <w:pStyle w:val="a3"/>
              <w:jc w:val="center"/>
              <w:rPr>
                <w:rFonts w:ascii="Times New Roman" w:hAnsi="Times New Roman" w:cs="Times New Roman"/>
                <w:bCs/>
                <w:sz w:val="28"/>
                <w:szCs w:val="28"/>
                <w:lang w:val="ru-RU" w:eastAsia="ru-RU"/>
              </w:rPr>
            </w:pPr>
            <w:r w:rsidRPr="002B627A">
              <w:rPr>
                <w:rFonts w:ascii="Times New Roman" w:hAnsi="Times New Roman" w:cs="Times New Roman"/>
                <w:bCs/>
                <w:sz w:val="28"/>
                <w:szCs w:val="28"/>
                <w:bdr w:val="none" w:sz="0" w:space="0" w:color="auto" w:frame="1"/>
                <w:lang w:val="ru-RU" w:eastAsia="ru-RU"/>
              </w:rPr>
              <w:t>Відповідальний</w:t>
            </w:r>
          </w:p>
        </w:tc>
        <w:tc>
          <w:tcPr>
            <w:tcW w:w="1346" w:type="dxa"/>
            <w:hideMark/>
          </w:tcPr>
          <w:p w14:paraId="20D60566" w14:textId="77777777" w:rsidR="001A6CDD" w:rsidRPr="002B627A" w:rsidRDefault="001A6CDD" w:rsidP="00C364A0">
            <w:pPr>
              <w:pStyle w:val="a3"/>
              <w:jc w:val="center"/>
              <w:rPr>
                <w:rFonts w:ascii="Times New Roman" w:hAnsi="Times New Roman" w:cs="Times New Roman"/>
                <w:bCs/>
                <w:sz w:val="28"/>
                <w:szCs w:val="28"/>
                <w:lang w:val="ru-RU" w:eastAsia="ru-RU"/>
              </w:rPr>
            </w:pPr>
            <w:r w:rsidRPr="002B627A">
              <w:rPr>
                <w:rFonts w:ascii="Times New Roman" w:hAnsi="Times New Roman" w:cs="Times New Roman"/>
                <w:bCs/>
                <w:sz w:val="28"/>
                <w:szCs w:val="28"/>
                <w:bdr w:val="none" w:sz="0" w:space="0" w:color="auto" w:frame="1"/>
                <w:lang w:val="ru-RU" w:eastAsia="ru-RU"/>
              </w:rPr>
              <w:t>Примітка</w:t>
            </w:r>
          </w:p>
        </w:tc>
      </w:tr>
      <w:tr w:rsidR="001A6CDD" w:rsidRPr="002B627A" w14:paraId="388A4FF8" w14:textId="77777777" w:rsidTr="00C364A0">
        <w:tc>
          <w:tcPr>
            <w:tcW w:w="565" w:type="dxa"/>
          </w:tcPr>
          <w:p w14:paraId="24513F55"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Pr>
                <w:rFonts w:ascii="Times New Roman" w:hAnsi="Times New Roman" w:cs="Times New Roman"/>
                <w:bCs/>
                <w:sz w:val="28"/>
                <w:szCs w:val="28"/>
                <w:bdr w:val="none" w:sz="0" w:space="0" w:color="auto" w:frame="1"/>
                <w:lang w:val="ru-RU" w:eastAsia="ru-RU"/>
              </w:rPr>
              <w:t>1</w:t>
            </w:r>
          </w:p>
        </w:tc>
        <w:tc>
          <w:tcPr>
            <w:tcW w:w="3638" w:type="dxa"/>
          </w:tcPr>
          <w:p w14:paraId="5BF772D3"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Pr>
                <w:rFonts w:ascii="Times New Roman" w:hAnsi="Times New Roman" w:cs="Times New Roman"/>
                <w:bCs/>
                <w:sz w:val="28"/>
                <w:szCs w:val="28"/>
                <w:bdr w:val="none" w:sz="0" w:space="0" w:color="auto" w:frame="1"/>
                <w:lang w:val="ru-RU" w:eastAsia="ru-RU"/>
              </w:rPr>
              <w:t>2</w:t>
            </w:r>
          </w:p>
        </w:tc>
        <w:tc>
          <w:tcPr>
            <w:tcW w:w="1477" w:type="dxa"/>
          </w:tcPr>
          <w:p w14:paraId="3EFCE56A"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Pr>
                <w:rFonts w:ascii="Times New Roman" w:hAnsi="Times New Roman" w:cs="Times New Roman"/>
                <w:bCs/>
                <w:sz w:val="28"/>
                <w:szCs w:val="28"/>
                <w:bdr w:val="none" w:sz="0" w:space="0" w:color="auto" w:frame="1"/>
                <w:lang w:val="ru-RU" w:eastAsia="ru-RU"/>
              </w:rPr>
              <w:t>3</w:t>
            </w:r>
          </w:p>
        </w:tc>
        <w:tc>
          <w:tcPr>
            <w:tcW w:w="2390" w:type="dxa"/>
          </w:tcPr>
          <w:p w14:paraId="06F9E868"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Pr>
                <w:rFonts w:ascii="Times New Roman" w:hAnsi="Times New Roman" w:cs="Times New Roman"/>
                <w:bCs/>
                <w:sz w:val="28"/>
                <w:szCs w:val="28"/>
                <w:bdr w:val="none" w:sz="0" w:space="0" w:color="auto" w:frame="1"/>
                <w:lang w:val="ru-RU" w:eastAsia="ru-RU"/>
              </w:rPr>
              <w:t>4</w:t>
            </w:r>
          </w:p>
        </w:tc>
        <w:tc>
          <w:tcPr>
            <w:tcW w:w="1346" w:type="dxa"/>
          </w:tcPr>
          <w:p w14:paraId="3C55898A"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Pr>
                <w:rFonts w:ascii="Times New Roman" w:hAnsi="Times New Roman" w:cs="Times New Roman"/>
                <w:bCs/>
                <w:sz w:val="28"/>
                <w:szCs w:val="28"/>
                <w:bdr w:val="none" w:sz="0" w:space="0" w:color="auto" w:frame="1"/>
                <w:lang w:val="ru-RU" w:eastAsia="ru-RU"/>
              </w:rPr>
              <w:t>5</w:t>
            </w:r>
          </w:p>
        </w:tc>
      </w:tr>
      <w:tr w:rsidR="001A6CDD" w:rsidRPr="002B627A" w14:paraId="3479E2E4" w14:textId="77777777" w:rsidTr="00C364A0">
        <w:tc>
          <w:tcPr>
            <w:tcW w:w="565" w:type="dxa"/>
          </w:tcPr>
          <w:p w14:paraId="2D2AB8F5"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Pr>
                <w:rFonts w:ascii="Times New Roman" w:hAnsi="Times New Roman" w:cs="Times New Roman"/>
                <w:bCs/>
                <w:sz w:val="28"/>
                <w:szCs w:val="28"/>
                <w:bdr w:val="none" w:sz="0" w:space="0" w:color="auto" w:frame="1"/>
                <w:lang w:val="ru-RU" w:eastAsia="ru-RU"/>
              </w:rPr>
              <w:t>1</w:t>
            </w:r>
          </w:p>
        </w:tc>
        <w:tc>
          <w:tcPr>
            <w:tcW w:w="3638" w:type="dxa"/>
          </w:tcPr>
          <w:p w14:paraId="5B065D01" w14:textId="77777777" w:rsidR="001A6CDD" w:rsidRPr="002B627A" w:rsidRDefault="001A6CDD" w:rsidP="00C364A0">
            <w:pPr>
              <w:pStyle w:val="a3"/>
              <w:jc w:val="both"/>
              <w:rPr>
                <w:rFonts w:ascii="Times New Roman" w:hAnsi="Times New Roman" w:cs="Times New Roman"/>
                <w:bCs/>
                <w:sz w:val="28"/>
                <w:szCs w:val="28"/>
                <w:bdr w:val="none" w:sz="0" w:space="0" w:color="auto" w:frame="1"/>
                <w:lang w:val="ru-RU" w:eastAsia="ru-RU"/>
              </w:rPr>
            </w:pPr>
            <w:r w:rsidRPr="002B627A">
              <w:rPr>
                <w:rFonts w:ascii="Times New Roman" w:hAnsi="Times New Roman" w:cs="Times New Roman"/>
                <w:bCs/>
                <w:sz w:val="28"/>
                <w:szCs w:val="28"/>
                <w:lang w:val="ru-RU" w:eastAsia="ru-RU"/>
              </w:rPr>
              <w:t>Забезпечувати дотримання вимог Законів України «Про службу в органах місцевого самоврядування», «Про засади запобігання і протидії корупції», Указів і розпоряджень Президента України, постанов і розпоряджень сільського голови</w:t>
            </w:r>
          </w:p>
        </w:tc>
        <w:tc>
          <w:tcPr>
            <w:tcW w:w="1477" w:type="dxa"/>
          </w:tcPr>
          <w:p w14:paraId="1E2ACC94"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sidRPr="002B627A">
              <w:rPr>
                <w:rFonts w:ascii="Times New Roman" w:hAnsi="Times New Roman" w:cs="Times New Roman"/>
                <w:bCs/>
                <w:sz w:val="28"/>
                <w:szCs w:val="28"/>
                <w:bdr w:val="none" w:sz="0" w:space="0" w:color="auto" w:frame="1"/>
                <w:lang w:val="ru-RU" w:eastAsia="ru-RU"/>
              </w:rPr>
              <w:t>постійно</w:t>
            </w:r>
          </w:p>
        </w:tc>
        <w:tc>
          <w:tcPr>
            <w:tcW w:w="2390" w:type="dxa"/>
          </w:tcPr>
          <w:p w14:paraId="6AF6FBBE"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r w:rsidRPr="002B627A">
              <w:rPr>
                <w:rFonts w:ascii="Times New Roman" w:hAnsi="Times New Roman" w:cs="Times New Roman"/>
                <w:bCs/>
                <w:sz w:val="28"/>
                <w:szCs w:val="28"/>
                <w:lang w:val="ru-RU" w:eastAsia="ru-RU"/>
              </w:rPr>
              <w:t>Начальник відділу Лукіяненко В.Д.</w:t>
            </w:r>
          </w:p>
        </w:tc>
        <w:tc>
          <w:tcPr>
            <w:tcW w:w="1346" w:type="dxa"/>
          </w:tcPr>
          <w:p w14:paraId="202487C9" w14:textId="77777777" w:rsidR="001A6CDD" w:rsidRPr="002B627A" w:rsidRDefault="001A6CDD" w:rsidP="00C364A0">
            <w:pPr>
              <w:pStyle w:val="a3"/>
              <w:jc w:val="center"/>
              <w:rPr>
                <w:rFonts w:ascii="Times New Roman" w:hAnsi="Times New Roman" w:cs="Times New Roman"/>
                <w:bCs/>
                <w:sz w:val="28"/>
                <w:szCs w:val="28"/>
                <w:bdr w:val="none" w:sz="0" w:space="0" w:color="auto" w:frame="1"/>
                <w:lang w:val="ru-RU" w:eastAsia="ru-RU"/>
              </w:rPr>
            </w:pPr>
          </w:p>
        </w:tc>
      </w:tr>
      <w:tr w:rsidR="001A6CDD" w:rsidRPr="00B15C48" w14:paraId="3481FBC6" w14:textId="77777777" w:rsidTr="00C364A0">
        <w:tc>
          <w:tcPr>
            <w:tcW w:w="565" w:type="dxa"/>
          </w:tcPr>
          <w:p w14:paraId="4302197F" w14:textId="77777777" w:rsidR="001A6CDD" w:rsidRPr="00B15C48"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w:t>
            </w:r>
          </w:p>
        </w:tc>
        <w:tc>
          <w:tcPr>
            <w:tcW w:w="3638" w:type="dxa"/>
          </w:tcPr>
          <w:p w14:paraId="429900B7" w14:textId="77777777" w:rsidR="001A6CDD" w:rsidRPr="00B15C48"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Підготовка звіту про роботу віділу житлово-комунального господасртва, транспорту та благоустрою Костянтинівської сільської ради у 2025 році</w:t>
            </w:r>
          </w:p>
        </w:tc>
        <w:tc>
          <w:tcPr>
            <w:tcW w:w="1477" w:type="dxa"/>
          </w:tcPr>
          <w:p w14:paraId="02BD55AF" w14:textId="77777777" w:rsidR="001A6CDD" w:rsidRPr="00B15C48"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січень</w:t>
            </w:r>
          </w:p>
        </w:tc>
        <w:tc>
          <w:tcPr>
            <w:tcW w:w="2390" w:type="dxa"/>
          </w:tcPr>
          <w:p w14:paraId="348CCEF3" w14:textId="77777777" w:rsidR="001A6CDD" w:rsidRPr="00B15C48"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18EC18D9" w14:textId="77777777" w:rsidR="001A6CDD" w:rsidRPr="00B15C48" w:rsidRDefault="001A6CDD" w:rsidP="00C364A0">
            <w:pPr>
              <w:pStyle w:val="a3"/>
              <w:rPr>
                <w:rFonts w:ascii="Times New Roman" w:hAnsi="Times New Roman" w:cs="Times New Roman"/>
                <w:sz w:val="28"/>
                <w:szCs w:val="28"/>
                <w:lang w:val="ru-RU" w:eastAsia="ru-RU"/>
              </w:rPr>
            </w:pPr>
          </w:p>
        </w:tc>
      </w:tr>
      <w:tr w:rsidR="001A6CDD" w:rsidRPr="00B15C48" w14:paraId="42CE27FF" w14:textId="77777777" w:rsidTr="00C364A0">
        <w:tc>
          <w:tcPr>
            <w:tcW w:w="565" w:type="dxa"/>
          </w:tcPr>
          <w:p w14:paraId="79A4A495" w14:textId="77777777" w:rsidR="001A6CDD" w:rsidRPr="00B15C48"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3</w:t>
            </w:r>
          </w:p>
        </w:tc>
        <w:tc>
          <w:tcPr>
            <w:tcW w:w="3638" w:type="dxa"/>
          </w:tcPr>
          <w:p w14:paraId="3C4AD72C" w14:textId="77777777" w:rsidR="001A6CDD"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Підготовка плану роботи віділу житлово-комунального господасртва, транспорту та благоустрою Костянтинівської сільської ради у 2026 році </w:t>
            </w:r>
          </w:p>
        </w:tc>
        <w:tc>
          <w:tcPr>
            <w:tcW w:w="1477" w:type="dxa"/>
          </w:tcPr>
          <w:p w14:paraId="1E2D9452" w14:textId="77777777" w:rsidR="001A6CDD"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січень</w:t>
            </w:r>
          </w:p>
        </w:tc>
        <w:tc>
          <w:tcPr>
            <w:tcW w:w="2390" w:type="dxa"/>
          </w:tcPr>
          <w:p w14:paraId="559FBF64"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6C7E429B" w14:textId="77777777" w:rsidR="001A6CDD" w:rsidRPr="00B15C48" w:rsidRDefault="001A6CDD" w:rsidP="00C364A0">
            <w:pPr>
              <w:pStyle w:val="a3"/>
              <w:rPr>
                <w:rFonts w:ascii="Times New Roman" w:hAnsi="Times New Roman" w:cs="Times New Roman"/>
                <w:sz w:val="28"/>
                <w:szCs w:val="28"/>
                <w:lang w:val="ru-RU" w:eastAsia="ru-RU"/>
              </w:rPr>
            </w:pPr>
          </w:p>
        </w:tc>
      </w:tr>
      <w:tr w:rsidR="001A6CDD" w:rsidRPr="00795E44" w14:paraId="24BEF6A8" w14:textId="77777777" w:rsidTr="00C364A0">
        <w:tc>
          <w:tcPr>
            <w:tcW w:w="565" w:type="dxa"/>
          </w:tcPr>
          <w:p w14:paraId="79E14CDB"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w:t>
            </w:r>
          </w:p>
        </w:tc>
        <w:tc>
          <w:tcPr>
            <w:tcW w:w="3638" w:type="dxa"/>
            <w:hideMark/>
          </w:tcPr>
          <w:p w14:paraId="534E6AFD"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xml:space="preserve">Забезпечення реалізації державної політики з питань </w:t>
            </w:r>
            <w:r>
              <w:rPr>
                <w:rFonts w:ascii="Times New Roman" w:hAnsi="Times New Roman" w:cs="Times New Roman"/>
                <w:sz w:val="28"/>
                <w:szCs w:val="28"/>
                <w:lang w:val="ru-RU" w:eastAsia="ru-RU"/>
              </w:rPr>
              <w:t>житлово-комунального господарства, транспорту та благоустрою</w:t>
            </w:r>
          </w:p>
        </w:tc>
        <w:tc>
          <w:tcPr>
            <w:tcW w:w="1477" w:type="dxa"/>
            <w:hideMark/>
          </w:tcPr>
          <w:p w14:paraId="026B4873"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795E44">
              <w:rPr>
                <w:rFonts w:ascii="Times New Roman" w:hAnsi="Times New Roman" w:cs="Times New Roman"/>
                <w:sz w:val="28"/>
                <w:szCs w:val="28"/>
                <w:lang w:val="ru-RU" w:eastAsia="ru-RU"/>
              </w:rPr>
              <w:t>остійно</w:t>
            </w:r>
          </w:p>
        </w:tc>
        <w:tc>
          <w:tcPr>
            <w:tcW w:w="2390" w:type="dxa"/>
            <w:hideMark/>
          </w:tcPr>
          <w:p w14:paraId="68C723C4"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3AB3F4B1"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41F493F6" w14:textId="77777777" w:rsidTr="00C364A0">
        <w:tc>
          <w:tcPr>
            <w:tcW w:w="565" w:type="dxa"/>
          </w:tcPr>
          <w:p w14:paraId="4D094207"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w:t>
            </w:r>
          </w:p>
        </w:tc>
        <w:tc>
          <w:tcPr>
            <w:tcW w:w="3638" w:type="dxa"/>
            <w:hideMark/>
          </w:tcPr>
          <w:p w14:paraId="7736ECD1"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Надання консультацій та роз’яснень громадянам, що звернулись на прийом</w:t>
            </w:r>
            <w:r>
              <w:rPr>
                <w:rFonts w:ascii="Times New Roman" w:hAnsi="Times New Roman" w:cs="Times New Roman"/>
                <w:sz w:val="28"/>
                <w:szCs w:val="28"/>
                <w:lang w:val="ru-RU" w:eastAsia="ru-RU"/>
              </w:rPr>
              <w:t>.</w:t>
            </w:r>
          </w:p>
        </w:tc>
        <w:tc>
          <w:tcPr>
            <w:tcW w:w="1477" w:type="dxa"/>
            <w:hideMark/>
          </w:tcPr>
          <w:p w14:paraId="11280BCF"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795E44">
              <w:rPr>
                <w:rFonts w:ascii="Times New Roman" w:hAnsi="Times New Roman" w:cs="Times New Roman"/>
                <w:sz w:val="28"/>
                <w:szCs w:val="28"/>
                <w:lang w:val="ru-RU" w:eastAsia="ru-RU"/>
              </w:rPr>
              <w:t>остійно</w:t>
            </w:r>
          </w:p>
        </w:tc>
        <w:tc>
          <w:tcPr>
            <w:tcW w:w="2390" w:type="dxa"/>
            <w:hideMark/>
          </w:tcPr>
          <w:p w14:paraId="4859BDAB" w14:textId="77777777" w:rsidR="001A6CDD" w:rsidRPr="00795E44" w:rsidRDefault="001A6CDD" w:rsidP="00C364A0">
            <w:pPr>
              <w:pStyle w:val="a3"/>
              <w:jc w:val="center"/>
              <w:rPr>
                <w:rFonts w:ascii="Times New Roman" w:hAnsi="Times New Roman" w:cs="Times New Roman"/>
                <w:sz w:val="28"/>
                <w:szCs w:val="28"/>
                <w:lang w:val="ru-RU" w:eastAsia="ru-RU"/>
              </w:rPr>
            </w:pPr>
            <w:r w:rsidRPr="00D90B6E">
              <w:rPr>
                <w:rFonts w:ascii="Times New Roman" w:hAnsi="Times New Roman" w:cs="Times New Roman"/>
                <w:sz w:val="28"/>
                <w:szCs w:val="28"/>
                <w:lang w:val="ru-RU" w:eastAsia="ru-RU"/>
              </w:rPr>
              <w:t>Начальник відділу Лукіяненко В.Д</w:t>
            </w:r>
            <w:r>
              <w:rPr>
                <w:rFonts w:ascii="Times New Roman" w:hAnsi="Times New Roman" w:cs="Times New Roman"/>
                <w:sz w:val="28"/>
                <w:szCs w:val="28"/>
                <w:lang w:val="ru-RU" w:eastAsia="ru-RU"/>
              </w:rPr>
              <w:t>.</w:t>
            </w:r>
          </w:p>
        </w:tc>
        <w:tc>
          <w:tcPr>
            <w:tcW w:w="1346" w:type="dxa"/>
            <w:hideMark/>
          </w:tcPr>
          <w:p w14:paraId="35CE2F2D"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0C9E100E" w14:textId="77777777" w:rsidTr="00C364A0">
        <w:tc>
          <w:tcPr>
            <w:tcW w:w="565" w:type="dxa"/>
          </w:tcPr>
          <w:p w14:paraId="5EDD0A33"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w:t>
            </w:r>
          </w:p>
        </w:tc>
        <w:tc>
          <w:tcPr>
            <w:tcW w:w="3638" w:type="dxa"/>
          </w:tcPr>
          <w:p w14:paraId="60DD2B74"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Розгляд звернень громадян та підготовка відповідей відповідно до Закону України «Про звернення громадян»</w:t>
            </w:r>
          </w:p>
        </w:tc>
        <w:tc>
          <w:tcPr>
            <w:tcW w:w="1477" w:type="dxa"/>
          </w:tcPr>
          <w:p w14:paraId="1FD8F4AF"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w:t>
            </w:r>
            <w:r w:rsidRPr="00795E44">
              <w:rPr>
                <w:rFonts w:ascii="Times New Roman" w:hAnsi="Times New Roman" w:cs="Times New Roman"/>
                <w:sz w:val="28"/>
                <w:szCs w:val="28"/>
                <w:lang w:val="ru-RU" w:eastAsia="ru-RU"/>
              </w:rPr>
              <w:t>а потребою</w:t>
            </w:r>
          </w:p>
        </w:tc>
        <w:tc>
          <w:tcPr>
            <w:tcW w:w="2390" w:type="dxa"/>
          </w:tcPr>
          <w:p w14:paraId="612F947F" w14:textId="77777777" w:rsidR="001A6CDD" w:rsidRPr="00795E44" w:rsidRDefault="001A6CDD" w:rsidP="00C364A0">
            <w:pPr>
              <w:pStyle w:val="a3"/>
              <w:jc w:val="center"/>
              <w:rPr>
                <w:rFonts w:ascii="Times New Roman" w:hAnsi="Times New Roman" w:cs="Times New Roman"/>
                <w:sz w:val="28"/>
                <w:szCs w:val="28"/>
                <w:lang w:val="ru-RU" w:eastAsia="ru-RU"/>
              </w:rPr>
            </w:pPr>
            <w:r w:rsidRPr="00D90B6E">
              <w:rPr>
                <w:rFonts w:ascii="Times New Roman" w:hAnsi="Times New Roman" w:cs="Times New Roman"/>
                <w:sz w:val="28"/>
                <w:szCs w:val="28"/>
                <w:lang w:val="ru-RU" w:eastAsia="ru-RU"/>
              </w:rPr>
              <w:t>Начальник відділу Лукіяненко В.Д</w:t>
            </w:r>
            <w:r>
              <w:rPr>
                <w:rFonts w:ascii="Times New Roman" w:hAnsi="Times New Roman" w:cs="Times New Roman"/>
                <w:sz w:val="28"/>
                <w:szCs w:val="28"/>
                <w:lang w:val="ru-RU" w:eastAsia="ru-RU"/>
              </w:rPr>
              <w:t>.</w:t>
            </w:r>
          </w:p>
        </w:tc>
        <w:tc>
          <w:tcPr>
            <w:tcW w:w="1346" w:type="dxa"/>
          </w:tcPr>
          <w:p w14:paraId="7960AB71"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58F48335" w14:textId="77777777" w:rsidTr="00C364A0">
        <w:tc>
          <w:tcPr>
            <w:tcW w:w="565" w:type="dxa"/>
          </w:tcPr>
          <w:p w14:paraId="26DAA242"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w:t>
            </w:r>
          </w:p>
        </w:tc>
        <w:tc>
          <w:tcPr>
            <w:tcW w:w="3638" w:type="dxa"/>
            <w:hideMark/>
          </w:tcPr>
          <w:p w14:paraId="2C8F8828"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Участь в нарадах, засіданнях виконкомів, сесій сільської ради</w:t>
            </w:r>
            <w:r>
              <w:rPr>
                <w:rFonts w:ascii="Times New Roman" w:hAnsi="Times New Roman" w:cs="Times New Roman"/>
                <w:sz w:val="28"/>
                <w:szCs w:val="28"/>
                <w:lang w:val="ru-RU" w:eastAsia="ru-RU"/>
              </w:rPr>
              <w:t>.</w:t>
            </w:r>
          </w:p>
        </w:tc>
        <w:tc>
          <w:tcPr>
            <w:tcW w:w="1477" w:type="dxa"/>
            <w:hideMark/>
          </w:tcPr>
          <w:p w14:paraId="196739A1"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795E44">
              <w:rPr>
                <w:rFonts w:ascii="Times New Roman" w:hAnsi="Times New Roman" w:cs="Times New Roman"/>
                <w:sz w:val="28"/>
                <w:szCs w:val="28"/>
                <w:lang w:val="ru-RU" w:eastAsia="ru-RU"/>
              </w:rPr>
              <w:t>остійно</w:t>
            </w:r>
          </w:p>
        </w:tc>
        <w:tc>
          <w:tcPr>
            <w:tcW w:w="2390" w:type="dxa"/>
          </w:tcPr>
          <w:p w14:paraId="281A99D3"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1F8C004E"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7AD60803" w14:textId="77777777" w:rsidTr="00C364A0">
        <w:tc>
          <w:tcPr>
            <w:tcW w:w="565" w:type="dxa"/>
          </w:tcPr>
          <w:p w14:paraId="375A5E0C"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8</w:t>
            </w:r>
          </w:p>
        </w:tc>
        <w:tc>
          <w:tcPr>
            <w:tcW w:w="3638" w:type="dxa"/>
          </w:tcPr>
          <w:p w14:paraId="20D6CB60"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Підготовка розпоряджень, проєктів рішення на засідання виконавчого комітету, сесії сільської ради по профільним питанням</w:t>
            </w:r>
          </w:p>
        </w:tc>
        <w:tc>
          <w:tcPr>
            <w:tcW w:w="1477" w:type="dxa"/>
          </w:tcPr>
          <w:p w14:paraId="6B44F39F"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w:t>
            </w:r>
            <w:r w:rsidRPr="00795E44">
              <w:rPr>
                <w:rFonts w:ascii="Times New Roman" w:hAnsi="Times New Roman" w:cs="Times New Roman"/>
                <w:sz w:val="28"/>
                <w:szCs w:val="28"/>
                <w:lang w:val="ru-RU" w:eastAsia="ru-RU"/>
              </w:rPr>
              <w:t>а потребою</w:t>
            </w:r>
          </w:p>
        </w:tc>
        <w:tc>
          <w:tcPr>
            <w:tcW w:w="2390" w:type="dxa"/>
          </w:tcPr>
          <w:p w14:paraId="4F42FB1E" w14:textId="77777777" w:rsidR="001A6CDD" w:rsidRPr="00795E44" w:rsidRDefault="001A6CDD" w:rsidP="00C364A0">
            <w:pPr>
              <w:pStyle w:val="a3"/>
              <w:jc w:val="center"/>
              <w:rPr>
                <w:rFonts w:ascii="Times New Roman" w:hAnsi="Times New Roman" w:cs="Times New Roman"/>
                <w:sz w:val="28"/>
                <w:szCs w:val="28"/>
                <w:lang w:val="ru-RU" w:eastAsia="ru-RU"/>
              </w:rPr>
            </w:pPr>
            <w:r w:rsidRPr="00D90B6E">
              <w:rPr>
                <w:rFonts w:ascii="Times New Roman" w:hAnsi="Times New Roman" w:cs="Times New Roman"/>
                <w:sz w:val="28"/>
                <w:szCs w:val="28"/>
                <w:lang w:val="ru-RU" w:eastAsia="ru-RU"/>
              </w:rPr>
              <w:t>Начальник відділу Лукіяненко В.Д</w:t>
            </w:r>
            <w:r>
              <w:rPr>
                <w:rFonts w:ascii="Times New Roman" w:hAnsi="Times New Roman" w:cs="Times New Roman"/>
                <w:sz w:val="28"/>
                <w:szCs w:val="28"/>
                <w:lang w:val="ru-RU" w:eastAsia="ru-RU"/>
              </w:rPr>
              <w:t>.</w:t>
            </w:r>
          </w:p>
        </w:tc>
        <w:tc>
          <w:tcPr>
            <w:tcW w:w="1346" w:type="dxa"/>
          </w:tcPr>
          <w:p w14:paraId="57A89E84"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5CB1232E" w14:textId="77777777" w:rsidTr="00C364A0">
        <w:tc>
          <w:tcPr>
            <w:tcW w:w="565" w:type="dxa"/>
          </w:tcPr>
          <w:p w14:paraId="7FFE6807"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9</w:t>
            </w:r>
          </w:p>
        </w:tc>
        <w:tc>
          <w:tcPr>
            <w:tcW w:w="3638" w:type="dxa"/>
            <w:hideMark/>
          </w:tcPr>
          <w:p w14:paraId="5DE9C802"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Участь у онлайн, офлайн навчаннях</w:t>
            </w:r>
            <w:r>
              <w:rPr>
                <w:rFonts w:ascii="Times New Roman" w:hAnsi="Times New Roman" w:cs="Times New Roman"/>
                <w:sz w:val="28"/>
                <w:szCs w:val="28"/>
                <w:lang w:val="ru-RU" w:eastAsia="ru-RU"/>
              </w:rPr>
              <w:t>.</w:t>
            </w:r>
          </w:p>
        </w:tc>
        <w:tc>
          <w:tcPr>
            <w:tcW w:w="1477" w:type="dxa"/>
            <w:hideMark/>
          </w:tcPr>
          <w:p w14:paraId="6CAACB1E"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795E44">
              <w:rPr>
                <w:rFonts w:ascii="Times New Roman" w:hAnsi="Times New Roman" w:cs="Times New Roman"/>
                <w:sz w:val="28"/>
                <w:szCs w:val="28"/>
                <w:lang w:val="ru-RU" w:eastAsia="ru-RU"/>
              </w:rPr>
              <w:t>остійно</w:t>
            </w:r>
          </w:p>
        </w:tc>
        <w:tc>
          <w:tcPr>
            <w:tcW w:w="2390" w:type="dxa"/>
          </w:tcPr>
          <w:p w14:paraId="6F3F284B"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64F9C2C0"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47BC4BC3" w14:textId="77777777" w:rsidTr="00C364A0">
        <w:tc>
          <w:tcPr>
            <w:tcW w:w="565" w:type="dxa"/>
          </w:tcPr>
          <w:p w14:paraId="129F76FA"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10</w:t>
            </w:r>
          </w:p>
        </w:tc>
        <w:tc>
          <w:tcPr>
            <w:tcW w:w="3638" w:type="dxa"/>
            <w:hideMark/>
          </w:tcPr>
          <w:p w14:paraId="0AA41171"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Забезпечення виконання рішень сільської ради, виконавчого комітету, розпоряджень сільського голови з питань, що віднесенні до компетенції відділу</w:t>
            </w:r>
            <w:r>
              <w:rPr>
                <w:rFonts w:ascii="Times New Roman" w:hAnsi="Times New Roman" w:cs="Times New Roman"/>
                <w:sz w:val="28"/>
                <w:szCs w:val="28"/>
                <w:lang w:val="ru-RU" w:eastAsia="ru-RU"/>
              </w:rPr>
              <w:t>.</w:t>
            </w:r>
          </w:p>
        </w:tc>
        <w:tc>
          <w:tcPr>
            <w:tcW w:w="1477" w:type="dxa"/>
            <w:hideMark/>
          </w:tcPr>
          <w:p w14:paraId="533DCD81"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795E44">
              <w:rPr>
                <w:rFonts w:ascii="Times New Roman" w:hAnsi="Times New Roman" w:cs="Times New Roman"/>
                <w:sz w:val="28"/>
                <w:szCs w:val="28"/>
                <w:lang w:val="ru-RU" w:eastAsia="ru-RU"/>
              </w:rPr>
              <w:t>остійно</w:t>
            </w:r>
          </w:p>
        </w:tc>
        <w:tc>
          <w:tcPr>
            <w:tcW w:w="2390" w:type="dxa"/>
          </w:tcPr>
          <w:p w14:paraId="0501A336"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2ADEFDD3"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5D6620A0" w14:textId="77777777" w:rsidTr="00C364A0">
        <w:tc>
          <w:tcPr>
            <w:tcW w:w="565" w:type="dxa"/>
          </w:tcPr>
          <w:p w14:paraId="1DB355F4"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11</w:t>
            </w:r>
          </w:p>
        </w:tc>
        <w:tc>
          <w:tcPr>
            <w:tcW w:w="3638" w:type="dxa"/>
            <w:hideMark/>
          </w:tcPr>
          <w:p w14:paraId="03F52A84"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Участь у формуванні, реалізації заходів, про</w:t>
            </w:r>
            <w:r>
              <w:rPr>
                <w:rFonts w:ascii="Times New Roman" w:hAnsi="Times New Roman" w:cs="Times New Roman"/>
                <w:sz w:val="28"/>
                <w:szCs w:val="28"/>
                <w:lang w:val="ru-RU" w:eastAsia="ru-RU"/>
              </w:rPr>
              <w:t>є</w:t>
            </w:r>
            <w:r w:rsidRPr="00795E44">
              <w:rPr>
                <w:rFonts w:ascii="Times New Roman" w:hAnsi="Times New Roman" w:cs="Times New Roman"/>
                <w:sz w:val="28"/>
                <w:szCs w:val="28"/>
                <w:lang w:val="ru-RU" w:eastAsia="ru-RU"/>
              </w:rPr>
              <w:t xml:space="preserve">ктів та програм щодо </w:t>
            </w:r>
            <w:r>
              <w:rPr>
                <w:rFonts w:ascii="Times New Roman" w:hAnsi="Times New Roman" w:cs="Times New Roman"/>
                <w:sz w:val="28"/>
                <w:szCs w:val="28"/>
                <w:lang w:val="ru-RU" w:eastAsia="ru-RU"/>
              </w:rPr>
              <w:t>житлово-комунального господарства, транспорту та благоустрою</w:t>
            </w:r>
          </w:p>
        </w:tc>
        <w:tc>
          <w:tcPr>
            <w:tcW w:w="1477" w:type="dxa"/>
            <w:hideMark/>
          </w:tcPr>
          <w:p w14:paraId="6F6CB842"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w:t>
            </w:r>
            <w:r w:rsidRPr="00795E44">
              <w:rPr>
                <w:rFonts w:ascii="Times New Roman" w:hAnsi="Times New Roman" w:cs="Times New Roman"/>
                <w:sz w:val="28"/>
                <w:szCs w:val="28"/>
                <w:lang w:val="ru-RU" w:eastAsia="ru-RU"/>
              </w:rPr>
              <w:t>а потребою</w:t>
            </w:r>
          </w:p>
        </w:tc>
        <w:tc>
          <w:tcPr>
            <w:tcW w:w="2390" w:type="dxa"/>
            <w:hideMark/>
          </w:tcPr>
          <w:p w14:paraId="38E59F8F"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5C26F3DC"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384724" w14:paraId="6AE52F32" w14:textId="77777777" w:rsidTr="00C364A0">
        <w:trPr>
          <w:trHeight w:val="417"/>
        </w:trPr>
        <w:tc>
          <w:tcPr>
            <w:tcW w:w="565" w:type="dxa"/>
          </w:tcPr>
          <w:p w14:paraId="31FE94EF"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12</w:t>
            </w:r>
          </w:p>
        </w:tc>
        <w:tc>
          <w:tcPr>
            <w:tcW w:w="3638" w:type="dxa"/>
          </w:tcPr>
          <w:p w14:paraId="0EA46381" w14:textId="77777777" w:rsidR="001A6CDD" w:rsidRPr="00384724" w:rsidRDefault="001A6CDD" w:rsidP="00C364A0">
            <w:pPr>
              <w:pStyle w:val="a3"/>
              <w:jc w:val="both"/>
              <w:rPr>
                <w:rFonts w:ascii="Times New Roman" w:hAnsi="Times New Roman" w:cs="Times New Roman"/>
                <w:sz w:val="28"/>
                <w:szCs w:val="28"/>
                <w:lang w:val="ru-RU" w:eastAsia="ru-RU"/>
              </w:rPr>
            </w:pPr>
            <w:r w:rsidRPr="00384724">
              <w:rPr>
                <w:rFonts w:ascii="Times New Roman" w:hAnsi="Times New Roman" w:cs="Times New Roman"/>
                <w:sz w:val="28"/>
                <w:szCs w:val="28"/>
                <w:lang w:val="ru-RU" w:eastAsia="ru-RU"/>
              </w:rPr>
              <w:t>Підготовка інформації, відповідей  ОДА, Департаменту ЖКГ, РДА, підприємствам, організаціям, установам,</w:t>
            </w:r>
          </w:p>
          <w:p w14:paraId="5389F4B3"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г</w:t>
            </w:r>
            <w:r w:rsidRPr="00384724">
              <w:rPr>
                <w:rFonts w:ascii="Times New Roman" w:hAnsi="Times New Roman" w:cs="Times New Roman"/>
                <w:sz w:val="28"/>
                <w:szCs w:val="28"/>
                <w:lang w:val="ru-RU" w:eastAsia="ru-RU"/>
              </w:rPr>
              <w:t>ромадянам</w:t>
            </w:r>
            <w:r>
              <w:rPr>
                <w:rFonts w:ascii="Times New Roman" w:hAnsi="Times New Roman" w:cs="Times New Roman"/>
                <w:sz w:val="28"/>
                <w:szCs w:val="28"/>
                <w:lang w:val="ru-RU" w:eastAsia="ru-RU"/>
              </w:rPr>
              <w:t>.</w:t>
            </w:r>
          </w:p>
        </w:tc>
        <w:tc>
          <w:tcPr>
            <w:tcW w:w="1477" w:type="dxa"/>
          </w:tcPr>
          <w:p w14:paraId="6E7D50A4"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384724">
              <w:rPr>
                <w:rFonts w:ascii="Times New Roman" w:hAnsi="Times New Roman" w:cs="Times New Roman"/>
                <w:sz w:val="28"/>
                <w:szCs w:val="28"/>
                <w:lang w:val="ru-RU" w:eastAsia="ru-RU"/>
              </w:rPr>
              <w:t>ротягом року</w:t>
            </w:r>
          </w:p>
        </w:tc>
        <w:tc>
          <w:tcPr>
            <w:tcW w:w="2390" w:type="dxa"/>
          </w:tcPr>
          <w:p w14:paraId="588B86B5"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7BBBB394"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384724" w14:paraId="11929609" w14:textId="77777777" w:rsidTr="00C364A0">
        <w:tc>
          <w:tcPr>
            <w:tcW w:w="565" w:type="dxa"/>
          </w:tcPr>
          <w:p w14:paraId="755089DF"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13</w:t>
            </w:r>
          </w:p>
        </w:tc>
        <w:tc>
          <w:tcPr>
            <w:tcW w:w="3638" w:type="dxa"/>
          </w:tcPr>
          <w:p w14:paraId="2DC621D4" w14:textId="77777777" w:rsidR="001A6CDD" w:rsidRPr="00795E44" w:rsidRDefault="001A6CDD" w:rsidP="00C364A0">
            <w:pPr>
              <w:pStyle w:val="a3"/>
              <w:jc w:val="both"/>
              <w:rPr>
                <w:rFonts w:ascii="Times New Roman" w:hAnsi="Times New Roman" w:cs="Times New Roman"/>
                <w:sz w:val="28"/>
                <w:szCs w:val="28"/>
                <w:lang w:val="ru-RU" w:eastAsia="ru-RU"/>
              </w:rPr>
            </w:pPr>
            <w:r w:rsidRPr="00384724">
              <w:rPr>
                <w:rFonts w:ascii="Times New Roman" w:hAnsi="Times New Roman" w:cs="Times New Roman"/>
                <w:sz w:val="28"/>
                <w:szCs w:val="28"/>
                <w:lang w:val="ru-RU" w:eastAsia="ru-RU"/>
              </w:rPr>
              <w:t xml:space="preserve">Підготовка </w:t>
            </w:r>
            <w:r>
              <w:rPr>
                <w:rFonts w:ascii="Times New Roman" w:hAnsi="Times New Roman" w:cs="Times New Roman"/>
                <w:sz w:val="28"/>
                <w:szCs w:val="28"/>
                <w:lang w:val="ru-RU" w:eastAsia="ru-RU"/>
              </w:rPr>
              <w:t>звітності</w:t>
            </w:r>
            <w:r w:rsidRPr="00384724">
              <w:rPr>
                <w:rFonts w:ascii="Times New Roman" w:hAnsi="Times New Roman" w:cs="Times New Roman"/>
                <w:sz w:val="28"/>
                <w:szCs w:val="28"/>
                <w:lang w:val="ru-RU" w:eastAsia="ru-RU"/>
              </w:rPr>
              <w:t xml:space="preserve"> в межах повноважень відділу.</w:t>
            </w:r>
          </w:p>
        </w:tc>
        <w:tc>
          <w:tcPr>
            <w:tcW w:w="1477" w:type="dxa"/>
            <w:hideMark/>
          </w:tcPr>
          <w:p w14:paraId="250C988F"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384724">
              <w:rPr>
                <w:rFonts w:ascii="Times New Roman" w:hAnsi="Times New Roman" w:cs="Times New Roman"/>
                <w:sz w:val="28"/>
                <w:szCs w:val="28"/>
                <w:lang w:val="ru-RU" w:eastAsia="ru-RU"/>
              </w:rPr>
              <w:t>ротягом року</w:t>
            </w:r>
          </w:p>
        </w:tc>
        <w:tc>
          <w:tcPr>
            <w:tcW w:w="2390" w:type="dxa"/>
          </w:tcPr>
          <w:p w14:paraId="6F4577EB"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571667A2" w14:textId="77777777" w:rsidR="001A6CDD" w:rsidRPr="00795E44" w:rsidRDefault="001A6CDD" w:rsidP="00C364A0">
            <w:pPr>
              <w:pStyle w:val="a3"/>
              <w:jc w:val="both"/>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4953E5A0" w14:textId="77777777" w:rsidTr="00C364A0">
        <w:tc>
          <w:tcPr>
            <w:tcW w:w="565" w:type="dxa"/>
          </w:tcPr>
          <w:p w14:paraId="3F928520"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14</w:t>
            </w:r>
          </w:p>
        </w:tc>
        <w:tc>
          <w:tcPr>
            <w:tcW w:w="3638" w:type="dxa"/>
            <w:vAlign w:val="center"/>
          </w:tcPr>
          <w:p w14:paraId="7309FCC1" w14:textId="77777777" w:rsidR="001A6CDD" w:rsidRPr="00795E44" w:rsidRDefault="001A6CDD" w:rsidP="00C364A0">
            <w:pPr>
              <w:pStyle w:val="a3"/>
              <w:jc w:val="both"/>
              <w:rPr>
                <w:rFonts w:ascii="Times New Roman" w:hAnsi="Times New Roman" w:cs="Times New Roman"/>
                <w:sz w:val="28"/>
                <w:szCs w:val="28"/>
                <w:lang w:val="ru-RU" w:eastAsia="ru-RU"/>
              </w:rPr>
            </w:pPr>
            <w:r w:rsidRPr="00384724">
              <w:rPr>
                <w:rFonts w:ascii="Times New Roman" w:hAnsi="Times New Roman" w:cs="Times New Roman"/>
                <w:sz w:val="28"/>
                <w:szCs w:val="28"/>
                <w:lang w:val="ru-RU" w:eastAsia="ru-RU"/>
              </w:rPr>
              <w:t>Координація діяльності</w:t>
            </w:r>
            <w:r>
              <w:rPr>
                <w:rFonts w:ascii="Times New Roman" w:hAnsi="Times New Roman" w:cs="Times New Roman"/>
                <w:sz w:val="28"/>
                <w:szCs w:val="28"/>
                <w:lang w:val="ru-RU" w:eastAsia="ru-RU"/>
              </w:rPr>
              <w:t xml:space="preserve"> і співпраця з </w:t>
            </w:r>
            <w:r w:rsidRPr="00384724">
              <w:rPr>
                <w:rFonts w:ascii="Times New Roman" w:hAnsi="Times New Roman" w:cs="Times New Roman"/>
                <w:sz w:val="28"/>
                <w:szCs w:val="28"/>
                <w:lang w:val="ru-RU" w:eastAsia="ru-RU"/>
              </w:rPr>
              <w:t xml:space="preserve"> підприємств</w:t>
            </w:r>
            <w:r>
              <w:rPr>
                <w:rFonts w:ascii="Times New Roman" w:hAnsi="Times New Roman" w:cs="Times New Roman"/>
                <w:sz w:val="28"/>
                <w:szCs w:val="28"/>
                <w:lang w:val="ru-RU" w:eastAsia="ru-RU"/>
              </w:rPr>
              <w:t>ами</w:t>
            </w:r>
            <w:r w:rsidRPr="00384724">
              <w:rPr>
                <w:rFonts w:ascii="Times New Roman" w:hAnsi="Times New Roman" w:cs="Times New Roman"/>
                <w:sz w:val="28"/>
                <w:szCs w:val="28"/>
                <w:lang w:val="ru-RU" w:eastAsia="ru-RU"/>
              </w:rPr>
              <w:t>, установ</w:t>
            </w:r>
            <w:r>
              <w:rPr>
                <w:rFonts w:ascii="Times New Roman" w:hAnsi="Times New Roman" w:cs="Times New Roman"/>
                <w:sz w:val="28"/>
                <w:szCs w:val="28"/>
                <w:lang w:val="ru-RU" w:eastAsia="ru-RU"/>
              </w:rPr>
              <w:t>ами</w:t>
            </w:r>
            <w:r w:rsidRPr="00384724">
              <w:rPr>
                <w:rFonts w:ascii="Times New Roman" w:hAnsi="Times New Roman" w:cs="Times New Roman"/>
                <w:sz w:val="28"/>
                <w:szCs w:val="28"/>
                <w:lang w:val="ru-RU" w:eastAsia="ru-RU"/>
              </w:rPr>
              <w:t xml:space="preserve"> і організаці</w:t>
            </w:r>
            <w:r>
              <w:rPr>
                <w:rFonts w:ascii="Times New Roman" w:hAnsi="Times New Roman" w:cs="Times New Roman"/>
                <w:sz w:val="28"/>
                <w:szCs w:val="28"/>
                <w:lang w:val="ru-RU" w:eastAsia="ru-RU"/>
              </w:rPr>
              <w:t>ями</w:t>
            </w:r>
            <w:r w:rsidRPr="00384724">
              <w:rPr>
                <w:rFonts w:ascii="Times New Roman" w:hAnsi="Times New Roman" w:cs="Times New Roman"/>
                <w:sz w:val="28"/>
                <w:szCs w:val="28"/>
                <w:lang w:val="ru-RU" w:eastAsia="ru-RU"/>
              </w:rPr>
              <w:t xml:space="preserve"> житлово-комунального господарства та з інших питань підготовки їх об’єктів (житлового фонду та інших об’єктів життєзабезпечення населення) до роботи в осінньо-зимовий період.</w:t>
            </w:r>
          </w:p>
        </w:tc>
        <w:tc>
          <w:tcPr>
            <w:tcW w:w="1477" w:type="dxa"/>
          </w:tcPr>
          <w:p w14:paraId="61327A0A"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384724">
              <w:rPr>
                <w:rFonts w:ascii="Times New Roman" w:hAnsi="Times New Roman" w:cs="Times New Roman"/>
                <w:sz w:val="28"/>
                <w:szCs w:val="28"/>
                <w:lang w:val="ru-RU" w:eastAsia="ru-RU"/>
              </w:rPr>
              <w:t>ротягом року</w:t>
            </w:r>
          </w:p>
        </w:tc>
        <w:tc>
          <w:tcPr>
            <w:tcW w:w="2390" w:type="dxa"/>
          </w:tcPr>
          <w:p w14:paraId="6880AA45"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2B1114B3"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75E756C1" w14:textId="77777777" w:rsidTr="00C364A0">
        <w:tc>
          <w:tcPr>
            <w:tcW w:w="565" w:type="dxa"/>
          </w:tcPr>
          <w:p w14:paraId="329D19B8" w14:textId="77777777" w:rsidR="001A6CDD"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15</w:t>
            </w:r>
          </w:p>
        </w:tc>
        <w:tc>
          <w:tcPr>
            <w:tcW w:w="3638" w:type="dxa"/>
            <w:vAlign w:val="center"/>
          </w:tcPr>
          <w:p w14:paraId="4FF08594" w14:textId="77777777" w:rsidR="001A6CDD" w:rsidRPr="0038472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Збір та надання інформації щодо проходження осінньо-зимового періоду 2025-2026</w:t>
            </w:r>
          </w:p>
        </w:tc>
        <w:tc>
          <w:tcPr>
            <w:tcW w:w="1477" w:type="dxa"/>
          </w:tcPr>
          <w:p w14:paraId="59416185" w14:textId="77777777" w:rsidR="001A6CDD" w:rsidRPr="0038472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384724">
              <w:rPr>
                <w:rFonts w:ascii="Times New Roman" w:hAnsi="Times New Roman" w:cs="Times New Roman"/>
                <w:sz w:val="28"/>
                <w:szCs w:val="28"/>
                <w:lang w:val="ru-RU" w:eastAsia="ru-RU"/>
              </w:rPr>
              <w:t>ротягом року</w:t>
            </w:r>
          </w:p>
        </w:tc>
        <w:tc>
          <w:tcPr>
            <w:tcW w:w="2390" w:type="dxa"/>
          </w:tcPr>
          <w:p w14:paraId="3C471497"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0DEDC691"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0DF95BAD" w14:textId="77777777" w:rsidTr="00C364A0">
        <w:tc>
          <w:tcPr>
            <w:tcW w:w="565" w:type="dxa"/>
          </w:tcPr>
          <w:p w14:paraId="46F81F27" w14:textId="77777777" w:rsidR="001A6CDD"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16</w:t>
            </w:r>
          </w:p>
        </w:tc>
        <w:tc>
          <w:tcPr>
            <w:tcW w:w="3638" w:type="dxa"/>
            <w:vAlign w:val="center"/>
          </w:tcPr>
          <w:p w14:paraId="37CFEA85" w14:textId="77777777" w:rsidR="001A6CDD"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Збір та надання інформації щодо проведення щорічної акції «За чисте довкілля»</w:t>
            </w:r>
          </w:p>
        </w:tc>
        <w:tc>
          <w:tcPr>
            <w:tcW w:w="1477" w:type="dxa"/>
          </w:tcPr>
          <w:p w14:paraId="3E64B181" w14:textId="77777777" w:rsidR="001A6CDD" w:rsidRDefault="001A6CDD" w:rsidP="00C364A0">
            <w:pPr>
              <w:pStyle w:val="a3"/>
              <w:jc w:val="center"/>
              <w:rPr>
                <w:rFonts w:ascii="Times New Roman" w:hAnsi="Times New Roman" w:cs="Times New Roman"/>
                <w:sz w:val="28"/>
                <w:szCs w:val="28"/>
                <w:lang w:val="ru-RU" w:eastAsia="ru-RU"/>
              </w:rPr>
            </w:pPr>
            <w:r w:rsidRPr="00B75925">
              <w:rPr>
                <w:rFonts w:ascii="Times New Roman" w:hAnsi="Times New Roman" w:cs="Times New Roman"/>
                <w:sz w:val="28"/>
                <w:szCs w:val="28"/>
                <w:lang w:val="ru-RU" w:eastAsia="ru-RU"/>
              </w:rPr>
              <w:t>протягом року</w:t>
            </w:r>
          </w:p>
        </w:tc>
        <w:tc>
          <w:tcPr>
            <w:tcW w:w="2390" w:type="dxa"/>
          </w:tcPr>
          <w:p w14:paraId="37FA7CC1" w14:textId="77777777" w:rsidR="001A6CDD" w:rsidRPr="00795E44" w:rsidRDefault="001A6CDD" w:rsidP="00C364A0">
            <w:pPr>
              <w:pStyle w:val="a3"/>
              <w:jc w:val="center"/>
              <w:rPr>
                <w:rFonts w:ascii="Times New Roman" w:hAnsi="Times New Roman" w:cs="Times New Roman"/>
                <w:sz w:val="28"/>
                <w:szCs w:val="28"/>
                <w:lang w:val="ru-RU" w:eastAsia="ru-RU"/>
              </w:rPr>
            </w:pPr>
            <w:r w:rsidRPr="00B75925">
              <w:rPr>
                <w:rFonts w:ascii="Times New Roman" w:hAnsi="Times New Roman" w:cs="Times New Roman"/>
                <w:sz w:val="28"/>
                <w:szCs w:val="28"/>
                <w:lang w:val="ru-RU" w:eastAsia="ru-RU"/>
              </w:rPr>
              <w:t>Начальник відділу Лукіяненко В.Д.</w:t>
            </w:r>
          </w:p>
        </w:tc>
        <w:tc>
          <w:tcPr>
            <w:tcW w:w="1346" w:type="dxa"/>
          </w:tcPr>
          <w:p w14:paraId="1F90B841"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1D9B01CD" w14:textId="77777777" w:rsidTr="00C364A0">
        <w:tc>
          <w:tcPr>
            <w:tcW w:w="565" w:type="dxa"/>
          </w:tcPr>
          <w:p w14:paraId="323EA8F5"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17</w:t>
            </w:r>
          </w:p>
        </w:tc>
        <w:tc>
          <w:tcPr>
            <w:tcW w:w="3638" w:type="dxa"/>
            <w:vAlign w:val="center"/>
          </w:tcPr>
          <w:p w14:paraId="28E47FD2" w14:textId="77777777" w:rsidR="001A6CDD" w:rsidRPr="00795E44" w:rsidRDefault="001A6CDD" w:rsidP="00C364A0">
            <w:pPr>
              <w:pStyle w:val="a3"/>
              <w:jc w:val="both"/>
              <w:rPr>
                <w:rFonts w:ascii="Times New Roman" w:hAnsi="Times New Roman" w:cs="Times New Roman"/>
                <w:sz w:val="28"/>
                <w:szCs w:val="28"/>
                <w:lang w:val="ru-RU" w:eastAsia="ru-RU"/>
              </w:rPr>
            </w:pPr>
            <w:r w:rsidRPr="00384724">
              <w:rPr>
                <w:rFonts w:ascii="Times New Roman" w:hAnsi="Times New Roman" w:cs="Times New Roman"/>
                <w:sz w:val="28"/>
                <w:szCs w:val="28"/>
                <w:lang w:val="ru-RU" w:eastAsia="ru-RU"/>
              </w:rPr>
              <w:t>Координація діяльності щодо зарахування на облік громадян, які потребують поліпшення житлових умов, соціальний квартирний облік, а також перереєстрації  та зняття з квартирного облік</w:t>
            </w:r>
            <w:r>
              <w:rPr>
                <w:rFonts w:ascii="Times New Roman" w:hAnsi="Times New Roman" w:cs="Times New Roman"/>
                <w:sz w:val="28"/>
                <w:szCs w:val="28"/>
                <w:lang w:val="ru-RU" w:eastAsia="ru-RU"/>
              </w:rPr>
              <w:t>у</w:t>
            </w:r>
            <w:r w:rsidRPr="00384724">
              <w:rPr>
                <w:rFonts w:ascii="Times New Roman" w:hAnsi="Times New Roman" w:cs="Times New Roman"/>
                <w:sz w:val="28"/>
                <w:szCs w:val="28"/>
                <w:lang w:val="ru-RU" w:eastAsia="ru-RU"/>
              </w:rPr>
              <w:t xml:space="preserve">. </w:t>
            </w:r>
          </w:p>
        </w:tc>
        <w:tc>
          <w:tcPr>
            <w:tcW w:w="1477" w:type="dxa"/>
          </w:tcPr>
          <w:p w14:paraId="61085355"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384724">
              <w:rPr>
                <w:rFonts w:ascii="Times New Roman" w:hAnsi="Times New Roman" w:cs="Times New Roman"/>
                <w:sz w:val="28"/>
                <w:szCs w:val="28"/>
                <w:lang w:val="ru-RU" w:eastAsia="ru-RU"/>
              </w:rPr>
              <w:t>ротягом року</w:t>
            </w:r>
          </w:p>
        </w:tc>
        <w:tc>
          <w:tcPr>
            <w:tcW w:w="2390" w:type="dxa"/>
          </w:tcPr>
          <w:p w14:paraId="1771DEFD"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06845419"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22BCE362" w14:textId="77777777" w:rsidTr="00C364A0">
        <w:tc>
          <w:tcPr>
            <w:tcW w:w="565" w:type="dxa"/>
          </w:tcPr>
          <w:p w14:paraId="5EA0CA38" w14:textId="77777777" w:rsidR="001A6CDD" w:rsidRPr="00795E44"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18</w:t>
            </w:r>
          </w:p>
        </w:tc>
        <w:tc>
          <w:tcPr>
            <w:tcW w:w="3638" w:type="dxa"/>
          </w:tcPr>
          <w:p w14:paraId="597AC1C0" w14:textId="77777777" w:rsidR="001A6CDD" w:rsidRPr="00795E44" w:rsidRDefault="001A6CDD" w:rsidP="00C364A0">
            <w:pPr>
              <w:pStyle w:val="a3"/>
              <w:jc w:val="both"/>
              <w:rPr>
                <w:rFonts w:ascii="Times New Roman" w:hAnsi="Times New Roman" w:cs="Times New Roman"/>
                <w:sz w:val="28"/>
                <w:szCs w:val="28"/>
                <w:lang w:val="ru-RU" w:eastAsia="ru-RU"/>
              </w:rPr>
            </w:pPr>
            <w:r>
              <w:rPr>
                <w:rFonts w:ascii="Times New Roman" w:hAnsi="Times New Roman" w:cs="Times New Roman"/>
                <w:sz w:val="28"/>
                <w:szCs w:val="28"/>
              </w:rPr>
              <w:t>О</w:t>
            </w:r>
            <w:r w:rsidRPr="005D7558">
              <w:rPr>
                <w:rFonts w:ascii="Times New Roman" w:hAnsi="Times New Roman" w:cs="Times New Roman"/>
                <w:sz w:val="28"/>
                <w:szCs w:val="28"/>
              </w:rPr>
              <w:t>рганізаці</w:t>
            </w:r>
            <w:r>
              <w:rPr>
                <w:rFonts w:ascii="Times New Roman" w:hAnsi="Times New Roman" w:cs="Times New Roman"/>
                <w:sz w:val="28"/>
                <w:szCs w:val="28"/>
              </w:rPr>
              <w:t>я</w:t>
            </w:r>
            <w:r w:rsidRPr="005D7558">
              <w:rPr>
                <w:rFonts w:ascii="Times New Roman" w:hAnsi="Times New Roman" w:cs="Times New Roman"/>
                <w:sz w:val="28"/>
                <w:szCs w:val="28"/>
              </w:rPr>
              <w:t xml:space="preserve"> фіксації фактів, оглядів та обстежень, пошкоджених будівель на території Костянтинівської сільської ради</w:t>
            </w:r>
          </w:p>
        </w:tc>
        <w:tc>
          <w:tcPr>
            <w:tcW w:w="1477" w:type="dxa"/>
            <w:hideMark/>
          </w:tcPr>
          <w:p w14:paraId="5567C2CF" w14:textId="77777777" w:rsidR="001A6CDD" w:rsidRPr="00795E44"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 потребою</w:t>
            </w:r>
          </w:p>
        </w:tc>
        <w:tc>
          <w:tcPr>
            <w:tcW w:w="2390" w:type="dxa"/>
          </w:tcPr>
          <w:p w14:paraId="08A953CC"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hideMark/>
          </w:tcPr>
          <w:p w14:paraId="63006F5B" w14:textId="77777777" w:rsidR="001A6CDD" w:rsidRPr="00795E44" w:rsidRDefault="001A6CDD" w:rsidP="00C364A0">
            <w:pPr>
              <w:pStyle w:val="a3"/>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 </w:t>
            </w:r>
          </w:p>
        </w:tc>
      </w:tr>
      <w:tr w:rsidR="001A6CDD" w:rsidRPr="00795E44" w14:paraId="44BF74DE" w14:textId="77777777" w:rsidTr="00C364A0">
        <w:tc>
          <w:tcPr>
            <w:tcW w:w="565" w:type="dxa"/>
          </w:tcPr>
          <w:p w14:paraId="436BDA9A" w14:textId="77777777" w:rsidR="001A6CDD"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19</w:t>
            </w:r>
          </w:p>
        </w:tc>
        <w:tc>
          <w:tcPr>
            <w:tcW w:w="3638" w:type="dxa"/>
          </w:tcPr>
          <w:p w14:paraId="1BAE2209" w14:textId="77777777" w:rsidR="001A6CDD" w:rsidRDefault="001A6CDD" w:rsidP="00C364A0">
            <w:pPr>
              <w:pStyle w:val="a3"/>
              <w:jc w:val="both"/>
              <w:rPr>
                <w:rFonts w:ascii="Times New Roman" w:hAnsi="Times New Roman" w:cs="Times New Roman"/>
                <w:sz w:val="28"/>
                <w:szCs w:val="28"/>
              </w:rPr>
            </w:pPr>
            <w:r>
              <w:rPr>
                <w:rFonts w:ascii="Times New Roman" w:hAnsi="Times New Roman" w:cs="Times New Roman"/>
                <w:sz w:val="28"/>
                <w:szCs w:val="28"/>
              </w:rPr>
              <w:t xml:space="preserve">Участь в роботі </w:t>
            </w:r>
            <w:r w:rsidRPr="00D02B4E">
              <w:rPr>
                <w:rFonts w:ascii="Times New Roman" w:hAnsi="Times New Roman" w:cs="Times New Roman"/>
                <w:sz w:val="28"/>
                <w:szCs w:val="28"/>
              </w:rPr>
              <w:t>комісії з розгляду питань щодо надання компенсації за пошкоджені</w:t>
            </w:r>
            <w:r>
              <w:rPr>
                <w:rFonts w:ascii="Times New Roman" w:hAnsi="Times New Roman" w:cs="Times New Roman"/>
                <w:sz w:val="28"/>
                <w:szCs w:val="28"/>
              </w:rPr>
              <w:t xml:space="preserve"> та знищені</w:t>
            </w:r>
            <w:r w:rsidRPr="00D02B4E">
              <w:rPr>
                <w:rFonts w:ascii="Times New Roman" w:hAnsi="Times New Roman" w:cs="Times New Roman"/>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tc>
        <w:tc>
          <w:tcPr>
            <w:tcW w:w="1477" w:type="dxa"/>
          </w:tcPr>
          <w:p w14:paraId="025C6FD1" w14:textId="77777777" w:rsidR="001A6CDD"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постійно</w:t>
            </w:r>
          </w:p>
        </w:tc>
        <w:tc>
          <w:tcPr>
            <w:tcW w:w="2390" w:type="dxa"/>
          </w:tcPr>
          <w:p w14:paraId="2F3A4F69"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6B05489C"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2CCEBBFF" w14:textId="77777777" w:rsidTr="00C364A0">
        <w:tc>
          <w:tcPr>
            <w:tcW w:w="565" w:type="dxa"/>
          </w:tcPr>
          <w:p w14:paraId="7FF34D93" w14:textId="77777777" w:rsidR="001A6CDD"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20</w:t>
            </w:r>
          </w:p>
        </w:tc>
        <w:tc>
          <w:tcPr>
            <w:tcW w:w="3638" w:type="dxa"/>
          </w:tcPr>
          <w:p w14:paraId="33F3F3F1" w14:textId="77777777" w:rsidR="001A6CDD" w:rsidRPr="001E69CD" w:rsidRDefault="001A6CDD" w:rsidP="00C364A0">
            <w:pPr>
              <w:pStyle w:val="a3"/>
              <w:jc w:val="both"/>
              <w:rPr>
                <w:rFonts w:ascii="Times New Roman" w:hAnsi="Times New Roman" w:cs="Times New Roman"/>
                <w:sz w:val="28"/>
                <w:szCs w:val="28"/>
              </w:rPr>
            </w:pPr>
            <w:r>
              <w:rPr>
                <w:rFonts w:ascii="Times New Roman" w:hAnsi="Times New Roman" w:cs="Times New Roman"/>
                <w:sz w:val="28"/>
                <w:szCs w:val="28"/>
              </w:rPr>
              <w:t xml:space="preserve">Участь в роботі </w:t>
            </w:r>
            <w:r w:rsidRPr="00D02B4E">
              <w:rPr>
                <w:rFonts w:ascii="Times New Roman" w:hAnsi="Times New Roman" w:cs="Times New Roman"/>
                <w:sz w:val="28"/>
                <w:szCs w:val="28"/>
              </w:rPr>
              <w:t xml:space="preserve">комісії з розгляду питань </w:t>
            </w:r>
            <w:r w:rsidRPr="001E69CD">
              <w:rPr>
                <w:rFonts w:ascii="Times New Roman" w:hAnsi="Times New Roman" w:cs="Times New Roman"/>
                <w:sz w:val="28"/>
                <w:szCs w:val="28"/>
              </w:rPr>
              <w:t xml:space="preserve">щодо </w:t>
            </w:r>
            <w:bookmarkStart w:id="3" w:name="_Hlk190338660"/>
            <w:r w:rsidRPr="001E69CD">
              <w:rPr>
                <w:rFonts w:ascii="Times New Roman" w:hAnsi="Times New Roman" w:cs="Times New Roman"/>
                <w:sz w:val="28"/>
                <w:szCs w:val="28"/>
              </w:rPr>
              <w:t>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w:t>
            </w:r>
            <w:r>
              <w:rPr>
                <w:rFonts w:ascii="Times New Roman" w:hAnsi="Times New Roman" w:cs="Times New Roman"/>
                <w:sz w:val="28"/>
                <w:szCs w:val="28"/>
              </w:rPr>
              <w:t xml:space="preserve"> </w:t>
            </w:r>
            <w:r w:rsidRPr="001E69CD">
              <w:rPr>
                <w:rFonts w:ascii="Times New Roman" w:hAnsi="Times New Roman" w:cs="Times New Roman"/>
                <w:sz w:val="28"/>
                <w:szCs w:val="28"/>
              </w:rPr>
              <w:t xml:space="preserve">та територіальну цілісність України, деяких категорій осіб, </w:t>
            </w:r>
          </w:p>
          <w:p w14:paraId="30E241FD" w14:textId="77777777" w:rsidR="001A6CDD" w:rsidRDefault="001A6CDD" w:rsidP="00C364A0">
            <w:pPr>
              <w:pStyle w:val="a3"/>
              <w:jc w:val="both"/>
              <w:rPr>
                <w:rFonts w:ascii="Times New Roman" w:hAnsi="Times New Roman" w:cs="Times New Roman"/>
                <w:sz w:val="28"/>
                <w:szCs w:val="28"/>
              </w:rPr>
            </w:pPr>
            <w:r w:rsidRPr="001E69CD">
              <w:rPr>
                <w:rFonts w:ascii="Times New Roman" w:hAnsi="Times New Roman" w:cs="Times New Roman"/>
                <w:sz w:val="28"/>
                <w:szCs w:val="28"/>
              </w:rPr>
              <w:t xml:space="preserve">які брали участь у Революції Гідності, про виплату грошової компенсації за належні для отримання жилі приміщення </w:t>
            </w:r>
            <w:bookmarkEnd w:id="3"/>
            <w:r w:rsidRPr="001E69CD">
              <w:rPr>
                <w:rFonts w:ascii="Times New Roman" w:hAnsi="Times New Roman" w:cs="Times New Roman"/>
                <w:sz w:val="28"/>
                <w:szCs w:val="28"/>
              </w:rPr>
              <w:lastRenderedPageBreak/>
              <w:t>Костянтинівської сільської ради</w:t>
            </w:r>
          </w:p>
        </w:tc>
        <w:tc>
          <w:tcPr>
            <w:tcW w:w="1477" w:type="dxa"/>
          </w:tcPr>
          <w:p w14:paraId="730A4DCA" w14:textId="77777777" w:rsidR="001A6CDD"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постійно</w:t>
            </w:r>
          </w:p>
        </w:tc>
        <w:tc>
          <w:tcPr>
            <w:tcW w:w="2390" w:type="dxa"/>
          </w:tcPr>
          <w:p w14:paraId="6D573824"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46119D5C"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51CCF6B0" w14:textId="77777777" w:rsidTr="00C364A0">
        <w:tc>
          <w:tcPr>
            <w:tcW w:w="565" w:type="dxa"/>
          </w:tcPr>
          <w:p w14:paraId="120EFCDB" w14:textId="77777777" w:rsidR="001A6CDD" w:rsidRPr="0087171B"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21</w:t>
            </w:r>
          </w:p>
        </w:tc>
        <w:tc>
          <w:tcPr>
            <w:tcW w:w="3638" w:type="dxa"/>
            <w:vAlign w:val="center"/>
          </w:tcPr>
          <w:p w14:paraId="64072184" w14:textId="77777777" w:rsidR="001A6CDD" w:rsidRPr="00D105E6" w:rsidRDefault="001A6CDD" w:rsidP="00C364A0">
            <w:pPr>
              <w:pStyle w:val="a3"/>
              <w:jc w:val="both"/>
              <w:rPr>
                <w:rFonts w:ascii="Times New Roman" w:hAnsi="Times New Roman" w:cs="Times New Roman"/>
                <w:sz w:val="28"/>
                <w:szCs w:val="28"/>
              </w:rPr>
            </w:pPr>
            <w:r w:rsidRPr="00D105E6">
              <w:rPr>
                <w:rFonts w:ascii="Times New Roman" w:hAnsi="Times New Roman" w:cs="Times New Roman"/>
                <w:sz w:val="28"/>
                <w:szCs w:val="28"/>
              </w:rPr>
              <w:t>Складання актів про обстеження житла, зруйнованого (пошкодженого) внаслідок надзвичайної ситуації воєнного характеру, спричиненої збройною агресією Російської Федерації, на території Костянтинівської територіальної громади</w:t>
            </w:r>
          </w:p>
        </w:tc>
        <w:tc>
          <w:tcPr>
            <w:tcW w:w="1477" w:type="dxa"/>
          </w:tcPr>
          <w:p w14:paraId="009DBB7E" w14:textId="77777777" w:rsidR="001A6CDD" w:rsidRPr="00FE77BF"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 потребою</w:t>
            </w:r>
          </w:p>
        </w:tc>
        <w:tc>
          <w:tcPr>
            <w:tcW w:w="2390" w:type="dxa"/>
          </w:tcPr>
          <w:p w14:paraId="3E2E91E3"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1B9F8563"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64942782" w14:textId="77777777" w:rsidTr="00C364A0">
        <w:tc>
          <w:tcPr>
            <w:tcW w:w="565" w:type="dxa"/>
          </w:tcPr>
          <w:p w14:paraId="3F20A1F8" w14:textId="77777777" w:rsidR="001A6CDD"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22</w:t>
            </w:r>
          </w:p>
        </w:tc>
        <w:tc>
          <w:tcPr>
            <w:tcW w:w="3638" w:type="dxa"/>
            <w:vAlign w:val="center"/>
          </w:tcPr>
          <w:p w14:paraId="61F26D60" w14:textId="77777777" w:rsidR="001A6CDD" w:rsidRDefault="001A6CDD" w:rsidP="00C364A0">
            <w:pPr>
              <w:keepNext/>
              <w:keepLines/>
              <w:jc w:val="both"/>
              <w:rPr>
                <w:rFonts w:ascii="Times New Roman" w:hAnsi="Times New Roman" w:cs="Times New Roman"/>
                <w:sz w:val="28"/>
                <w:szCs w:val="28"/>
              </w:rPr>
            </w:pPr>
            <w:r>
              <w:rPr>
                <w:rFonts w:ascii="Times New Roman" w:hAnsi="Times New Roman" w:cs="Times New Roman"/>
                <w:sz w:val="28"/>
                <w:szCs w:val="28"/>
              </w:rPr>
              <w:t xml:space="preserve">Забезпечення внесення даних в Державний реєстр пошкодженого та знищеного майна </w:t>
            </w:r>
            <w:r w:rsidRPr="002B627A">
              <w:rPr>
                <w:rFonts w:ascii="Times New Roman" w:hAnsi="Times New Roman" w:cs="Times New Roman"/>
                <w:sz w:val="28"/>
                <w:szCs w:val="28"/>
              </w:rPr>
              <w:t>внаслідок бойових дій, терористичних актів, диверсій, спричинених російської федерації.</w:t>
            </w:r>
            <w:r>
              <w:rPr>
                <w:rFonts w:ascii="Times New Roman" w:hAnsi="Times New Roman" w:cs="Times New Roman"/>
                <w:sz w:val="28"/>
                <w:szCs w:val="28"/>
              </w:rPr>
              <w:t xml:space="preserve"> </w:t>
            </w:r>
          </w:p>
        </w:tc>
        <w:tc>
          <w:tcPr>
            <w:tcW w:w="1477" w:type="dxa"/>
          </w:tcPr>
          <w:p w14:paraId="2C5AE440" w14:textId="77777777" w:rsidR="001A6CDD"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w:t>
            </w:r>
            <w:r w:rsidRPr="00795E44">
              <w:rPr>
                <w:rFonts w:ascii="Times New Roman" w:hAnsi="Times New Roman" w:cs="Times New Roman"/>
                <w:sz w:val="28"/>
                <w:szCs w:val="28"/>
                <w:lang w:val="ru-RU" w:eastAsia="ru-RU"/>
              </w:rPr>
              <w:t>остійно</w:t>
            </w:r>
          </w:p>
        </w:tc>
        <w:tc>
          <w:tcPr>
            <w:tcW w:w="2390" w:type="dxa"/>
          </w:tcPr>
          <w:p w14:paraId="35F34610"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50D3B358"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29110B01" w14:textId="77777777" w:rsidTr="00C364A0">
        <w:tc>
          <w:tcPr>
            <w:tcW w:w="565" w:type="dxa"/>
          </w:tcPr>
          <w:p w14:paraId="22BC9FB0" w14:textId="77777777" w:rsidR="001A6CDD"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23</w:t>
            </w:r>
          </w:p>
        </w:tc>
        <w:tc>
          <w:tcPr>
            <w:tcW w:w="3638" w:type="dxa"/>
            <w:vAlign w:val="center"/>
          </w:tcPr>
          <w:p w14:paraId="3946E746" w14:textId="77777777" w:rsidR="001A6CDD" w:rsidRDefault="001A6CDD" w:rsidP="00C364A0">
            <w:pPr>
              <w:keepNext/>
              <w:keepLines/>
              <w:jc w:val="both"/>
              <w:rPr>
                <w:rFonts w:ascii="Times New Roman" w:hAnsi="Times New Roman" w:cs="Times New Roman"/>
                <w:sz w:val="28"/>
                <w:szCs w:val="28"/>
              </w:rPr>
            </w:pPr>
            <w:r>
              <w:rPr>
                <w:rFonts w:ascii="Times New Roman" w:hAnsi="Times New Roman" w:cs="Times New Roman"/>
                <w:sz w:val="28"/>
                <w:szCs w:val="28"/>
              </w:rPr>
              <w:t>Участь в комісіях сільської ради, нарадах та інших заходах, відповідно до компетенції відділу ЖКГ</w:t>
            </w:r>
          </w:p>
        </w:tc>
        <w:tc>
          <w:tcPr>
            <w:tcW w:w="1477" w:type="dxa"/>
          </w:tcPr>
          <w:p w14:paraId="70233514" w14:textId="77777777" w:rsidR="001A6CDD"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постійно за потребою</w:t>
            </w:r>
          </w:p>
        </w:tc>
        <w:tc>
          <w:tcPr>
            <w:tcW w:w="2390" w:type="dxa"/>
          </w:tcPr>
          <w:p w14:paraId="11B83981"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6382B971" w14:textId="77777777" w:rsidR="001A6CDD" w:rsidRPr="00795E44" w:rsidRDefault="001A6CDD" w:rsidP="00C364A0">
            <w:pPr>
              <w:pStyle w:val="a3"/>
              <w:rPr>
                <w:rFonts w:ascii="Times New Roman" w:hAnsi="Times New Roman" w:cs="Times New Roman"/>
                <w:sz w:val="28"/>
                <w:szCs w:val="28"/>
                <w:lang w:val="ru-RU" w:eastAsia="ru-RU"/>
              </w:rPr>
            </w:pPr>
          </w:p>
        </w:tc>
      </w:tr>
      <w:tr w:rsidR="001A6CDD" w:rsidRPr="00795E44" w14:paraId="37686E8B" w14:textId="77777777" w:rsidTr="00C364A0">
        <w:tc>
          <w:tcPr>
            <w:tcW w:w="565" w:type="dxa"/>
          </w:tcPr>
          <w:p w14:paraId="0DDFEEDF" w14:textId="77777777" w:rsidR="001A6CDD" w:rsidRDefault="001A6CDD" w:rsidP="00C364A0">
            <w:pPr>
              <w:pStyle w:val="a3"/>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24</w:t>
            </w:r>
          </w:p>
        </w:tc>
        <w:tc>
          <w:tcPr>
            <w:tcW w:w="3638" w:type="dxa"/>
            <w:vAlign w:val="center"/>
          </w:tcPr>
          <w:p w14:paraId="62DB9BC1" w14:textId="77777777" w:rsidR="001A6CDD" w:rsidRDefault="001A6CDD" w:rsidP="00C364A0">
            <w:pPr>
              <w:keepNext/>
              <w:keepLines/>
              <w:jc w:val="both"/>
              <w:rPr>
                <w:rFonts w:ascii="Times New Roman" w:hAnsi="Times New Roman" w:cs="Times New Roman"/>
                <w:sz w:val="28"/>
                <w:szCs w:val="28"/>
              </w:rPr>
            </w:pPr>
            <w:r>
              <w:rPr>
                <w:rFonts w:ascii="Times New Roman" w:hAnsi="Times New Roman" w:cs="Times New Roman"/>
                <w:sz w:val="28"/>
                <w:szCs w:val="28"/>
              </w:rPr>
              <w:t>Розробка, збір та організація заходів щодо виготовлення дозволів на спецводокористування на свердловини комунальної власноті за потребою.</w:t>
            </w:r>
          </w:p>
        </w:tc>
        <w:tc>
          <w:tcPr>
            <w:tcW w:w="1477" w:type="dxa"/>
          </w:tcPr>
          <w:p w14:paraId="1DF3248A" w14:textId="77777777" w:rsidR="001A6CDD" w:rsidRDefault="001A6CDD" w:rsidP="00C364A0">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за потребою</w:t>
            </w:r>
          </w:p>
        </w:tc>
        <w:tc>
          <w:tcPr>
            <w:tcW w:w="2390" w:type="dxa"/>
          </w:tcPr>
          <w:p w14:paraId="13CD8B6A" w14:textId="77777777" w:rsidR="001A6CDD" w:rsidRPr="00795E44" w:rsidRDefault="001A6CDD" w:rsidP="00C364A0">
            <w:pPr>
              <w:pStyle w:val="a3"/>
              <w:jc w:val="center"/>
              <w:rPr>
                <w:rFonts w:ascii="Times New Roman" w:hAnsi="Times New Roman" w:cs="Times New Roman"/>
                <w:sz w:val="28"/>
                <w:szCs w:val="28"/>
                <w:lang w:val="ru-RU" w:eastAsia="ru-RU"/>
              </w:rPr>
            </w:pPr>
            <w:r w:rsidRPr="00795E44">
              <w:rPr>
                <w:rFonts w:ascii="Times New Roman" w:hAnsi="Times New Roman" w:cs="Times New Roman"/>
                <w:sz w:val="28"/>
                <w:szCs w:val="28"/>
                <w:lang w:val="ru-RU" w:eastAsia="ru-RU"/>
              </w:rPr>
              <w:t>Начальник відділу</w:t>
            </w:r>
            <w:r>
              <w:rPr>
                <w:rFonts w:ascii="Times New Roman" w:hAnsi="Times New Roman" w:cs="Times New Roman"/>
                <w:sz w:val="28"/>
                <w:szCs w:val="28"/>
                <w:lang w:val="ru-RU" w:eastAsia="ru-RU"/>
              </w:rPr>
              <w:t xml:space="preserve"> Лукіяненко В.Д.</w:t>
            </w:r>
          </w:p>
        </w:tc>
        <w:tc>
          <w:tcPr>
            <w:tcW w:w="1346" w:type="dxa"/>
          </w:tcPr>
          <w:p w14:paraId="4F6A2DB6" w14:textId="77777777" w:rsidR="001A6CDD" w:rsidRPr="00795E44" w:rsidRDefault="001A6CDD" w:rsidP="00C364A0">
            <w:pPr>
              <w:pStyle w:val="a3"/>
              <w:rPr>
                <w:rFonts w:ascii="Times New Roman" w:hAnsi="Times New Roman" w:cs="Times New Roman"/>
                <w:sz w:val="28"/>
                <w:szCs w:val="28"/>
                <w:lang w:val="ru-RU" w:eastAsia="ru-RU"/>
              </w:rPr>
            </w:pPr>
          </w:p>
        </w:tc>
      </w:tr>
    </w:tbl>
    <w:p w14:paraId="3C6592A7" w14:textId="77777777" w:rsidR="001A6CDD" w:rsidRDefault="001A6CDD" w:rsidP="001A6CDD">
      <w:pPr>
        <w:jc w:val="both"/>
        <w:rPr>
          <w:rFonts w:ascii="Times New Roman" w:hAnsi="Times New Roman" w:cs="Times New Roman"/>
          <w:sz w:val="24"/>
          <w:szCs w:val="24"/>
        </w:rPr>
      </w:pPr>
    </w:p>
    <w:p w14:paraId="1FB7E770" w14:textId="77777777" w:rsidR="001A6CDD" w:rsidRDefault="001A6CDD" w:rsidP="001A6CDD">
      <w:pPr>
        <w:pStyle w:val="a4"/>
        <w:spacing w:after="0" w:line="240" w:lineRule="auto"/>
        <w:ind w:left="0" w:right="-1"/>
        <w:jc w:val="both"/>
        <w:rPr>
          <w:rFonts w:ascii="Times New Roman" w:hAnsi="Times New Roman" w:cs="Times New Roman"/>
          <w:sz w:val="28"/>
          <w:szCs w:val="28"/>
        </w:rPr>
      </w:pPr>
    </w:p>
    <w:p w14:paraId="6D367433" w14:textId="77777777" w:rsidR="001A6CDD" w:rsidRDefault="001A6CDD" w:rsidP="001A6CDD">
      <w:pPr>
        <w:pStyle w:val="a4"/>
        <w:spacing w:after="0" w:line="240" w:lineRule="auto"/>
        <w:ind w:left="0" w:right="-1"/>
        <w:jc w:val="both"/>
        <w:rPr>
          <w:rFonts w:ascii="Times New Roman" w:hAnsi="Times New Roman" w:cs="Times New Roman"/>
          <w:sz w:val="28"/>
          <w:szCs w:val="28"/>
        </w:rPr>
      </w:pPr>
    </w:p>
    <w:p w14:paraId="5D14B16D" w14:textId="77777777" w:rsidR="001A6CDD" w:rsidRDefault="001A6CDD" w:rsidP="001A6CDD">
      <w:pPr>
        <w:pStyle w:val="a4"/>
        <w:spacing w:after="0" w:line="240" w:lineRule="auto"/>
        <w:ind w:left="0" w:right="-1"/>
        <w:jc w:val="both"/>
        <w:rPr>
          <w:rFonts w:ascii="Times New Roman" w:hAnsi="Times New Roman" w:cs="Times New Roman"/>
          <w:sz w:val="28"/>
          <w:szCs w:val="28"/>
        </w:rPr>
      </w:pPr>
    </w:p>
    <w:p w14:paraId="7DE787D3" w14:textId="77777777" w:rsidR="001A6CDD" w:rsidRPr="005D7558" w:rsidRDefault="001A6CDD" w:rsidP="001A6CDD">
      <w:pPr>
        <w:pStyle w:val="a4"/>
        <w:spacing w:after="0" w:line="240" w:lineRule="auto"/>
        <w:ind w:left="0" w:right="-1"/>
        <w:jc w:val="both"/>
        <w:rPr>
          <w:rFonts w:ascii="Times New Roman" w:hAnsi="Times New Roman" w:cs="Times New Roman"/>
          <w:sz w:val="28"/>
          <w:szCs w:val="28"/>
        </w:rPr>
      </w:pPr>
      <w:r w:rsidRPr="005D7558">
        <w:rPr>
          <w:rFonts w:ascii="Times New Roman" w:hAnsi="Times New Roman" w:cs="Times New Roman"/>
          <w:sz w:val="28"/>
          <w:szCs w:val="28"/>
        </w:rPr>
        <w:t>Начальник відділу житлово-комунального</w:t>
      </w:r>
    </w:p>
    <w:p w14:paraId="365292B4" w14:textId="77777777" w:rsidR="001A6CDD" w:rsidRPr="00611DC1" w:rsidRDefault="001A6CDD" w:rsidP="001A6CDD">
      <w:pPr>
        <w:jc w:val="both"/>
        <w:rPr>
          <w:rFonts w:ascii="Times New Roman" w:eastAsia="Times New Roman" w:hAnsi="Times New Roman" w:cs="Times New Roman"/>
          <w:sz w:val="21"/>
          <w:szCs w:val="21"/>
          <w:lang w:val="ru-RU" w:eastAsia="ru-RU"/>
        </w:rPr>
      </w:pPr>
      <w:r w:rsidRPr="005D7558">
        <w:rPr>
          <w:rFonts w:ascii="Times New Roman" w:hAnsi="Times New Roman" w:cs="Times New Roman"/>
          <w:sz w:val="28"/>
          <w:szCs w:val="28"/>
        </w:rPr>
        <w:t>господарства, транспорту та благоустрою</w:t>
      </w:r>
      <w:r>
        <w:rPr>
          <w:rFonts w:ascii="Times New Roman" w:hAnsi="Times New Roman" w:cs="Times New Roman"/>
          <w:sz w:val="28"/>
          <w:szCs w:val="24"/>
        </w:rPr>
        <w:t xml:space="preserve">                       Вікторія ЛУКІЯНЕНКО</w:t>
      </w:r>
    </w:p>
    <w:p w14:paraId="18D2D058" w14:textId="77777777" w:rsidR="001A6CDD" w:rsidRPr="00611DC1" w:rsidRDefault="001A6CDD" w:rsidP="001A6CDD">
      <w:pPr>
        <w:jc w:val="both"/>
        <w:rPr>
          <w:rFonts w:ascii="Times New Roman" w:hAnsi="Times New Roman" w:cs="Times New Roman"/>
          <w:sz w:val="28"/>
          <w:lang w:val="ru-RU"/>
        </w:rPr>
      </w:pPr>
    </w:p>
    <w:p w14:paraId="6A8F8859" w14:textId="77777777" w:rsidR="001A6CDD" w:rsidRDefault="001A6CDD" w:rsidP="001A6CDD">
      <w:pPr>
        <w:spacing w:after="0"/>
        <w:ind w:firstLine="709"/>
        <w:jc w:val="both"/>
      </w:pPr>
    </w:p>
    <w:p w14:paraId="575E7DDF" w14:textId="77777777" w:rsidR="001A6CDD" w:rsidRDefault="001A6CDD" w:rsidP="00744BA8">
      <w:pPr>
        <w:spacing w:after="0" w:line="240" w:lineRule="auto"/>
        <w:jc w:val="both"/>
        <w:rPr>
          <w:rFonts w:ascii="Times New Roman" w:hAnsi="Times New Roman" w:cs="Times New Roman"/>
          <w:sz w:val="28"/>
          <w:szCs w:val="28"/>
        </w:rPr>
      </w:pPr>
    </w:p>
    <w:p w14:paraId="766DE2CC" w14:textId="77777777" w:rsidR="001A6CDD" w:rsidRDefault="001A6CDD" w:rsidP="00744BA8">
      <w:pPr>
        <w:spacing w:after="0" w:line="240" w:lineRule="auto"/>
        <w:jc w:val="both"/>
        <w:rPr>
          <w:rFonts w:ascii="Times New Roman" w:hAnsi="Times New Roman" w:cs="Times New Roman"/>
          <w:sz w:val="28"/>
          <w:szCs w:val="28"/>
        </w:rPr>
      </w:pPr>
    </w:p>
    <w:sectPr w:rsidR="001A6CDD" w:rsidSect="00173130">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1AB"/>
    <w:multiLevelType w:val="hybridMultilevel"/>
    <w:tmpl w:val="AACE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3A0ADC"/>
    <w:multiLevelType w:val="hybridMultilevel"/>
    <w:tmpl w:val="F2648F4E"/>
    <w:lvl w:ilvl="0" w:tplc="2EB071B6">
      <w:start w:val="1"/>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 w15:restartNumberingAfterBreak="0">
    <w:nsid w:val="0F2A6366"/>
    <w:multiLevelType w:val="hybridMultilevel"/>
    <w:tmpl w:val="4AD42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B1E45"/>
    <w:multiLevelType w:val="hybridMultilevel"/>
    <w:tmpl w:val="F550B7D4"/>
    <w:lvl w:ilvl="0" w:tplc="ED1013EA">
      <w:start w:val="1"/>
      <w:numFmt w:val="decimal"/>
      <w:lvlText w:val="%1."/>
      <w:lvlJc w:val="left"/>
      <w:pPr>
        <w:ind w:left="447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E4E21"/>
    <w:multiLevelType w:val="hybridMultilevel"/>
    <w:tmpl w:val="336C0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778DF"/>
    <w:multiLevelType w:val="hybridMultilevel"/>
    <w:tmpl w:val="53844764"/>
    <w:lvl w:ilvl="0" w:tplc="569E71EE">
      <w:start w:val="7"/>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25782775"/>
    <w:multiLevelType w:val="hybridMultilevel"/>
    <w:tmpl w:val="9E96672A"/>
    <w:lvl w:ilvl="0" w:tplc="330CD1A8">
      <w:start w:val="1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9848DD"/>
    <w:multiLevelType w:val="multilevel"/>
    <w:tmpl w:val="0BE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A8562D"/>
    <w:multiLevelType w:val="hybridMultilevel"/>
    <w:tmpl w:val="B0DC7C86"/>
    <w:lvl w:ilvl="0" w:tplc="A9FCA7CC">
      <w:numFmt w:val="bullet"/>
      <w:lvlText w:val="-"/>
      <w:lvlJc w:val="left"/>
      <w:pPr>
        <w:ind w:left="1095" w:hanging="360"/>
      </w:pPr>
      <w:rPr>
        <w:rFonts w:ascii="Times New Roman" w:eastAsiaTheme="minorHAnsi" w:hAnsi="Times New Roman" w:cs="Times New Roman"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0" w15:restartNumberingAfterBreak="0">
    <w:nsid w:val="435C5AE9"/>
    <w:multiLevelType w:val="hybridMultilevel"/>
    <w:tmpl w:val="39803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0F582D"/>
    <w:multiLevelType w:val="hybridMultilevel"/>
    <w:tmpl w:val="7BFE556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397264"/>
    <w:multiLevelType w:val="hybridMultilevel"/>
    <w:tmpl w:val="FB4EAA9E"/>
    <w:lvl w:ilvl="0" w:tplc="9014CA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15:restartNumberingAfterBreak="0">
    <w:nsid w:val="63726309"/>
    <w:multiLevelType w:val="hybridMultilevel"/>
    <w:tmpl w:val="2FAE9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C8705A"/>
    <w:multiLevelType w:val="hybridMultilevel"/>
    <w:tmpl w:val="2694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F21BD8"/>
    <w:multiLevelType w:val="hybridMultilevel"/>
    <w:tmpl w:val="7792AECA"/>
    <w:lvl w:ilvl="0" w:tplc="2F2C21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602695"/>
    <w:multiLevelType w:val="hybridMultilevel"/>
    <w:tmpl w:val="B1603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4"/>
  </w:num>
  <w:num w:numId="3">
    <w:abstractNumId w:val="11"/>
  </w:num>
  <w:num w:numId="4">
    <w:abstractNumId w:val="18"/>
  </w:num>
  <w:num w:numId="5">
    <w:abstractNumId w:val="8"/>
  </w:num>
  <w:num w:numId="6">
    <w:abstractNumId w:val="1"/>
  </w:num>
  <w:num w:numId="7">
    <w:abstractNumId w:val="13"/>
  </w:num>
  <w:num w:numId="8">
    <w:abstractNumId w:val="16"/>
  </w:num>
  <w:num w:numId="9">
    <w:abstractNumId w:val="2"/>
  </w:num>
  <w:num w:numId="10">
    <w:abstractNumId w:val="5"/>
  </w:num>
  <w:num w:numId="11">
    <w:abstractNumId w:val="4"/>
  </w:num>
  <w:num w:numId="12">
    <w:abstractNumId w:val="6"/>
  </w:num>
  <w:num w:numId="13">
    <w:abstractNumId w:val="19"/>
  </w:num>
  <w:num w:numId="14">
    <w:abstractNumId w:val="10"/>
  </w:num>
  <w:num w:numId="15">
    <w:abstractNumId w:val="17"/>
  </w:num>
  <w:num w:numId="16">
    <w:abstractNumId w:val="7"/>
  </w:num>
  <w:num w:numId="17">
    <w:abstractNumId w:val="15"/>
  </w:num>
  <w:num w:numId="18">
    <w:abstractNumId w:val="0"/>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F"/>
    <w:rsid w:val="0002193A"/>
    <w:rsid w:val="00040699"/>
    <w:rsid w:val="0004154C"/>
    <w:rsid w:val="00045296"/>
    <w:rsid w:val="000504C0"/>
    <w:rsid w:val="000533A5"/>
    <w:rsid w:val="000801A9"/>
    <w:rsid w:val="00080346"/>
    <w:rsid w:val="00086105"/>
    <w:rsid w:val="000A64CB"/>
    <w:rsid w:val="000B0115"/>
    <w:rsid w:val="000B01AD"/>
    <w:rsid w:val="000C0C37"/>
    <w:rsid w:val="000E386B"/>
    <w:rsid w:val="000F27DB"/>
    <w:rsid w:val="00100ECE"/>
    <w:rsid w:val="00104784"/>
    <w:rsid w:val="00173130"/>
    <w:rsid w:val="0018644B"/>
    <w:rsid w:val="00186FE2"/>
    <w:rsid w:val="00187888"/>
    <w:rsid w:val="001967BE"/>
    <w:rsid w:val="001A6CDD"/>
    <w:rsid w:val="001D5F9B"/>
    <w:rsid w:val="001E1BEA"/>
    <w:rsid w:val="001E4636"/>
    <w:rsid w:val="001F1E32"/>
    <w:rsid w:val="00200DFB"/>
    <w:rsid w:val="00204295"/>
    <w:rsid w:val="00204D06"/>
    <w:rsid w:val="002237DE"/>
    <w:rsid w:val="00226F3F"/>
    <w:rsid w:val="002633CA"/>
    <w:rsid w:val="002A3AC2"/>
    <w:rsid w:val="002A740A"/>
    <w:rsid w:val="002B627A"/>
    <w:rsid w:val="002C6FEE"/>
    <w:rsid w:val="002D1141"/>
    <w:rsid w:val="002E6D18"/>
    <w:rsid w:val="002F2968"/>
    <w:rsid w:val="003139DD"/>
    <w:rsid w:val="003265F3"/>
    <w:rsid w:val="00341CDC"/>
    <w:rsid w:val="00343D0D"/>
    <w:rsid w:val="00361927"/>
    <w:rsid w:val="00384724"/>
    <w:rsid w:val="00386366"/>
    <w:rsid w:val="003927A1"/>
    <w:rsid w:val="003C12E0"/>
    <w:rsid w:val="003C6BE9"/>
    <w:rsid w:val="0040027F"/>
    <w:rsid w:val="00401D21"/>
    <w:rsid w:val="00402AB2"/>
    <w:rsid w:val="004350DD"/>
    <w:rsid w:val="00451758"/>
    <w:rsid w:val="00455C18"/>
    <w:rsid w:val="00470CA8"/>
    <w:rsid w:val="004B1001"/>
    <w:rsid w:val="004B10AA"/>
    <w:rsid w:val="004B4E6B"/>
    <w:rsid w:val="004C1893"/>
    <w:rsid w:val="004D26F2"/>
    <w:rsid w:val="004D62EB"/>
    <w:rsid w:val="00500CBC"/>
    <w:rsid w:val="00507750"/>
    <w:rsid w:val="00515243"/>
    <w:rsid w:val="00525335"/>
    <w:rsid w:val="00534CBD"/>
    <w:rsid w:val="005434B3"/>
    <w:rsid w:val="0054534E"/>
    <w:rsid w:val="005661A8"/>
    <w:rsid w:val="00590650"/>
    <w:rsid w:val="00591719"/>
    <w:rsid w:val="005D597C"/>
    <w:rsid w:val="005D7558"/>
    <w:rsid w:val="005F5BBA"/>
    <w:rsid w:val="0060790D"/>
    <w:rsid w:val="0061789C"/>
    <w:rsid w:val="00621AE8"/>
    <w:rsid w:val="00631E60"/>
    <w:rsid w:val="006421EB"/>
    <w:rsid w:val="0065386E"/>
    <w:rsid w:val="00661A4A"/>
    <w:rsid w:val="006729BF"/>
    <w:rsid w:val="006B3CAE"/>
    <w:rsid w:val="006B54B5"/>
    <w:rsid w:val="006C4425"/>
    <w:rsid w:val="006F0181"/>
    <w:rsid w:val="006F45C9"/>
    <w:rsid w:val="006F6F14"/>
    <w:rsid w:val="00717A2C"/>
    <w:rsid w:val="007367C2"/>
    <w:rsid w:val="00744BA8"/>
    <w:rsid w:val="00751A83"/>
    <w:rsid w:val="00751FB5"/>
    <w:rsid w:val="00770021"/>
    <w:rsid w:val="00772B45"/>
    <w:rsid w:val="0077460F"/>
    <w:rsid w:val="007F64BF"/>
    <w:rsid w:val="00812E54"/>
    <w:rsid w:val="00813676"/>
    <w:rsid w:val="00817989"/>
    <w:rsid w:val="0082184D"/>
    <w:rsid w:val="00826BEC"/>
    <w:rsid w:val="00832061"/>
    <w:rsid w:val="008536BA"/>
    <w:rsid w:val="00870833"/>
    <w:rsid w:val="0087171B"/>
    <w:rsid w:val="00874980"/>
    <w:rsid w:val="008C08C6"/>
    <w:rsid w:val="008D1C35"/>
    <w:rsid w:val="008D3FC2"/>
    <w:rsid w:val="008E6410"/>
    <w:rsid w:val="00921597"/>
    <w:rsid w:val="00935743"/>
    <w:rsid w:val="00952EAF"/>
    <w:rsid w:val="00961E52"/>
    <w:rsid w:val="009664E1"/>
    <w:rsid w:val="009713E6"/>
    <w:rsid w:val="00982118"/>
    <w:rsid w:val="009D0B79"/>
    <w:rsid w:val="009E7319"/>
    <w:rsid w:val="00A02D20"/>
    <w:rsid w:val="00A11581"/>
    <w:rsid w:val="00A1679F"/>
    <w:rsid w:val="00A41FF9"/>
    <w:rsid w:val="00A85047"/>
    <w:rsid w:val="00A857B5"/>
    <w:rsid w:val="00AA3C05"/>
    <w:rsid w:val="00AA568D"/>
    <w:rsid w:val="00AE64DF"/>
    <w:rsid w:val="00B0553B"/>
    <w:rsid w:val="00B11339"/>
    <w:rsid w:val="00B129AA"/>
    <w:rsid w:val="00B15C48"/>
    <w:rsid w:val="00B1733C"/>
    <w:rsid w:val="00B5230E"/>
    <w:rsid w:val="00B541FE"/>
    <w:rsid w:val="00B63930"/>
    <w:rsid w:val="00B639A3"/>
    <w:rsid w:val="00B64640"/>
    <w:rsid w:val="00B6671B"/>
    <w:rsid w:val="00B670A6"/>
    <w:rsid w:val="00B76345"/>
    <w:rsid w:val="00B828FB"/>
    <w:rsid w:val="00B8548B"/>
    <w:rsid w:val="00B86929"/>
    <w:rsid w:val="00B86F1E"/>
    <w:rsid w:val="00B94FF1"/>
    <w:rsid w:val="00BA2818"/>
    <w:rsid w:val="00BA591A"/>
    <w:rsid w:val="00BB04C6"/>
    <w:rsid w:val="00BB0685"/>
    <w:rsid w:val="00BB2004"/>
    <w:rsid w:val="00BB48C9"/>
    <w:rsid w:val="00BC0CAF"/>
    <w:rsid w:val="00BD5B68"/>
    <w:rsid w:val="00BE236B"/>
    <w:rsid w:val="00C126DC"/>
    <w:rsid w:val="00C25273"/>
    <w:rsid w:val="00C3745E"/>
    <w:rsid w:val="00C37C32"/>
    <w:rsid w:val="00C60AF9"/>
    <w:rsid w:val="00C62616"/>
    <w:rsid w:val="00C62D63"/>
    <w:rsid w:val="00C824B3"/>
    <w:rsid w:val="00C8481F"/>
    <w:rsid w:val="00C968A5"/>
    <w:rsid w:val="00CB1F85"/>
    <w:rsid w:val="00CB751C"/>
    <w:rsid w:val="00CC1E25"/>
    <w:rsid w:val="00CC29FF"/>
    <w:rsid w:val="00CC31E4"/>
    <w:rsid w:val="00CD23FE"/>
    <w:rsid w:val="00CD3F53"/>
    <w:rsid w:val="00CF02BB"/>
    <w:rsid w:val="00CF0340"/>
    <w:rsid w:val="00CF35FD"/>
    <w:rsid w:val="00D105E6"/>
    <w:rsid w:val="00D4379C"/>
    <w:rsid w:val="00D63781"/>
    <w:rsid w:val="00D80962"/>
    <w:rsid w:val="00D83BA6"/>
    <w:rsid w:val="00D846E8"/>
    <w:rsid w:val="00D92D83"/>
    <w:rsid w:val="00DB0BAB"/>
    <w:rsid w:val="00E02969"/>
    <w:rsid w:val="00E113D6"/>
    <w:rsid w:val="00E17B34"/>
    <w:rsid w:val="00E40C68"/>
    <w:rsid w:val="00E57A89"/>
    <w:rsid w:val="00E71BE9"/>
    <w:rsid w:val="00E854E8"/>
    <w:rsid w:val="00EA19D5"/>
    <w:rsid w:val="00ED37E6"/>
    <w:rsid w:val="00ED3E86"/>
    <w:rsid w:val="00EE007F"/>
    <w:rsid w:val="00EF14DD"/>
    <w:rsid w:val="00F01245"/>
    <w:rsid w:val="00F05BD1"/>
    <w:rsid w:val="00F13105"/>
    <w:rsid w:val="00F1791D"/>
    <w:rsid w:val="00F41090"/>
    <w:rsid w:val="00F46B1C"/>
    <w:rsid w:val="00F5178D"/>
    <w:rsid w:val="00F66ACD"/>
    <w:rsid w:val="00F71DC9"/>
    <w:rsid w:val="00F9689E"/>
    <w:rsid w:val="00FC2DC7"/>
    <w:rsid w:val="00FC507C"/>
    <w:rsid w:val="00FC7831"/>
    <w:rsid w:val="00FD6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A2CD"/>
  <w15:docId w15:val="{493E1B6D-436F-453C-AFFF-7A4B398E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4640"/>
    <w:rPr>
      <w:lang w:val="uk-UA"/>
    </w:rPr>
  </w:style>
  <w:style w:type="paragraph" w:styleId="3">
    <w:name w:val="heading 3"/>
    <w:basedOn w:val="a"/>
    <w:next w:val="a"/>
    <w:link w:val="30"/>
    <w:qFormat/>
    <w:rsid w:val="0082184D"/>
    <w:pPr>
      <w:keepNext/>
      <w:spacing w:after="0" w:line="240" w:lineRule="auto"/>
      <w:outlineLvl w:val="2"/>
    </w:pPr>
    <w:rPr>
      <w:rFonts w:ascii="Times New Roman" w:eastAsia="SimSun" w:hAnsi="Times New Roman" w:cs="Times New Roman"/>
      <w:sz w:val="32"/>
      <w:szCs w:val="20"/>
      <w:lang w:eastAsia="ru-RU"/>
    </w:rPr>
  </w:style>
  <w:style w:type="paragraph" w:styleId="4">
    <w:name w:val="heading 4"/>
    <w:basedOn w:val="a"/>
    <w:next w:val="a"/>
    <w:link w:val="40"/>
    <w:uiPriority w:val="9"/>
    <w:semiHidden/>
    <w:unhideWhenUsed/>
    <w:qFormat/>
    <w:rsid w:val="005906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pPr>
      <w:spacing w:after="0" w:line="240" w:lineRule="auto"/>
    </w:pPr>
    <w:rPr>
      <w:lang w:val="uk-UA"/>
    </w:rPr>
  </w:style>
  <w:style w:type="character" w:customStyle="1" w:styleId="40">
    <w:name w:val="Заголовок 4 Знак"/>
    <w:basedOn w:val="a0"/>
    <w:link w:val="4"/>
    <w:uiPriority w:val="9"/>
    <w:semiHidden/>
    <w:rsid w:val="00590650"/>
    <w:rPr>
      <w:rFonts w:asciiTheme="majorHAnsi" w:eastAsiaTheme="majorEastAsia" w:hAnsiTheme="majorHAnsi" w:cstheme="majorBidi"/>
      <w:i/>
      <w:iCs/>
      <w:color w:val="2F5496" w:themeColor="accent1" w:themeShade="BF"/>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character" w:styleId="a9">
    <w:name w:val="Hyperlink"/>
    <w:basedOn w:val="a0"/>
    <w:uiPriority w:val="99"/>
    <w:unhideWhenUsed/>
    <w:rsid w:val="00F01245"/>
    <w:rPr>
      <w:color w:val="0000FF"/>
      <w:u w:val="single"/>
    </w:rPr>
  </w:style>
  <w:style w:type="character" w:customStyle="1" w:styleId="30">
    <w:name w:val="Заголовок 3 Знак"/>
    <w:basedOn w:val="a0"/>
    <w:link w:val="3"/>
    <w:rsid w:val="0082184D"/>
    <w:rPr>
      <w:rFonts w:ascii="Times New Roman" w:eastAsia="SimSun" w:hAnsi="Times New Roman" w:cs="Times New Roman"/>
      <w:sz w:val="32"/>
      <w:szCs w:val="20"/>
      <w:lang w:val="uk-UA" w:eastAsia="ru-RU"/>
    </w:rPr>
  </w:style>
  <w:style w:type="table" w:styleId="aa">
    <w:name w:val="Table Grid"/>
    <w:basedOn w:val="a1"/>
    <w:uiPriority w:val="39"/>
    <w:rsid w:val="00B9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D7558"/>
    <w:pPr>
      <w:widowControl w:val="0"/>
      <w:autoSpaceDE w:val="0"/>
      <w:autoSpaceDN w:val="0"/>
      <w:spacing w:after="0" w:line="240" w:lineRule="auto"/>
    </w:pPr>
    <w:rPr>
      <w:rFonts w:ascii="Times New Roman" w:eastAsia="Times New Roman" w:hAnsi="Times New Roman" w:cs="Times New Roman"/>
    </w:rPr>
  </w:style>
  <w:style w:type="character" w:customStyle="1" w:styleId="c1">
    <w:name w:val="c1"/>
    <w:basedOn w:val="a0"/>
    <w:rsid w:val="00CC1E25"/>
  </w:style>
  <w:style w:type="paragraph" w:customStyle="1" w:styleId="1">
    <w:name w:val="Обычный1"/>
    <w:rsid w:val="00CD3F5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3035">
      <w:bodyDiv w:val="1"/>
      <w:marLeft w:val="0"/>
      <w:marRight w:val="0"/>
      <w:marTop w:val="0"/>
      <w:marBottom w:val="0"/>
      <w:divBdr>
        <w:top w:val="none" w:sz="0" w:space="0" w:color="auto"/>
        <w:left w:val="none" w:sz="0" w:space="0" w:color="auto"/>
        <w:bottom w:val="none" w:sz="0" w:space="0" w:color="auto"/>
        <w:right w:val="none" w:sz="0" w:space="0" w:color="auto"/>
      </w:divBdr>
    </w:div>
    <w:div w:id="443231467">
      <w:bodyDiv w:val="1"/>
      <w:marLeft w:val="0"/>
      <w:marRight w:val="0"/>
      <w:marTop w:val="0"/>
      <w:marBottom w:val="0"/>
      <w:divBdr>
        <w:top w:val="none" w:sz="0" w:space="0" w:color="auto"/>
        <w:left w:val="none" w:sz="0" w:space="0" w:color="auto"/>
        <w:bottom w:val="none" w:sz="0" w:space="0" w:color="auto"/>
        <w:right w:val="none" w:sz="0" w:space="0" w:color="auto"/>
      </w:divBdr>
    </w:div>
    <w:div w:id="527765082">
      <w:bodyDiv w:val="1"/>
      <w:marLeft w:val="0"/>
      <w:marRight w:val="0"/>
      <w:marTop w:val="0"/>
      <w:marBottom w:val="0"/>
      <w:divBdr>
        <w:top w:val="none" w:sz="0" w:space="0" w:color="auto"/>
        <w:left w:val="none" w:sz="0" w:space="0" w:color="auto"/>
        <w:bottom w:val="none" w:sz="0" w:space="0" w:color="auto"/>
        <w:right w:val="none" w:sz="0" w:space="0" w:color="auto"/>
      </w:divBdr>
    </w:div>
    <w:div w:id="563877984">
      <w:bodyDiv w:val="1"/>
      <w:marLeft w:val="0"/>
      <w:marRight w:val="0"/>
      <w:marTop w:val="0"/>
      <w:marBottom w:val="0"/>
      <w:divBdr>
        <w:top w:val="none" w:sz="0" w:space="0" w:color="auto"/>
        <w:left w:val="none" w:sz="0" w:space="0" w:color="auto"/>
        <w:bottom w:val="none" w:sz="0" w:space="0" w:color="auto"/>
        <w:right w:val="none" w:sz="0" w:space="0" w:color="auto"/>
      </w:divBdr>
    </w:div>
    <w:div w:id="962269008">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174682936">
      <w:bodyDiv w:val="1"/>
      <w:marLeft w:val="0"/>
      <w:marRight w:val="0"/>
      <w:marTop w:val="0"/>
      <w:marBottom w:val="0"/>
      <w:divBdr>
        <w:top w:val="none" w:sz="0" w:space="0" w:color="auto"/>
        <w:left w:val="none" w:sz="0" w:space="0" w:color="auto"/>
        <w:bottom w:val="none" w:sz="0" w:space="0" w:color="auto"/>
        <w:right w:val="none" w:sz="0" w:space="0" w:color="auto"/>
      </w:divBdr>
    </w:div>
    <w:div w:id="1231579551">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670F4-31C4-494A-B0CB-88907199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2373</Words>
  <Characters>13531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cp:lastPrinted>2026-02-16T09:58:00Z</cp:lastPrinted>
  <dcterms:created xsi:type="dcterms:W3CDTF">2025-02-05T14:01:00Z</dcterms:created>
  <dcterms:modified xsi:type="dcterms:W3CDTF">2026-03-02T11:40:00Z</dcterms:modified>
</cp:coreProperties>
</file>