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4FC0E" w14:textId="77777777" w:rsidR="009B0DDC" w:rsidRPr="009B0DDC" w:rsidRDefault="009B0DDC" w:rsidP="009B0DDC">
      <w:pPr>
        <w:spacing w:line="259" w:lineRule="auto"/>
        <w:jc w:val="right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9B0DDC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ПРОЄКТ</w:t>
      </w:r>
    </w:p>
    <w:p w14:paraId="0DB68A8B" w14:textId="77777777" w:rsidR="009B0DDC" w:rsidRPr="009B0DDC" w:rsidRDefault="009B0DDC" w:rsidP="009B0DDC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lang w:val="uk-UA"/>
          <w14:ligatures w14:val="none"/>
        </w:rPr>
      </w:pPr>
      <w:r w:rsidRPr="009B0DDC">
        <w:rPr>
          <w:rFonts w:eastAsia="Calibri" w:cs="Times New Roman"/>
          <w:noProof/>
          <w:color w:val="FF0000"/>
          <w:kern w:val="0"/>
          <w:sz w:val="22"/>
          <w:lang w:val="uk-UA" w:eastAsia="uk-UA"/>
          <w14:ligatures w14:val="none"/>
        </w:rPr>
        <w:drawing>
          <wp:inline distT="0" distB="0" distL="0" distR="0" wp14:anchorId="232D8982" wp14:editId="250116FF">
            <wp:extent cx="4495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A7BA" w14:textId="77777777" w:rsidR="009B0DDC" w:rsidRPr="009B0DDC" w:rsidRDefault="009B0DDC" w:rsidP="009B0DDC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proofErr w:type="spellStart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Костянтинівська</w:t>
      </w:r>
      <w:proofErr w:type="spellEnd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сільська</w:t>
      </w:r>
      <w:proofErr w:type="spellEnd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рада</w:t>
      </w:r>
    </w:p>
    <w:p w14:paraId="6E484B02" w14:textId="77777777" w:rsidR="009B0DDC" w:rsidRPr="009B0DDC" w:rsidRDefault="009B0DDC" w:rsidP="009B0DDC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proofErr w:type="spellStart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Миколаївського</w:t>
      </w:r>
      <w:proofErr w:type="spellEnd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району </w:t>
      </w:r>
      <w:proofErr w:type="spellStart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Миколаївської</w:t>
      </w:r>
      <w:proofErr w:type="spellEnd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9B0DD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області</w:t>
      </w:r>
      <w:proofErr w:type="spellEnd"/>
    </w:p>
    <w:p w14:paraId="66726DA8" w14:textId="77777777" w:rsidR="009B0DDC" w:rsidRPr="009B0DDC" w:rsidRDefault="009B0DDC" w:rsidP="009B0DDC">
      <w:pPr>
        <w:spacing w:after="0" w:line="276" w:lineRule="auto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9B0DDC">
        <w:rPr>
          <w:rFonts w:eastAsia="Times New Roman" w:cs="Times New Roman"/>
          <w:b/>
          <w:kern w:val="0"/>
          <w:szCs w:val="28"/>
          <w:u w:val="single"/>
          <w:lang w:val="uk-UA" w:eastAsia="ru-RU"/>
          <w14:ligatures w14:val="none"/>
        </w:rPr>
        <w:t xml:space="preserve">           __________________Виконавчий комітет_______________________</w:t>
      </w:r>
    </w:p>
    <w:p w14:paraId="4EE5AF74" w14:textId="77777777" w:rsidR="009B0DDC" w:rsidRPr="009B0DDC" w:rsidRDefault="009B0DDC" w:rsidP="009B0DDC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5C88E4C8" w14:textId="72F58B97" w:rsidR="009B0DDC" w:rsidRPr="009B0DDC" w:rsidRDefault="009B0DDC" w:rsidP="009B0DDC">
      <w:pPr>
        <w:spacing w:line="276" w:lineRule="auto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9B0DDC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 xml:space="preserve">Р І Ш Е Н </w:t>
      </w:r>
      <w:proofErr w:type="spellStart"/>
      <w:r w:rsidRPr="009B0DDC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Н</w:t>
      </w:r>
      <w:proofErr w:type="spellEnd"/>
      <w:r w:rsidRPr="009B0DDC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 xml:space="preserve"> Я  № </w:t>
      </w:r>
      <w:r w:rsidR="00667C6F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67</w:t>
      </w:r>
    </w:p>
    <w:p w14:paraId="0ABDBF3A" w14:textId="59C2B367" w:rsidR="009B0DDC" w:rsidRPr="009B0DDC" w:rsidRDefault="009B0DDC" w:rsidP="009B0DDC">
      <w:pPr>
        <w:spacing w:after="0"/>
        <w:rPr>
          <w:rFonts w:eastAsia="Calibri" w:cs="Times New Roman"/>
          <w:kern w:val="0"/>
          <w:szCs w:val="28"/>
          <w:lang w:val="uk-UA"/>
          <w14:ligatures w14:val="none"/>
        </w:rPr>
      </w:pPr>
      <w:r w:rsidRPr="009B0DDC">
        <w:rPr>
          <w:rFonts w:eastAsia="Calibri" w:cs="Times New Roman"/>
          <w:kern w:val="0"/>
          <w:szCs w:val="28"/>
          <w:lang w:val="uk-UA"/>
          <w14:ligatures w14:val="none"/>
        </w:rPr>
        <w:t xml:space="preserve">с. Костянтинівка                                                             від 26 </w:t>
      </w:r>
      <w:r>
        <w:rPr>
          <w:rFonts w:eastAsia="Calibri" w:cs="Times New Roman"/>
          <w:kern w:val="0"/>
          <w:szCs w:val="28"/>
          <w:lang w:val="uk-UA"/>
          <w14:ligatures w14:val="none"/>
        </w:rPr>
        <w:t>березня</w:t>
      </w:r>
      <w:r w:rsidRPr="009B0DDC">
        <w:rPr>
          <w:rFonts w:eastAsia="Calibri" w:cs="Times New Roman"/>
          <w:kern w:val="0"/>
          <w:szCs w:val="28"/>
          <w:lang w:val="uk-UA"/>
          <w14:ligatures w14:val="none"/>
        </w:rPr>
        <w:t xml:space="preserve"> 2026 року</w:t>
      </w:r>
    </w:p>
    <w:p w14:paraId="2C5DBD22" w14:textId="77777777" w:rsidR="009B0DDC" w:rsidRPr="009B0DDC" w:rsidRDefault="009B0DDC" w:rsidP="009B0DDC">
      <w:pPr>
        <w:keepNext/>
        <w:tabs>
          <w:tab w:val="left" w:pos="3642"/>
        </w:tabs>
        <w:spacing w:after="0"/>
        <w:outlineLvl w:val="1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614478" w14:paraId="5A987DD8" w14:textId="77777777" w:rsidTr="00614478">
        <w:tc>
          <w:tcPr>
            <w:tcW w:w="4957" w:type="dxa"/>
          </w:tcPr>
          <w:p w14:paraId="43BD920B" w14:textId="1DF2745F" w:rsidR="00614478" w:rsidRDefault="00614478" w:rsidP="00614478">
            <w:pPr>
              <w:jc w:val="both"/>
              <w:rPr>
                <w:rFonts w:eastAsia="Times New Roman"/>
                <w:szCs w:val="28"/>
                <w:lang w:val="uk-UA" w:eastAsia="ru-RU"/>
              </w:rPr>
            </w:pPr>
            <w:bookmarkStart w:id="0" w:name="_GoBack" w:colFirst="0" w:colLast="0"/>
            <w:r w:rsidRPr="00377901">
              <w:rPr>
                <w:rFonts w:eastAsia="Times New Roman"/>
                <w:szCs w:val="28"/>
                <w:lang w:val="uk-UA" w:eastAsia="ru-RU"/>
              </w:rPr>
              <w:t>Про проведення конкурсу</w:t>
            </w:r>
            <w:bookmarkStart w:id="1" w:name="_Hlk144971473"/>
            <w:bookmarkStart w:id="2" w:name="_Hlk144989911"/>
            <w:bookmarkEnd w:id="1"/>
            <w:r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r w:rsidRPr="00377901">
              <w:rPr>
                <w:rFonts w:eastAsia="Times New Roman"/>
                <w:szCs w:val="28"/>
                <w:lang w:val="uk-UA" w:eastAsia="ru-RU"/>
              </w:rPr>
              <w:t>з визначення</w:t>
            </w:r>
            <w:r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r w:rsidRPr="00377901">
              <w:rPr>
                <w:rFonts w:eastAsia="Times New Roman"/>
                <w:szCs w:val="28"/>
                <w:lang w:val="uk-UA" w:eastAsia="ru-RU"/>
              </w:rPr>
              <w:t>суб’єкта господарювання на здійснення</w:t>
            </w:r>
            <w:r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r w:rsidRPr="00377901">
              <w:rPr>
                <w:rFonts w:eastAsia="Times New Roman"/>
                <w:szCs w:val="28"/>
                <w:lang w:val="uk-UA" w:eastAsia="ru-RU"/>
              </w:rPr>
              <w:t>операцій із збирання та перевезення</w:t>
            </w:r>
            <w:r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r w:rsidRPr="00377901">
              <w:rPr>
                <w:rFonts w:eastAsia="Times New Roman"/>
                <w:szCs w:val="28"/>
                <w:lang w:val="uk-UA" w:eastAsia="ru-RU"/>
              </w:rPr>
              <w:t>побутових відходів на території населених</w:t>
            </w:r>
            <w:r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r w:rsidRPr="00377901">
              <w:rPr>
                <w:rFonts w:eastAsia="Times New Roman"/>
                <w:szCs w:val="28"/>
                <w:lang w:val="uk-UA" w:eastAsia="ru-RU"/>
              </w:rPr>
              <w:t>пунктів</w:t>
            </w:r>
            <w:r w:rsidRPr="00377901">
              <w:rPr>
                <w:rFonts w:eastAsia="Times New Roman"/>
                <w:b/>
                <w:bCs/>
                <w:szCs w:val="28"/>
                <w:lang w:val="uk-UA" w:eastAsia="ru-RU"/>
              </w:rPr>
              <w:t xml:space="preserve"> </w:t>
            </w:r>
            <w:bookmarkEnd w:id="2"/>
            <w:r w:rsidRPr="00E8447C">
              <w:rPr>
                <w:rFonts w:eastAsia="Times New Roman"/>
                <w:szCs w:val="28"/>
                <w:lang w:val="uk-UA" w:eastAsia="ru-RU"/>
              </w:rPr>
              <w:t>Костянтинівської</w:t>
            </w:r>
            <w:r>
              <w:rPr>
                <w:rFonts w:eastAsia="Times New Roman"/>
                <w:szCs w:val="28"/>
                <w:lang w:val="uk-UA" w:eastAsia="ru-RU"/>
              </w:rPr>
              <w:t xml:space="preserve"> сільської ради</w:t>
            </w:r>
          </w:p>
        </w:tc>
      </w:tr>
    </w:tbl>
    <w:bookmarkEnd w:id="0"/>
    <w:p w14:paraId="3B4B5C7B" w14:textId="77777777" w:rsidR="00111B6B" w:rsidRPr="00377901" w:rsidRDefault="00111B6B" w:rsidP="00111B6B">
      <w:pPr>
        <w:spacing w:after="0"/>
        <w:jc w:val="both"/>
        <w:rPr>
          <w:rFonts w:eastAsia="Times New Roman"/>
          <w:szCs w:val="28"/>
          <w:lang w:val="uk-UA" w:eastAsia="ru-RU"/>
        </w:rPr>
      </w:pPr>
      <w:r w:rsidRPr="00111B6B">
        <w:rPr>
          <w:rFonts w:eastAsia="Times New Roman"/>
          <w:szCs w:val="28"/>
          <w:lang w:eastAsia="ru-RU"/>
        </w:rPr>
        <w:t> </w:t>
      </w:r>
    </w:p>
    <w:p w14:paraId="5527A5D6" w14:textId="607905BF" w:rsidR="00111B6B" w:rsidRPr="00377901" w:rsidRDefault="00111B6B" w:rsidP="007A4AB8">
      <w:pPr>
        <w:spacing w:after="0"/>
        <w:ind w:firstLine="708"/>
        <w:jc w:val="both"/>
        <w:rPr>
          <w:rFonts w:eastAsia="Times New Roman"/>
          <w:szCs w:val="28"/>
          <w:lang w:val="uk-UA" w:eastAsia="ru-RU"/>
        </w:rPr>
      </w:pPr>
      <w:r w:rsidRPr="00377901">
        <w:rPr>
          <w:rFonts w:eastAsia="Times New Roman"/>
          <w:szCs w:val="28"/>
          <w:lang w:val="uk-UA" w:eastAsia="ru-RU"/>
        </w:rPr>
        <w:t>Керуючись статтями 30, 52 Закону України «Про місцеве самоврядування в Україні», ст</w:t>
      </w:r>
      <w:r w:rsidR="007568D8">
        <w:rPr>
          <w:rFonts w:eastAsia="Times New Roman"/>
          <w:szCs w:val="28"/>
          <w:lang w:val="uk-UA" w:eastAsia="ru-RU"/>
        </w:rPr>
        <w:t>.</w:t>
      </w:r>
      <w:r w:rsidRPr="00377901">
        <w:rPr>
          <w:rFonts w:eastAsia="Times New Roman"/>
          <w:szCs w:val="28"/>
          <w:lang w:val="uk-UA" w:eastAsia="ru-RU"/>
        </w:rPr>
        <w:t xml:space="preserve"> 26 Закону України «Про управління відходами», Закон</w:t>
      </w:r>
      <w:r w:rsidR="00607849">
        <w:rPr>
          <w:rFonts w:eastAsia="Times New Roman"/>
          <w:szCs w:val="28"/>
          <w:lang w:val="uk-UA" w:eastAsia="ru-RU"/>
        </w:rPr>
        <w:t>ом</w:t>
      </w:r>
      <w:r w:rsidRPr="00377901">
        <w:rPr>
          <w:rFonts w:eastAsia="Times New Roman"/>
          <w:szCs w:val="28"/>
          <w:lang w:val="uk-UA" w:eastAsia="ru-RU"/>
        </w:rPr>
        <w:t xml:space="preserve"> України «Про житлово-комунальні послуги»,</w:t>
      </w:r>
      <w:r w:rsidR="007568D8">
        <w:rPr>
          <w:rFonts w:eastAsia="Times New Roman"/>
          <w:szCs w:val="28"/>
          <w:lang w:val="uk-UA" w:eastAsia="ru-RU"/>
        </w:rPr>
        <w:t xml:space="preserve"> </w:t>
      </w:r>
      <w:r w:rsidR="007568D8" w:rsidRPr="00C1421E">
        <w:rPr>
          <w:lang w:val="uk-UA"/>
        </w:rPr>
        <w:t xml:space="preserve">керуючись Постановами Кабінету Міністрів України від 08.08.2023 року № 835 «Про затвердження послуг з управління побутовими відходами та типових договорів про надання послуг з управління побутовими відходами», </w:t>
      </w:r>
      <w:r w:rsidRPr="00377901">
        <w:rPr>
          <w:rFonts w:eastAsia="Times New Roman"/>
          <w:szCs w:val="28"/>
          <w:lang w:val="uk-UA" w:eastAsia="ru-RU"/>
        </w:rPr>
        <w:t xml:space="preserve">від 25.08.2023 № 918 «Про затвердження Порядку проведення конкурсу на здійснення операцій із збирання та перевезення побутових відходів», з метою визначення суб’єкта господарювання на здійснення операцій із збирання та перевезення побутових відходів на території </w:t>
      </w:r>
      <w:r w:rsidR="007B3483" w:rsidRPr="008F25E2">
        <w:rPr>
          <w:rFonts w:eastAsia="Times New Roman"/>
          <w:szCs w:val="28"/>
          <w:lang w:val="uk-UA" w:eastAsia="ru-RU"/>
        </w:rPr>
        <w:t>населених пунктів</w:t>
      </w:r>
      <w:r w:rsidR="007B3483" w:rsidRPr="008F25E2">
        <w:rPr>
          <w:rFonts w:eastAsia="Times New Roman"/>
          <w:szCs w:val="28"/>
          <w:lang w:eastAsia="ru-RU"/>
        </w:rPr>
        <w:t> </w:t>
      </w:r>
      <w:r w:rsidR="007B3483" w:rsidRPr="008F25E2">
        <w:rPr>
          <w:rFonts w:eastAsia="Times New Roman"/>
          <w:szCs w:val="28"/>
          <w:lang w:val="uk-UA" w:eastAsia="ru-RU"/>
        </w:rPr>
        <w:t xml:space="preserve"> </w:t>
      </w:r>
      <w:r w:rsidR="007B3483">
        <w:rPr>
          <w:rFonts w:eastAsia="Times New Roman"/>
          <w:szCs w:val="28"/>
          <w:lang w:val="uk-UA" w:eastAsia="ru-RU"/>
        </w:rPr>
        <w:t>Костянтинівської сільської ради</w:t>
      </w:r>
      <w:r w:rsidRPr="00377901">
        <w:rPr>
          <w:rFonts w:eastAsia="Times New Roman"/>
          <w:szCs w:val="28"/>
          <w:lang w:val="uk-UA" w:eastAsia="ru-RU"/>
        </w:rPr>
        <w:t>, для впорядкування надання мешканцям своєчасних, належної якості послуг із збирання та перевезення побутових відходів, запобігання їх негативному впливу на здоров’я людей та навколишнє природне середовище,</w:t>
      </w:r>
      <w:r w:rsidRPr="00111B6B">
        <w:rPr>
          <w:rFonts w:eastAsia="Times New Roman"/>
          <w:szCs w:val="28"/>
          <w:lang w:eastAsia="ru-RU"/>
        </w:rPr>
        <w:t> </w:t>
      </w:r>
      <w:r w:rsidRPr="00377901">
        <w:rPr>
          <w:rFonts w:eastAsia="Times New Roman"/>
          <w:szCs w:val="28"/>
          <w:lang w:val="uk-UA" w:eastAsia="ru-RU"/>
        </w:rPr>
        <w:t xml:space="preserve">виконавчий комітет </w:t>
      </w:r>
      <w:r w:rsidR="00667C6F">
        <w:rPr>
          <w:rFonts w:eastAsia="Times New Roman"/>
          <w:szCs w:val="28"/>
          <w:lang w:val="uk-UA" w:eastAsia="ru-RU"/>
        </w:rPr>
        <w:t xml:space="preserve">Костянтинівської </w:t>
      </w:r>
      <w:r w:rsidR="00EE569D">
        <w:rPr>
          <w:rFonts w:eastAsia="Times New Roman"/>
          <w:szCs w:val="28"/>
          <w:lang w:val="uk-UA" w:eastAsia="ru-RU"/>
        </w:rPr>
        <w:t>сільської</w:t>
      </w:r>
      <w:r w:rsidRPr="00377901">
        <w:rPr>
          <w:rFonts w:eastAsia="Times New Roman"/>
          <w:szCs w:val="28"/>
          <w:lang w:val="uk-UA" w:eastAsia="ru-RU"/>
        </w:rPr>
        <w:t xml:space="preserve"> ради</w:t>
      </w:r>
    </w:p>
    <w:p w14:paraId="6D11E3B2" w14:textId="7AA0BA6E" w:rsidR="00111B6B" w:rsidRPr="00EA6427" w:rsidRDefault="00111B6B" w:rsidP="00111B6B">
      <w:pPr>
        <w:spacing w:after="0"/>
        <w:jc w:val="both"/>
        <w:rPr>
          <w:rFonts w:eastAsia="Times New Roman"/>
          <w:szCs w:val="28"/>
          <w:lang w:val="uk-UA" w:eastAsia="ru-RU"/>
        </w:rPr>
      </w:pPr>
    </w:p>
    <w:p w14:paraId="62592583" w14:textId="77777777" w:rsidR="00111B6B" w:rsidRPr="00614478" w:rsidRDefault="00111B6B" w:rsidP="00111B6B">
      <w:pPr>
        <w:spacing w:after="0"/>
        <w:jc w:val="both"/>
        <w:rPr>
          <w:rFonts w:eastAsia="Times New Roman"/>
          <w:szCs w:val="28"/>
          <w:lang w:val="uk-UA" w:eastAsia="ru-RU"/>
        </w:rPr>
      </w:pPr>
      <w:r w:rsidRPr="00614478">
        <w:rPr>
          <w:rFonts w:eastAsia="Times New Roman"/>
          <w:szCs w:val="28"/>
          <w:lang w:val="uk-UA" w:eastAsia="ru-RU"/>
        </w:rPr>
        <w:t>ВИРІШИВ:</w:t>
      </w:r>
    </w:p>
    <w:p w14:paraId="11010A8E" w14:textId="031D01F4" w:rsidR="00111B6B" w:rsidRPr="00EA6427" w:rsidRDefault="00111B6B" w:rsidP="00111B6B">
      <w:pPr>
        <w:spacing w:after="0"/>
        <w:jc w:val="both"/>
        <w:rPr>
          <w:rFonts w:eastAsia="Times New Roman"/>
          <w:szCs w:val="28"/>
          <w:lang w:val="uk-UA" w:eastAsia="ru-RU"/>
        </w:rPr>
      </w:pPr>
    </w:p>
    <w:p w14:paraId="6FFE95A4" w14:textId="23568D35" w:rsidR="00111B6B" w:rsidRDefault="00111B6B" w:rsidP="00111B6B">
      <w:pPr>
        <w:spacing w:after="0"/>
        <w:jc w:val="both"/>
        <w:rPr>
          <w:rFonts w:eastAsia="Times New Roman"/>
          <w:szCs w:val="28"/>
          <w:lang w:val="uk-UA" w:eastAsia="ru-RU"/>
        </w:rPr>
      </w:pPr>
      <w:r w:rsidRPr="008F25E2">
        <w:rPr>
          <w:rFonts w:eastAsia="Times New Roman"/>
          <w:szCs w:val="28"/>
          <w:lang w:val="uk-UA" w:eastAsia="ru-RU"/>
        </w:rPr>
        <w:t>1.</w:t>
      </w:r>
      <w:r w:rsidRPr="00111B6B">
        <w:rPr>
          <w:rFonts w:eastAsia="Times New Roman"/>
          <w:szCs w:val="28"/>
          <w:lang w:eastAsia="ru-RU"/>
        </w:rPr>
        <w:t> </w:t>
      </w:r>
      <w:r w:rsidR="008F25E2" w:rsidRPr="008F25E2">
        <w:rPr>
          <w:rFonts w:eastAsia="Times New Roman"/>
          <w:szCs w:val="28"/>
          <w:lang w:val="uk-UA" w:eastAsia="ru-RU"/>
        </w:rPr>
        <w:t>Оголосити та провести конкурс з визначення суб’єкта господарювання</w:t>
      </w:r>
      <w:r w:rsidR="008F25E2" w:rsidRPr="008F25E2">
        <w:rPr>
          <w:rFonts w:eastAsia="Times New Roman"/>
          <w:szCs w:val="28"/>
          <w:lang w:eastAsia="ru-RU"/>
        </w:rPr>
        <w:t> </w:t>
      </w:r>
      <w:r w:rsidR="008F25E2" w:rsidRPr="008F25E2">
        <w:rPr>
          <w:rFonts w:eastAsia="Times New Roman"/>
          <w:szCs w:val="28"/>
          <w:lang w:val="uk-UA" w:eastAsia="ru-RU"/>
        </w:rPr>
        <w:t xml:space="preserve"> на здійснення операцій із збирання та перевезення побутових відходів на території населених пунктів </w:t>
      </w:r>
      <w:r w:rsidR="008F25E2">
        <w:rPr>
          <w:rFonts w:eastAsia="Times New Roman"/>
          <w:szCs w:val="28"/>
          <w:lang w:val="uk-UA" w:eastAsia="ru-RU"/>
        </w:rPr>
        <w:t>Костянтинівської сільської ради</w:t>
      </w:r>
      <w:r w:rsidRPr="008F25E2">
        <w:rPr>
          <w:rFonts w:eastAsia="Times New Roman"/>
          <w:szCs w:val="28"/>
          <w:lang w:val="uk-UA" w:eastAsia="ru-RU"/>
        </w:rPr>
        <w:t>.</w:t>
      </w:r>
    </w:p>
    <w:p w14:paraId="20E86DD9" w14:textId="4A740105" w:rsidR="00A3279C" w:rsidRDefault="00A3279C" w:rsidP="00A3279C">
      <w:pPr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2. </w:t>
      </w:r>
      <w:r w:rsidRPr="00A3279C">
        <w:rPr>
          <w:rFonts w:eastAsia="Times New Roman"/>
          <w:szCs w:val="28"/>
          <w:lang w:val="uk-UA" w:eastAsia="ru-RU"/>
        </w:rPr>
        <w:t xml:space="preserve">Створити конкурсну комісію для проведення конкурсу з визначення суб’єкта господарювання на здійснення операцій із збирання та перевезення побутових відходів на території </w:t>
      </w:r>
      <w:r w:rsidRPr="008F25E2">
        <w:rPr>
          <w:rFonts w:eastAsia="Times New Roman"/>
          <w:szCs w:val="28"/>
          <w:lang w:val="uk-UA" w:eastAsia="ru-RU"/>
        </w:rPr>
        <w:t xml:space="preserve">населених пунктів </w:t>
      </w:r>
      <w:r>
        <w:rPr>
          <w:rFonts w:eastAsia="Times New Roman"/>
          <w:szCs w:val="28"/>
          <w:lang w:val="uk-UA" w:eastAsia="ru-RU"/>
        </w:rPr>
        <w:t>Костянтинівської сільської ради</w:t>
      </w:r>
      <w:r w:rsidRPr="00A3279C">
        <w:rPr>
          <w:rFonts w:eastAsia="Times New Roman"/>
          <w:szCs w:val="28"/>
          <w:lang w:val="uk-UA" w:eastAsia="ru-RU"/>
        </w:rPr>
        <w:t xml:space="preserve"> та затвердити її склад згідно додатку 1 (додається).</w:t>
      </w:r>
    </w:p>
    <w:p w14:paraId="44A33337" w14:textId="0CBD5043" w:rsidR="00A3279C" w:rsidRDefault="00A3279C" w:rsidP="00A3279C">
      <w:pPr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lastRenderedPageBreak/>
        <w:t xml:space="preserve">3. </w:t>
      </w:r>
      <w:r w:rsidRPr="00A3279C">
        <w:rPr>
          <w:rFonts w:eastAsia="Times New Roman"/>
          <w:szCs w:val="28"/>
          <w:lang w:val="uk-UA" w:eastAsia="ru-RU"/>
        </w:rPr>
        <w:t xml:space="preserve">Затвердити Положення 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</w:t>
      </w:r>
      <w:r w:rsidR="005953EA" w:rsidRPr="008F25E2">
        <w:rPr>
          <w:rFonts w:eastAsia="Times New Roman"/>
          <w:szCs w:val="28"/>
          <w:lang w:val="uk-UA" w:eastAsia="ru-RU"/>
        </w:rPr>
        <w:t xml:space="preserve">населених пунктів </w:t>
      </w:r>
      <w:r w:rsidR="005953EA">
        <w:rPr>
          <w:rFonts w:eastAsia="Times New Roman"/>
          <w:szCs w:val="28"/>
          <w:lang w:val="uk-UA" w:eastAsia="ru-RU"/>
        </w:rPr>
        <w:t>Костянтинівської сільської ради</w:t>
      </w:r>
      <w:r w:rsidR="005953EA" w:rsidRPr="00A3279C">
        <w:rPr>
          <w:rFonts w:eastAsia="Times New Roman"/>
          <w:szCs w:val="28"/>
          <w:lang w:val="uk-UA" w:eastAsia="ru-RU"/>
        </w:rPr>
        <w:t xml:space="preserve"> </w:t>
      </w:r>
      <w:r w:rsidRPr="00A3279C">
        <w:rPr>
          <w:rFonts w:eastAsia="Times New Roman"/>
          <w:szCs w:val="28"/>
          <w:lang w:val="uk-UA" w:eastAsia="ru-RU"/>
        </w:rPr>
        <w:t>згідно додатку 2 (додається).</w:t>
      </w:r>
    </w:p>
    <w:p w14:paraId="3CD77D2C" w14:textId="6E86DEE4" w:rsidR="00A3279C" w:rsidRDefault="00A3279C" w:rsidP="00A3279C">
      <w:pPr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4. </w:t>
      </w:r>
      <w:r w:rsidRPr="00A3279C">
        <w:rPr>
          <w:rFonts w:eastAsia="Times New Roman"/>
          <w:szCs w:val="28"/>
          <w:lang w:val="uk-UA" w:eastAsia="ru-RU"/>
        </w:rPr>
        <w:t>Затвердити конкурсну документацію для проведення конкурсу з визначення суб’єкта господарювання на здійснення операцій із збирання та перевезення побутових відходів</w:t>
      </w:r>
      <w:bookmarkStart w:id="3" w:name="_Hlk147596619"/>
      <w:r w:rsidR="001A4594">
        <w:rPr>
          <w:rFonts w:eastAsia="Times New Roman"/>
          <w:szCs w:val="28"/>
          <w:lang w:val="uk-UA" w:eastAsia="ru-RU"/>
        </w:rPr>
        <w:t xml:space="preserve"> </w:t>
      </w:r>
      <w:r w:rsidRPr="00A3279C">
        <w:rPr>
          <w:rFonts w:eastAsia="Times New Roman"/>
          <w:szCs w:val="28"/>
          <w:lang w:val="uk-UA" w:eastAsia="ru-RU"/>
        </w:rPr>
        <w:t xml:space="preserve">на території населених пунктів </w:t>
      </w:r>
      <w:bookmarkEnd w:id="3"/>
      <w:r w:rsidR="005953EA">
        <w:rPr>
          <w:rFonts w:eastAsia="Times New Roman"/>
          <w:szCs w:val="28"/>
          <w:lang w:val="uk-UA" w:eastAsia="ru-RU"/>
        </w:rPr>
        <w:t>Костянтинівської сільської ради</w:t>
      </w:r>
      <w:r w:rsidR="005953EA" w:rsidRPr="00A3279C">
        <w:rPr>
          <w:rFonts w:eastAsia="Times New Roman"/>
          <w:szCs w:val="28"/>
          <w:lang w:val="uk-UA" w:eastAsia="ru-RU"/>
        </w:rPr>
        <w:t xml:space="preserve"> </w:t>
      </w:r>
      <w:r w:rsidRPr="00A3279C">
        <w:rPr>
          <w:rFonts w:eastAsia="Times New Roman"/>
          <w:szCs w:val="28"/>
          <w:lang w:val="uk-UA" w:eastAsia="ru-RU"/>
        </w:rPr>
        <w:t>згідно додатку 3</w:t>
      </w:r>
      <w:r w:rsidR="005953EA">
        <w:rPr>
          <w:rFonts w:eastAsia="Times New Roman"/>
          <w:szCs w:val="28"/>
          <w:lang w:val="uk-UA" w:eastAsia="ru-RU"/>
        </w:rPr>
        <w:t xml:space="preserve"> </w:t>
      </w:r>
      <w:r w:rsidRPr="00A3279C">
        <w:rPr>
          <w:rFonts w:eastAsia="Times New Roman"/>
          <w:szCs w:val="28"/>
          <w:lang w:val="uk-UA" w:eastAsia="ru-RU"/>
        </w:rPr>
        <w:t>(додається)</w:t>
      </w:r>
      <w:r w:rsidR="005953EA">
        <w:rPr>
          <w:rFonts w:eastAsia="Times New Roman"/>
          <w:szCs w:val="28"/>
          <w:lang w:val="uk-UA" w:eastAsia="ru-RU"/>
        </w:rPr>
        <w:t>.</w:t>
      </w:r>
    </w:p>
    <w:p w14:paraId="3569A79D" w14:textId="758158D4" w:rsidR="00A3279C" w:rsidRPr="00A3279C" w:rsidRDefault="00A3279C" w:rsidP="00A3279C">
      <w:pPr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5. </w:t>
      </w:r>
      <w:r w:rsidR="005953EA">
        <w:rPr>
          <w:rFonts w:eastAsia="Times New Roman"/>
          <w:szCs w:val="28"/>
          <w:lang w:val="uk-UA" w:eastAsia="ru-RU"/>
        </w:rPr>
        <w:t>Р</w:t>
      </w:r>
      <w:r w:rsidRPr="00A3279C">
        <w:rPr>
          <w:rFonts w:eastAsia="Times New Roman"/>
          <w:szCs w:val="28"/>
          <w:lang w:val="uk-UA" w:eastAsia="ru-RU"/>
        </w:rPr>
        <w:t xml:space="preserve">озмістити на офіційному веб-сайті </w:t>
      </w:r>
      <w:r w:rsidR="005953EA">
        <w:rPr>
          <w:rFonts w:eastAsia="Times New Roman"/>
          <w:szCs w:val="28"/>
          <w:lang w:val="uk-UA" w:eastAsia="ru-RU"/>
        </w:rPr>
        <w:t>Костянтинівської</w:t>
      </w:r>
      <w:r w:rsidRPr="00A3279C">
        <w:rPr>
          <w:rFonts w:eastAsia="Times New Roman"/>
          <w:szCs w:val="28"/>
          <w:lang w:val="uk-UA" w:eastAsia="ru-RU"/>
        </w:rPr>
        <w:t xml:space="preserve"> сільської ради конкурсну документацію, а також оголошення про дату, час та місце проведення конкурсу з</w:t>
      </w:r>
      <w:bookmarkStart w:id="4" w:name="_Hlk144989957"/>
      <w:r w:rsidR="001A4594">
        <w:rPr>
          <w:rFonts w:eastAsia="Times New Roman"/>
          <w:szCs w:val="28"/>
          <w:lang w:val="uk-UA" w:eastAsia="ru-RU"/>
        </w:rPr>
        <w:t xml:space="preserve"> </w:t>
      </w:r>
      <w:r w:rsidRPr="00A3279C">
        <w:rPr>
          <w:rFonts w:eastAsia="Times New Roman"/>
          <w:szCs w:val="28"/>
          <w:lang w:val="uk-UA" w:eastAsia="ru-RU"/>
        </w:rPr>
        <w:t xml:space="preserve">визначення суб’єкта господарювання на здійснення операцій із збирання та перевезення побутових відходів на території </w:t>
      </w:r>
      <w:bookmarkEnd w:id="4"/>
      <w:r w:rsidR="005953EA" w:rsidRPr="008F25E2">
        <w:rPr>
          <w:rFonts w:eastAsia="Times New Roman"/>
          <w:szCs w:val="28"/>
          <w:lang w:val="uk-UA" w:eastAsia="ru-RU"/>
        </w:rPr>
        <w:t xml:space="preserve">населених пунктів </w:t>
      </w:r>
      <w:r w:rsidR="005953EA">
        <w:rPr>
          <w:rFonts w:eastAsia="Times New Roman"/>
          <w:szCs w:val="28"/>
          <w:lang w:val="uk-UA" w:eastAsia="ru-RU"/>
        </w:rPr>
        <w:t>Костянтинівської сільської ради.</w:t>
      </w:r>
    </w:p>
    <w:p w14:paraId="7740C249" w14:textId="2F450242" w:rsidR="005953EA" w:rsidRDefault="005953EA" w:rsidP="005953EA">
      <w:pPr>
        <w:spacing w:after="0"/>
        <w:jc w:val="both"/>
        <w:rPr>
          <w:rFonts w:eastAsia="Times New Roman"/>
          <w:szCs w:val="28"/>
          <w:lang w:val="uk-UA" w:eastAsia="ru-RU"/>
        </w:rPr>
      </w:pPr>
      <w:r>
        <w:rPr>
          <w:lang w:val="uk-UA"/>
        </w:rPr>
        <w:t>6</w:t>
      </w:r>
      <w:r w:rsidRPr="00C1421E">
        <w:t xml:space="preserve">. </w:t>
      </w:r>
      <w:r w:rsidRPr="0018512E">
        <w:rPr>
          <w:rFonts w:eastAsia="Times New Roman"/>
          <w:szCs w:val="28"/>
          <w:lang w:eastAsia="ru-RU"/>
        </w:rPr>
        <w:t xml:space="preserve">Контроль за </w:t>
      </w:r>
      <w:proofErr w:type="spellStart"/>
      <w:r w:rsidRPr="0018512E">
        <w:rPr>
          <w:rFonts w:eastAsia="Times New Roman"/>
          <w:szCs w:val="28"/>
          <w:lang w:eastAsia="ru-RU"/>
        </w:rPr>
        <w:t>виконанням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цього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рішення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покласти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на </w:t>
      </w:r>
      <w:proofErr w:type="spellStart"/>
      <w:r>
        <w:rPr>
          <w:rFonts w:eastAsia="Times New Roman"/>
          <w:szCs w:val="28"/>
          <w:lang w:eastAsia="ru-RU"/>
        </w:rPr>
        <w:t>першого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18512E">
        <w:rPr>
          <w:rFonts w:eastAsia="Times New Roman"/>
          <w:szCs w:val="28"/>
          <w:lang w:eastAsia="ru-RU"/>
        </w:rPr>
        <w:t xml:space="preserve">заступника </w:t>
      </w:r>
      <w:proofErr w:type="spellStart"/>
      <w:r w:rsidRPr="0018512E">
        <w:rPr>
          <w:rFonts w:eastAsia="Times New Roman"/>
          <w:szCs w:val="28"/>
          <w:lang w:eastAsia="ru-RU"/>
        </w:rPr>
        <w:t>сільського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 w:rsidRPr="0018512E">
        <w:rPr>
          <w:rFonts w:eastAsia="Times New Roman"/>
          <w:szCs w:val="28"/>
          <w:lang w:eastAsia="ru-RU"/>
        </w:rPr>
        <w:t>голови</w:t>
      </w:r>
      <w:proofErr w:type="spellEnd"/>
      <w:r w:rsidRPr="0018512E"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Ніну</w:t>
      </w:r>
      <w:proofErr w:type="spellEnd"/>
      <w:r>
        <w:rPr>
          <w:rFonts w:eastAsia="Times New Roman"/>
          <w:szCs w:val="28"/>
          <w:lang w:eastAsia="ru-RU"/>
        </w:rPr>
        <w:t xml:space="preserve"> РЕВТУ.</w:t>
      </w:r>
    </w:p>
    <w:p w14:paraId="3A717B92" w14:textId="77777777" w:rsidR="00A3279C" w:rsidRPr="00A3279C" w:rsidRDefault="00A3279C" w:rsidP="00A3279C">
      <w:pPr>
        <w:spacing w:after="0"/>
        <w:jc w:val="both"/>
        <w:rPr>
          <w:rFonts w:eastAsia="Times New Roman"/>
          <w:szCs w:val="28"/>
          <w:lang w:val="uk-UA" w:eastAsia="ru-RU"/>
        </w:rPr>
      </w:pPr>
    </w:p>
    <w:p w14:paraId="5123BCA1" w14:textId="77777777" w:rsidR="00A3279C" w:rsidRPr="00A3279C" w:rsidRDefault="00A3279C" w:rsidP="00A3279C">
      <w:pPr>
        <w:spacing w:after="0"/>
        <w:jc w:val="both"/>
        <w:rPr>
          <w:rFonts w:eastAsia="Times New Roman"/>
          <w:szCs w:val="28"/>
          <w:lang w:val="uk-UA" w:eastAsia="ru-RU"/>
        </w:rPr>
      </w:pPr>
    </w:p>
    <w:p w14:paraId="10E510EF" w14:textId="77777777" w:rsidR="004521F9" w:rsidRDefault="004521F9" w:rsidP="009B0DDC">
      <w:pPr>
        <w:spacing w:after="0"/>
        <w:jc w:val="both"/>
        <w:rPr>
          <w:rFonts w:eastAsia="Times New Roman"/>
          <w:szCs w:val="28"/>
          <w:lang w:val="uk-UA" w:eastAsia="ru-RU"/>
        </w:rPr>
      </w:pPr>
    </w:p>
    <w:p w14:paraId="7E956FAD" w14:textId="03C27F7B" w:rsidR="004521F9" w:rsidRPr="004521F9" w:rsidRDefault="004521F9" w:rsidP="009B0DDC">
      <w:pPr>
        <w:spacing w:after="0"/>
        <w:jc w:val="both"/>
        <w:rPr>
          <w:lang w:val="uk-UA"/>
        </w:rPr>
      </w:pPr>
      <w:r>
        <w:rPr>
          <w:rFonts w:eastAsia="Times New Roman"/>
          <w:szCs w:val="28"/>
          <w:lang w:val="uk-UA" w:eastAsia="ru-RU"/>
        </w:rPr>
        <w:t>Сільський голова                                                                           Антон ПАЄНТКО</w:t>
      </w:r>
    </w:p>
    <w:p w14:paraId="6E4860BF" w14:textId="77777777" w:rsidR="00C1421E" w:rsidRPr="00C1421E" w:rsidRDefault="00C1421E" w:rsidP="006C0B77">
      <w:pPr>
        <w:spacing w:after="0"/>
        <w:ind w:firstLine="709"/>
        <w:jc w:val="both"/>
        <w:rPr>
          <w:lang w:val="uk-UA"/>
        </w:rPr>
      </w:pPr>
    </w:p>
    <w:sectPr w:rsidR="00C1421E" w:rsidRPr="00C142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0024"/>
    <w:multiLevelType w:val="multilevel"/>
    <w:tmpl w:val="48BCD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55065"/>
    <w:multiLevelType w:val="multilevel"/>
    <w:tmpl w:val="EB860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F4292"/>
    <w:multiLevelType w:val="multilevel"/>
    <w:tmpl w:val="525E6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B2AD9"/>
    <w:multiLevelType w:val="multilevel"/>
    <w:tmpl w:val="216C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87544"/>
    <w:multiLevelType w:val="multilevel"/>
    <w:tmpl w:val="226E2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1E"/>
    <w:rsid w:val="000926C5"/>
    <w:rsid w:val="00111B6B"/>
    <w:rsid w:val="001A4594"/>
    <w:rsid w:val="001F398F"/>
    <w:rsid w:val="00376641"/>
    <w:rsid w:val="00377901"/>
    <w:rsid w:val="003A7440"/>
    <w:rsid w:val="003F6291"/>
    <w:rsid w:val="004521F9"/>
    <w:rsid w:val="005356C3"/>
    <w:rsid w:val="005953EA"/>
    <w:rsid w:val="00607849"/>
    <w:rsid w:val="00614478"/>
    <w:rsid w:val="0063022F"/>
    <w:rsid w:val="00667C6F"/>
    <w:rsid w:val="00680CBC"/>
    <w:rsid w:val="006C0B77"/>
    <w:rsid w:val="00744665"/>
    <w:rsid w:val="007568D8"/>
    <w:rsid w:val="00757540"/>
    <w:rsid w:val="00766EDF"/>
    <w:rsid w:val="00772C05"/>
    <w:rsid w:val="007A4AB8"/>
    <w:rsid w:val="007B3483"/>
    <w:rsid w:val="008242FF"/>
    <w:rsid w:val="00870751"/>
    <w:rsid w:val="008F25E2"/>
    <w:rsid w:val="00922C48"/>
    <w:rsid w:val="00945F11"/>
    <w:rsid w:val="009B0DDC"/>
    <w:rsid w:val="009F7D44"/>
    <w:rsid w:val="00A13005"/>
    <w:rsid w:val="00A21E9B"/>
    <w:rsid w:val="00A3279C"/>
    <w:rsid w:val="00B728A8"/>
    <w:rsid w:val="00B915B7"/>
    <w:rsid w:val="00C1421E"/>
    <w:rsid w:val="00CE41E2"/>
    <w:rsid w:val="00CF2E08"/>
    <w:rsid w:val="00D42783"/>
    <w:rsid w:val="00D92699"/>
    <w:rsid w:val="00E04E71"/>
    <w:rsid w:val="00E10EA4"/>
    <w:rsid w:val="00E8447C"/>
    <w:rsid w:val="00EA59DF"/>
    <w:rsid w:val="00EA6427"/>
    <w:rsid w:val="00EE4070"/>
    <w:rsid w:val="00EE569D"/>
    <w:rsid w:val="00F12C76"/>
    <w:rsid w:val="00F26DF2"/>
    <w:rsid w:val="00F6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D784"/>
  <w15:chartTrackingRefBased/>
  <w15:docId w15:val="{027E5E82-F3FF-4F3A-B551-7848F8E3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2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2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2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2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2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2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2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21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421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42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42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42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42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4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2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2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4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2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21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42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1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19</cp:revision>
  <cp:lastPrinted>2026-03-20T08:25:00Z</cp:lastPrinted>
  <dcterms:created xsi:type="dcterms:W3CDTF">2026-03-16T13:47:00Z</dcterms:created>
  <dcterms:modified xsi:type="dcterms:W3CDTF">2026-03-20T12:15:00Z</dcterms:modified>
</cp:coreProperties>
</file>