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D80" w:rsidRPr="00234D80" w:rsidRDefault="004723D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234D8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</w:t>
      </w:r>
      <w:r w:rsidR="00234D80" w:rsidRPr="00234D8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                        </w:t>
      </w: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34D80">
        <w:rPr>
          <w:rFonts w:ascii="Times New Roman" w:hAnsi="Times New Roman" w:cs="Times New Roman"/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234D80">
        <w:rPr>
          <w:rFonts w:ascii="Times New Roman" w:hAnsi="Times New Roman" w:cs="Times New Roman"/>
          <w:b/>
          <w:lang w:val="uk-UA"/>
        </w:rPr>
        <w:t xml:space="preserve">   </w:t>
      </w: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D80">
        <w:rPr>
          <w:rFonts w:ascii="Times New Roman" w:hAnsi="Times New Roman" w:cs="Times New Roman"/>
          <w:b/>
          <w:sz w:val="28"/>
          <w:szCs w:val="28"/>
          <w:lang w:val="uk-UA"/>
        </w:rPr>
        <w:t>Костянтинівська сільська рада</w:t>
      </w: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D80">
        <w:rPr>
          <w:rFonts w:ascii="Times New Roman" w:hAnsi="Times New Roman" w:cs="Times New Roman"/>
          <w:b/>
          <w:sz w:val="28"/>
          <w:szCs w:val="28"/>
          <w:lang w:val="uk-UA"/>
        </w:rPr>
        <w:t>Миколаївського району Миколаївської області</w:t>
      </w:r>
    </w:p>
    <w:p w:rsidR="00234D80" w:rsidRPr="00234D80" w:rsidRDefault="00234D80" w:rsidP="00234D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34D8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9A2318" w:rsidRDefault="009A2318" w:rsidP="001948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</w:p>
    <w:p w:rsidR="00C80444" w:rsidRPr="00234D80" w:rsidRDefault="00C80444" w:rsidP="001948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</w:pPr>
      <w:r w:rsidRPr="00234D8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 xml:space="preserve">Р І Ш Е Н </w:t>
      </w:r>
      <w:proofErr w:type="spellStart"/>
      <w:r w:rsidRPr="00234D8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>Н</w:t>
      </w:r>
      <w:proofErr w:type="spellEnd"/>
      <w:r w:rsidRPr="00234D80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 xml:space="preserve"> Я  №</w:t>
      </w:r>
      <w:r w:rsidR="009A231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</w:rPr>
        <w:t xml:space="preserve"> 157</w:t>
      </w:r>
    </w:p>
    <w:p w:rsidR="00C80444" w:rsidRPr="00A4089F" w:rsidRDefault="00C80444" w:rsidP="00C804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</w:rPr>
      </w:pPr>
    </w:p>
    <w:p w:rsidR="00234D80" w:rsidRDefault="00C80444" w:rsidP="00C804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с. Костянтинівка                                                        </w:t>
      </w:r>
      <w:r w:rsidR="0019487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       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7 серпня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6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</w:t>
      </w:r>
      <w:bookmarkStart w:id="0" w:name="_GoBack"/>
      <w:bookmarkEnd w:id="0"/>
    </w:p>
    <w:p w:rsidR="006126AB" w:rsidRPr="00A2417C" w:rsidRDefault="00E65BC7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Про виведення</w:t>
      </w:r>
      <w:r w:rsidR="00C80444"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вихованця</w:t>
      </w:r>
    </w:p>
    <w:p w:rsidR="00C80444" w:rsidRPr="00A2417C" w:rsidRDefault="006126AB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r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F765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ХХХХХ</w:t>
      </w:r>
      <w:r w:rsidR="00C80444"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, </w:t>
      </w:r>
    </w:p>
    <w:p w:rsidR="00C80444" w:rsidRPr="00A2417C" w:rsidRDefault="006F7657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</w:t>
      </w:r>
      <w:r w:rsidR="00C80444" w:rsidRPr="00A2417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 народження</w:t>
      </w:r>
    </w:p>
    <w:p w:rsidR="00E204BC" w:rsidRDefault="00E204BC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A2417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зі</w:t>
      </w:r>
      <w:r w:rsidR="005E3D20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складу прийомної сім'ї </w:t>
      </w:r>
    </w:p>
    <w:p w:rsidR="006126AB" w:rsidRPr="00A2417C" w:rsidRDefault="00E204BC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F765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ХХХХХХ</w:t>
      </w:r>
    </w:p>
    <w:p w:rsidR="00732865" w:rsidRPr="005F5021" w:rsidRDefault="00E204BC" w:rsidP="00A241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2"/>
          <w:lang w:val="uk-U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   </w:t>
      </w:r>
      <w:r w:rsidR="00A2417C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Керуючись підпунктом 4 пункту «б» частини 1 статті 32 Закону України «Про місцеве самоврядування в Україні», в</w:t>
      </w:r>
      <w:r w:rsidR="00C80444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ідповідно до  пункту 10-1 Постанови Кабінету Міністрів України від 26.04.2002 № 565 «Про затвердження положення про прийомну сім’ю»</w:t>
      </w:r>
      <w:r w:rsidR="00C80444" w:rsidRPr="005F5021">
        <w:rPr>
          <w:rStyle w:val="rvts46"/>
          <w:rFonts w:ascii="Times New Roman" w:eastAsiaTheme="majorEastAsia" w:hAnsi="Times New Roman" w:cs="Times New Roman"/>
          <w:iCs/>
          <w:color w:val="333333"/>
          <w:shd w:val="clear" w:color="auto" w:fill="F0F0F0"/>
        </w:rPr>
        <w:t> </w:t>
      </w:r>
      <w:r w:rsidR="00C80444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>,</w:t>
      </w:r>
      <w:r w:rsidR="00C80444" w:rsidRPr="005F5021">
        <w:rPr>
          <w:rStyle w:val="rvts46"/>
          <w:rFonts w:ascii="Times New Roman" w:eastAsiaTheme="majorEastAsia" w:hAnsi="Times New Roman" w:cs="Times New Roman"/>
          <w:i/>
          <w:iCs/>
          <w:color w:val="333333"/>
          <w:sz w:val="28"/>
          <w:szCs w:val="28"/>
          <w:shd w:val="clear" w:color="auto" w:fill="F0F0F0"/>
          <w:lang w:val="uk-UA"/>
        </w:rPr>
        <w:t xml:space="preserve"> </w:t>
      </w:r>
      <w:r w:rsidR="00C80444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 xml:space="preserve">ст. 34 </w:t>
      </w:r>
      <w:r w:rsidR="0051515F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>Цивільного</w:t>
      </w:r>
      <w:r w:rsidR="00C80444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 xml:space="preserve"> кодексу України</w:t>
      </w:r>
      <w:r w:rsidR="0051515F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 xml:space="preserve">, </w:t>
      </w:r>
      <w:r w:rsidR="00A2417C" w:rsidRPr="005F5021">
        <w:rPr>
          <w:rStyle w:val="rvts46"/>
          <w:rFonts w:ascii="Times New Roman" w:eastAsiaTheme="majorEastAsia" w:hAnsi="Times New Roman" w:cs="Times New Roman"/>
          <w:iCs/>
          <w:color w:val="333333"/>
          <w:sz w:val="28"/>
          <w:szCs w:val="28"/>
          <w:shd w:val="clear" w:color="auto" w:fill="F0F0F0"/>
          <w:lang w:val="uk-UA"/>
        </w:rPr>
        <w:t>ст. 24, 25 Закону України «Про військовий обов’язок і військову службу»</w:t>
      </w:r>
      <w:r w:rsidR="00A2417C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на підставі рішення комісії з питань захисту прав дитини від 17.08.2026 року </w:t>
      </w:r>
      <w:r w:rsidR="00A2417C" w:rsidRPr="005F502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№ 10, </w:t>
      </w:r>
      <w:r w:rsidR="00A2417C" w:rsidRPr="005F5021">
        <w:rPr>
          <w:rFonts w:ascii="Times New Roman" w:eastAsia="Calibri" w:hAnsi="Times New Roman" w:cs="Times New Roman"/>
          <w:sz w:val="28"/>
          <w:szCs w:val="22"/>
          <w:lang w:val="uk-UA"/>
        </w:rPr>
        <w:t>з метою захисту прав та інтересів дитини</w:t>
      </w:r>
      <w:r w:rsidR="00A2417C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="00A2417C" w:rsidRPr="005F5021">
        <w:rPr>
          <w:rFonts w:ascii="Times New Roman" w:eastAsia="Calibri" w:hAnsi="Times New Roman" w:cs="Times New Roman"/>
          <w:sz w:val="28"/>
          <w:szCs w:val="22"/>
          <w:lang w:val="uk-UA"/>
        </w:rPr>
        <w:t xml:space="preserve">виконавчий комітет Костянтинівської сільської ради </w:t>
      </w:r>
    </w:p>
    <w:p w:rsidR="00DD5511" w:rsidRPr="00DD5511" w:rsidRDefault="00C80444" w:rsidP="006126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r w:rsidRPr="005F5021">
        <w:rPr>
          <w:rStyle w:val="rvts46"/>
          <w:rFonts w:ascii="Times New Roman" w:eastAsiaTheme="majorEastAsia" w:hAnsi="Times New Roman" w:cs="Times New Roman"/>
          <w:i/>
          <w:iCs/>
          <w:color w:val="333333"/>
          <w:sz w:val="28"/>
          <w:szCs w:val="28"/>
          <w:shd w:val="clear" w:color="auto" w:fill="F0F0F0"/>
          <w:lang w:val="uk-UA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ВИРІШИВ:</w:t>
      </w:r>
    </w:p>
    <w:p w:rsidR="006126AB" w:rsidRP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1.</w:t>
      </w:r>
      <w:r w:rsidR="00E204BC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Вивести з </w:t>
      </w:r>
      <w:r w:rsidR="006F765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ХХХХХ</w:t>
      </w:r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року</w:t>
      </w:r>
      <w:r w:rsidR="00732865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повнолітнього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вихованця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F765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ХХХХХХ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 24.05.2008 року народження, зі складу прийомної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сім'ї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та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ХХХХХХХ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у зв'язку з укладенням контракту на проходження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військової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служби у Збройних Силах України та переходом на повне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державне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утримання за рахунок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коштів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Міністерства оборони України.</w:t>
      </w:r>
    </w:p>
    <w:p w:rsidR="006126AB" w:rsidRP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2. </w:t>
      </w:r>
      <w:r w:rsidR="00D9534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Затвердити </w:t>
      </w:r>
      <w:r w:rsidR="00060EF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Додаткову угоду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до Договору про влаштування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дітей на виховання та спільне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проживання у прийомній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сім'ї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від 24.07.2025 р. № 2</w:t>
      </w:r>
      <w:r w:rsidR="0056553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щодо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зміни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кількісного складу прийомної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сім’ї у зв’язку з вибуттям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вихованця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ХХХХХХХ</w:t>
      </w:r>
    </w:p>
    <w:p w:rsidR="006126AB" w:rsidRP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3.</w:t>
      </w:r>
      <w:r w:rsidR="00E204B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FD1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Рекомендувати прийомним батькам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FD15D9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та </w:t>
      </w:r>
      <w:r w:rsidR="00F9743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ХХХХ  укласти додаткову угоду до Договору. У разі їхньої відмови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від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добровільного</w:t>
      </w:r>
      <w:r w:rsidR="00425F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врегулювання цього питання, вважати зміни чинними в односторонньому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з </w:t>
      </w:r>
      <w:r w:rsidR="00425F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дати 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прийняття</w:t>
      </w:r>
      <w:r w:rsidR="00425F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цього рішення</w:t>
      </w:r>
      <w:r w:rsidR="00DE1F5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. Про вчиненні зміни 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письмово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повідомити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прийомних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батьків</w:t>
      </w:r>
      <w:r w:rsidR="00DE1F5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у встановленому законом порядку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</w:p>
    <w:p w:rsidR="006126AB" w:rsidRPr="005F5021" w:rsidRDefault="00060EF7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4</w:t>
      </w:r>
      <w:r w:rsidR="005F5021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  <w:r w:rsidR="00E204B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Направити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копію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цього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рішення</w:t>
      </w:r>
      <w:proofErr w:type="spellEnd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до 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Головного </w:t>
      </w:r>
      <w:r w:rsidR="00B35CB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у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правління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B35CB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енсійного фонду України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для:</w:t>
      </w:r>
    </w:p>
    <w:p w:rsidR="006126AB" w:rsidRPr="005F5021" w:rsidRDefault="005F5021" w:rsidP="007328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  </w:t>
      </w:r>
      <w:r w:rsidR="00732865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 - </w:t>
      </w:r>
      <w:r w:rsidR="00E65BC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п</w:t>
      </w:r>
      <w:r w:rsidR="00060EF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рипинення з 27</w:t>
      </w:r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060EF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серпня</w:t>
      </w:r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2026 року</w:t>
      </w:r>
      <w:r w:rsidR="00732865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виплати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державної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соціальної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допомоги на утримання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вихованця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 народження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та перерахунку грошового забезпечення</w:t>
      </w:r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прийомним батькам </w:t>
      </w:r>
      <w:r w:rsidR="006F765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ХХХХХХХ</w:t>
      </w:r>
    </w:p>
    <w:p w:rsidR="006126AB" w:rsidRPr="005F5021" w:rsidRDefault="005F5021" w:rsidP="0073286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    </w:t>
      </w:r>
      <w:r w:rsidR="00732865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- </w:t>
      </w:r>
      <w:r w:rsidR="00E65BC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п</w:t>
      </w:r>
      <w:proofErr w:type="spellStart"/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родовження</w:t>
      </w:r>
      <w:proofErr w:type="spellEnd"/>
      <w:r w:rsidR="00732865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виплат</w:t>
      </w:r>
      <w:proofErr w:type="spellEnd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повнолітнього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вихованця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6F7657"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  <w:t>ХХХ</w:t>
      </w:r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року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народження</w:t>
      </w:r>
      <w:proofErr w:type="spellEnd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який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продовжує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навчання</w:t>
      </w:r>
      <w:proofErr w:type="spellEnd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у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закладі</w:t>
      </w:r>
      <w:proofErr w:type="spellEnd"/>
      <w:r w:rsidR="00732865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освіти</w:t>
      </w:r>
      <w:proofErr w:type="spellEnd"/>
      <w:r w:rsidR="006126AB"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 денною формою.</w:t>
      </w:r>
    </w:p>
    <w:p w:rsidR="005F5021" w:rsidRDefault="00E9046F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5</w:t>
      </w:r>
      <w:r w:rsidR="005F5021" w:rsidRP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. </w:t>
      </w:r>
      <w:r w:rsidR="005F5021" w:rsidRPr="00404D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Контроль за виконанням рішення покласти на першого заступника сільського голови Ніну РЕВТУ.</w:t>
      </w:r>
    </w:p>
    <w:p w:rsid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5F5021" w:rsidRDefault="005F5021" w:rsidP="005F50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866999" w:rsidRPr="00DD5511" w:rsidRDefault="006126AB" w:rsidP="008669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uk-UA" w:eastAsia="ru-RU"/>
        </w:rPr>
      </w:pPr>
      <w:proofErr w:type="spellStart"/>
      <w:r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Сільський</w:t>
      </w:r>
      <w:proofErr w:type="spellEnd"/>
      <w:r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голова </w:t>
      </w:r>
      <w:r w:rsid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                                  </w:t>
      </w:r>
      <w:r w:rsidR="0019487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        </w:t>
      </w:r>
      <w:r w:rsidR="005F502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                         </w:t>
      </w:r>
      <w:r w:rsidRPr="005F502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</w:t>
      </w:r>
      <w:r w:rsidRPr="005F502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Антон ПАЄНТКО</w:t>
      </w:r>
      <w:r w:rsidR="00866999">
        <w:rPr>
          <w:rFonts w:ascii="Times New Roman" w:hAnsi="Times New Roman" w:cs="Times New Roman"/>
          <w:szCs w:val="28"/>
          <w:lang w:val="uk-UA"/>
        </w:rPr>
        <w:t xml:space="preserve"> </w:t>
      </w:r>
    </w:p>
    <w:sectPr w:rsidR="00866999" w:rsidRPr="00DD5511" w:rsidSect="00E13050">
      <w:pgSz w:w="11906" w:h="16838"/>
      <w:pgMar w:top="567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A7F77"/>
    <w:multiLevelType w:val="multilevel"/>
    <w:tmpl w:val="FD18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8F30CA"/>
    <w:multiLevelType w:val="multilevel"/>
    <w:tmpl w:val="CFB60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A50"/>
    <w:rsid w:val="00060EF7"/>
    <w:rsid w:val="00062035"/>
    <w:rsid w:val="00194871"/>
    <w:rsid w:val="002128FB"/>
    <w:rsid w:val="00234D80"/>
    <w:rsid w:val="002E65C3"/>
    <w:rsid w:val="002F078D"/>
    <w:rsid w:val="003A0F60"/>
    <w:rsid w:val="003D410E"/>
    <w:rsid w:val="004060A1"/>
    <w:rsid w:val="00425F1F"/>
    <w:rsid w:val="004723D0"/>
    <w:rsid w:val="004A20C8"/>
    <w:rsid w:val="0051515F"/>
    <w:rsid w:val="005628CF"/>
    <w:rsid w:val="00565539"/>
    <w:rsid w:val="00583F19"/>
    <w:rsid w:val="005E3D20"/>
    <w:rsid w:val="005F5021"/>
    <w:rsid w:val="006126AB"/>
    <w:rsid w:val="006F7657"/>
    <w:rsid w:val="00732865"/>
    <w:rsid w:val="008630F7"/>
    <w:rsid w:val="00866999"/>
    <w:rsid w:val="008E5707"/>
    <w:rsid w:val="009251AF"/>
    <w:rsid w:val="009A2318"/>
    <w:rsid w:val="00A2417C"/>
    <w:rsid w:val="00AC2DE5"/>
    <w:rsid w:val="00AD5172"/>
    <w:rsid w:val="00B35CB0"/>
    <w:rsid w:val="00B500A8"/>
    <w:rsid w:val="00C80444"/>
    <w:rsid w:val="00CF2A50"/>
    <w:rsid w:val="00D2134E"/>
    <w:rsid w:val="00D95340"/>
    <w:rsid w:val="00DD5511"/>
    <w:rsid w:val="00DE1F50"/>
    <w:rsid w:val="00E13050"/>
    <w:rsid w:val="00E204BC"/>
    <w:rsid w:val="00E65BC7"/>
    <w:rsid w:val="00E9046F"/>
    <w:rsid w:val="00EF4AC6"/>
    <w:rsid w:val="00F32545"/>
    <w:rsid w:val="00F97433"/>
    <w:rsid w:val="00FA16A1"/>
    <w:rsid w:val="00FC3409"/>
    <w:rsid w:val="00FC66FB"/>
    <w:rsid w:val="00FD1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8E6D"/>
  <w15:docId w15:val="{881789EC-55D4-4917-8A57-508A4D86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26AB"/>
  </w:style>
  <w:style w:type="paragraph" w:styleId="1">
    <w:name w:val="heading 1"/>
    <w:basedOn w:val="a"/>
    <w:next w:val="a"/>
    <w:link w:val="10"/>
    <w:uiPriority w:val="9"/>
    <w:qFormat/>
    <w:rsid w:val="00CF2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A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A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A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2A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2A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2A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2A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2A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2A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2A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2A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2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2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2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2A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2A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2A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2A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2A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2A50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rsid w:val="00FA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rvts37">
    <w:name w:val="rvts37"/>
    <w:basedOn w:val="a0"/>
    <w:rsid w:val="00FA16A1"/>
  </w:style>
  <w:style w:type="character" w:styleId="ac">
    <w:name w:val="Hyperlink"/>
    <w:basedOn w:val="a0"/>
    <w:uiPriority w:val="99"/>
    <w:semiHidden/>
    <w:unhideWhenUsed/>
    <w:rsid w:val="00FA16A1"/>
    <w:rPr>
      <w:color w:val="0000FF"/>
      <w:u w:val="single"/>
    </w:rPr>
  </w:style>
  <w:style w:type="character" w:customStyle="1" w:styleId="rvts46">
    <w:name w:val="rvts46"/>
    <w:basedOn w:val="a0"/>
    <w:rsid w:val="00FA16A1"/>
  </w:style>
  <w:style w:type="character" w:customStyle="1" w:styleId="rvts11">
    <w:name w:val="rvts11"/>
    <w:basedOn w:val="a0"/>
    <w:rsid w:val="00FA16A1"/>
  </w:style>
  <w:style w:type="paragraph" w:styleId="ad">
    <w:name w:val="Balloon Text"/>
    <w:basedOn w:val="a"/>
    <w:link w:val="ae"/>
    <w:uiPriority w:val="99"/>
    <w:semiHidden/>
    <w:unhideWhenUsed/>
    <w:rsid w:val="00C8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444"/>
    <w:rPr>
      <w:rFonts w:ascii="Tahoma" w:hAnsi="Tahoma" w:cs="Tahoma"/>
      <w:sz w:val="16"/>
      <w:szCs w:val="16"/>
    </w:rPr>
  </w:style>
  <w:style w:type="paragraph" w:customStyle="1" w:styleId="st2">
    <w:name w:val="st2"/>
    <w:uiPriority w:val="99"/>
    <w:rsid w:val="00234D80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hAnsi="Times New Roman" w:cs="Times New Roman"/>
      <w:color w:val="1D1D1B"/>
      <w:kern w:val="0"/>
      <w:lang w:val="uk-UA"/>
    </w:rPr>
  </w:style>
  <w:style w:type="character" w:customStyle="1" w:styleId="st42">
    <w:name w:val="st42"/>
    <w:uiPriority w:val="99"/>
    <w:rsid w:val="00234D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9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2026-08-18T07:39:00Z</cp:lastPrinted>
  <dcterms:created xsi:type="dcterms:W3CDTF">2026-08-17T06:05:00Z</dcterms:created>
  <dcterms:modified xsi:type="dcterms:W3CDTF">2026-08-31T11:49:00Z</dcterms:modified>
</cp:coreProperties>
</file>