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916FFC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337D62">
        <w:rPr>
          <w:b/>
          <w:sz w:val="28"/>
          <w:szCs w:val="28"/>
        </w:rPr>
        <w:t xml:space="preserve"> 3</w:t>
      </w:r>
      <w:r w:rsidR="00C77371">
        <w:rPr>
          <w:b/>
          <w:sz w:val="28"/>
          <w:szCs w:val="28"/>
        </w:rPr>
        <w:t>6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747CD5" w:rsidRPr="004849AE" w:rsidRDefault="00C77371" w:rsidP="00747CD5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r w:rsidR="00747CD5" w:rsidRPr="004849AE">
        <w:rPr>
          <w:sz w:val="28"/>
          <w:szCs w:val="28"/>
        </w:rPr>
        <w:t>2026 року                                      Х</w:t>
      </w:r>
      <w:r w:rsidR="00747CD5" w:rsidRPr="004849AE">
        <w:rPr>
          <w:sz w:val="28"/>
          <w:szCs w:val="28"/>
          <w:lang w:val="en-US"/>
        </w:rPr>
        <w:t>XXV</w:t>
      </w:r>
      <w:r w:rsidR="00747CD5" w:rsidRPr="004849AE">
        <w:rPr>
          <w:sz w:val="28"/>
          <w:szCs w:val="28"/>
        </w:rPr>
        <w:t>ІІ сесія восьмого скликання</w:t>
      </w:r>
    </w:p>
    <w:p w:rsidR="00747CD5" w:rsidRDefault="00747CD5" w:rsidP="00747CD5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916FFC" w:rsidRDefault="00916FFC" w:rsidP="00916FFC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0" w:name="_Hlk128731914"/>
      <w:r>
        <w:rPr>
          <w:sz w:val="28"/>
          <w:szCs w:val="28"/>
        </w:rPr>
        <w:t>Про поновлення договору оренди земельної ділянки, яка перебуває у користуванні на умовах оренди в</w:t>
      </w:r>
    </w:p>
    <w:p w:rsidR="00916FFC" w:rsidRDefault="00916FFC" w:rsidP="00916FFC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«ВК «АВТОСТРАДА»</w:t>
      </w:r>
    </w:p>
    <w:bookmarkEnd w:id="0"/>
    <w:p w:rsidR="00916FFC" w:rsidRDefault="00916FFC" w:rsidP="00916FFC">
      <w:pPr>
        <w:jc w:val="both"/>
        <w:rPr>
          <w:sz w:val="28"/>
          <w:szCs w:val="28"/>
        </w:rPr>
      </w:pPr>
    </w:p>
    <w:p w:rsidR="00916FFC" w:rsidRDefault="00916FFC" w:rsidP="00916FFC">
      <w:pPr>
        <w:spacing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„Про місцеве самоврядування в Україні”, згідно до статей 12, </w:t>
      </w:r>
      <w:proofErr w:type="spellStart"/>
      <w:r>
        <w:rPr>
          <w:sz w:val="28"/>
          <w:szCs w:val="28"/>
        </w:rPr>
        <w:t>гл</w:t>
      </w:r>
      <w:proofErr w:type="spellEnd"/>
      <w:r>
        <w:rPr>
          <w:sz w:val="28"/>
          <w:szCs w:val="28"/>
        </w:rPr>
        <w:t>. 34,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186 Земельного кодексу України, ст.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33 Закону України «Про оренду землі»,                   п. 1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3 Постанови кабінету міністрів України «Про внесення змін до деяких постанов Кабінету Міністрів України» від 22.11.2017 р. №890,  розглянувши клопотання та подані документи,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916FFC" w:rsidRDefault="00916FFC" w:rsidP="00916FFC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916FFC" w:rsidRDefault="00916FFC" w:rsidP="00916FFC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розміщення та експлуатації основних, підсобних і допоміжних будівель і споруд підприємств машинобудівної та іншої промисловості,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Товариства з обмеженою                       відповідальністю «ВИРОБНИЧА КОМПАНІЯ «АВТОСТРАДА» відповідно до договору оренди землі від 22.03.2021 року, </w:t>
      </w:r>
      <w:r>
        <w:rPr>
          <w:sz w:val="28"/>
          <w:szCs w:val="28"/>
          <w:lang w:val="uk-UA" w:eastAsia="uk-UA"/>
        </w:rPr>
        <w:t>площею 4,5 га для розміщення та обслуговування мобільної асфальтобетонної установки, кадастровий номер 4824883900:03:000:0033 (розмір орендної плати 8 % від нормативної грошової оцінки земельної ділянки), за межами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916FFC" w:rsidRDefault="00916FFC" w:rsidP="00916FFC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угоду про поновлення договору оренди </w:t>
      </w:r>
      <w:r>
        <w:rPr>
          <w:sz w:val="28"/>
          <w:szCs w:val="28"/>
          <w:lang w:val="uk-UA"/>
        </w:rPr>
        <w:t>землі терміном 5 років. Інші умови договору залишаються незмінними.</w:t>
      </w:r>
    </w:p>
    <w:p w:rsidR="00916FFC" w:rsidRDefault="00916FFC" w:rsidP="00916FFC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916FFC" w:rsidRDefault="00916FFC" w:rsidP="00916FFC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C82375" w:rsidRPr="00C239DA" w:rsidRDefault="00916FFC" w:rsidP="00916FFC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         </w:t>
      </w:r>
      <w:r>
        <w:rPr>
          <w:sz w:val="28"/>
          <w:szCs w:val="28"/>
        </w:rPr>
        <w:t>Антон ПАЄНТКО</w:t>
      </w:r>
      <w:bookmarkStart w:id="1" w:name="_GoBack"/>
      <w:bookmarkEnd w:id="1"/>
    </w:p>
    <w:sectPr w:rsidR="00C82375" w:rsidRPr="00C239DA" w:rsidSect="00712299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7752"/>
    <w:rsid w:val="00012551"/>
    <w:rsid w:val="000136CF"/>
    <w:rsid w:val="000301F5"/>
    <w:rsid w:val="00032207"/>
    <w:rsid w:val="00033094"/>
    <w:rsid w:val="00047152"/>
    <w:rsid w:val="0005126D"/>
    <w:rsid w:val="00065BAB"/>
    <w:rsid w:val="00071114"/>
    <w:rsid w:val="00072250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CC4"/>
    <w:rsid w:val="000F4D45"/>
    <w:rsid w:val="00102746"/>
    <w:rsid w:val="00104857"/>
    <w:rsid w:val="00116E23"/>
    <w:rsid w:val="00131816"/>
    <w:rsid w:val="001424AF"/>
    <w:rsid w:val="00142C99"/>
    <w:rsid w:val="001454B7"/>
    <w:rsid w:val="00190292"/>
    <w:rsid w:val="001A0510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7D62"/>
    <w:rsid w:val="00342B47"/>
    <w:rsid w:val="00347CB1"/>
    <w:rsid w:val="0035727E"/>
    <w:rsid w:val="00357E09"/>
    <w:rsid w:val="0036193B"/>
    <w:rsid w:val="003A1CDE"/>
    <w:rsid w:val="003A524F"/>
    <w:rsid w:val="003D3E69"/>
    <w:rsid w:val="003E697E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165D"/>
    <w:rsid w:val="00563B6E"/>
    <w:rsid w:val="00592D11"/>
    <w:rsid w:val="0059327B"/>
    <w:rsid w:val="00595214"/>
    <w:rsid w:val="005A2520"/>
    <w:rsid w:val="005B680D"/>
    <w:rsid w:val="005E0E20"/>
    <w:rsid w:val="005E5059"/>
    <w:rsid w:val="005F13F6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1ECB"/>
    <w:rsid w:val="00675384"/>
    <w:rsid w:val="00677B71"/>
    <w:rsid w:val="00681EEC"/>
    <w:rsid w:val="0069261C"/>
    <w:rsid w:val="006C0E39"/>
    <w:rsid w:val="006D7FD6"/>
    <w:rsid w:val="006E2A97"/>
    <w:rsid w:val="006E3758"/>
    <w:rsid w:val="006F7218"/>
    <w:rsid w:val="007035B8"/>
    <w:rsid w:val="00706411"/>
    <w:rsid w:val="007070AD"/>
    <w:rsid w:val="00712299"/>
    <w:rsid w:val="00713275"/>
    <w:rsid w:val="00715E6B"/>
    <w:rsid w:val="007242A7"/>
    <w:rsid w:val="00724F89"/>
    <w:rsid w:val="00744D66"/>
    <w:rsid w:val="00747CD5"/>
    <w:rsid w:val="00752FF7"/>
    <w:rsid w:val="00753DC9"/>
    <w:rsid w:val="007600BC"/>
    <w:rsid w:val="00762B9D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16FFC"/>
    <w:rsid w:val="009220AB"/>
    <w:rsid w:val="00933828"/>
    <w:rsid w:val="0094233F"/>
    <w:rsid w:val="00944809"/>
    <w:rsid w:val="00944F90"/>
    <w:rsid w:val="0094573A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16558"/>
    <w:rsid w:val="00B27907"/>
    <w:rsid w:val="00B35F80"/>
    <w:rsid w:val="00B415E8"/>
    <w:rsid w:val="00B42CA3"/>
    <w:rsid w:val="00B652C3"/>
    <w:rsid w:val="00B80A8A"/>
    <w:rsid w:val="00BD1693"/>
    <w:rsid w:val="00BD6AFA"/>
    <w:rsid w:val="00BE06CA"/>
    <w:rsid w:val="00BE3ADB"/>
    <w:rsid w:val="00BF789C"/>
    <w:rsid w:val="00C2151C"/>
    <w:rsid w:val="00C2199C"/>
    <w:rsid w:val="00C239DA"/>
    <w:rsid w:val="00C2466F"/>
    <w:rsid w:val="00C32898"/>
    <w:rsid w:val="00C525E9"/>
    <w:rsid w:val="00C70454"/>
    <w:rsid w:val="00C71689"/>
    <w:rsid w:val="00C77371"/>
    <w:rsid w:val="00C81A8A"/>
    <w:rsid w:val="00C82375"/>
    <w:rsid w:val="00C84296"/>
    <w:rsid w:val="00C90C90"/>
    <w:rsid w:val="00C93A74"/>
    <w:rsid w:val="00C94E7B"/>
    <w:rsid w:val="00CA478D"/>
    <w:rsid w:val="00CA7F07"/>
    <w:rsid w:val="00CC151E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246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1299A"/>
    <w:rsid w:val="00E12F78"/>
    <w:rsid w:val="00E14E70"/>
    <w:rsid w:val="00E23DDF"/>
    <w:rsid w:val="00E255F3"/>
    <w:rsid w:val="00E258DA"/>
    <w:rsid w:val="00E375AF"/>
    <w:rsid w:val="00E41B4D"/>
    <w:rsid w:val="00E4740A"/>
    <w:rsid w:val="00E55DA8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2488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5878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B736542-6AC7-4E4F-87B4-D03FFA35C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1601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104</cp:revision>
  <cp:lastPrinted>2024-12-04T06:36:00Z</cp:lastPrinted>
  <dcterms:created xsi:type="dcterms:W3CDTF">2024-12-04T06:38:00Z</dcterms:created>
  <dcterms:modified xsi:type="dcterms:W3CDTF">2026-09-18T08:56:00Z</dcterms:modified>
</cp:coreProperties>
</file>