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09F8A" w14:textId="0863274B" w:rsidR="0095536A" w:rsidRPr="005F2558" w:rsidRDefault="00E11A78">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bookmarkStart w:id="0" w:name="_GoBack"/>
      <w:bookmarkEnd w:id="0"/>
    </w:p>
    <w:p w14:paraId="12454488" w14:textId="77777777" w:rsidR="007F64BF" w:rsidRPr="005F2558" w:rsidRDefault="00710D10" w:rsidP="007F64BF">
      <w:pPr>
        <w:spacing w:after="0" w:line="276" w:lineRule="auto"/>
        <w:ind w:left="4248" w:right="4617"/>
        <w:rPr>
          <w:rFonts w:ascii="Times New Roman" w:eastAsia="Times New Roman" w:hAnsi="Times New Roman"/>
          <w:b/>
          <w:sz w:val="28"/>
          <w:szCs w:val="28"/>
          <w:lang w:eastAsia="ru-RU"/>
        </w:rPr>
      </w:pPr>
      <w:r w:rsidRPr="005F2558">
        <w:rPr>
          <w:rFonts w:ascii="Times New Roman" w:eastAsia="Times New Roman" w:hAnsi="Times New Roman"/>
          <w:b/>
          <w:noProof/>
          <w:sz w:val="28"/>
          <w:szCs w:val="28"/>
          <w:lang w:eastAsia="uk-UA"/>
        </w:rPr>
        <w:drawing>
          <wp:inline distT="0" distB="0" distL="0" distR="0" wp14:anchorId="58E6BF13" wp14:editId="273D19CA">
            <wp:extent cx="450215" cy="614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215" cy="614045"/>
                    </a:xfrm>
                    <a:prstGeom prst="rect">
                      <a:avLst/>
                    </a:prstGeom>
                    <a:noFill/>
                    <a:ln>
                      <a:noFill/>
                    </a:ln>
                  </pic:spPr>
                </pic:pic>
              </a:graphicData>
            </a:graphic>
          </wp:inline>
        </w:drawing>
      </w:r>
    </w:p>
    <w:p w14:paraId="0662CF41" w14:textId="77777777" w:rsidR="007F64BF" w:rsidRPr="005F2558" w:rsidRDefault="007F64BF" w:rsidP="007F64BF">
      <w:pPr>
        <w:spacing w:after="0" w:line="276" w:lineRule="auto"/>
        <w:jc w:val="center"/>
        <w:rPr>
          <w:rFonts w:ascii="Times New Roman" w:eastAsia="Times New Roman" w:hAnsi="Times New Roman"/>
          <w:b/>
          <w:sz w:val="28"/>
          <w:szCs w:val="28"/>
          <w:lang w:eastAsia="ru-RU"/>
        </w:rPr>
      </w:pPr>
      <w:r w:rsidRPr="005F2558">
        <w:rPr>
          <w:rFonts w:ascii="Times New Roman" w:eastAsia="Times New Roman" w:hAnsi="Times New Roman"/>
          <w:b/>
          <w:sz w:val="28"/>
          <w:szCs w:val="28"/>
          <w:lang w:eastAsia="ru-RU"/>
        </w:rPr>
        <w:t>Костянтинівська</w:t>
      </w:r>
      <w:r w:rsidR="00361E12" w:rsidRPr="005F2558">
        <w:rPr>
          <w:rFonts w:ascii="Times New Roman" w:eastAsia="Times New Roman" w:hAnsi="Times New Roman"/>
          <w:b/>
          <w:sz w:val="28"/>
          <w:szCs w:val="28"/>
          <w:lang w:eastAsia="ru-RU"/>
        </w:rPr>
        <w:t xml:space="preserve"> </w:t>
      </w:r>
      <w:r w:rsidRPr="005F2558">
        <w:rPr>
          <w:rFonts w:ascii="Times New Roman" w:eastAsia="Times New Roman" w:hAnsi="Times New Roman"/>
          <w:b/>
          <w:sz w:val="28"/>
          <w:szCs w:val="28"/>
          <w:lang w:eastAsia="ru-RU"/>
        </w:rPr>
        <w:t>сільська рада</w:t>
      </w:r>
    </w:p>
    <w:p w14:paraId="17B5ACC9" w14:textId="77777777" w:rsidR="007F64BF" w:rsidRPr="005F2558" w:rsidRDefault="007F64BF" w:rsidP="007F64BF">
      <w:pPr>
        <w:spacing w:after="0" w:line="276" w:lineRule="auto"/>
        <w:jc w:val="center"/>
        <w:rPr>
          <w:rFonts w:ascii="Times New Roman" w:eastAsia="Times New Roman" w:hAnsi="Times New Roman"/>
          <w:b/>
          <w:sz w:val="28"/>
          <w:szCs w:val="28"/>
          <w:lang w:eastAsia="ru-RU"/>
        </w:rPr>
      </w:pPr>
      <w:r w:rsidRPr="005F2558">
        <w:rPr>
          <w:rFonts w:ascii="Times New Roman" w:eastAsia="Times New Roman" w:hAnsi="Times New Roman"/>
          <w:b/>
          <w:sz w:val="28"/>
          <w:szCs w:val="28"/>
          <w:lang w:eastAsia="ru-RU"/>
        </w:rPr>
        <w:t>Миколаївського району Миколаївської</w:t>
      </w:r>
      <w:r w:rsidR="00361E12" w:rsidRPr="005F2558">
        <w:rPr>
          <w:rFonts w:ascii="Times New Roman" w:eastAsia="Times New Roman" w:hAnsi="Times New Roman"/>
          <w:b/>
          <w:sz w:val="28"/>
          <w:szCs w:val="28"/>
          <w:lang w:eastAsia="ru-RU"/>
        </w:rPr>
        <w:t xml:space="preserve"> </w:t>
      </w:r>
      <w:r w:rsidRPr="005F2558">
        <w:rPr>
          <w:rFonts w:ascii="Times New Roman" w:eastAsia="Times New Roman" w:hAnsi="Times New Roman"/>
          <w:b/>
          <w:sz w:val="28"/>
          <w:szCs w:val="28"/>
          <w:lang w:eastAsia="ru-RU"/>
        </w:rPr>
        <w:t>області</w:t>
      </w:r>
    </w:p>
    <w:p w14:paraId="2FB24907" w14:textId="77777777" w:rsidR="007F64BF" w:rsidRPr="005F2558" w:rsidRDefault="007F64BF" w:rsidP="007F64BF">
      <w:pPr>
        <w:spacing w:after="0" w:line="276" w:lineRule="auto"/>
        <w:rPr>
          <w:rFonts w:ascii="Times New Roman" w:eastAsia="Times New Roman" w:hAnsi="Times New Roman"/>
          <w:b/>
          <w:sz w:val="28"/>
          <w:szCs w:val="28"/>
          <w:lang w:eastAsia="ru-RU"/>
        </w:rPr>
      </w:pPr>
      <w:r w:rsidRPr="005F2558">
        <w:rPr>
          <w:rFonts w:ascii="Times New Roman" w:eastAsia="Times New Roman" w:hAnsi="Times New Roman"/>
          <w:b/>
          <w:sz w:val="28"/>
          <w:szCs w:val="28"/>
          <w:u w:val="single"/>
          <w:lang w:eastAsia="ru-RU"/>
        </w:rPr>
        <w:t xml:space="preserve">           __________________Виконавчий комітет_______________________</w:t>
      </w:r>
    </w:p>
    <w:p w14:paraId="65A8593F" w14:textId="77777777" w:rsidR="007F64BF" w:rsidRPr="005F2558" w:rsidRDefault="007F64BF" w:rsidP="007F64BF">
      <w:pPr>
        <w:spacing w:after="0" w:line="276" w:lineRule="auto"/>
        <w:jc w:val="center"/>
        <w:rPr>
          <w:rFonts w:ascii="Times New Roman" w:eastAsia="Times New Roman" w:hAnsi="Times New Roman"/>
          <w:b/>
          <w:sz w:val="28"/>
          <w:szCs w:val="28"/>
          <w:lang w:eastAsia="ru-RU"/>
        </w:rPr>
      </w:pPr>
    </w:p>
    <w:p w14:paraId="0674BF93" w14:textId="69D1607A" w:rsidR="007F64BF" w:rsidRPr="005F2558" w:rsidRDefault="007F64BF" w:rsidP="00CF18EB">
      <w:pPr>
        <w:spacing w:line="276" w:lineRule="auto"/>
        <w:jc w:val="center"/>
        <w:rPr>
          <w:rFonts w:ascii="Times New Roman" w:eastAsia="Times New Roman" w:hAnsi="Times New Roman"/>
          <w:b/>
          <w:sz w:val="28"/>
          <w:szCs w:val="28"/>
          <w:lang w:eastAsia="ru-RU"/>
        </w:rPr>
      </w:pPr>
      <w:r w:rsidRPr="005F2558">
        <w:rPr>
          <w:rFonts w:ascii="Times New Roman" w:eastAsia="Times New Roman" w:hAnsi="Times New Roman"/>
          <w:b/>
          <w:sz w:val="28"/>
          <w:szCs w:val="28"/>
          <w:lang w:eastAsia="ru-RU"/>
        </w:rPr>
        <w:t>Р І Ш Е Н Н Я  №</w:t>
      </w:r>
      <w:r w:rsidR="00361E12" w:rsidRPr="005F2558">
        <w:rPr>
          <w:rFonts w:ascii="Times New Roman" w:eastAsia="Times New Roman" w:hAnsi="Times New Roman"/>
          <w:b/>
          <w:sz w:val="28"/>
          <w:szCs w:val="28"/>
          <w:lang w:eastAsia="ru-RU"/>
        </w:rPr>
        <w:t xml:space="preserve"> </w:t>
      </w:r>
      <w:r w:rsidR="005F5669">
        <w:rPr>
          <w:rFonts w:ascii="Times New Roman" w:eastAsia="Times New Roman" w:hAnsi="Times New Roman"/>
          <w:b/>
          <w:sz w:val="28"/>
          <w:szCs w:val="28"/>
          <w:lang w:eastAsia="ru-RU"/>
        </w:rPr>
        <w:t>162</w:t>
      </w:r>
    </w:p>
    <w:p w14:paraId="47E61D47" w14:textId="76D6ED7C" w:rsidR="007F64BF" w:rsidRPr="005F2558" w:rsidRDefault="007F64BF" w:rsidP="00413B74">
      <w:pPr>
        <w:spacing w:after="0" w:line="240" w:lineRule="auto"/>
        <w:rPr>
          <w:rFonts w:ascii="Times New Roman" w:hAnsi="Times New Roman"/>
          <w:sz w:val="28"/>
          <w:szCs w:val="28"/>
        </w:rPr>
      </w:pPr>
      <w:r w:rsidRPr="005F2558">
        <w:rPr>
          <w:rFonts w:ascii="Times New Roman" w:hAnsi="Times New Roman"/>
          <w:sz w:val="28"/>
          <w:szCs w:val="28"/>
        </w:rPr>
        <w:t xml:space="preserve">с. Костянтинівка                                                </w:t>
      </w:r>
      <w:r w:rsidR="00B91364">
        <w:rPr>
          <w:rFonts w:ascii="Times New Roman" w:hAnsi="Times New Roman"/>
          <w:sz w:val="28"/>
          <w:szCs w:val="28"/>
        </w:rPr>
        <w:t xml:space="preserve"> </w:t>
      </w:r>
      <w:r w:rsidRPr="005F2558">
        <w:rPr>
          <w:rFonts w:ascii="Times New Roman" w:hAnsi="Times New Roman"/>
          <w:sz w:val="28"/>
          <w:szCs w:val="28"/>
        </w:rPr>
        <w:t xml:space="preserve"> </w:t>
      </w:r>
      <w:r w:rsidR="007816AE">
        <w:rPr>
          <w:rFonts w:ascii="Times New Roman" w:hAnsi="Times New Roman"/>
          <w:sz w:val="28"/>
          <w:szCs w:val="28"/>
        </w:rPr>
        <w:t xml:space="preserve">   </w:t>
      </w:r>
      <w:r w:rsidRPr="005F2558">
        <w:rPr>
          <w:rFonts w:ascii="Times New Roman" w:hAnsi="Times New Roman"/>
          <w:sz w:val="28"/>
          <w:szCs w:val="28"/>
        </w:rPr>
        <w:t xml:space="preserve">       </w:t>
      </w:r>
      <w:r w:rsidR="0082708F">
        <w:rPr>
          <w:rFonts w:ascii="Times New Roman" w:hAnsi="Times New Roman"/>
          <w:sz w:val="28"/>
          <w:szCs w:val="28"/>
        </w:rPr>
        <w:t xml:space="preserve">   </w:t>
      </w:r>
      <w:r w:rsidRPr="005F2558">
        <w:rPr>
          <w:rFonts w:ascii="Times New Roman" w:hAnsi="Times New Roman"/>
          <w:sz w:val="28"/>
          <w:szCs w:val="28"/>
        </w:rPr>
        <w:t xml:space="preserve"> від</w:t>
      </w:r>
      <w:r w:rsidR="007816AE">
        <w:rPr>
          <w:rFonts w:ascii="Times New Roman" w:hAnsi="Times New Roman"/>
          <w:sz w:val="28"/>
          <w:szCs w:val="28"/>
        </w:rPr>
        <w:t xml:space="preserve"> </w:t>
      </w:r>
      <w:r w:rsidR="00992458">
        <w:rPr>
          <w:rFonts w:ascii="Times New Roman" w:hAnsi="Times New Roman"/>
          <w:sz w:val="28"/>
          <w:szCs w:val="28"/>
        </w:rPr>
        <w:t>24</w:t>
      </w:r>
      <w:r w:rsidR="007816AE">
        <w:rPr>
          <w:rFonts w:ascii="Times New Roman" w:hAnsi="Times New Roman"/>
          <w:sz w:val="28"/>
          <w:szCs w:val="28"/>
        </w:rPr>
        <w:t xml:space="preserve"> вересня</w:t>
      </w:r>
      <w:r w:rsidR="00507750" w:rsidRPr="005F2558">
        <w:rPr>
          <w:rFonts w:ascii="Times New Roman" w:hAnsi="Times New Roman"/>
          <w:sz w:val="28"/>
          <w:szCs w:val="28"/>
        </w:rPr>
        <w:t xml:space="preserve"> </w:t>
      </w:r>
      <w:r w:rsidRPr="005F2558">
        <w:rPr>
          <w:rFonts w:ascii="Times New Roman" w:hAnsi="Times New Roman"/>
          <w:sz w:val="28"/>
          <w:szCs w:val="28"/>
        </w:rPr>
        <w:t>202</w:t>
      </w:r>
      <w:r w:rsidR="00513D88">
        <w:rPr>
          <w:rFonts w:ascii="Times New Roman" w:hAnsi="Times New Roman"/>
          <w:sz w:val="28"/>
          <w:szCs w:val="28"/>
        </w:rPr>
        <w:t>6</w:t>
      </w:r>
      <w:r w:rsidRPr="005F2558">
        <w:rPr>
          <w:rFonts w:ascii="Times New Roman" w:hAnsi="Times New Roman"/>
          <w:sz w:val="28"/>
          <w:szCs w:val="28"/>
        </w:rPr>
        <w:t xml:space="preserve"> року</w:t>
      </w:r>
    </w:p>
    <w:p w14:paraId="61FE1371" w14:textId="77777777" w:rsidR="00F1791D" w:rsidRPr="005F2558" w:rsidRDefault="00F1791D" w:rsidP="00CF18EB">
      <w:pPr>
        <w:spacing w:after="0" w:line="240" w:lineRule="auto"/>
        <w:rPr>
          <w:rFonts w:ascii="Times New Roman" w:hAnsi="Times New Roman"/>
          <w:sz w:val="28"/>
          <w:szCs w:val="28"/>
        </w:rPr>
      </w:pPr>
    </w:p>
    <w:p w14:paraId="6B3CD068" w14:textId="51B8627F" w:rsidR="00513D88" w:rsidRPr="00B91364" w:rsidRDefault="007816AE" w:rsidP="00B91364">
      <w:pPr>
        <w:pStyle w:val="a3"/>
        <w:spacing w:line="276" w:lineRule="auto"/>
        <w:ind w:right="3400"/>
        <w:jc w:val="both"/>
        <w:rPr>
          <w:rFonts w:ascii="Times New Roman" w:hAnsi="Times New Roman"/>
          <w:sz w:val="28"/>
          <w:szCs w:val="28"/>
        </w:rPr>
      </w:pPr>
      <w:bookmarkStart w:id="1" w:name="_Hlk217391012"/>
      <w:bookmarkStart w:id="2" w:name="_Hlk217391135"/>
      <w:bookmarkStart w:id="3" w:name="_Hlk240283544"/>
      <w:r w:rsidRPr="007816AE">
        <w:rPr>
          <w:rFonts w:ascii="Times New Roman" w:hAnsi="Times New Roman"/>
          <w:sz w:val="28"/>
          <w:szCs w:val="28"/>
        </w:rPr>
        <w:t>Про внесення змін до рішення виконавчого</w:t>
      </w:r>
      <w:r>
        <w:rPr>
          <w:rFonts w:ascii="Times New Roman" w:hAnsi="Times New Roman"/>
          <w:sz w:val="28"/>
          <w:szCs w:val="28"/>
        </w:rPr>
        <w:t xml:space="preserve"> </w:t>
      </w:r>
      <w:r w:rsidRPr="007816AE">
        <w:rPr>
          <w:rFonts w:ascii="Times New Roman" w:hAnsi="Times New Roman"/>
          <w:sz w:val="28"/>
          <w:szCs w:val="28"/>
        </w:rPr>
        <w:t>комітету від 26.03.2026 р. № 60 «Про створення</w:t>
      </w:r>
      <w:r>
        <w:rPr>
          <w:rFonts w:ascii="Times New Roman" w:hAnsi="Times New Roman"/>
          <w:sz w:val="28"/>
          <w:szCs w:val="28"/>
        </w:rPr>
        <w:t xml:space="preserve"> </w:t>
      </w:r>
      <w:r w:rsidRPr="007816AE">
        <w:rPr>
          <w:rFonts w:ascii="Times New Roman" w:hAnsi="Times New Roman"/>
          <w:sz w:val="28"/>
          <w:szCs w:val="28"/>
        </w:rPr>
        <w:t>Ради з питань внутрішньо переміщених осіб при виконавчому комітеті Костянтинівської сільської ради (далі Комісія)»</w:t>
      </w:r>
      <w:r w:rsidR="00513D88" w:rsidRPr="00B91364">
        <w:rPr>
          <w:rFonts w:ascii="Times New Roman" w:eastAsia="Times New Roman" w:hAnsi="Times New Roman"/>
          <w:bCs/>
          <w:sz w:val="28"/>
          <w:szCs w:val="28"/>
          <w:bdr w:val="none" w:sz="0" w:space="0" w:color="auto" w:frame="1"/>
          <w:lang w:eastAsia="ru-RU"/>
        </w:rPr>
        <w:t xml:space="preserve"> </w:t>
      </w:r>
      <w:bookmarkEnd w:id="1"/>
    </w:p>
    <w:bookmarkEnd w:id="2"/>
    <w:p w14:paraId="17141760" w14:textId="77777777" w:rsidR="00F1791D" w:rsidRPr="005F2558" w:rsidRDefault="00F1791D" w:rsidP="00CF18EB">
      <w:pPr>
        <w:spacing w:after="0" w:line="276" w:lineRule="auto"/>
        <w:ind w:right="4535"/>
        <w:jc w:val="both"/>
        <w:rPr>
          <w:rFonts w:ascii="Times New Roman" w:eastAsia="Times New Roman" w:hAnsi="Times New Roman"/>
          <w:bCs/>
          <w:sz w:val="28"/>
          <w:szCs w:val="28"/>
          <w:bdr w:val="none" w:sz="0" w:space="0" w:color="auto" w:frame="1"/>
          <w:lang w:eastAsia="ru-RU"/>
        </w:rPr>
      </w:pPr>
    </w:p>
    <w:bookmarkEnd w:id="3"/>
    <w:p w14:paraId="78D17F6F" w14:textId="504FD38B" w:rsidR="00513D88" w:rsidRPr="00C522C1" w:rsidRDefault="004C3BED" w:rsidP="001A3ECD">
      <w:pPr>
        <w:spacing w:before="240" w:after="0" w:line="240" w:lineRule="auto"/>
        <w:ind w:firstLine="708"/>
        <w:jc w:val="both"/>
        <w:rPr>
          <w:rFonts w:ascii="Times New Roman" w:eastAsia="Times New Roman" w:hAnsi="Times New Roman"/>
          <w:b/>
          <w:bCs/>
          <w:sz w:val="28"/>
          <w:szCs w:val="28"/>
          <w:bdr w:val="none" w:sz="0" w:space="0" w:color="auto" w:frame="1"/>
          <w:lang w:eastAsia="ru-RU"/>
        </w:rPr>
      </w:pPr>
      <w:r w:rsidRPr="004C3BED">
        <w:rPr>
          <w:rFonts w:ascii="Times New Roman" w:eastAsia="Times New Roman" w:hAnsi="Times New Roman"/>
          <w:sz w:val="28"/>
          <w:szCs w:val="28"/>
          <w:lang w:eastAsia="ru-RU"/>
        </w:rPr>
        <w:t xml:space="preserve">Керуючись </w:t>
      </w:r>
      <w:r w:rsidRPr="008F03DB">
        <w:rPr>
          <w:rFonts w:ascii="Times New Roman" w:eastAsia="Times New Roman" w:hAnsi="Times New Roman"/>
          <w:sz w:val="28"/>
          <w:szCs w:val="28"/>
          <w:lang w:eastAsia="ru-RU"/>
        </w:rPr>
        <w:t xml:space="preserve">статтею 34, статтею 52 Закону </w:t>
      </w:r>
      <w:r w:rsidRPr="004C3BED">
        <w:rPr>
          <w:rFonts w:ascii="Times New Roman" w:eastAsia="Times New Roman" w:hAnsi="Times New Roman"/>
          <w:sz w:val="28"/>
          <w:szCs w:val="28"/>
          <w:lang w:eastAsia="ru-RU"/>
        </w:rPr>
        <w:t xml:space="preserve">України «Про місцеве самоврядування в Україні», </w:t>
      </w:r>
      <w:r w:rsidR="007816AE" w:rsidRPr="007816AE">
        <w:rPr>
          <w:rFonts w:ascii="Times New Roman" w:eastAsia="Times New Roman" w:hAnsi="Times New Roman"/>
          <w:sz w:val="28"/>
          <w:szCs w:val="28"/>
          <w:lang w:eastAsia="ru-RU"/>
        </w:rPr>
        <w:t>Законом України «Про забезпечення прав і свобод внутрішньо переміщених осіб», постановою Кабінету Міністрів України від 04 серпня 2023 року № 812 «Про затвердження Типового положення про Раду з питань внутрішньо переміщених осіб», з метою приведення назви рішення у відповідність до вимог чинного законодавства, а саме виключення слів «(далі Комісія</w:t>
      </w:r>
      <w:r w:rsidR="001A3ECD">
        <w:rPr>
          <w:rFonts w:ascii="Times New Roman" w:eastAsia="Times New Roman" w:hAnsi="Times New Roman"/>
          <w:sz w:val="28"/>
          <w:szCs w:val="28"/>
          <w:lang w:eastAsia="ru-RU"/>
        </w:rPr>
        <w:t>)</w:t>
      </w:r>
      <w:r w:rsidR="007816AE" w:rsidRPr="007816AE">
        <w:rPr>
          <w:rFonts w:ascii="Times New Roman" w:eastAsia="Times New Roman" w:hAnsi="Times New Roman"/>
          <w:sz w:val="28"/>
          <w:szCs w:val="28"/>
          <w:lang w:eastAsia="ru-RU"/>
        </w:rPr>
        <w:t xml:space="preserve">» у зв’язку з тим, що утворений орган є консультативно-дорадчим, а також з метою врегулювання питання обрання голови, заступника голови та секретаря ради, з урахуванням протоколу установчого засідання ради з питань внутрішньо переміщених осіб від 20.08.2026 № 1, виконавчий комітет Костянтинівської сільської </w:t>
      </w:r>
      <w:r w:rsidR="001A3ECD">
        <w:rPr>
          <w:rFonts w:ascii="Times New Roman" w:eastAsia="Times New Roman" w:hAnsi="Times New Roman"/>
          <w:sz w:val="28"/>
          <w:szCs w:val="28"/>
          <w:lang w:eastAsia="ru-RU"/>
        </w:rPr>
        <w:t>ради</w:t>
      </w:r>
      <w:r w:rsidR="001A3ECD" w:rsidRPr="001A3ECD">
        <w:rPr>
          <w:rFonts w:ascii="Times New Roman" w:eastAsia="Times New Roman" w:hAnsi="Times New Roman"/>
          <w:sz w:val="28"/>
          <w:szCs w:val="28"/>
          <w:lang w:eastAsia="uk-UA"/>
        </w:rPr>
        <w:t xml:space="preserve"> </w:t>
      </w:r>
    </w:p>
    <w:p w14:paraId="1812C30F" w14:textId="77777777" w:rsidR="00513D88" w:rsidRDefault="00513D88" w:rsidP="00513D88">
      <w:pPr>
        <w:spacing w:after="0" w:line="240" w:lineRule="auto"/>
        <w:jc w:val="both"/>
        <w:rPr>
          <w:rFonts w:ascii="Times New Roman" w:eastAsia="Times New Roman" w:hAnsi="Times New Roman"/>
          <w:b/>
          <w:sz w:val="28"/>
          <w:szCs w:val="28"/>
          <w:shd w:val="clear" w:color="auto" w:fill="FFFFFF"/>
          <w:lang w:eastAsia="ru-RU"/>
        </w:rPr>
      </w:pPr>
    </w:p>
    <w:p w14:paraId="22D1C222" w14:textId="77777777" w:rsidR="00513D88" w:rsidRDefault="00513D88" w:rsidP="00513D88">
      <w:pPr>
        <w:spacing w:after="0" w:line="240" w:lineRule="auto"/>
        <w:jc w:val="both"/>
        <w:rPr>
          <w:rFonts w:ascii="Times New Roman" w:eastAsia="Times New Roman" w:hAnsi="Times New Roman"/>
          <w:sz w:val="28"/>
          <w:szCs w:val="28"/>
          <w:shd w:val="clear" w:color="auto" w:fill="FFFFFF"/>
          <w:lang w:eastAsia="ru-RU"/>
        </w:rPr>
      </w:pPr>
      <w:r w:rsidRPr="002F1158">
        <w:rPr>
          <w:rFonts w:ascii="Times New Roman" w:eastAsia="Times New Roman" w:hAnsi="Times New Roman"/>
          <w:sz w:val="28"/>
          <w:szCs w:val="28"/>
          <w:shd w:val="clear" w:color="auto" w:fill="FFFFFF"/>
          <w:lang w:eastAsia="ru-RU"/>
        </w:rPr>
        <w:t>ВИРІШИВ:</w:t>
      </w:r>
    </w:p>
    <w:p w14:paraId="64116838" w14:textId="77777777" w:rsidR="002F1158" w:rsidRPr="002F1158" w:rsidRDefault="002F1158" w:rsidP="00513D88">
      <w:pPr>
        <w:spacing w:after="0" w:line="240" w:lineRule="auto"/>
        <w:jc w:val="both"/>
        <w:rPr>
          <w:rFonts w:ascii="Times New Roman" w:eastAsia="Times New Roman" w:hAnsi="Times New Roman"/>
          <w:sz w:val="28"/>
          <w:szCs w:val="28"/>
          <w:shd w:val="clear" w:color="auto" w:fill="FFFFFF"/>
          <w:lang w:eastAsia="ru-RU"/>
        </w:rPr>
      </w:pPr>
    </w:p>
    <w:p w14:paraId="12D055EC" w14:textId="3BFF5D19" w:rsidR="00992458" w:rsidRPr="00992458" w:rsidRDefault="00992458" w:rsidP="00992458">
      <w:pPr>
        <w:spacing w:after="0" w:line="273" w:lineRule="auto"/>
        <w:ind w:left="142"/>
        <w:jc w:val="both"/>
        <w:rPr>
          <w:rFonts w:ascii="Times New Roman" w:eastAsia="Times New Roman" w:hAnsi="Times New Roman"/>
          <w:sz w:val="24"/>
          <w:szCs w:val="24"/>
          <w:lang w:eastAsia="uk-UA"/>
        </w:rPr>
      </w:pPr>
      <w:r>
        <w:rPr>
          <w:rFonts w:ascii="Times New Roman" w:eastAsia="Times New Roman" w:hAnsi="Times New Roman"/>
          <w:color w:val="000000"/>
          <w:sz w:val="28"/>
          <w:szCs w:val="28"/>
          <w:lang w:eastAsia="uk-UA"/>
        </w:rPr>
        <w:t xml:space="preserve">1. </w:t>
      </w:r>
      <w:r w:rsidR="007816AE" w:rsidRPr="00992458">
        <w:rPr>
          <w:rFonts w:ascii="Times New Roman" w:eastAsia="Times New Roman" w:hAnsi="Times New Roman"/>
          <w:color w:val="000000"/>
          <w:sz w:val="28"/>
          <w:szCs w:val="28"/>
          <w:lang w:eastAsia="uk-UA"/>
        </w:rPr>
        <w:t>Внести зміни до рішення виконавчого комітету Костянтинівської сільської ради від 26.03.2026 року № 60 «Про створення Ради з питань внутрішньо переміщених осіб при виконавчому комітеті Костянтинівської сільської ради» шляхом внесення змін до назви рішення</w:t>
      </w:r>
      <w:r w:rsidR="00A37380">
        <w:rPr>
          <w:rFonts w:ascii="Times New Roman" w:eastAsia="Times New Roman" w:hAnsi="Times New Roman"/>
          <w:color w:val="000000"/>
          <w:sz w:val="28"/>
          <w:szCs w:val="28"/>
          <w:lang w:eastAsia="uk-UA"/>
        </w:rPr>
        <w:t xml:space="preserve">, </w:t>
      </w:r>
      <w:r w:rsidR="007816AE" w:rsidRPr="00992458">
        <w:rPr>
          <w:rFonts w:ascii="Times New Roman" w:eastAsia="Times New Roman" w:hAnsi="Times New Roman"/>
          <w:color w:val="000000"/>
          <w:sz w:val="28"/>
          <w:szCs w:val="28"/>
          <w:lang w:eastAsia="uk-UA"/>
        </w:rPr>
        <w:t>складу Ради з питань внутрішньо переміщених осіб при виконавчому комітеті Костянтинівської сільської ради</w:t>
      </w:r>
      <w:r w:rsidR="00A37380">
        <w:rPr>
          <w:rFonts w:ascii="Times New Roman" w:eastAsia="Times New Roman" w:hAnsi="Times New Roman"/>
          <w:color w:val="000000"/>
          <w:sz w:val="28"/>
          <w:szCs w:val="28"/>
          <w:lang w:eastAsia="uk-UA"/>
        </w:rPr>
        <w:t xml:space="preserve"> та Положення</w:t>
      </w:r>
      <w:r>
        <w:rPr>
          <w:rFonts w:ascii="Times New Roman" w:eastAsia="Times New Roman" w:hAnsi="Times New Roman"/>
          <w:color w:val="000000"/>
          <w:sz w:val="28"/>
          <w:szCs w:val="28"/>
          <w:lang w:eastAsia="uk-UA"/>
        </w:rPr>
        <w:t>:</w:t>
      </w:r>
    </w:p>
    <w:p w14:paraId="12E6A487" w14:textId="140627CC" w:rsidR="00992458" w:rsidRDefault="00992458" w:rsidP="00992458">
      <w:pPr>
        <w:spacing w:after="0" w:line="273" w:lineRule="auto"/>
        <w:ind w:left="142"/>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1.1. </w:t>
      </w:r>
      <w:r w:rsidR="007816AE" w:rsidRPr="00992458">
        <w:rPr>
          <w:rFonts w:ascii="Times New Roman" w:eastAsia="Times New Roman" w:hAnsi="Times New Roman"/>
          <w:color w:val="000000"/>
          <w:sz w:val="28"/>
          <w:szCs w:val="28"/>
          <w:lang w:eastAsia="uk-UA"/>
        </w:rPr>
        <w:t xml:space="preserve">У назві рішення виконавчого комітету Костянтинівської сільської ради від 26.03.2026 року № 60 «Про створення Ради з питань внутрішньо переміщених </w:t>
      </w:r>
      <w:r w:rsidR="007816AE" w:rsidRPr="00992458">
        <w:rPr>
          <w:rFonts w:ascii="Times New Roman" w:eastAsia="Times New Roman" w:hAnsi="Times New Roman"/>
          <w:color w:val="000000"/>
          <w:sz w:val="28"/>
          <w:szCs w:val="28"/>
          <w:lang w:eastAsia="uk-UA"/>
        </w:rPr>
        <w:lastRenderedPageBreak/>
        <w:t>осіб при виконавчому комітеті Костянтинівської сільської ради» слова «(далі Комісія)» виключити.</w:t>
      </w:r>
    </w:p>
    <w:p w14:paraId="1D80E0DC" w14:textId="428293EA" w:rsidR="007816AE" w:rsidRPr="006D1B62" w:rsidRDefault="00992458" w:rsidP="00992458">
      <w:pPr>
        <w:spacing w:after="0" w:line="273" w:lineRule="auto"/>
        <w:ind w:left="142"/>
        <w:jc w:val="both"/>
        <w:rPr>
          <w:rFonts w:ascii="Times New Roman" w:eastAsia="Times New Roman" w:hAnsi="Times New Roman"/>
          <w:color w:val="000000"/>
          <w:sz w:val="28"/>
          <w:szCs w:val="28"/>
          <w:lang w:eastAsia="uk-UA"/>
        </w:rPr>
      </w:pPr>
      <w:r w:rsidRPr="006D1B62">
        <w:rPr>
          <w:rFonts w:ascii="Times New Roman" w:eastAsia="Times New Roman" w:hAnsi="Times New Roman"/>
          <w:color w:val="000000"/>
          <w:sz w:val="28"/>
          <w:szCs w:val="28"/>
          <w:lang w:eastAsia="uk-UA"/>
        </w:rPr>
        <w:t xml:space="preserve">1.2. </w:t>
      </w:r>
      <w:r w:rsidR="007816AE" w:rsidRPr="006D1B62">
        <w:rPr>
          <w:rFonts w:ascii="Times New Roman" w:eastAsia="Times New Roman" w:hAnsi="Times New Roman"/>
          <w:color w:val="000000"/>
          <w:sz w:val="28"/>
          <w:szCs w:val="28"/>
          <w:lang w:eastAsia="uk-UA"/>
        </w:rPr>
        <w:t xml:space="preserve">Затвердити оновлений склад Ради з питань внутрішньо переміщених осіб при виконавчому комітеті Костянтинівської сільської ради згідно з </w:t>
      </w:r>
      <w:r w:rsidRPr="006D1B62">
        <w:rPr>
          <w:rFonts w:ascii="Times New Roman" w:eastAsia="Times New Roman" w:hAnsi="Times New Roman"/>
          <w:color w:val="000000"/>
          <w:sz w:val="28"/>
          <w:szCs w:val="28"/>
          <w:lang w:eastAsia="uk-UA"/>
        </w:rPr>
        <w:t xml:space="preserve">               </w:t>
      </w:r>
      <w:r w:rsidR="007816AE" w:rsidRPr="006D1B62">
        <w:rPr>
          <w:rFonts w:ascii="Times New Roman" w:eastAsia="Times New Roman" w:hAnsi="Times New Roman"/>
          <w:color w:val="000000"/>
          <w:sz w:val="28"/>
          <w:szCs w:val="28"/>
          <w:lang w:eastAsia="uk-UA"/>
        </w:rPr>
        <w:t xml:space="preserve">додатком </w:t>
      </w:r>
      <w:r w:rsidR="008B435E">
        <w:rPr>
          <w:rFonts w:ascii="Times New Roman" w:eastAsia="Times New Roman" w:hAnsi="Times New Roman"/>
          <w:color w:val="000000"/>
          <w:sz w:val="28"/>
          <w:szCs w:val="28"/>
          <w:lang w:eastAsia="uk-UA"/>
        </w:rPr>
        <w:t>1</w:t>
      </w:r>
      <w:r w:rsidRPr="006D1B62">
        <w:rPr>
          <w:rFonts w:ascii="Times New Roman" w:eastAsia="Times New Roman" w:hAnsi="Times New Roman"/>
          <w:color w:val="000000"/>
          <w:sz w:val="28"/>
          <w:szCs w:val="28"/>
          <w:lang w:eastAsia="uk-UA"/>
        </w:rPr>
        <w:t xml:space="preserve"> </w:t>
      </w:r>
      <w:r w:rsidR="007816AE" w:rsidRPr="006D1B62">
        <w:rPr>
          <w:rFonts w:ascii="Times New Roman" w:eastAsia="Times New Roman" w:hAnsi="Times New Roman"/>
          <w:color w:val="000000"/>
          <w:sz w:val="28"/>
          <w:szCs w:val="28"/>
          <w:lang w:eastAsia="uk-UA"/>
        </w:rPr>
        <w:t>(дода</w:t>
      </w:r>
      <w:r w:rsidRPr="006D1B62">
        <w:rPr>
          <w:rFonts w:ascii="Times New Roman" w:eastAsia="Times New Roman" w:hAnsi="Times New Roman"/>
          <w:color w:val="000000"/>
          <w:sz w:val="28"/>
          <w:szCs w:val="28"/>
          <w:lang w:eastAsia="uk-UA"/>
        </w:rPr>
        <w:t>ється</w:t>
      </w:r>
      <w:r w:rsidR="007816AE" w:rsidRPr="006D1B62">
        <w:rPr>
          <w:rFonts w:ascii="Times New Roman" w:eastAsia="Times New Roman" w:hAnsi="Times New Roman"/>
          <w:color w:val="000000"/>
          <w:sz w:val="28"/>
          <w:szCs w:val="28"/>
          <w:lang w:eastAsia="uk-UA"/>
        </w:rPr>
        <w:t>).</w:t>
      </w:r>
    </w:p>
    <w:p w14:paraId="47477E73" w14:textId="0F856A4F" w:rsidR="006D1B62" w:rsidRPr="006D1B62" w:rsidRDefault="006D1B62" w:rsidP="006D1B62">
      <w:pPr>
        <w:spacing w:after="0" w:line="273" w:lineRule="auto"/>
        <w:ind w:left="142"/>
        <w:jc w:val="both"/>
        <w:rPr>
          <w:rFonts w:ascii="Times New Roman" w:eastAsia="Times New Roman" w:hAnsi="Times New Roman"/>
          <w:color w:val="000000"/>
          <w:sz w:val="28"/>
          <w:szCs w:val="28"/>
          <w:lang w:eastAsia="uk-UA"/>
        </w:rPr>
      </w:pPr>
      <w:r w:rsidRPr="006D1B62">
        <w:rPr>
          <w:rFonts w:ascii="Times New Roman" w:eastAsia="Times New Roman" w:hAnsi="Times New Roman"/>
          <w:sz w:val="28"/>
          <w:szCs w:val="28"/>
          <w:lang w:eastAsia="uk-UA"/>
        </w:rPr>
        <w:t>1.3.</w:t>
      </w:r>
      <w:r>
        <w:rPr>
          <w:rFonts w:ascii="Times New Roman" w:eastAsia="Times New Roman" w:hAnsi="Times New Roman"/>
          <w:sz w:val="28"/>
          <w:szCs w:val="28"/>
          <w:lang w:eastAsia="uk-UA"/>
        </w:rPr>
        <w:t xml:space="preserve"> </w:t>
      </w:r>
      <w:r w:rsidRPr="006D1B62">
        <w:rPr>
          <w:rFonts w:ascii="Times New Roman" w:eastAsia="Times New Roman" w:hAnsi="Times New Roman"/>
          <w:color w:val="000000"/>
          <w:sz w:val="28"/>
          <w:szCs w:val="28"/>
          <w:lang w:eastAsia="uk-UA"/>
        </w:rPr>
        <w:t xml:space="preserve">Затвердити </w:t>
      </w:r>
      <w:r>
        <w:rPr>
          <w:rFonts w:ascii="Times New Roman" w:eastAsia="Times New Roman" w:hAnsi="Times New Roman"/>
          <w:color w:val="000000"/>
          <w:sz w:val="28"/>
          <w:szCs w:val="28"/>
          <w:lang w:eastAsia="uk-UA"/>
        </w:rPr>
        <w:t>Положення про</w:t>
      </w:r>
      <w:r w:rsidRPr="006D1B62">
        <w:rPr>
          <w:rFonts w:ascii="Times New Roman" w:eastAsia="Times New Roman" w:hAnsi="Times New Roman"/>
          <w:color w:val="000000"/>
          <w:sz w:val="28"/>
          <w:szCs w:val="28"/>
          <w:lang w:eastAsia="uk-UA"/>
        </w:rPr>
        <w:t xml:space="preserve"> Рад</w:t>
      </w:r>
      <w:r>
        <w:rPr>
          <w:rFonts w:ascii="Times New Roman" w:eastAsia="Times New Roman" w:hAnsi="Times New Roman"/>
          <w:color w:val="000000"/>
          <w:sz w:val="28"/>
          <w:szCs w:val="28"/>
          <w:lang w:eastAsia="uk-UA"/>
        </w:rPr>
        <w:t>у</w:t>
      </w:r>
      <w:r w:rsidRPr="006D1B62">
        <w:rPr>
          <w:rFonts w:ascii="Times New Roman" w:eastAsia="Times New Roman" w:hAnsi="Times New Roman"/>
          <w:color w:val="000000"/>
          <w:sz w:val="28"/>
          <w:szCs w:val="28"/>
          <w:lang w:eastAsia="uk-UA"/>
        </w:rPr>
        <w:t xml:space="preserve"> з питань внутрішньо переміщених осіб при виконавчому комітеті Костянтинівської сільської ради</w:t>
      </w:r>
      <w:r>
        <w:rPr>
          <w:rFonts w:ascii="Times New Roman" w:eastAsia="Times New Roman" w:hAnsi="Times New Roman"/>
          <w:color w:val="000000"/>
          <w:sz w:val="28"/>
          <w:szCs w:val="28"/>
          <w:lang w:eastAsia="uk-UA"/>
        </w:rPr>
        <w:t>, в новій редакції</w:t>
      </w:r>
      <w:r w:rsidR="00A37380">
        <w:rPr>
          <w:rFonts w:ascii="Times New Roman" w:eastAsia="Times New Roman" w:hAnsi="Times New Roman"/>
          <w:color w:val="000000"/>
          <w:sz w:val="28"/>
          <w:szCs w:val="28"/>
          <w:lang w:eastAsia="uk-UA"/>
        </w:rPr>
        <w:t>,</w:t>
      </w:r>
      <w:r w:rsidRPr="006D1B62">
        <w:rPr>
          <w:rFonts w:ascii="Times New Roman" w:eastAsia="Times New Roman" w:hAnsi="Times New Roman"/>
          <w:color w:val="000000"/>
          <w:sz w:val="28"/>
          <w:szCs w:val="28"/>
          <w:lang w:eastAsia="uk-UA"/>
        </w:rPr>
        <w:t xml:space="preserve"> згідно з  додатком </w:t>
      </w:r>
      <w:r w:rsidR="00A37380">
        <w:rPr>
          <w:rFonts w:ascii="Times New Roman" w:eastAsia="Times New Roman" w:hAnsi="Times New Roman"/>
          <w:color w:val="000000"/>
          <w:sz w:val="28"/>
          <w:szCs w:val="28"/>
          <w:lang w:eastAsia="uk-UA"/>
        </w:rPr>
        <w:t>2</w:t>
      </w:r>
      <w:r w:rsidRPr="006D1B62">
        <w:rPr>
          <w:rFonts w:ascii="Times New Roman" w:eastAsia="Times New Roman" w:hAnsi="Times New Roman"/>
          <w:color w:val="000000"/>
          <w:sz w:val="28"/>
          <w:szCs w:val="28"/>
          <w:lang w:eastAsia="uk-UA"/>
        </w:rPr>
        <w:t xml:space="preserve"> (додається).</w:t>
      </w:r>
    </w:p>
    <w:p w14:paraId="2C68C325" w14:textId="26B0F9F7" w:rsidR="00402A1B" w:rsidRPr="00992458" w:rsidRDefault="00402A1B" w:rsidP="00992458">
      <w:pPr>
        <w:pStyle w:val="a4"/>
        <w:numPr>
          <w:ilvl w:val="0"/>
          <w:numId w:val="36"/>
        </w:numPr>
        <w:spacing w:after="0" w:line="273" w:lineRule="auto"/>
        <w:ind w:left="142" w:firstLine="0"/>
        <w:jc w:val="both"/>
        <w:rPr>
          <w:rFonts w:ascii="Times New Roman" w:eastAsia="Times New Roman" w:hAnsi="Times New Roman"/>
          <w:sz w:val="24"/>
          <w:szCs w:val="24"/>
          <w:lang w:eastAsia="uk-UA"/>
        </w:rPr>
      </w:pPr>
      <w:r w:rsidRPr="00992458">
        <w:rPr>
          <w:rFonts w:ascii="Times New Roman" w:eastAsia="Times New Roman" w:hAnsi="Times New Roman"/>
          <w:sz w:val="28"/>
          <w:szCs w:val="28"/>
          <w:lang w:eastAsia="ru-RU"/>
        </w:rPr>
        <w:t>Контроль за виконанням цього рішення покласти на першого заступника сільського голови Ніну РЕВТУ.</w:t>
      </w:r>
    </w:p>
    <w:p w14:paraId="5F97A0D8" w14:textId="77777777" w:rsidR="00A03BC6" w:rsidRPr="00E178E1" w:rsidRDefault="00A03BC6" w:rsidP="00992458">
      <w:pPr>
        <w:spacing w:after="0" w:line="240" w:lineRule="auto"/>
        <w:ind w:left="142" w:right="-1"/>
        <w:jc w:val="both"/>
        <w:rPr>
          <w:rFonts w:ascii="Times New Roman" w:hAnsi="Times New Roman"/>
          <w:sz w:val="28"/>
          <w:szCs w:val="28"/>
        </w:rPr>
      </w:pPr>
    </w:p>
    <w:p w14:paraId="6DDF40BA" w14:textId="77777777" w:rsidR="00992458" w:rsidRDefault="00992458" w:rsidP="00813F56">
      <w:pPr>
        <w:pStyle w:val="default"/>
        <w:shd w:val="clear" w:color="auto" w:fill="FFFFFF"/>
        <w:spacing w:before="0" w:beforeAutospacing="0" w:after="0" w:afterAutospacing="0"/>
        <w:rPr>
          <w:bCs/>
          <w:color w:val="000000"/>
          <w:sz w:val="28"/>
          <w:szCs w:val="28"/>
          <w:bdr w:val="none" w:sz="0" w:space="0" w:color="auto" w:frame="1"/>
        </w:rPr>
      </w:pPr>
    </w:p>
    <w:p w14:paraId="57025F80" w14:textId="03EB1DB4" w:rsidR="000D19DC" w:rsidRPr="00A03BC6" w:rsidRDefault="00A03BC6" w:rsidP="00813F56">
      <w:pPr>
        <w:pStyle w:val="default"/>
        <w:shd w:val="clear" w:color="auto" w:fill="FFFFFF"/>
        <w:spacing w:before="0" w:beforeAutospacing="0" w:after="0" w:afterAutospacing="0"/>
        <w:rPr>
          <w:bCs/>
          <w:color w:val="000000"/>
          <w:sz w:val="28"/>
          <w:szCs w:val="28"/>
          <w:bdr w:val="none" w:sz="0" w:space="0" w:color="auto" w:frame="1"/>
        </w:rPr>
      </w:pPr>
      <w:r w:rsidRPr="00A03BC6">
        <w:rPr>
          <w:bCs/>
          <w:color w:val="000000"/>
          <w:sz w:val="28"/>
          <w:szCs w:val="28"/>
          <w:bdr w:val="none" w:sz="0" w:space="0" w:color="auto" w:frame="1"/>
        </w:rPr>
        <w:t xml:space="preserve">Сільський голова  </w:t>
      </w:r>
      <w:r>
        <w:rPr>
          <w:bCs/>
          <w:color w:val="000000"/>
          <w:sz w:val="28"/>
          <w:szCs w:val="28"/>
          <w:bdr w:val="none" w:sz="0" w:space="0" w:color="auto" w:frame="1"/>
        </w:rPr>
        <w:t xml:space="preserve"> </w:t>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t xml:space="preserve">  </w:t>
      </w:r>
      <w:r w:rsidRPr="00A03BC6">
        <w:rPr>
          <w:bCs/>
          <w:color w:val="000000"/>
          <w:sz w:val="28"/>
          <w:szCs w:val="28"/>
          <w:bdr w:val="none" w:sz="0" w:space="0" w:color="auto" w:frame="1"/>
        </w:rPr>
        <w:t>Антон ПАЄНТКО</w:t>
      </w:r>
    </w:p>
    <w:p w14:paraId="111693F5" w14:textId="77777777" w:rsidR="000D19DC" w:rsidRPr="00A03BC6" w:rsidRDefault="000D19DC" w:rsidP="00813F56">
      <w:pPr>
        <w:pStyle w:val="default"/>
        <w:shd w:val="clear" w:color="auto" w:fill="FFFFFF"/>
        <w:spacing w:before="0" w:beforeAutospacing="0" w:after="0" w:afterAutospacing="0"/>
        <w:rPr>
          <w:bCs/>
          <w:color w:val="000000"/>
          <w:sz w:val="28"/>
          <w:szCs w:val="28"/>
          <w:bdr w:val="none" w:sz="0" w:space="0" w:color="auto" w:frame="1"/>
        </w:rPr>
      </w:pPr>
    </w:p>
    <w:p w14:paraId="2A36EB68" w14:textId="77777777" w:rsidR="00513D88" w:rsidRDefault="00513D88" w:rsidP="00513D88">
      <w:pPr>
        <w:pStyle w:val="default"/>
        <w:shd w:val="clear" w:color="auto" w:fill="FFFFFF"/>
        <w:spacing w:before="0" w:beforeAutospacing="0" w:after="0" w:afterAutospacing="0"/>
        <w:rPr>
          <w:sz w:val="28"/>
          <w:szCs w:val="28"/>
        </w:rPr>
      </w:pPr>
    </w:p>
    <w:p w14:paraId="17F1C09D" w14:textId="77777777" w:rsidR="00E25968" w:rsidRDefault="00E25968" w:rsidP="00513D88">
      <w:pPr>
        <w:pStyle w:val="default"/>
        <w:shd w:val="clear" w:color="auto" w:fill="FFFFFF"/>
        <w:spacing w:before="0" w:beforeAutospacing="0" w:after="0" w:afterAutospacing="0"/>
        <w:rPr>
          <w:sz w:val="28"/>
          <w:szCs w:val="28"/>
        </w:rPr>
      </w:pPr>
    </w:p>
    <w:p w14:paraId="3076F39E" w14:textId="77777777" w:rsidR="00E25968" w:rsidRDefault="00E25968" w:rsidP="00513D88">
      <w:pPr>
        <w:pStyle w:val="default"/>
        <w:shd w:val="clear" w:color="auto" w:fill="FFFFFF"/>
        <w:spacing w:before="0" w:beforeAutospacing="0" w:after="0" w:afterAutospacing="0"/>
        <w:rPr>
          <w:sz w:val="28"/>
          <w:szCs w:val="28"/>
        </w:rPr>
      </w:pPr>
    </w:p>
    <w:p w14:paraId="5E6CD128" w14:textId="77777777" w:rsidR="00E25968" w:rsidRDefault="00E25968" w:rsidP="00513D88">
      <w:pPr>
        <w:pStyle w:val="default"/>
        <w:shd w:val="clear" w:color="auto" w:fill="FFFFFF"/>
        <w:spacing w:before="0" w:beforeAutospacing="0" w:after="0" w:afterAutospacing="0"/>
        <w:rPr>
          <w:sz w:val="28"/>
          <w:szCs w:val="28"/>
        </w:rPr>
      </w:pPr>
    </w:p>
    <w:p w14:paraId="0FA0E6CB" w14:textId="77777777" w:rsidR="00E25968" w:rsidRDefault="00E25968" w:rsidP="00513D88">
      <w:pPr>
        <w:pStyle w:val="default"/>
        <w:shd w:val="clear" w:color="auto" w:fill="FFFFFF"/>
        <w:spacing w:before="0" w:beforeAutospacing="0" w:after="0" w:afterAutospacing="0"/>
        <w:rPr>
          <w:sz w:val="28"/>
          <w:szCs w:val="28"/>
        </w:rPr>
      </w:pPr>
    </w:p>
    <w:p w14:paraId="2AC2A581" w14:textId="77777777" w:rsidR="00E25968" w:rsidRDefault="00E25968" w:rsidP="00513D88">
      <w:pPr>
        <w:pStyle w:val="default"/>
        <w:shd w:val="clear" w:color="auto" w:fill="FFFFFF"/>
        <w:spacing w:before="0" w:beforeAutospacing="0" w:after="0" w:afterAutospacing="0"/>
        <w:rPr>
          <w:sz w:val="28"/>
          <w:szCs w:val="28"/>
        </w:rPr>
      </w:pPr>
    </w:p>
    <w:p w14:paraId="1E17BC5C"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4F4B52B4"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7135C7F1"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564587EE"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78EE7603"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7909548B"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127D2592"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1EF8CB12"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3177E8A8"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0DE8C562"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45782E79"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23CD4A22"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76D5ACD7"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106E2548"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40DC9BF9"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60239F6B"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27594B1E"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498E0481"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53C5522E"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02B9C6B9"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7F3BEDFC"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7C112963"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42C34628"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0DDB127D"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2AD452AA"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362D78F0"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5D37ED6E" w14:textId="77777777" w:rsidR="00D52EAD" w:rsidRDefault="00D52EAD" w:rsidP="00E25968">
      <w:pPr>
        <w:spacing w:after="0" w:line="240" w:lineRule="auto"/>
        <w:ind w:left="6096"/>
        <w:rPr>
          <w:rFonts w:ascii="Times New Roman" w:eastAsia="Times New Roman" w:hAnsi="Times New Roman"/>
          <w:sz w:val="24"/>
          <w:szCs w:val="24"/>
          <w:lang w:eastAsia="uk-UA"/>
        </w:rPr>
      </w:pPr>
    </w:p>
    <w:p w14:paraId="1B885A5D" w14:textId="77777777" w:rsidR="006A2E01" w:rsidRDefault="006A2E01" w:rsidP="00E25968">
      <w:pPr>
        <w:spacing w:after="0" w:line="240" w:lineRule="auto"/>
        <w:ind w:left="6096"/>
        <w:rPr>
          <w:rFonts w:ascii="Times New Roman" w:eastAsia="Times New Roman" w:hAnsi="Times New Roman"/>
          <w:sz w:val="24"/>
          <w:szCs w:val="24"/>
          <w:lang w:eastAsia="uk-UA"/>
        </w:rPr>
      </w:pPr>
    </w:p>
    <w:p w14:paraId="4E924A22" w14:textId="77777777" w:rsidR="00A37380" w:rsidRPr="00A37380" w:rsidRDefault="00A37380" w:rsidP="00A37380">
      <w:pPr>
        <w:shd w:val="clear" w:color="auto" w:fill="FFFFFF"/>
        <w:spacing w:after="0" w:line="240" w:lineRule="auto"/>
        <w:ind w:left="5670" w:hanging="283"/>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Додаток 1</w:t>
      </w:r>
    </w:p>
    <w:p w14:paraId="5D32D0BE" w14:textId="77777777" w:rsidR="00A37380" w:rsidRPr="00A37380" w:rsidRDefault="00A37380" w:rsidP="00A37380">
      <w:pPr>
        <w:shd w:val="clear" w:color="auto" w:fill="FFFFFF"/>
        <w:spacing w:after="0" w:line="240" w:lineRule="auto"/>
        <w:ind w:left="5670" w:hanging="283"/>
        <w:jc w:val="both"/>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до рішення виконавчого комітету</w:t>
      </w:r>
    </w:p>
    <w:p w14:paraId="017EF36D" w14:textId="77777777" w:rsidR="00A37380" w:rsidRPr="00A37380" w:rsidRDefault="00A37380" w:rsidP="00A37380">
      <w:pPr>
        <w:shd w:val="clear" w:color="auto" w:fill="FFFFFF"/>
        <w:spacing w:after="0" w:line="240" w:lineRule="auto"/>
        <w:ind w:left="5670" w:hanging="283"/>
        <w:jc w:val="both"/>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Костянтинівської сільської ради</w:t>
      </w:r>
    </w:p>
    <w:p w14:paraId="7E4D4D5F" w14:textId="3C4A88A4" w:rsidR="00A37380" w:rsidRPr="00A37380" w:rsidRDefault="00A37380" w:rsidP="00A37380">
      <w:pPr>
        <w:shd w:val="clear" w:color="auto" w:fill="FFFFFF"/>
        <w:spacing w:after="0" w:line="240" w:lineRule="auto"/>
        <w:ind w:left="5670" w:hanging="283"/>
        <w:jc w:val="both"/>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від 24 вересня 2026 року №</w:t>
      </w:r>
      <w:r w:rsidR="005F5669">
        <w:rPr>
          <w:rFonts w:ascii="Times New Roman" w:eastAsia="Times New Roman" w:hAnsi="Times New Roman"/>
          <w:sz w:val="24"/>
          <w:szCs w:val="24"/>
          <w:bdr w:val="none" w:sz="0" w:space="0" w:color="auto" w:frame="1"/>
          <w:lang w:eastAsia="uk-UA"/>
        </w:rPr>
        <w:t>162</w:t>
      </w:r>
      <w:r w:rsidRPr="00A37380">
        <w:rPr>
          <w:rFonts w:ascii="Times New Roman" w:eastAsia="Times New Roman" w:hAnsi="Times New Roman"/>
          <w:sz w:val="24"/>
          <w:szCs w:val="24"/>
          <w:bdr w:val="none" w:sz="0" w:space="0" w:color="auto" w:frame="1"/>
          <w:lang w:eastAsia="uk-UA"/>
        </w:rPr>
        <w:t xml:space="preserve"> </w:t>
      </w:r>
      <w:r w:rsidRPr="00A37380">
        <w:rPr>
          <w:rFonts w:ascii="Times New Roman" w:eastAsia="Times New Roman" w:hAnsi="Times New Roman"/>
          <w:b/>
          <w:bCs/>
          <w:sz w:val="24"/>
          <w:szCs w:val="24"/>
          <w:bdr w:val="none" w:sz="0" w:space="0" w:color="auto" w:frame="1"/>
          <w:lang w:eastAsia="uk-UA"/>
        </w:rPr>
        <w:t> </w:t>
      </w:r>
    </w:p>
    <w:p w14:paraId="769E3F3A" w14:textId="77777777" w:rsidR="00A37380" w:rsidRPr="00A37380" w:rsidRDefault="00A37380" w:rsidP="00A37380">
      <w:pPr>
        <w:shd w:val="clear" w:color="auto" w:fill="FFFFFF"/>
        <w:spacing w:after="0" w:line="240" w:lineRule="auto"/>
        <w:jc w:val="center"/>
        <w:rPr>
          <w:rFonts w:ascii="Times New Roman" w:eastAsia="Times New Roman" w:hAnsi="Times New Roman"/>
          <w:b/>
          <w:sz w:val="24"/>
          <w:szCs w:val="24"/>
          <w:lang w:eastAsia="uk-UA"/>
        </w:rPr>
      </w:pPr>
    </w:p>
    <w:p w14:paraId="2FEC9A45" w14:textId="77777777" w:rsidR="00A37380" w:rsidRDefault="00A37380" w:rsidP="00A37380">
      <w:pPr>
        <w:shd w:val="clear" w:color="auto" w:fill="FFFFFF"/>
        <w:spacing w:after="0" w:line="240" w:lineRule="auto"/>
        <w:jc w:val="center"/>
        <w:rPr>
          <w:rFonts w:ascii="Times New Roman" w:eastAsia="Times New Roman" w:hAnsi="Times New Roman"/>
          <w:sz w:val="28"/>
          <w:szCs w:val="28"/>
          <w:lang w:eastAsia="uk-UA"/>
        </w:rPr>
      </w:pPr>
    </w:p>
    <w:p w14:paraId="22E708D5" w14:textId="77777777" w:rsidR="00A37380" w:rsidRPr="000A593D" w:rsidRDefault="00A37380" w:rsidP="00A37380">
      <w:pPr>
        <w:shd w:val="clear" w:color="auto" w:fill="FFFFFF"/>
        <w:spacing w:after="0" w:line="240" w:lineRule="auto"/>
        <w:jc w:val="center"/>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СКЛАД</w:t>
      </w:r>
    </w:p>
    <w:p w14:paraId="144A9CF6" w14:textId="77777777" w:rsidR="00A37380" w:rsidRDefault="00A37380" w:rsidP="00A37380">
      <w:pPr>
        <w:shd w:val="clear" w:color="auto" w:fill="FFFFFF"/>
        <w:spacing w:after="0" w:line="240" w:lineRule="auto"/>
        <w:jc w:val="center"/>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 xml:space="preserve"> Ради з питань внутрішньо переміщених осіб </w:t>
      </w:r>
    </w:p>
    <w:p w14:paraId="0D744B15" w14:textId="77777777" w:rsidR="00A37380" w:rsidRDefault="00A37380" w:rsidP="00A37380">
      <w:pPr>
        <w:shd w:val="clear" w:color="auto" w:fill="FFFFFF"/>
        <w:spacing w:after="0" w:line="240" w:lineRule="auto"/>
        <w:jc w:val="center"/>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при Костянтинівській сільській раді</w:t>
      </w:r>
    </w:p>
    <w:p w14:paraId="41712392" w14:textId="77777777" w:rsidR="00A37380" w:rsidRPr="000A593D" w:rsidRDefault="00A37380" w:rsidP="00A37380">
      <w:pPr>
        <w:shd w:val="clear" w:color="auto" w:fill="FFFFFF"/>
        <w:spacing w:after="0" w:line="240" w:lineRule="auto"/>
        <w:jc w:val="center"/>
        <w:rPr>
          <w:rFonts w:ascii="Times New Roman" w:eastAsia="Times New Roman" w:hAnsi="Times New Roman"/>
          <w:sz w:val="28"/>
          <w:szCs w:val="28"/>
          <w:lang w:eastAsia="uk-UA"/>
        </w:rPr>
      </w:pPr>
    </w:p>
    <w:p w14:paraId="2C6E61B2" w14:textId="77777777" w:rsidR="00A37380" w:rsidRPr="000A593D" w:rsidRDefault="00A37380" w:rsidP="00A37380">
      <w:pPr>
        <w:pStyle w:val="a4"/>
        <w:widowControl w:val="0"/>
        <w:numPr>
          <w:ilvl w:val="0"/>
          <w:numId w:val="31"/>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lang w:eastAsia="uk-UA"/>
        </w:rPr>
        <w:t xml:space="preserve">Гунішева Анастасія Андріївна - </w:t>
      </w:r>
      <w:r w:rsidRPr="000A593D">
        <w:rPr>
          <w:rFonts w:ascii="Times New Roman" w:eastAsia="Times New Roman" w:hAnsi="Times New Roman"/>
          <w:sz w:val="28"/>
          <w:szCs w:val="28"/>
        </w:rPr>
        <w:t xml:space="preserve">внутрішньо переміщена особа з </w:t>
      </w:r>
      <w:r>
        <w:rPr>
          <w:rFonts w:ascii="Times New Roman" w:eastAsia="Times New Roman" w:hAnsi="Times New Roman"/>
          <w:sz w:val="28"/>
          <w:szCs w:val="28"/>
        </w:rPr>
        <w:t xml:space="preserve">                    </w:t>
      </w:r>
      <w:r w:rsidRPr="000A593D">
        <w:rPr>
          <w:rFonts w:ascii="Times New Roman" w:eastAsia="Times New Roman" w:hAnsi="Times New Roman"/>
          <w:sz w:val="28"/>
          <w:szCs w:val="28"/>
        </w:rPr>
        <w:t>м</w:t>
      </w:r>
      <w:r>
        <w:rPr>
          <w:rFonts w:ascii="Times New Roman" w:eastAsia="Times New Roman" w:hAnsi="Times New Roman"/>
          <w:sz w:val="28"/>
          <w:szCs w:val="28"/>
        </w:rPr>
        <w:t>.</w:t>
      </w:r>
      <w:r w:rsidRPr="000A593D">
        <w:rPr>
          <w:rFonts w:ascii="Times New Roman" w:eastAsia="Times New Roman" w:hAnsi="Times New Roman"/>
          <w:sz w:val="28"/>
          <w:szCs w:val="28"/>
        </w:rPr>
        <w:t xml:space="preserve"> Миколаїв, яка наразі проживає в с. Новопетрівське Костянтинівської територіальної громади</w:t>
      </w:r>
      <w:r>
        <w:rPr>
          <w:rFonts w:ascii="Times New Roman" w:eastAsia="Times New Roman" w:hAnsi="Times New Roman"/>
          <w:sz w:val="28"/>
          <w:szCs w:val="28"/>
        </w:rPr>
        <w:t>, голова Ради;</w:t>
      </w:r>
    </w:p>
    <w:p w14:paraId="21A6B259" w14:textId="77777777" w:rsidR="00A37380" w:rsidRPr="000A593D" w:rsidRDefault="00A37380" w:rsidP="00A37380">
      <w:pPr>
        <w:pStyle w:val="a4"/>
        <w:widowControl w:val="0"/>
        <w:numPr>
          <w:ilvl w:val="0"/>
          <w:numId w:val="31"/>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Рабощук Каріне Валеріївна</w:t>
      </w:r>
      <w:r>
        <w:rPr>
          <w:rFonts w:ascii="Times New Roman" w:eastAsia="Times New Roman" w:hAnsi="Times New Roman"/>
          <w:sz w:val="28"/>
          <w:szCs w:val="28"/>
        </w:rPr>
        <w:t xml:space="preserve"> - </w:t>
      </w:r>
      <w:r w:rsidRPr="000A593D">
        <w:rPr>
          <w:rFonts w:ascii="Times New Roman" w:eastAsia="Times New Roman" w:hAnsi="Times New Roman"/>
          <w:sz w:val="28"/>
          <w:szCs w:val="28"/>
        </w:rPr>
        <w:t>внутрішньо переміщена особа з м</w:t>
      </w:r>
      <w:r>
        <w:rPr>
          <w:rFonts w:ascii="Times New Roman" w:eastAsia="Times New Roman" w:hAnsi="Times New Roman"/>
          <w:sz w:val="28"/>
          <w:szCs w:val="28"/>
        </w:rPr>
        <w:t>.</w:t>
      </w:r>
      <w:r w:rsidRPr="000A593D">
        <w:rPr>
          <w:rFonts w:ascii="Times New Roman" w:eastAsia="Times New Roman" w:hAnsi="Times New Roman"/>
          <w:sz w:val="28"/>
          <w:szCs w:val="28"/>
        </w:rPr>
        <w:t xml:space="preserve"> Селидове Донецької області, яка наразі проживає в с. Гуріївка Костянтинівської територіальної громади, заступник голови Ради;</w:t>
      </w:r>
    </w:p>
    <w:p w14:paraId="1314BB27" w14:textId="18BB15B3" w:rsidR="00A37380" w:rsidRPr="000A593D" w:rsidRDefault="00A37380" w:rsidP="00A37380">
      <w:pPr>
        <w:pStyle w:val="a4"/>
        <w:widowControl w:val="0"/>
        <w:numPr>
          <w:ilvl w:val="0"/>
          <w:numId w:val="31"/>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Лунгол Любов Григорівна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w:t>
      </w:r>
      <w:r>
        <w:rPr>
          <w:rFonts w:ascii="Times New Roman" w:eastAsia="Times New Roman" w:hAnsi="Times New Roman"/>
          <w:sz w:val="28"/>
          <w:szCs w:val="28"/>
        </w:rPr>
        <w:t>житель</w:t>
      </w:r>
      <w:r w:rsidR="002C6D4A">
        <w:rPr>
          <w:rFonts w:ascii="Times New Roman" w:eastAsia="Times New Roman" w:hAnsi="Times New Roman"/>
          <w:sz w:val="28"/>
          <w:szCs w:val="28"/>
        </w:rPr>
        <w:t>ка</w:t>
      </w:r>
      <w:r w:rsidRPr="000A593D">
        <w:rPr>
          <w:rFonts w:ascii="Times New Roman" w:eastAsia="Times New Roman" w:hAnsi="Times New Roman"/>
          <w:sz w:val="28"/>
          <w:szCs w:val="28"/>
        </w:rPr>
        <w:t xml:space="preserve"> с. Гуріївка Костянтинівської територіальної громади, секретар Ради.</w:t>
      </w:r>
    </w:p>
    <w:p w14:paraId="1D5C9133" w14:textId="77777777" w:rsidR="00A37380" w:rsidRDefault="00A37380" w:rsidP="00A37380">
      <w:pPr>
        <w:widowControl w:val="0"/>
        <w:shd w:val="clear" w:color="auto" w:fill="FFFFFF"/>
        <w:autoSpaceDE w:val="0"/>
        <w:autoSpaceDN w:val="0"/>
        <w:spacing w:after="0" w:line="240" w:lineRule="auto"/>
        <w:ind w:hanging="426"/>
        <w:jc w:val="both"/>
        <w:rPr>
          <w:rFonts w:ascii="Times New Roman" w:eastAsia="Times New Roman" w:hAnsi="Times New Roman"/>
          <w:sz w:val="28"/>
          <w:szCs w:val="28"/>
        </w:rPr>
      </w:pPr>
      <w:r w:rsidRPr="000A593D">
        <w:rPr>
          <w:rFonts w:ascii="Times New Roman" w:eastAsia="Times New Roman" w:hAnsi="Times New Roman"/>
          <w:sz w:val="28"/>
          <w:szCs w:val="28"/>
        </w:rPr>
        <w:t xml:space="preserve">      </w:t>
      </w:r>
    </w:p>
    <w:p w14:paraId="033B16B1" w14:textId="77777777" w:rsidR="00A37380" w:rsidRPr="000A593D" w:rsidRDefault="00A37380" w:rsidP="00A37380">
      <w:pPr>
        <w:widowControl w:val="0"/>
        <w:shd w:val="clear" w:color="auto" w:fill="FFFFFF"/>
        <w:autoSpaceDE w:val="0"/>
        <w:autoSpaceDN w:val="0"/>
        <w:spacing w:after="0" w:line="240" w:lineRule="auto"/>
        <w:ind w:firstLine="360"/>
        <w:jc w:val="both"/>
        <w:rPr>
          <w:rFonts w:ascii="Times New Roman" w:eastAsia="Times New Roman" w:hAnsi="Times New Roman"/>
          <w:sz w:val="28"/>
          <w:szCs w:val="28"/>
        </w:rPr>
      </w:pPr>
      <w:r w:rsidRPr="000A593D">
        <w:rPr>
          <w:rFonts w:ascii="Times New Roman" w:eastAsia="Times New Roman" w:hAnsi="Times New Roman"/>
          <w:sz w:val="28"/>
          <w:szCs w:val="28"/>
        </w:rPr>
        <w:t xml:space="preserve"> Члени Ради:</w:t>
      </w:r>
    </w:p>
    <w:p w14:paraId="0CE22A85"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 xml:space="preserve">Ревта Ніна Степанівна </w:t>
      </w:r>
      <w:r>
        <w:rPr>
          <w:rFonts w:ascii="Times New Roman" w:eastAsia="Times New Roman" w:hAnsi="Times New Roman"/>
          <w:sz w:val="28"/>
          <w:szCs w:val="28"/>
        </w:rPr>
        <w:t>-</w:t>
      </w:r>
      <w:r w:rsidRPr="000A593D">
        <w:rPr>
          <w:rFonts w:ascii="Times New Roman" w:eastAsia="Times New Roman" w:hAnsi="Times New Roman"/>
          <w:sz w:val="28"/>
          <w:szCs w:val="28"/>
        </w:rPr>
        <w:t xml:space="preserve"> перший заступник сільського голови Костянтинівської сільської ради;</w:t>
      </w:r>
    </w:p>
    <w:p w14:paraId="5B85D5DB"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hAnsi="Times New Roman"/>
          <w:sz w:val="28"/>
          <w:szCs w:val="28"/>
          <w:lang w:val="ru-RU"/>
        </w:rPr>
      </w:pPr>
      <w:r w:rsidRPr="000A593D">
        <w:rPr>
          <w:rFonts w:ascii="Times New Roman" w:eastAsia="Times New Roman" w:hAnsi="Times New Roman"/>
          <w:sz w:val="28"/>
          <w:szCs w:val="28"/>
        </w:rPr>
        <w:t>Лукіяненко Вікторія Дмитрівна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начальник відділу </w:t>
      </w:r>
      <w:r w:rsidRPr="000A593D">
        <w:rPr>
          <w:rFonts w:ascii="Times New Roman" w:hAnsi="Times New Roman"/>
          <w:sz w:val="28"/>
          <w:szCs w:val="28"/>
          <w:lang w:val="ru-RU"/>
        </w:rPr>
        <w:t xml:space="preserve">житлово-комунального господарства, транспорту та благоустрою </w:t>
      </w:r>
      <w:r w:rsidRPr="000A593D">
        <w:rPr>
          <w:rFonts w:ascii="Times New Roman" w:eastAsia="Times New Roman" w:hAnsi="Times New Roman"/>
          <w:sz w:val="28"/>
          <w:szCs w:val="28"/>
        </w:rPr>
        <w:t>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sidRPr="000A593D">
        <w:rPr>
          <w:rFonts w:ascii="Times New Roman" w:hAnsi="Times New Roman"/>
          <w:sz w:val="28"/>
          <w:szCs w:val="28"/>
          <w:lang w:val="ru-RU"/>
        </w:rPr>
        <w:t>;</w:t>
      </w:r>
    </w:p>
    <w:p w14:paraId="386A2378"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Джуламанова Любов Леонідівна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начальник служби у справах дітей 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p>
    <w:p w14:paraId="5ADF72E2"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hAnsi="Times New Roman"/>
          <w:sz w:val="28"/>
          <w:szCs w:val="28"/>
          <w:lang w:val="ru-RU"/>
        </w:rPr>
      </w:pPr>
      <w:r w:rsidRPr="000A593D">
        <w:rPr>
          <w:rFonts w:ascii="Times New Roman" w:eastAsia="Times New Roman" w:hAnsi="Times New Roman"/>
          <w:sz w:val="28"/>
          <w:szCs w:val="28"/>
        </w:rPr>
        <w:t>Соколова Ганна Миколаївна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w:t>
      </w:r>
      <w:r w:rsidRPr="000A593D">
        <w:rPr>
          <w:rFonts w:ascii="Times New Roman" w:eastAsia="Times New Roman" w:hAnsi="Times New Roman"/>
          <w:sz w:val="28"/>
          <w:szCs w:val="28"/>
          <w:highlight w:val="white"/>
        </w:rPr>
        <w:t xml:space="preserve">начальник </w:t>
      </w:r>
      <w:r w:rsidRPr="000A593D">
        <w:rPr>
          <w:rFonts w:ascii="Times New Roman" w:eastAsia="Times New Roman" w:hAnsi="Times New Roman"/>
          <w:sz w:val="28"/>
          <w:szCs w:val="28"/>
        </w:rPr>
        <w:t>відділу е</w:t>
      </w:r>
      <w:r w:rsidRPr="000A593D">
        <w:rPr>
          <w:rFonts w:ascii="Times New Roman" w:hAnsi="Times New Roman"/>
          <w:sz w:val="28"/>
          <w:szCs w:val="28"/>
          <w:lang w:val="ru-RU"/>
        </w:rPr>
        <w:t>кономічного розвитку, торгівлі, інвестицій та агропромислового розвитку</w:t>
      </w:r>
      <w:r w:rsidRPr="00E71796">
        <w:rPr>
          <w:rFonts w:ascii="Times New Roman" w:eastAsia="Times New Roman" w:hAnsi="Times New Roman"/>
          <w:sz w:val="28"/>
          <w:szCs w:val="28"/>
        </w:rPr>
        <w:t xml:space="preserve"> </w:t>
      </w:r>
      <w:r w:rsidRPr="000A593D">
        <w:rPr>
          <w:rFonts w:ascii="Times New Roman" w:eastAsia="Times New Roman" w:hAnsi="Times New Roman"/>
          <w:sz w:val="28"/>
          <w:szCs w:val="28"/>
        </w:rPr>
        <w:t>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sidRPr="000A593D">
        <w:rPr>
          <w:rFonts w:ascii="Times New Roman" w:hAnsi="Times New Roman"/>
          <w:sz w:val="28"/>
          <w:szCs w:val="28"/>
          <w:lang w:val="ru-RU"/>
        </w:rPr>
        <w:t>;</w:t>
      </w:r>
    </w:p>
    <w:p w14:paraId="49471C19"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hAnsi="Times New Roman"/>
          <w:sz w:val="28"/>
          <w:szCs w:val="28"/>
          <w:lang w:val="ru-RU"/>
        </w:rPr>
      </w:pPr>
      <w:r w:rsidRPr="000A593D">
        <w:rPr>
          <w:rFonts w:ascii="Times New Roman" w:eastAsia="Times New Roman" w:hAnsi="Times New Roman"/>
          <w:sz w:val="28"/>
          <w:szCs w:val="28"/>
          <w:highlight w:val="white"/>
        </w:rPr>
        <w:t>Попова Марина Юріївна</w:t>
      </w:r>
      <w:r>
        <w:rPr>
          <w:rFonts w:ascii="Times New Roman" w:eastAsia="Times New Roman" w:hAnsi="Times New Roman"/>
          <w:sz w:val="28"/>
          <w:szCs w:val="28"/>
          <w:highlight w:val="white"/>
        </w:rPr>
        <w:t xml:space="preserve"> -</w:t>
      </w:r>
      <w:r w:rsidRPr="000A593D">
        <w:rPr>
          <w:rFonts w:ascii="Times New Roman" w:eastAsia="Times New Roman" w:hAnsi="Times New Roman"/>
          <w:sz w:val="28"/>
          <w:szCs w:val="28"/>
        </w:rPr>
        <w:t xml:space="preserve"> </w:t>
      </w:r>
      <w:r w:rsidRPr="000A593D">
        <w:rPr>
          <w:rFonts w:ascii="Times New Roman" w:eastAsia="Times New Roman" w:hAnsi="Times New Roman"/>
          <w:sz w:val="28"/>
          <w:szCs w:val="28"/>
          <w:highlight w:val="white"/>
        </w:rPr>
        <w:t xml:space="preserve">начальник </w:t>
      </w:r>
      <w:r w:rsidRPr="000A593D">
        <w:rPr>
          <w:rFonts w:ascii="Times New Roman" w:eastAsia="Times New Roman" w:hAnsi="Times New Roman"/>
          <w:sz w:val="28"/>
          <w:szCs w:val="28"/>
        </w:rPr>
        <w:t xml:space="preserve">відділу </w:t>
      </w:r>
      <w:r w:rsidRPr="000A593D">
        <w:rPr>
          <w:rFonts w:ascii="Times New Roman" w:hAnsi="Times New Roman"/>
          <w:sz w:val="28"/>
          <w:szCs w:val="28"/>
          <w:lang w:val="ru-RU"/>
        </w:rPr>
        <w:t>земельних відносин, комунальної власності та екології</w:t>
      </w:r>
      <w:r w:rsidRPr="00E71796">
        <w:rPr>
          <w:rFonts w:ascii="Times New Roman" w:eastAsia="Times New Roman" w:hAnsi="Times New Roman"/>
          <w:sz w:val="28"/>
          <w:szCs w:val="28"/>
        </w:rPr>
        <w:t xml:space="preserve"> </w:t>
      </w:r>
      <w:r w:rsidRPr="000A593D">
        <w:rPr>
          <w:rFonts w:ascii="Times New Roman" w:eastAsia="Times New Roman" w:hAnsi="Times New Roman"/>
          <w:sz w:val="28"/>
          <w:szCs w:val="28"/>
        </w:rPr>
        <w:t>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sidRPr="000A593D">
        <w:rPr>
          <w:rFonts w:ascii="Times New Roman" w:hAnsi="Times New Roman"/>
          <w:sz w:val="28"/>
          <w:szCs w:val="28"/>
          <w:lang w:val="ru-RU"/>
        </w:rPr>
        <w:t>;</w:t>
      </w:r>
    </w:p>
    <w:p w14:paraId="480DB64F"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bCs/>
          <w:sz w:val="28"/>
          <w:szCs w:val="28"/>
        </w:rPr>
        <w:t>Загора Світлана Іллівна</w:t>
      </w:r>
      <w:r>
        <w:rPr>
          <w:rFonts w:ascii="Times New Roman" w:eastAsia="Times New Roman" w:hAnsi="Times New Roman"/>
          <w:bCs/>
          <w:sz w:val="28"/>
          <w:szCs w:val="28"/>
        </w:rPr>
        <w:t xml:space="preserve"> -</w:t>
      </w:r>
      <w:r w:rsidRPr="000A593D">
        <w:rPr>
          <w:rFonts w:ascii="Times New Roman" w:eastAsia="Times New Roman" w:hAnsi="Times New Roman"/>
          <w:bCs/>
          <w:sz w:val="28"/>
          <w:szCs w:val="28"/>
        </w:rPr>
        <w:t xml:space="preserve"> </w:t>
      </w:r>
      <w:r w:rsidRPr="000A593D">
        <w:rPr>
          <w:rFonts w:ascii="Times New Roman" w:eastAsia="Times New Roman" w:hAnsi="Times New Roman"/>
          <w:sz w:val="28"/>
          <w:szCs w:val="28"/>
          <w:highlight w:val="white"/>
        </w:rPr>
        <w:t xml:space="preserve">начальник відділу </w:t>
      </w:r>
      <w:r w:rsidRPr="000A593D">
        <w:rPr>
          <w:rFonts w:ascii="Times New Roman" w:eastAsia="Times New Roman" w:hAnsi="Times New Roman"/>
          <w:sz w:val="28"/>
          <w:szCs w:val="28"/>
        </w:rPr>
        <w:t>освіти, культури, молоді та спорту 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Pr>
          <w:rFonts w:ascii="Times New Roman" w:eastAsia="Times New Roman" w:hAnsi="Times New Roman"/>
          <w:sz w:val="28"/>
          <w:szCs w:val="28"/>
          <w:highlight w:val="white"/>
        </w:rPr>
        <w:t>;</w:t>
      </w:r>
      <w:r w:rsidRPr="000A593D">
        <w:rPr>
          <w:rFonts w:ascii="Times New Roman" w:eastAsia="Times New Roman" w:hAnsi="Times New Roman"/>
          <w:sz w:val="28"/>
          <w:szCs w:val="28"/>
        </w:rPr>
        <w:t xml:space="preserve"> </w:t>
      </w:r>
    </w:p>
    <w:p w14:paraId="5117DCA0"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Бібікова Юлія Григорівна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w:t>
      </w:r>
      <w:r w:rsidRPr="00840829">
        <w:rPr>
          <w:rFonts w:ascii="Times New Roman" w:hAnsi="Times New Roman"/>
          <w:color w:val="000000"/>
          <w:sz w:val="28"/>
          <w:szCs w:val="28"/>
        </w:rPr>
        <w:t>фахівець із супроводу ветеранів</w:t>
      </w:r>
      <w:r w:rsidRPr="00840829">
        <w:rPr>
          <w:rFonts w:ascii="Times New Roman" w:eastAsia="Times New Roman" w:hAnsi="Times New Roman"/>
          <w:sz w:val="28"/>
          <w:szCs w:val="28"/>
          <w:lang w:eastAsia="uk-UA"/>
        </w:rPr>
        <w:t xml:space="preserve"> </w:t>
      </w:r>
      <w:r w:rsidRPr="000A593D">
        <w:rPr>
          <w:rFonts w:ascii="Times New Roman" w:eastAsia="Times New Roman" w:hAnsi="Times New Roman"/>
          <w:sz w:val="28"/>
          <w:szCs w:val="28"/>
          <w:lang w:eastAsia="uk-UA"/>
        </w:rPr>
        <w:t>КУ «Центр надання соціальн</w:t>
      </w:r>
      <w:r>
        <w:rPr>
          <w:rFonts w:ascii="Times New Roman" w:eastAsia="Times New Roman" w:hAnsi="Times New Roman"/>
          <w:sz w:val="28"/>
          <w:szCs w:val="28"/>
          <w:lang w:eastAsia="uk-UA"/>
        </w:rPr>
        <w:t>их</w:t>
      </w:r>
      <w:r w:rsidRPr="000A593D">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послуг»</w:t>
      </w:r>
      <w:r w:rsidRPr="000A593D">
        <w:rPr>
          <w:rFonts w:ascii="Times New Roman" w:eastAsia="Times New Roman" w:hAnsi="Times New Roman"/>
          <w:sz w:val="28"/>
          <w:szCs w:val="28"/>
          <w:lang w:eastAsia="uk-UA"/>
        </w:rPr>
        <w:t xml:space="preserve"> Костянтинівської сільської ради</w:t>
      </w:r>
      <w:r>
        <w:rPr>
          <w:rFonts w:ascii="Times New Roman" w:hAnsi="Times New Roman"/>
          <w:color w:val="000000"/>
          <w:sz w:val="28"/>
          <w:szCs w:val="28"/>
        </w:rPr>
        <w:t>,</w:t>
      </w:r>
      <w:r w:rsidRPr="000A593D">
        <w:rPr>
          <w:rFonts w:ascii="Times New Roman" w:eastAsia="Times New Roman" w:hAnsi="Times New Roman"/>
          <w:sz w:val="28"/>
          <w:szCs w:val="28"/>
        </w:rPr>
        <w:t xml:space="preserve"> внутрішньо переміщена особа з  м</w:t>
      </w:r>
      <w:r>
        <w:rPr>
          <w:rFonts w:ascii="Times New Roman" w:eastAsia="Times New Roman" w:hAnsi="Times New Roman"/>
          <w:sz w:val="28"/>
          <w:szCs w:val="28"/>
        </w:rPr>
        <w:t>.</w:t>
      </w:r>
      <w:r w:rsidRPr="000A593D">
        <w:rPr>
          <w:rFonts w:ascii="Times New Roman" w:eastAsia="Times New Roman" w:hAnsi="Times New Roman"/>
          <w:sz w:val="28"/>
          <w:szCs w:val="28"/>
        </w:rPr>
        <w:t xml:space="preserve"> Донецьк, яка наразі проживає в с. Гуріївка Костянтинівської територіальної громади</w:t>
      </w:r>
      <w:r>
        <w:rPr>
          <w:rFonts w:ascii="Times New Roman" w:eastAsia="Times New Roman" w:hAnsi="Times New Roman"/>
          <w:sz w:val="28"/>
          <w:szCs w:val="28"/>
        </w:rPr>
        <w:t>;</w:t>
      </w:r>
    </w:p>
    <w:p w14:paraId="1B77BD7E"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Фатьянова Ольга Андріївна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внутрішньо переміщена особа з </w:t>
      </w:r>
      <w:r>
        <w:rPr>
          <w:rFonts w:ascii="Times New Roman" w:eastAsia="Times New Roman" w:hAnsi="Times New Roman"/>
          <w:sz w:val="28"/>
          <w:szCs w:val="28"/>
        </w:rPr>
        <w:t xml:space="preserve">                              </w:t>
      </w:r>
      <w:r w:rsidRPr="000A593D">
        <w:rPr>
          <w:rFonts w:ascii="Times New Roman" w:eastAsia="Times New Roman" w:hAnsi="Times New Roman"/>
          <w:sz w:val="28"/>
          <w:szCs w:val="28"/>
        </w:rPr>
        <w:t>м</w:t>
      </w:r>
      <w:r>
        <w:rPr>
          <w:rFonts w:ascii="Times New Roman" w:eastAsia="Times New Roman" w:hAnsi="Times New Roman"/>
          <w:sz w:val="28"/>
          <w:szCs w:val="28"/>
        </w:rPr>
        <w:t>.</w:t>
      </w:r>
      <w:r w:rsidRPr="000A593D">
        <w:rPr>
          <w:rFonts w:ascii="Times New Roman" w:eastAsia="Times New Roman" w:hAnsi="Times New Roman"/>
          <w:sz w:val="28"/>
          <w:szCs w:val="28"/>
        </w:rPr>
        <w:t xml:space="preserve"> Миколаїв, яка наразі проживає в с. Гуріївка Костянтинівської територіальної громади</w:t>
      </w:r>
      <w:r>
        <w:rPr>
          <w:rFonts w:ascii="Times New Roman" w:eastAsia="Times New Roman" w:hAnsi="Times New Roman"/>
          <w:sz w:val="28"/>
          <w:szCs w:val="28"/>
        </w:rPr>
        <w:t>;</w:t>
      </w:r>
      <w:r w:rsidRPr="000A593D">
        <w:rPr>
          <w:rFonts w:ascii="Times New Roman" w:eastAsia="Times New Roman" w:hAnsi="Times New Roman"/>
          <w:sz w:val="28"/>
          <w:szCs w:val="28"/>
        </w:rPr>
        <w:t xml:space="preserve"> </w:t>
      </w:r>
    </w:p>
    <w:p w14:paraId="5BAD5CAB"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Чобан Марія Віталіївна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внутрішньо переміщена особа з м. Миколаїв, яка наразі проживає в с. Гуріївка Костянтинівської територіальної громади; </w:t>
      </w:r>
    </w:p>
    <w:p w14:paraId="24C8FA6B"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Серетяну Альона Ігорівна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внутрішньо переміщена особа з м. Одеса, яка наразі проживає в с. Себине Костянтинівської територіальної громади;</w:t>
      </w:r>
    </w:p>
    <w:p w14:paraId="4D3B9CBC"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lastRenderedPageBreak/>
        <w:t>Прохорова Анастасія Олександрівна</w:t>
      </w:r>
      <w:r>
        <w:rPr>
          <w:rFonts w:ascii="Times New Roman" w:eastAsia="Times New Roman" w:hAnsi="Times New Roman"/>
          <w:sz w:val="28"/>
          <w:szCs w:val="28"/>
        </w:rPr>
        <w:t xml:space="preserve"> -</w:t>
      </w:r>
      <w:r w:rsidRPr="000A593D">
        <w:rPr>
          <w:rFonts w:ascii="Times New Roman" w:eastAsia="Times New Roman" w:hAnsi="Times New Roman"/>
          <w:sz w:val="28"/>
          <w:szCs w:val="28"/>
        </w:rPr>
        <w:t xml:space="preserve"> внутрішньо переміщена особа, яка наразі проживає в с. Себине Костянтинівської територіальної громади;</w:t>
      </w:r>
    </w:p>
    <w:p w14:paraId="02F8A52D" w14:textId="77777777" w:rsidR="00A37380" w:rsidRPr="000A593D" w:rsidRDefault="00A37380" w:rsidP="00A37380">
      <w:pPr>
        <w:pStyle w:val="a4"/>
        <w:numPr>
          <w:ilvl w:val="0"/>
          <w:numId w:val="33"/>
        </w:numPr>
        <w:shd w:val="clear" w:color="auto" w:fill="FFFFFF"/>
        <w:spacing w:after="0" w:line="240" w:lineRule="auto"/>
        <w:jc w:val="both"/>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 xml:space="preserve">Фомич Олександр Володимирович – начальник відділу ЦНАП </w:t>
      </w:r>
      <w:r w:rsidRPr="000A593D">
        <w:rPr>
          <w:rFonts w:ascii="Times New Roman" w:eastAsia="Times New Roman" w:hAnsi="Times New Roman"/>
          <w:sz w:val="28"/>
          <w:szCs w:val="28"/>
        </w:rPr>
        <w:t>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Pr>
          <w:rFonts w:ascii="Times New Roman" w:eastAsia="Times New Roman" w:hAnsi="Times New Roman"/>
          <w:sz w:val="28"/>
          <w:szCs w:val="28"/>
          <w:highlight w:val="white"/>
        </w:rPr>
        <w:t>;</w:t>
      </w:r>
    </w:p>
    <w:p w14:paraId="17E570C3"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lang w:eastAsia="uk-UA"/>
        </w:rPr>
        <w:t>Кучер Віктор Анатолійович – начальник відділу містобудування, архітектури та цивільного захисту</w:t>
      </w:r>
      <w:r w:rsidRPr="000A593D">
        <w:rPr>
          <w:rFonts w:ascii="Times New Roman" w:eastAsia="Times New Roman" w:hAnsi="Times New Roman"/>
          <w:b/>
          <w:sz w:val="28"/>
          <w:szCs w:val="28"/>
          <w:lang w:eastAsia="uk-UA"/>
        </w:rPr>
        <w:t xml:space="preserve"> </w:t>
      </w:r>
      <w:r w:rsidRPr="000A593D">
        <w:rPr>
          <w:rFonts w:ascii="Times New Roman" w:eastAsia="Times New Roman" w:hAnsi="Times New Roman"/>
          <w:sz w:val="28"/>
          <w:szCs w:val="28"/>
        </w:rPr>
        <w:t>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Pr>
          <w:rFonts w:ascii="Times New Roman" w:eastAsia="Times New Roman" w:hAnsi="Times New Roman"/>
          <w:sz w:val="28"/>
          <w:szCs w:val="28"/>
          <w:highlight w:val="white"/>
        </w:rPr>
        <w:t>;</w:t>
      </w:r>
    </w:p>
    <w:p w14:paraId="5823B245" w14:textId="77777777" w:rsidR="00A37380" w:rsidRPr="000A593D" w:rsidRDefault="00A37380" w:rsidP="00A37380">
      <w:pPr>
        <w:pStyle w:val="a4"/>
        <w:numPr>
          <w:ilvl w:val="0"/>
          <w:numId w:val="33"/>
        </w:numPr>
        <w:shd w:val="clear" w:color="auto" w:fill="FFFFFF"/>
        <w:spacing w:after="0" w:line="240" w:lineRule="auto"/>
        <w:jc w:val="both"/>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 xml:space="preserve">Васильєва Ірина Олександрівна – начальник відділу бухгалтерського обліку та звітності </w:t>
      </w:r>
      <w:r w:rsidRPr="000A593D">
        <w:rPr>
          <w:rFonts w:ascii="Times New Roman" w:eastAsia="Times New Roman" w:hAnsi="Times New Roman"/>
          <w:sz w:val="28"/>
          <w:szCs w:val="28"/>
        </w:rPr>
        <w:t>Костянтинівс</w:t>
      </w:r>
      <w:r>
        <w:rPr>
          <w:rFonts w:ascii="Times New Roman" w:eastAsia="Times New Roman" w:hAnsi="Times New Roman"/>
          <w:sz w:val="28"/>
          <w:szCs w:val="28"/>
        </w:rPr>
        <w:t>ь</w:t>
      </w:r>
      <w:r w:rsidRPr="000A593D">
        <w:rPr>
          <w:rFonts w:ascii="Times New Roman" w:eastAsia="Times New Roman" w:hAnsi="Times New Roman"/>
          <w:sz w:val="28"/>
          <w:szCs w:val="28"/>
        </w:rPr>
        <w:t>кої сільської ради</w:t>
      </w:r>
      <w:r>
        <w:rPr>
          <w:rFonts w:ascii="Times New Roman" w:eastAsia="Times New Roman" w:hAnsi="Times New Roman"/>
          <w:sz w:val="28"/>
          <w:szCs w:val="28"/>
          <w:highlight w:val="white"/>
        </w:rPr>
        <w:t>;</w:t>
      </w:r>
    </w:p>
    <w:p w14:paraId="6C7AF235" w14:textId="77777777" w:rsidR="00A37380" w:rsidRPr="000A593D" w:rsidRDefault="00A37380" w:rsidP="00A37380">
      <w:pPr>
        <w:pStyle w:val="a4"/>
        <w:numPr>
          <w:ilvl w:val="0"/>
          <w:numId w:val="33"/>
        </w:numPr>
        <w:shd w:val="clear" w:color="auto" w:fill="FFFFFF"/>
        <w:spacing w:after="0" w:line="240" w:lineRule="auto"/>
        <w:jc w:val="both"/>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 xml:space="preserve">Баштова Тетяна Володимирівна – начальник загального відділу </w:t>
      </w:r>
      <w:r w:rsidRPr="000A593D">
        <w:rPr>
          <w:rFonts w:ascii="Times New Roman" w:eastAsia="Times New Roman" w:hAnsi="Times New Roman"/>
          <w:sz w:val="28"/>
          <w:szCs w:val="28"/>
        </w:rPr>
        <w:t>Костянтинів</w:t>
      </w:r>
      <w:r>
        <w:rPr>
          <w:rFonts w:ascii="Times New Roman" w:eastAsia="Times New Roman" w:hAnsi="Times New Roman"/>
          <w:sz w:val="28"/>
          <w:szCs w:val="28"/>
        </w:rPr>
        <w:t>с</w:t>
      </w:r>
      <w:r w:rsidRPr="000A593D">
        <w:rPr>
          <w:rFonts w:ascii="Times New Roman" w:eastAsia="Times New Roman" w:hAnsi="Times New Roman"/>
          <w:sz w:val="28"/>
          <w:szCs w:val="28"/>
        </w:rPr>
        <w:t>ької сільської ради</w:t>
      </w:r>
      <w:r w:rsidRPr="000A593D">
        <w:rPr>
          <w:rFonts w:ascii="Times New Roman" w:eastAsia="Times New Roman" w:hAnsi="Times New Roman"/>
          <w:sz w:val="28"/>
          <w:szCs w:val="28"/>
          <w:highlight w:val="white"/>
        </w:rPr>
        <w:t>;</w:t>
      </w:r>
    </w:p>
    <w:p w14:paraId="43AABFBC" w14:textId="77777777" w:rsidR="00A37380" w:rsidRPr="000A593D" w:rsidRDefault="00A37380" w:rsidP="00A37380">
      <w:pPr>
        <w:pStyle w:val="a4"/>
        <w:numPr>
          <w:ilvl w:val="0"/>
          <w:numId w:val="33"/>
        </w:numPr>
        <w:shd w:val="clear" w:color="auto" w:fill="FFFFFF"/>
        <w:spacing w:after="0" w:line="240" w:lineRule="auto"/>
        <w:jc w:val="both"/>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 xml:space="preserve">Богославець Віктор Володимирович – староста Гуріївського старостинського округу </w:t>
      </w:r>
      <w:r w:rsidRPr="000A593D">
        <w:rPr>
          <w:rFonts w:ascii="Times New Roman" w:eastAsia="Times New Roman" w:hAnsi="Times New Roman"/>
          <w:sz w:val="28"/>
          <w:szCs w:val="28"/>
          <w:highlight w:val="white"/>
        </w:rPr>
        <w:t xml:space="preserve">Костянтинівської </w:t>
      </w:r>
      <w:r>
        <w:rPr>
          <w:rFonts w:ascii="Times New Roman" w:eastAsia="Times New Roman" w:hAnsi="Times New Roman"/>
          <w:sz w:val="28"/>
          <w:szCs w:val="28"/>
          <w:highlight w:val="white"/>
        </w:rPr>
        <w:t>сільської ради</w:t>
      </w:r>
      <w:r w:rsidRPr="000A593D">
        <w:rPr>
          <w:rFonts w:ascii="Times New Roman" w:eastAsia="Times New Roman" w:hAnsi="Times New Roman"/>
          <w:sz w:val="28"/>
          <w:szCs w:val="28"/>
          <w:highlight w:val="white"/>
        </w:rPr>
        <w:t>;</w:t>
      </w:r>
      <w:r w:rsidRPr="000A593D">
        <w:rPr>
          <w:rFonts w:ascii="Times New Roman" w:eastAsia="Times New Roman" w:hAnsi="Times New Roman"/>
          <w:sz w:val="28"/>
          <w:szCs w:val="28"/>
          <w:lang w:eastAsia="uk-UA"/>
        </w:rPr>
        <w:t xml:space="preserve"> </w:t>
      </w:r>
    </w:p>
    <w:p w14:paraId="088A591B" w14:textId="77777777" w:rsidR="00A37380" w:rsidRPr="000A593D" w:rsidRDefault="00A37380" w:rsidP="00A37380">
      <w:pPr>
        <w:pStyle w:val="a4"/>
        <w:numPr>
          <w:ilvl w:val="0"/>
          <w:numId w:val="33"/>
        </w:numPr>
        <w:shd w:val="clear" w:color="auto" w:fill="FFFFFF"/>
        <w:spacing w:after="0" w:line="240" w:lineRule="auto"/>
        <w:jc w:val="both"/>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Ващенко Ольга Петрівна– заступник директора КУ «Центр надання соціальн</w:t>
      </w:r>
      <w:r>
        <w:rPr>
          <w:rFonts w:ascii="Times New Roman" w:eastAsia="Times New Roman" w:hAnsi="Times New Roman"/>
          <w:sz w:val="28"/>
          <w:szCs w:val="28"/>
          <w:lang w:eastAsia="uk-UA"/>
        </w:rPr>
        <w:t>их</w:t>
      </w:r>
      <w:r w:rsidRPr="000A593D">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послуг»</w:t>
      </w:r>
      <w:r w:rsidRPr="000A593D">
        <w:rPr>
          <w:rFonts w:ascii="Times New Roman" w:eastAsia="Times New Roman" w:hAnsi="Times New Roman"/>
          <w:sz w:val="28"/>
          <w:szCs w:val="28"/>
          <w:lang w:eastAsia="uk-UA"/>
        </w:rPr>
        <w:t xml:space="preserve"> Костянтинівської сільської ради;</w:t>
      </w:r>
    </w:p>
    <w:p w14:paraId="3E891110" w14:textId="77777777" w:rsidR="00A37380" w:rsidRPr="000A593D" w:rsidRDefault="00A37380" w:rsidP="00A37380">
      <w:pPr>
        <w:pStyle w:val="a4"/>
        <w:numPr>
          <w:ilvl w:val="0"/>
          <w:numId w:val="33"/>
        </w:numPr>
        <w:shd w:val="clear" w:color="auto" w:fill="FFFFFF"/>
        <w:spacing w:after="0" w:line="240" w:lineRule="auto"/>
        <w:jc w:val="both"/>
        <w:rPr>
          <w:rFonts w:ascii="Times New Roman" w:eastAsia="Times New Roman" w:hAnsi="Times New Roman"/>
          <w:sz w:val="28"/>
          <w:szCs w:val="28"/>
          <w:lang w:eastAsia="uk-UA"/>
        </w:rPr>
      </w:pPr>
      <w:r w:rsidRPr="000A593D">
        <w:rPr>
          <w:rFonts w:ascii="Times New Roman" w:eastAsia="Times New Roman" w:hAnsi="Times New Roman"/>
          <w:sz w:val="28"/>
          <w:szCs w:val="28"/>
          <w:lang w:eastAsia="uk-UA"/>
        </w:rPr>
        <w:t xml:space="preserve">Гриненко Ірина Іванівна - </w:t>
      </w:r>
      <w:r w:rsidRPr="000A593D">
        <w:rPr>
          <w:rFonts w:ascii="Times New Roman" w:eastAsia="Times New Roman" w:hAnsi="Times New Roman"/>
          <w:sz w:val="28"/>
          <w:szCs w:val="28"/>
        </w:rPr>
        <w:t>внутрішньо переміщена особа з м</w:t>
      </w:r>
      <w:r>
        <w:rPr>
          <w:rFonts w:ascii="Times New Roman" w:eastAsia="Times New Roman" w:hAnsi="Times New Roman"/>
          <w:sz w:val="28"/>
          <w:szCs w:val="28"/>
        </w:rPr>
        <w:t>.</w:t>
      </w:r>
      <w:r w:rsidRPr="000A593D">
        <w:rPr>
          <w:rFonts w:ascii="Times New Roman" w:eastAsia="Times New Roman" w:hAnsi="Times New Roman"/>
          <w:sz w:val="28"/>
          <w:szCs w:val="28"/>
        </w:rPr>
        <w:t xml:space="preserve"> Миколаїв, яка наразі проживає в ст</w:t>
      </w:r>
      <w:r>
        <w:rPr>
          <w:rFonts w:ascii="Times New Roman" w:eastAsia="Times New Roman" w:hAnsi="Times New Roman"/>
          <w:sz w:val="28"/>
          <w:szCs w:val="28"/>
        </w:rPr>
        <w:t>.</w:t>
      </w:r>
      <w:r w:rsidRPr="000A593D">
        <w:rPr>
          <w:rFonts w:ascii="Times New Roman" w:eastAsia="Times New Roman" w:hAnsi="Times New Roman"/>
          <w:sz w:val="28"/>
          <w:szCs w:val="28"/>
        </w:rPr>
        <w:t xml:space="preserve"> «Південний Буг» с. Костянтинівка Костянтинівської територіальної громади</w:t>
      </w:r>
      <w:r w:rsidRPr="000A593D">
        <w:rPr>
          <w:rFonts w:ascii="Times New Roman" w:eastAsia="Times New Roman" w:hAnsi="Times New Roman"/>
          <w:sz w:val="28"/>
          <w:szCs w:val="28"/>
          <w:lang w:eastAsia="uk-UA"/>
        </w:rPr>
        <w:t>;</w:t>
      </w:r>
    </w:p>
    <w:p w14:paraId="2B606BC1"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lang w:eastAsia="uk-UA"/>
        </w:rPr>
        <w:t>Бордюг Іннеса Вячеславівна</w:t>
      </w:r>
      <w:r>
        <w:rPr>
          <w:rFonts w:ascii="Times New Roman" w:eastAsia="Times New Roman" w:hAnsi="Times New Roman"/>
          <w:sz w:val="28"/>
          <w:szCs w:val="28"/>
          <w:lang w:eastAsia="uk-UA"/>
        </w:rPr>
        <w:t xml:space="preserve"> -</w:t>
      </w:r>
      <w:r w:rsidRPr="000A593D">
        <w:rPr>
          <w:rFonts w:ascii="Times New Roman" w:eastAsia="Times New Roman" w:hAnsi="Times New Roman"/>
          <w:sz w:val="28"/>
          <w:szCs w:val="28"/>
          <w:lang w:eastAsia="uk-UA"/>
        </w:rPr>
        <w:t xml:space="preserve"> </w:t>
      </w:r>
      <w:r w:rsidRPr="000A593D">
        <w:rPr>
          <w:rFonts w:ascii="Times New Roman" w:eastAsia="Times New Roman" w:hAnsi="Times New Roman"/>
          <w:sz w:val="28"/>
          <w:szCs w:val="28"/>
        </w:rPr>
        <w:t>внутрішньо переміщена особа з Херсонської області с. Виноградове, яка наразі проживає в с. Гуріівка Костянтинівської територіальної громади;</w:t>
      </w:r>
    </w:p>
    <w:p w14:paraId="2D1295E5"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lang w:eastAsia="uk-UA"/>
        </w:rPr>
        <w:t>Бордюг Катерина Володимирівна</w:t>
      </w:r>
      <w:r>
        <w:rPr>
          <w:rFonts w:ascii="Times New Roman" w:eastAsia="Times New Roman" w:hAnsi="Times New Roman"/>
          <w:sz w:val="28"/>
          <w:szCs w:val="28"/>
          <w:lang w:eastAsia="uk-UA"/>
        </w:rPr>
        <w:t xml:space="preserve"> -</w:t>
      </w:r>
      <w:r w:rsidRPr="000A593D">
        <w:rPr>
          <w:rFonts w:ascii="Times New Roman" w:eastAsia="Times New Roman" w:hAnsi="Times New Roman"/>
          <w:sz w:val="28"/>
          <w:szCs w:val="28"/>
          <w:lang w:eastAsia="uk-UA"/>
        </w:rPr>
        <w:t xml:space="preserve"> </w:t>
      </w:r>
      <w:r w:rsidRPr="000A593D">
        <w:rPr>
          <w:rFonts w:ascii="Times New Roman" w:eastAsia="Times New Roman" w:hAnsi="Times New Roman"/>
          <w:sz w:val="28"/>
          <w:szCs w:val="28"/>
        </w:rPr>
        <w:t>внутрішньо переміщена особа з Херсонської області с. Виноградове, яка наразі проживає в с. Гуріівка Костянтинівської територіальної громади</w:t>
      </w:r>
      <w:r>
        <w:rPr>
          <w:rFonts w:ascii="Times New Roman" w:eastAsia="Times New Roman" w:hAnsi="Times New Roman"/>
          <w:sz w:val="28"/>
          <w:szCs w:val="28"/>
        </w:rPr>
        <w:t>;</w:t>
      </w:r>
    </w:p>
    <w:p w14:paraId="3D0D304F"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Форощук Тетяна Олегівна внутрішньо переміщена особа з Херсонської області с. Білозерка, яка наразі проживає в с. Гуріівка Костянтинівської територіальної громади;</w:t>
      </w:r>
    </w:p>
    <w:p w14:paraId="3E03106E"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Безушко Наталія Андріївна – голова громадської організації «Гуріївка-Піски»</w:t>
      </w:r>
      <w:r>
        <w:rPr>
          <w:rFonts w:ascii="Times New Roman" w:eastAsia="Times New Roman" w:hAnsi="Times New Roman"/>
          <w:sz w:val="28"/>
          <w:szCs w:val="28"/>
        </w:rPr>
        <w:t>;</w:t>
      </w:r>
    </w:p>
    <w:p w14:paraId="169A1B9D" w14:textId="77777777" w:rsidR="00A37380" w:rsidRPr="000A593D" w:rsidRDefault="00A37380" w:rsidP="00A37380">
      <w:pPr>
        <w:pStyle w:val="a4"/>
        <w:widowControl w:val="0"/>
        <w:numPr>
          <w:ilvl w:val="0"/>
          <w:numId w:val="33"/>
        </w:numPr>
        <w:shd w:val="clear" w:color="auto" w:fill="FFFFFF"/>
        <w:autoSpaceDE w:val="0"/>
        <w:autoSpaceDN w:val="0"/>
        <w:spacing w:after="0" w:line="240" w:lineRule="auto"/>
        <w:jc w:val="both"/>
        <w:rPr>
          <w:rFonts w:ascii="Times New Roman" w:eastAsia="Times New Roman" w:hAnsi="Times New Roman"/>
          <w:sz w:val="28"/>
          <w:szCs w:val="28"/>
        </w:rPr>
      </w:pPr>
      <w:r w:rsidRPr="000A593D">
        <w:rPr>
          <w:rFonts w:ascii="Times New Roman" w:eastAsia="Times New Roman" w:hAnsi="Times New Roman"/>
          <w:sz w:val="28"/>
          <w:szCs w:val="28"/>
        </w:rPr>
        <w:t>Смоквіна Наталія Олександрівна- н</w:t>
      </w:r>
      <w:r w:rsidRPr="000A593D">
        <w:rPr>
          <w:rFonts w:ascii="Times New Roman" w:hAnsi="Times New Roman"/>
          <w:sz w:val="28"/>
          <w:szCs w:val="28"/>
        </w:rPr>
        <w:t>ачальник відділу соціального захисту  населення та охорони здоров’я Костянтинівської сільської ради</w:t>
      </w:r>
      <w:r>
        <w:rPr>
          <w:rFonts w:ascii="Times New Roman" w:hAnsi="Times New Roman"/>
          <w:sz w:val="28"/>
          <w:szCs w:val="28"/>
        </w:rPr>
        <w:t>.</w:t>
      </w:r>
    </w:p>
    <w:p w14:paraId="31220CBC" w14:textId="77777777" w:rsidR="00A37380" w:rsidRPr="000A593D" w:rsidRDefault="00A37380" w:rsidP="00A37380">
      <w:pPr>
        <w:pStyle w:val="a4"/>
        <w:shd w:val="clear" w:color="auto" w:fill="FFFFFF"/>
        <w:spacing w:after="0" w:line="240" w:lineRule="auto"/>
        <w:jc w:val="both"/>
        <w:rPr>
          <w:rFonts w:ascii="Times New Roman" w:eastAsia="Times New Roman" w:hAnsi="Times New Roman"/>
          <w:sz w:val="28"/>
          <w:szCs w:val="28"/>
          <w:lang w:eastAsia="uk-UA"/>
        </w:rPr>
      </w:pPr>
    </w:p>
    <w:p w14:paraId="024F52B4" w14:textId="77777777" w:rsidR="00A37380" w:rsidRPr="000A593D" w:rsidRDefault="00A37380" w:rsidP="00A37380">
      <w:pPr>
        <w:pStyle w:val="default"/>
        <w:shd w:val="clear" w:color="auto" w:fill="FFFFFF"/>
        <w:spacing w:before="0" w:beforeAutospacing="0" w:after="0" w:afterAutospacing="0"/>
        <w:jc w:val="both"/>
        <w:rPr>
          <w:sz w:val="28"/>
          <w:szCs w:val="28"/>
        </w:rPr>
      </w:pPr>
    </w:p>
    <w:p w14:paraId="2EBC0C19"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5CB4082B"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7E3C5138"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322A0DAF"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625702E0"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502E3A2F"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43EB97D0"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6E8BDE3E"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6FCCFA25"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52D88257"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30CFE651"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0EAF1053"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64A25A52" w14:textId="77777777" w:rsidR="00A37380" w:rsidRDefault="00A37380" w:rsidP="00E71796">
      <w:pPr>
        <w:spacing w:after="0" w:line="240" w:lineRule="auto"/>
        <w:ind w:left="5812" w:hanging="283"/>
        <w:rPr>
          <w:rFonts w:ascii="Times New Roman" w:eastAsia="Times New Roman" w:hAnsi="Times New Roman"/>
          <w:sz w:val="28"/>
          <w:szCs w:val="28"/>
          <w:lang w:eastAsia="uk-UA"/>
        </w:rPr>
      </w:pPr>
    </w:p>
    <w:p w14:paraId="085422B4" w14:textId="39E3D3CB" w:rsidR="00584D2D" w:rsidRPr="00A37380" w:rsidRDefault="00584D2D" w:rsidP="00A37380">
      <w:pPr>
        <w:spacing w:after="0" w:line="240" w:lineRule="auto"/>
        <w:ind w:left="4679" w:firstLine="708"/>
        <w:rPr>
          <w:rFonts w:ascii="Times New Roman" w:eastAsia="Times New Roman" w:hAnsi="Times New Roman"/>
          <w:sz w:val="24"/>
          <w:szCs w:val="24"/>
          <w:lang w:eastAsia="uk-UA"/>
        </w:rPr>
      </w:pPr>
      <w:r w:rsidRPr="00A37380">
        <w:rPr>
          <w:rFonts w:ascii="Times New Roman" w:eastAsia="Times New Roman" w:hAnsi="Times New Roman"/>
          <w:sz w:val="24"/>
          <w:szCs w:val="24"/>
          <w:lang w:eastAsia="uk-UA"/>
        </w:rPr>
        <w:lastRenderedPageBreak/>
        <w:t xml:space="preserve">Додаток </w:t>
      </w:r>
      <w:r w:rsidR="00A37380" w:rsidRPr="00A37380">
        <w:rPr>
          <w:rFonts w:ascii="Times New Roman" w:eastAsia="Times New Roman" w:hAnsi="Times New Roman"/>
          <w:sz w:val="24"/>
          <w:szCs w:val="24"/>
          <w:lang w:eastAsia="uk-UA"/>
        </w:rPr>
        <w:t>2</w:t>
      </w:r>
    </w:p>
    <w:p w14:paraId="5A3E3461" w14:textId="77777777" w:rsidR="00A37380" w:rsidRPr="00A37380" w:rsidRDefault="00A37380" w:rsidP="00A37380">
      <w:pPr>
        <w:shd w:val="clear" w:color="auto" w:fill="FFFFFF"/>
        <w:spacing w:after="0" w:line="240" w:lineRule="auto"/>
        <w:ind w:left="5670" w:hanging="283"/>
        <w:jc w:val="both"/>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до рішення виконавчого комітету</w:t>
      </w:r>
    </w:p>
    <w:p w14:paraId="1F6C491A" w14:textId="77777777" w:rsidR="00A37380" w:rsidRPr="00A37380" w:rsidRDefault="00A37380" w:rsidP="00A37380">
      <w:pPr>
        <w:shd w:val="clear" w:color="auto" w:fill="FFFFFF"/>
        <w:spacing w:after="0" w:line="240" w:lineRule="auto"/>
        <w:ind w:left="5670" w:hanging="283"/>
        <w:jc w:val="both"/>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Костянтинівської сільської ради</w:t>
      </w:r>
    </w:p>
    <w:p w14:paraId="183D3873" w14:textId="6C01BEA5" w:rsidR="00A37380" w:rsidRPr="00A37380" w:rsidRDefault="00A37380" w:rsidP="00A37380">
      <w:pPr>
        <w:shd w:val="clear" w:color="auto" w:fill="FFFFFF"/>
        <w:spacing w:after="0" w:line="240" w:lineRule="auto"/>
        <w:ind w:left="5670" w:hanging="283"/>
        <w:jc w:val="both"/>
        <w:rPr>
          <w:rFonts w:ascii="Times New Roman" w:eastAsia="Times New Roman" w:hAnsi="Times New Roman"/>
          <w:sz w:val="24"/>
          <w:szCs w:val="24"/>
          <w:lang w:eastAsia="uk-UA"/>
        </w:rPr>
      </w:pPr>
      <w:r w:rsidRPr="00A37380">
        <w:rPr>
          <w:rFonts w:ascii="Times New Roman" w:eastAsia="Times New Roman" w:hAnsi="Times New Roman"/>
          <w:sz w:val="24"/>
          <w:szCs w:val="24"/>
          <w:bdr w:val="none" w:sz="0" w:space="0" w:color="auto" w:frame="1"/>
          <w:lang w:eastAsia="uk-UA"/>
        </w:rPr>
        <w:t>від 24 вересня 2026 року №</w:t>
      </w:r>
      <w:r w:rsidR="005F5669">
        <w:rPr>
          <w:rFonts w:ascii="Times New Roman" w:eastAsia="Times New Roman" w:hAnsi="Times New Roman"/>
          <w:sz w:val="24"/>
          <w:szCs w:val="24"/>
          <w:bdr w:val="none" w:sz="0" w:space="0" w:color="auto" w:frame="1"/>
          <w:lang w:eastAsia="uk-UA"/>
        </w:rPr>
        <w:t>162</w:t>
      </w:r>
      <w:r w:rsidRPr="00A37380">
        <w:rPr>
          <w:rFonts w:ascii="Times New Roman" w:eastAsia="Times New Roman" w:hAnsi="Times New Roman"/>
          <w:sz w:val="24"/>
          <w:szCs w:val="24"/>
          <w:bdr w:val="none" w:sz="0" w:space="0" w:color="auto" w:frame="1"/>
          <w:lang w:eastAsia="uk-UA"/>
        </w:rPr>
        <w:t xml:space="preserve"> </w:t>
      </w:r>
      <w:r w:rsidRPr="00A37380">
        <w:rPr>
          <w:rFonts w:ascii="Times New Roman" w:eastAsia="Times New Roman" w:hAnsi="Times New Roman"/>
          <w:b/>
          <w:bCs/>
          <w:sz w:val="24"/>
          <w:szCs w:val="24"/>
          <w:bdr w:val="none" w:sz="0" w:space="0" w:color="auto" w:frame="1"/>
          <w:lang w:eastAsia="uk-UA"/>
        </w:rPr>
        <w:t> </w:t>
      </w:r>
    </w:p>
    <w:p w14:paraId="798E6726" w14:textId="77777777" w:rsidR="00E25968" w:rsidRDefault="00E25968" w:rsidP="00E25968">
      <w:pPr>
        <w:shd w:val="clear" w:color="auto" w:fill="FFFFFF"/>
        <w:spacing w:after="0" w:line="240" w:lineRule="auto"/>
        <w:ind w:left="6096"/>
        <w:rPr>
          <w:rFonts w:ascii="Times New Roman" w:eastAsia="Times New Roman" w:hAnsi="Times New Roman"/>
          <w:sz w:val="24"/>
          <w:szCs w:val="24"/>
          <w:bdr w:val="none" w:sz="0" w:space="0" w:color="auto" w:frame="1"/>
          <w:lang w:eastAsia="uk-UA"/>
        </w:rPr>
      </w:pPr>
    </w:p>
    <w:p w14:paraId="671817E9" w14:textId="77777777" w:rsidR="00E25968" w:rsidRPr="00E25968" w:rsidRDefault="00E25968" w:rsidP="00E25968">
      <w:pPr>
        <w:pStyle w:val="default"/>
        <w:shd w:val="clear" w:color="auto" w:fill="FFFFFF"/>
        <w:spacing w:before="0" w:beforeAutospacing="0" w:after="0" w:afterAutospacing="0"/>
        <w:jc w:val="center"/>
        <w:rPr>
          <w:sz w:val="28"/>
          <w:szCs w:val="28"/>
        </w:rPr>
      </w:pPr>
      <w:r w:rsidRPr="00E25968">
        <w:rPr>
          <w:sz w:val="28"/>
          <w:szCs w:val="28"/>
        </w:rPr>
        <w:t>ПОЛОЖЕННЯ</w:t>
      </w:r>
    </w:p>
    <w:p w14:paraId="646D7AED" w14:textId="77777777" w:rsidR="000A593D" w:rsidRDefault="00E25968" w:rsidP="00E25968">
      <w:pPr>
        <w:pStyle w:val="default"/>
        <w:shd w:val="clear" w:color="auto" w:fill="FFFFFF"/>
        <w:spacing w:before="0" w:beforeAutospacing="0" w:after="0" w:afterAutospacing="0"/>
        <w:jc w:val="center"/>
        <w:rPr>
          <w:sz w:val="28"/>
          <w:szCs w:val="28"/>
        </w:rPr>
      </w:pPr>
      <w:r w:rsidRPr="00E25968">
        <w:rPr>
          <w:sz w:val="28"/>
          <w:szCs w:val="28"/>
        </w:rPr>
        <w:t xml:space="preserve">про Раду з питань внутрішньо переміщених осіб </w:t>
      </w:r>
    </w:p>
    <w:p w14:paraId="225A3045" w14:textId="5711C1EB" w:rsidR="00E25968" w:rsidRDefault="00E25968" w:rsidP="00E25968">
      <w:pPr>
        <w:pStyle w:val="default"/>
        <w:shd w:val="clear" w:color="auto" w:fill="FFFFFF"/>
        <w:spacing w:before="0" w:beforeAutospacing="0" w:after="0" w:afterAutospacing="0"/>
        <w:jc w:val="center"/>
        <w:rPr>
          <w:sz w:val="28"/>
          <w:szCs w:val="28"/>
        </w:rPr>
      </w:pPr>
      <w:r w:rsidRPr="00E25968">
        <w:rPr>
          <w:sz w:val="28"/>
          <w:szCs w:val="28"/>
        </w:rPr>
        <w:t xml:space="preserve">при </w:t>
      </w:r>
      <w:r w:rsidR="00D72BE9">
        <w:rPr>
          <w:sz w:val="28"/>
          <w:szCs w:val="28"/>
        </w:rPr>
        <w:t>Костянтинівській сільській раді</w:t>
      </w:r>
    </w:p>
    <w:p w14:paraId="5A938E7D" w14:textId="77777777" w:rsidR="00992458" w:rsidRPr="00E25968" w:rsidRDefault="00992458" w:rsidP="00E25968">
      <w:pPr>
        <w:pStyle w:val="default"/>
        <w:shd w:val="clear" w:color="auto" w:fill="FFFFFF"/>
        <w:spacing w:before="0" w:beforeAutospacing="0" w:after="0" w:afterAutospacing="0"/>
        <w:jc w:val="center"/>
        <w:rPr>
          <w:sz w:val="28"/>
          <w:szCs w:val="28"/>
        </w:rPr>
      </w:pPr>
    </w:p>
    <w:p w14:paraId="78FA8CB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 w:name="n12"/>
      <w:bookmarkEnd w:id="4"/>
      <w:r w:rsidRPr="00E25968">
        <w:rPr>
          <w:sz w:val="28"/>
          <w:szCs w:val="28"/>
        </w:rPr>
        <w:t xml:space="preserve">1. Рада з питань внутрішньо переміщених осіб при </w:t>
      </w:r>
      <w:r w:rsidR="00D72BE9">
        <w:rPr>
          <w:sz w:val="28"/>
          <w:szCs w:val="28"/>
        </w:rPr>
        <w:t>Костянтинівській сільській раді</w:t>
      </w:r>
      <w:r w:rsidR="00D72BE9" w:rsidRPr="00E25968">
        <w:rPr>
          <w:sz w:val="28"/>
          <w:szCs w:val="28"/>
        </w:rPr>
        <w:t xml:space="preserve"> </w:t>
      </w:r>
      <w:r w:rsidRPr="00E25968">
        <w:rPr>
          <w:sz w:val="28"/>
          <w:szCs w:val="28"/>
        </w:rPr>
        <w:t xml:space="preserve">(далі - Рада) утворюється для участі у реалізації регіональної політики у сфері забезпечення та захисту прав та інтересів внутрішньо переміщених осіб,  сприяння діяльності </w:t>
      </w:r>
      <w:r w:rsidR="00B753BF">
        <w:rPr>
          <w:sz w:val="28"/>
          <w:szCs w:val="28"/>
        </w:rPr>
        <w:t>Костянтинівської</w:t>
      </w:r>
      <w:r w:rsidRPr="00E25968">
        <w:rPr>
          <w:sz w:val="28"/>
          <w:szCs w:val="28"/>
        </w:rPr>
        <w:t xml:space="preserve"> територіальної громади (далі територіальна громада) у розвитку ефективних механізмів їх адаптації та інтеграції.</w:t>
      </w:r>
      <w:r w:rsidR="00D72BE9">
        <w:rPr>
          <w:sz w:val="28"/>
          <w:szCs w:val="28"/>
        </w:rPr>
        <w:t xml:space="preserve"> </w:t>
      </w:r>
    </w:p>
    <w:p w14:paraId="3EF678BE" w14:textId="60903743"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 w:name="n13"/>
      <w:bookmarkEnd w:id="5"/>
      <w:r w:rsidRPr="00E25968">
        <w:rPr>
          <w:sz w:val="28"/>
          <w:szCs w:val="28"/>
        </w:rPr>
        <w:t xml:space="preserve">2. Рада у своїй діяльності керується </w:t>
      </w:r>
      <w:hyperlink r:id="rId9" w:tgtFrame="_blank" w:history="1">
        <w:r w:rsidRPr="00E25968">
          <w:rPr>
            <w:rStyle w:val="af"/>
            <w:sz w:val="28"/>
            <w:szCs w:val="28"/>
          </w:rPr>
          <w:t>Конституцією</w:t>
        </w:r>
      </w:hyperlink>
      <w:r w:rsidRPr="00E25968">
        <w:rPr>
          <w:sz w:val="28"/>
          <w:szCs w:val="28"/>
        </w:rPr>
        <w:t>, законом України «Про забезпечення прав і свобод внутрішньо переміщених осіб», указами Президента України, постановами Верховної Ради України, актами Кабінету Міністрів України, розпорядженнями с</w:t>
      </w:r>
      <w:r w:rsidR="00651651">
        <w:rPr>
          <w:sz w:val="28"/>
          <w:szCs w:val="28"/>
        </w:rPr>
        <w:t>ільсько</w:t>
      </w:r>
      <w:r w:rsidRPr="00E25968">
        <w:rPr>
          <w:sz w:val="28"/>
          <w:szCs w:val="28"/>
        </w:rPr>
        <w:t>го голови та даним Положенням, іншими актами законодавства які регулюють відносини з внутрішньо переміщеними особами.</w:t>
      </w:r>
    </w:p>
    <w:p w14:paraId="1082E685"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 w:name="n14"/>
      <w:bookmarkEnd w:id="6"/>
      <w:r w:rsidRPr="00E25968">
        <w:rPr>
          <w:sz w:val="28"/>
          <w:szCs w:val="28"/>
        </w:rPr>
        <w:t>3. Діяльність Ради ґрунтується на принципах верховенства права, законності, гласності, прозорості, колегіальності, гендерної рівності та інклюзивності.</w:t>
      </w:r>
    </w:p>
    <w:p w14:paraId="08D2397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 w:name="n15"/>
      <w:bookmarkEnd w:id="7"/>
      <w:r w:rsidRPr="00E25968">
        <w:rPr>
          <w:sz w:val="28"/>
          <w:szCs w:val="28"/>
        </w:rPr>
        <w:t>4. Основними завданнями Ради є:</w:t>
      </w:r>
    </w:p>
    <w:p w14:paraId="03F31FB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 w:name="n16"/>
      <w:bookmarkEnd w:id="8"/>
      <w:r w:rsidRPr="00E25968">
        <w:rPr>
          <w:sz w:val="28"/>
          <w:szCs w:val="28"/>
        </w:rPr>
        <w:t>- 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14:paraId="21154E29"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 w:name="n17"/>
      <w:bookmarkEnd w:id="9"/>
      <w:r w:rsidRPr="00E25968">
        <w:rPr>
          <w:sz w:val="28"/>
          <w:szCs w:val="28"/>
        </w:rPr>
        <w:t>- сприяння забезпеченню і захисту прав та інтересів внутрішньо переміщених осіб з питань соціального захисту, забезпечення житлом та зайнятості, психосоціальної, медичної та правової допомоги та з інших питань;</w:t>
      </w:r>
    </w:p>
    <w:p w14:paraId="49642CB9"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 w:name="n18"/>
      <w:bookmarkEnd w:id="10"/>
      <w:r w:rsidRPr="00E25968">
        <w:rPr>
          <w:sz w:val="28"/>
          <w:szCs w:val="28"/>
        </w:rPr>
        <w:t>- сприяння діяльності територіальної громади у розвитку ефективних механізмів адаптації та інтеграції внутрішньо переміщених осіб;</w:t>
      </w:r>
    </w:p>
    <w:p w14:paraId="2314870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1" w:name="n19"/>
      <w:bookmarkStart w:id="12" w:name="n20"/>
      <w:bookmarkEnd w:id="11"/>
      <w:bookmarkEnd w:id="12"/>
      <w:r w:rsidRPr="00E25968">
        <w:rPr>
          <w:sz w:val="28"/>
          <w:szCs w:val="28"/>
        </w:rPr>
        <w:t>- сприяння залученню внутрішньо переміщених осіб до вирішення питань місцевого значення, зокрема шляхом їх залучення до участі в робочих групах, комісіях, інших консультативно-дорадчих органах з метою розроблення місцевих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14:paraId="658CFEDE"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3" w:name="n21"/>
      <w:bookmarkEnd w:id="13"/>
      <w:r w:rsidRPr="00E25968">
        <w:rPr>
          <w:sz w:val="28"/>
          <w:szCs w:val="28"/>
        </w:rPr>
        <w:t>- сприяння залученню вітчизняних та іноземних інвесторів, громадських та міжнародних об’єднань для розвитку інфраструктури та можливостей територіальної громади;</w:t>
      </w:r>
    </w:p>
    <w:p w14:paraId="6D1A76FE"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4" w:name="n22"/>
      <w:bookmarkEnd w:id="14"/>
      <w:r w:rsidRPr="00E25968">
        <w:rPr>
          <w:sz w:val="28"/>
          <w:szCs w:val="28"/>
        </w:rPr>
        <w:t>- подання пропозицій та рекомендацій щодо розвитку державно-приватного партнерства для вирішення питань адаптації та інтеграції внутрішньо переміщених осіб в територіальній громаді;</w:t>
      </w:r>
    </w:p>
    <w:p w14:paraId="2B53E12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5" w:name="n23"/>
      <w:bookmarkEnd w:id="15"/>
      <w:r w:rsidRPr="00E25968">
        <w:rPr>
          <w:sz w:val="28"/>
          <w:szCs w:val="28"/>
        </w:rPr>
        <w:lastRenderedPageBreak/>
        <w:t>- 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14:paraId="4BF0E71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6" w:name="n24"/>
      <w:bookmarkEnd w:id="16"/>
      <w:r w:rsidRPr="00E25968">
        <w:rPr>
          <w:sz w:val="28"/>
          <w:szCs w:val="28"/>
        </w:rPr>
        <w:t>- 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p>
    <w:p w14:paraId="73DE1BFE"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7" w:name="n25"/>
      <w:bookmarkEnd w:id="17"/>
      <w:r w:rsidRPr="00E25968">
        <w:rPr>
          <w:sz w:val="28"/>
          <w:szCs w:val="28"/>
        </w:rPr>
        <w:t>- налагодження співпраці з місцевими органами виконавчої влади, органами місцевого самоврядування, підприємствами, установами, організаціями незалежно від форми власності, представниками громадських об’єднань, міжнародних і наукових організацій, засобів 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14:paraId="2AE4D9C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8" w:name="n26"/>
      <w:bookmarkEnd w:id="18"/>
      <w:r w:rsidRPr="00E25968">
        <w:rPr>
          <w:sz w:val="28"/>
          <w:szCs w:val="28"/>
        </w:rPr>
        <w:t>- проведення моніторингу стану виконання місцевими органами виконавчої влади повноважень у сфері забезпечення та захисту прав та інтересів внутрішньо переміщених осіб;</w:t>
      </w:r>
    </w:p>
    <w:p w14:paraId="2883A6E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9" w:name="n27"/>
      <w:bookmarkEnd w:id="19"/>
      <w:r w:rsidRPr="00E25968">
        <w:rPr>
          <w:sz w:val="28"/>
          <w:szCs w:val="28"/>
        </w:rPr>
        <w:t>- 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 зменшення напруги та ризиків виникнення конфліктів між територіальною громадою та внутрішньо переміщеними особами.</w:t>
      </w:r>
    </w:p>
    <w:p w14:paraId="5DA685D7"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0" w:name="n28"/>
      <w:bookmarkEnd w:id="20"/>
      <w:r w:rsidRPr="00E25968">
        <w:rPr>
          <w:sz w:val="28"/>
          <w:szCs w:val="28"/>
        </w:rPr>
        <w:t>5. Рада відповідно до покладених на неї завдань:</w:t>
      </w:r>
    </w:p>
    <w:p w14:paraId="5869837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1" w:name="n29"/>
      <w:bookmarkEnd w:id="21"/>
      <w:r w:rsidRPr="00E25968">
        <w:rPr>
          <w:sz w:val="28"/>
          <w:szCs w:val="28"/>
        </w:rPr>
        <w:t>- розглядає питання щодо захисту прав та інтересів внутрішньо переміщених осіб;</w:t>
      </w:r>
    </w:p>
    <w:p w14:paraId="62E53775"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2" w:name="n30"/>
      <w:bookmarkStart w:id="23" w:name="n31"/>
      <w:bookmarkStart w:id="24" w:name="n32"/>
      <w:bookmarkEnd w:id="22"/>
      <w:bookmarkEnd w:id="23"/>
      <w:bookmarkEnd w:id="24"/>
      <w:r w:rsidRPr="00E25968">
        <w:rPr>
          <w:sz w:val="28"/>
          <w:szCs w:val="28"/>
        </w:rPr>
        <w:t>- проводить аналіз ефективності реалізації місцевої політики у сфері захисту прав та інтересів внутрішньо переміщених осіб;</w:t>
      </w:r>
    </w:p>
    <w:p w14:paraId="0E8D6B6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5" w:name="n33"/>
      <w:bookmarkEnd w:id="25"/>
      <w:r w:rsidRPr="00E25968">
        <w:rPr>
          <w:sz w:val="28"/>
          <w:szCs w:val="28"/>
        </w:rPr>
        <w:t>- сприяє правовій поінформованості внутрішньо переміщених осіб та проведенню інформаційних кампаній, спрямованих на роз’яснення ключових питань, пов’язаних з підтримкою внутрішньо переміщених осіб з боку держави та територіальної  громади;</w:t>
      </w:r>
    </w:p>
    <w:p w14:paraId="625F325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6" w:name="n34"/>
      <w:bookmarkEnd w:id="26"/>
      <w:r w:rsidRPr="00E25968">
        <w:rPr>
          <w:sz w:val="28"/>
          <w:szCs w:val="28"/>
        </w:rPr>
        <w:t>- готує та подає відповідним органам для розгляду пропозиції та рекомендації у сфері забезпечення та захисту прав та інтересів внутрішньо переміщених осіб;</w:t>
      </w:r>
    </w:p>
    <w:p w14:paraId="791A9269"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7" w:name="n35"/>
      <w:bookmarkEnd w:id="27"/>
      <w:r w:rsidRPr="00E25968">
        <w:rPr>
          <w:sz w:val="28"/>
          <w:szCs w:val="28"/>
        </w:rPr>
        <w:t>- інформує громадськість про свою діяльність, ухвалені пропозиції, рекомендації та стан їх виконання;</w:t>
      </w:r>
    </w:p>
    <w:p w14:paraId="0B6FB471"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8" w:name="n36"/>
      <w:bookmarkEnd w:id="28"/>
      <w:r w:rsidRPr="00E25968">
        <w:rPr>
          <w:sz w:val="28"/>
          <w:szCs w:val="28"/>
        </w:rPr>
        <w:t>- співпрацює з місцевими органами виконавчої влади, органами місцевого самоврядування,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гуманітарних організацій, благодійними організаціями, організаціями та установами, що залучають до своєї діяльності волонтерів, волонтерами, фізичними та юридичними особами тощо;</w:t>
      </w:r>
    </w:p>
    <w:p w14:paraId="576A14E9"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29" w:name="n37"/>
      <w:bookmarkEnd w:id="29"/>
      <w:r w:rsidRPr="00E25968">
        <w:rPr>
          <w:sz w:val="28"/>
          <w:szCs w:val="28"/>
        </w:rPr>
        <w:t>- сприяє залученню коштів на підтримку та розвиток територіальної громади;</w:t>
      </w:r>
    </w:p>
    <w:p w14:paraId="1BB121E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0" w:name="n38"/>
      <w:bookmarkEnd w:id="30"/>
      <w:r w:rsidRPr="00E25968">
        <w:rPr>
          <w:sz w:val="28"/>
          <w:szCs w:val="28"/>
        </w:rPr>
        <w:t>- надає організаційну,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w:t>
      </w:r>
    </w:p>
    <w:p w14:paraId="756DC2E0"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1" w:name="n39"/>
      <w:bookmarkEnd w:id="31"/>
      <w:r w:rsidRPr="00E25968">
        <w:rPr>
          <w:sz w:val="28"/>
          <w:szCs w:val="28"/>
        </w:rPr>
        <w:lastRenderedPageBreak/>
        <w:t>- підтримує та організовує заходи, спрямовані на виконання завдань Ради (семінари, конференції, засідання тощо).</w:t>
      </w:r>
    </w:p>
    <w:p w14:paraId="0ED9FB2C"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2" w:name="n40"/>
      <w:bookmarkEnd w:id="32"/>
      <w:r w:rsidRPr="00E25968">
        <w:rPr>
          <w:sz w:val="28"/>
          <w:szCs w:val="28"/>
        </w:rPr>
        <w:t>6. Рада має право:</w:t>
      </w:r>
    </w:p>
    <w:p w14:paraId="5B857AC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3" w:name="n41"/>
      <w:bookmarkEnd w:id="33"/>
      <w:r w:rsidRPr="00E25968">
        <w:rPr>
          <w:sz w:val="28"/>
          <w:szCs w:val="28"/>
        </w:rPr>
        <w:t>-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та документи, необхідні для виконання покладених на Раду завдань;</w:t>
      </w:r>
    </w:p>
    <w:p w14:paraId="2AC3520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4" w:name="n42"/>
      <w:bookmarkEnd w:id="34"/>
      <w:r w:rsidRPr="00E25968">
        <w:rPr>
          <w:sz w:val="28"/>
          <w:szCs w:val="28"/>
        </w:rPr>
        <w:t>- залучати представників місцевих органів виконавчої влади, органів місцевого самоврядування, підприємств, установ,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14:paraId="222E791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5" w:name="n43"/>
      <w:bookmarkEnd w:id="35"/>
      <w:r w:rsidRPr="00E25968">
        <w:rPr>
          <w:sz w:val="28"/>
          <w:szCs w:val="28"/>
        </w:rPr>
        <w:t>- подавати відповідним органам пропозиції та рекомендації у сфері захисту прав та інтересів внутрішньо переміщених осіб;</w:t>
      </w:r>
    </w:p>
    <w:p w14:paraId="6BE810B7"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6" w:name="n44"/>
      <w:bookmarkEnd w:id="36"/>
      <w:r w:rsidRPr="00E25968">
        <w:rPr>
          <w:sz w:val="28"/>
          <w:szCs w:val="28"/>
        </w:rPr>
        <w:t>- розглядати звернення внутрішньо переміщених осіб та пропозиції громадських об’єднань з питань, що належать до її компетенції;</w:t>
      </w:r>
    </w:p>
    <w:p w14:paraId="40D6208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7" w:name="n45"/>
      <w:bookmarkEnd w:id="37"/>
      <w:r w:rsidRPr="00E25968">
        <w:rPr>
          <w:sz w:val="28"/>
          <w:szCs w:val="28"/>
        </w:rPr>
        <w:t>- співпрацювати з іншими радами з питань внутрішньо переміщених осіб;</w:t>
      </w:r>
    </w:p>
    <w:p w14:paraId="71AA07F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8" w:name="n46"/>
      <w:bookmarkEnd w:id="38"/>
      <w:r w:rsidRPr="00E25968">
        <w:rPr>
          <w:sz w:val="28"/>
          <w:szCs w:val="28"/>
        </w:rPr>
        <w:t>- ініціювати проведення та брати участь у конференціях, семінарах, нарадах з питань захисту прав та інтересів внутрішньо переміщених осіб;</w:t>
      </w:r>
    </w:p>
    <w:p w14:paraId="22FFBE4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39" w:name="n47"/>
      <w:bookmarkEnd w:id="39"/>
      <w:r w:rsidRPr="00E25968">
        <w:rPr>
          <w:sz w:val="28"/>
          <w:szCs w:val="28"/>
        </w:rPr>
        <w:t>- утворювати для виконання покладених на Раду завдань робочі групи, комісії.</w:t>
      </w:r>
    </w:p>
    <w:p w14:paraId="417D3FE7" w14:textId="699B098A" w:rsidR="003560A8" w:rsidRPr="003560A8" w:rsidRDefault="00E25968" w:rsidP="00E25968">
      <w:pPr>
        <w:pStyle w:val="default"/>
        <w:shd w:val="clear" w:color="auto" w:fill="FFFFFF"/>
        <w:spacing w:before="0" w:beforeAutospacing="0" w:after="0" w:afterAutospacing="0"/>
        <w:ind w:firstLine="567"/>
        <w:jc w:val="both"/>
        <w:rPr>
          <w:sz w:val="28"/>
          <w:szCs w:val="28"/>
        </w:rPr>
      </w:pPr>
      <w:bookmarkStart w:id="40" w:name="n48"/>
      <w:bookmarkEnd w:id="40"/>
      <w:r w:rsidRPr="00E25968">
        <w:rPr>
          <w:sz w:val="28"/>
          <w:szCs w:val="28"/>
        </w:rPr>
        <w:t xml:space="preserve">7. </w:t>
      </w:r>
      <w:r w:rsidR="003560A8" w:rsidRPr="003560A8">
        <w:rPr>
          <w:sz w:val="28"/>
          <w:szCs w:val="28"/>
        </w:rPr>
        <w:t xml:space="preserve">Склад Ради утворюється у кількості </w:t>
      </w:r>
      <w:r w:rsidR="003560A8">
        <w:rPr>
          <w:sz w:val="28"/>
          <w:szCs w:val="28"/>
        </w:rPr>
        <w:t>не більше 3</w:t>
      </w:r>
      <w:r w:rsidR="003560A8" w:rsidRPr="003560A8">
        <w:rPr>
          <w:sz w:val="28"/>
          <w:szCs w:val="28"/>
        </w:rPr>
        <w:t>0 осіб</w:t>
      </w:r>
      <w:r w:rsidR="003560A8">
        <w:rPr>
          <w:sz w:val="28"/>
          <w:szCs w:val="28"/>
        </w:rPr>
        <w:t>.</w:t>
      </w:r>
      <w:r w:rsidR="003560A8" w:rsidRPr="003560A8">
        <w:rPr>
          <w:sz w:val="28"/>
          <w:szCs w:val="28"/>
        </w:rPr>
        <w:t xml:space="preserve"> </w:t>
      </w:r>
      <w:r w:rsidR="003560A8">
        <w:rPr>
          <w:sz w:val="28"/>
          <w:szCs w:val="28"/>
        </w:rPr>
        <w:t>Ч</w:t>
      </w:r>
      <w:r w:rsidR="003560A8" w:rsidRPr="003560A8">
        <w:rPr>
          <w:sz w:val="28"/>
          <w:szCs w:val="28"/>
        </w:rPr>
        <w:t xml:space="preserve">исельність представників органу, при якому утворено Раду, становить </w:t>
      </w:r>
      <w:r w:rsidR="003560A8">
        <w:rPr>
          <w:sz w:val="28"/>
          <w:szCs w:val="28"/>
        </w:rPr>
        <w:t xml:space="preserve">не більше однієї третини осіб. Чисельність </w:t>
      </w:r>
      <w:r w:rsidR="003560A8" w:rsidRPr="003560A8">
        <w:rPr>
          <w:sz w:val="28"/>
          <w:szCs w:val="28"/>
        </w:rPr>
        <w:t xml:space="preserve">внутрішньо переміщених осіб </w:t>
      </w:r>
      <w:r w:rsidR="003560A8">
        <w:rPr>
          <w:sz w:val="28"/>
          <w:szCs w:val="28"/>
        </w:rPr>
        <w:t>становить не менше ніж 50 відсотків кількісного складу членів Ради.</w:t>
      </w:r>
    </w:p>
    <w:p w14:paraId="73300D5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1" w:name="n50"/>
      <w:bookmarkStart w:id="42" w:name="n51"/>
      <w:bookmarkEnd w:id="41"/>
      <w:bookmarkEnd w:id="42"/>
      <w:r w:rsidRPr="00E25968">
        <w:rPr>
          <w:sz w:val="28"/>
          <w:szCs w:val="28"/>
        </w:rPr>
        <w:t>До складу Ради входять внутрішньо переміщені особи, місцем фактичного проживання яких згідно з довідкою про взяття на облік внутрішньо переміщеної особи є адміністративно-територіальна одиниця, яка є адресою останнього задекларованого/зареєстрованого місця проживання внутрішньо переміщеної особи, на юрисдикцію якої поширюються повноваження органу, при якому утворено Раду, в тому числі які є представниками суб’єктів господарювання, які в установленому законодавством порядку перемістили свої виробничі потужності та активи.</w:t>
      </w:r>
    </w:p>
    <w:p w14:paraId="157CCE9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3" w:name="n52"/>
      <w:bookmarkEnd w:id="43"/>
      <w:r w:rsidRPr="00E25968">
        <w:rPr>
          <w:sz w:val="28"/>
          <w:szCs w:val="28"/>
        </w:rPr>
        <w:t>До складу Ради входять по одному представнику від громадських об’єднань, в статуті яких визначено, що їх діяльність спрямована на забезпечення та захист прав внутрішньо переміщених осіб і реалізацію проектів у межах адміністративно-територіальної одиниці, на юрисдикцію якої поширюються повноваження органу, при якому утворено Раду.</w:t>
      </w:r>
    </w:p>
    <w:p w14:paraId="700D9C90" w14:textId="13636762"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4" w:name="n53"/>
      <w:bookmarkEnd w:id="44"/>
      <w:r w:rsidRPr="00E25968">
        <w:rPr>
          <w:sz w:val="28"/>
          <w:szCs w:val="28"/>
        </w:rPr>
        <w:t>8. Персональний склад Ради затверджується рішенням виконавчого комітету с</w:t>
      </w:r>
      <w:r w:rsidR="00876CF6">
        <w:rPr>
          <w:sz w:val="28"/>
          <w:szCs w:val="28"/>
        </w:rPr>
        <w:t>ільської</w:t>
      </w:r>
      <w:r w:rsidRPr="00E25968">
        <w:rPr>
          <w:sz w:val="28"/>
          <w:szCs w:val="28"/>
        </w:rPr>
        <w:t xml:space="preserve"> ради з числа осіб, які відповідають вимогам до членів Ради та виявили бажання брати участь у діяльності Ради.</w:t>
      </w:r>
    </w:p>
    <w:p w14:paraId="553C453C"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5" w:name="n54"/>
      <w:bookmarkEnd w:id="45"/>
      <w:r w:rsidRPr="00E25968">
        <w:rPr>
          <w:sz w:val="28"/>
          <w:szCs w:val="28"/>
        </w:rPr>
        <w:t>Відбір членів Ради здійснюється на підставі поданих до Ради з питань внутрішньо переміщених осіб, внутрішньо переміщеними особами та представниками громадських об’єднань документів в електронній та/або паперовій формі, а саме:</w:t>
      </w:r>
      <w:bookmarkStart w:id="46" w:name="n55"/>
      <w:bookmarkEnd w:id="46"/>
    </w:p>
    <w:p w14:paraId="0438F1A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r w:rsidRPr="00E25968">
        <w:rPr>
          <w:sz w:val="28"/>
          <w:szCs w:val="28"/>
        </w:rPr>
        <w:t>- заяви у довільній формі;</w:t>
      </w:r>
    </w:p>
    <w:p w14:paraId="179A775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7" w:name="n56"/>
      <w:bookmarkEnd w:id="47"/>
      <w:r w:rsidRPr="00E25968">
        <w:rPr>
          <w:sz w:val="28"/>
          <w:szCs w:val="28"/>
        </w:rPr>
        <w:lastRenderedPageBreak/>
        <w:t>- 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вебпорталу електронних послуг, зокрема з використанням мобільного додатка Порталу Дія (Дія) або є Документ;</w:t>
      </w:r>
    </w:p>
    <w:p w14:paraId="1BE22EB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8" w:name="n57"/>
      <w:bookmarkEnd w:id="48"/>
      <w:r w:rsidRPr="00E25968">
        <w:rPr>
          <w:sz w:val="28"/>
          <w:szCs w:val="28"/>
        </w:rPr>
        <w:t>- документа про освіту (за наявності);</w:t>
      </w:r>
    </w:p>
    <w:p w14:paraId="4F27B71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49" w:name="n58"/>
      <w:bookmarkEnd w:id="49"/>
      <w:r w:rsidRPr="00E25968">
        <w:rPr>
          <w:sz w:val="28"/>
          <w:szCs w:val="28"/>
        </w:rPr>
        <w:t>- мотиваційного листа кандидата, в якому викладаються обґрунтування для обрання його до складу Ради;</w:t>
      </w:r>
    </w:p>
    <w:p w14:paraId="41A8C50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0" w:name="n59"/>
      <w:bookmarkEnd w:id="50"/>
      <w:r w:rsidRPr="00E25968">
        <w:rPr>
          <w:sz w:val="28"/>
          <w:szCs w:val="28"/>
        </w:rPr>
        <w:t>- відомостей про контактний номер телефону та адресу електронної пошти кандидата (за наявності);</w:t>
      </w:r>
    </w:p>
    <w:p w14:paraId="029C64A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1" w:name="n60"/>
      <w:bookmarkEnd w:id="51"/>
      <w:r w:rsidRPr="00E25968">
        <w:rPr>
          <w:sz w:val="28"/>
          <w:szCs w:val="28"/>
        </w:rPr>
        <w:t>- 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на електронному носії, критерії якого підтримують використання мобільного додатка Порталу Дія (Дія) (за наявності технічної можливості), або листа громадського об’єднання щодо включення до складу Ради представника громадського об’єднання.</w:t>
      </w:r>
    </w:p>
    <w:p w14:paraId="44CF42B3" w14:textId="77777777" w:rsidR="00E25968" w:rsidRPr="00E25968" w:rsidRDefault="00896CBB" w:rsidP="00E25968">
      <w:pPr>
        <w:pStyle w:val="default"/>
        <w:shd w:val="clear" w:color="auto" w:fill="FFFFFF"/>
        <w:spacing w:before="0" w:beforeAutospacing="0" w:after="0" w:afterAutospacing="0"/>
        <w:ind w:firstLine="567"/>
        <w:jc w:val="both"/>
        <w:rPr>
          <w:sz w:val="28"/>
          <w:szCs w:val="28"/>
        </w:rPr>
      </w:pPr>
      <w:bookmarkStart w:id="52" w:name="n61"/>
      <w:bookmarkEnd w:id="52"/>
      <w:r>
        <w:rPr>
          <w:sz w:val="28"/>
          <w:szCs w:val="28"/>
        </w:rPr>
        <w:t xml:space="preserve">Костянтинівська сільська рада </w:t>
      </w:r>
      <w:r w:rsidR="00E25968" w:rsidRPr="00E25968">
        <w:rPr>
          <w:sz w:val="28"/>
          <w:szCs w:val="28"/>
        </w:rPr>
        <w:t>оприлюднює на своєму офіційному веб-сайті та/або в інший прийнятний спосіб не пізніше ніж за 15 календарних днів до затвердження персонального складу Ради повідомлення про формування складу Ради.</w:t>
      </w:r>
      <w:r>
        <w:rPr>
          <w:sz w:val="28"/>
          <w:szCs w:val="28"/>
        </w:rPr>
        <w:t xml:space="preserve"> </w:t>
      </w:r>
    </w:p>
    <w:p w14:paraId="5E3E9E8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3" w:name="n62"/>
      <w:bookmarkEnd w:id="53"/>
      <w:r w:rsidRPr="00E25968">
        <w:rPr>
          <w:sz w:val="28"/>
          <w:szCs w:val="28"/>
        </w:rPr>
        <w:t>Документи щодо включення осіб до складу Ради подаються до органу, при якому утворено Раду, за адресою та у строк, визначені в оголошенні про формування складу Ради.</w:t>
      </w:r>
    </w:p>
    <w:p w14:paraId="235569AE"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4" w:name="n63"/>
      <w:bookmarkStart w:id="55" w:name="n64"/>
      <w:bookmarkEnd w:id="54"/>
      <w:bookmarkEnd w:id="55"/>
      <w:r w:rsidRPr="00E25968">
        <w:rPr>
          <w:sz w:val="28"/>
          <w:szCs w:val="28"/>
        </w:rPr>
        <w:t>Основними критеріями відбору кандидатів у члени Ради, які оцінює орган, при якому утворено Раду, є бажання працювати на громадських засадах, активна участь у громадській діяльності, відповідність високим стандартам доброчесності, відсутність конфлікту інтересів, наявність особистих досягнень або реалізованих проектів у сфері захисту внутрішньо переміщених осіб, наявність конкретних пропозицій щодо особистого вкладу в реалізацію мети та завдань Ради.</w:t>
      </w:r>
    </w:p>
    <w:p w14:paraId="1EC4059D" w14:textId="681E783A"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6" w:name="n65"/>
      <w:bookmarkEnd w:id="56"/>
      <w:r w:rsidRPr="00E25968">
        <w:rPr>
          <w:sz w:val="28"/>
          <w:szCs w:val="28"/>
        </w:rPr>
        <w:t>Зміни до складу Ради вносяться розпорядженням с</w:t>
      </w:r>
      <w:r w:rsidR="00876CF6">
        <w:rPr>
          <w:sz w:val="28"/>
          <w:szCs w:val="28"/>
        </w:rPr>
        <w:t>ільського</w:t>
      </w:r>
      <w:r w:rsidRPr="00E25968">
        <w:rPr>
          <w:sz w:val="28"/>
          <w:szCs w:val="28"/>
        </w:rPr>
        <w:t xml:space="preserve"> голови за поданням голови Ради. Дострокове припинення повноважень члена Ради є підставою для внесення змін до складу Ради.</w:t>
      </w:r>
    </w:p>
    <w:p w14:paraId="611823DC" w14:textId="60DEACAB"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7" w:name="n67"/>
      <w:bookmarkEnd w:id="57"/>
      <w:r w:rsidRPr="00E25968">
        <w:rPr>
          <w:sz w:val="28"/>
          <w:szCs w:val="28"/>
        </w:rPr>
        <w:t>9. Діяльність Ради може бути припинена достроково на підставі розпорядження с</w:t>
      </w:r>
      <w:r w:rsidR="00876CF6">
        <w:rPr>
          <w:sz w:val="28"/>
          <w:szCs w:val="28"/>
        </w:rPr>
        <w:t>ільського</w:t>
      </w:r>
      <w:r w:rsidRPr="00E25968">
        <w:rPr>
          <w:sz w:val="28"/>
          <w:szCs w:val="28"/>
        </w:rPr>
        <w:t xml:space="preserve"> голови в разі:</w:t>
      </w:r>
    </w:p>
    <w:p w14:paraId="7624A83A"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8" w:name="n68"/>
      <w:bookmarkEnd w:id="58"/>
      <w:r w:rsidRPr="00E25968">
        <w:rPr>
          <w:sz w:val="28"/>
          <w:szCs w:val="28"/>
        </w:rPr>
        <w:t>1) якщо засідання Ради не проводяться протягом двох кварталів поспіль;</w:t>
      </w:r>
    </w:p>
    <w:p w14:paraId="7756BC31"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59" w:name="n69"/>
      <w:bookmarkEnd w:id="59"/>
      <w:r w:rsidRPr="00E25968">
        <w:rPr>
          <w:sz w:val="28"/>
          <w:szCs w:val="28"/>
        </w:rPr>
        <w:t>2) якщо за підсумками відповідного року діяльності Ради встановлено факт невиконання нею без поважних причин більше 60 відсотків заходів, передбачених річним планом її роботи;</w:t>
      </w:r>
    </w:p>
    <w:p w14:paraId="557E9F35"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0" w:name="n70"/>
      <w:bookmarkEnd w:id="60"/>
      <w:r w:rsidRPr="00E25968">
        <w:rPr>
          <w:sz w:val="28"/>
          <w:szCs w:val="28"/>
        </w:rPr>
        <w:t>3) ухвалення відповідного рішення на її засіданні;</w:t>
      </w:r>
    </w:p>
    <w:p w14:paraId="75AE946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1" w:name="n71"/>
      <w:bookmarkEnd w:id="61"/>
      <w:r w:rsidRPr="00E25968">
        <w:rPr>
          <w:sz w:val="28"/>
          <w:szCs w:val="28"/>
        </w:rPr>
        <w:t>4) реорганізації органу, при якому утворено Раду.</w:t>
      </w:r>
    </w:p>
    <w:p w14:paraId="457F7587"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2" w:name="n72"/>
      <w:bookmarkEnd w:id="62"/>
      <w:r w:rsidRPr="00E25968">
        <w:rPr>
          <w:sz w:val="28"/>
          <w:szCs w:val="28"/>
        </w:rPr>
        <w:t>10. Склад Ради затверджується строком на два роки. Особа може бути призначена членом Ради не більше ніж на два строки повноважень поспіль.</w:t>
      </w:r>
    </w:p>
    <w:p w14:paraId="45CC94A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3" w:name="n73"/>
      <w:bookmarkEnd w:id="63"/>
      <w:r w:rsidRPr="00E25968">
        <w:rPr>
          <w:sz w:val="28"/>
          <w:szCs w:val="28"/>
        </w:rPr>
        <w:t>11. Раду очолює голова. Голова Ради має заступника.</w:t>
      </w:r>
    </w:p>
    <w:p w14:paraId="5470D2D7"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4" w:name="n74"/>
      <w:bookmarkEnd w:id="64"/>
      <w:r w:rsidRPr="00E25968">
        <w:rPr>
          <w:sz w:val="28"/>
          <w:szCs w:val="28"/>
        </w:rPr>
        <w:lastRenderedPageBreak/>
        <w:t>Повноваження голови Ради припиняються за рішенням Ради у разі подання ним відповідної заяви, припинення його членства у Раді або висловлення йому недовіри Радою.</w:t>
      </w:r>
    </w:p>
    <w:p w14:paraId="0755771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5" w:name="n75"/>
      <w:bookmarkEnd w:id="65"/>
      <w:r w:rsidRPr="00E25968">
        <w:rPr>
          <w:sz w:val="28"/>
          <w:szCs w:val="28"/>
        </w:rPr>
        <w:t>У разі припинення повноважень голови Ради до обрання нового голови його обов’язки виконує заступник голови Ради, якщо інше не передбачено її рішенням.</w:t>
      </w:r>
    </w:p>
    <w:p w14:paraId="74C5B5C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6" w:name="n76"/>
      <w:bookmarkEnd w:id="66"/>
      <w:r w:rsidRPr="00E25968">
        <w:rPr>
          <w:sz w:val="28"/>
          <w:szCs w:val="28"/>
        </w:rPr>
        <w:t>12. Голова Ради:</w:t>
      </w:r>
    </w:p>
    <w:p w14:paraId="5FDB244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7" w:name="n77"/>
      <w:bookmarkEnd w:id="67"/>
      <w:r w:rsidRPr="00E25968">
        <w:rPr>
          <w:sz w:val="28"/>
          <w:szCs w:val="28"/>
        </w:rPr>
        <w:t>- організовує діяльність Ради;</w:t>
      </w:r>
    </w:p>
    <w:p w14:paraId="750C80C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8" w:name="n78"/>
      <w:bookmarkEnd w:id="68"/>
      <w:r w:rsidRPr="00E25968">
        <w:rPr>
          <w:sz w:val="28"/>
          <w:szCs w:val="28"/>
        </w:rPr>
        <w:t>- ініціює проведення засідань Ради, керує їх підготовкою;</w:t>
      </w:r>
    </w:p>
    <w:p w14:paraId="7BB628B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69" w:name="n79"/>
      <w:bookmarkEnd w:id="69"/>
      <w:r w:rsidRPr="00E25968">
        <w:rPr>
          <w:sz w:val="28"/>
          <w:szCs w:val="28"/>
        </w:rPr>
        <w:t>- головує на засіданнях Ради;</w:t>
      </w:r>
    </w:p>
    <w:p w14:paraId="1644D23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0" w:name="n80"/>
      <w:bookmarkEnd w:id="70"/>
      <w:r w:rsidRPr="00E25968">
        <w:rPr>
          <w:sz w:val="28"/>
          <w:szCs w:val="28"/>
        </w:rPr>
        <w:t>- підписує протоколи засідань;</w:t>
      </w:r>
    </w:p>
    <w:p w14:paraId="69416AC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1" w:name="n81"/>
      <w:bookmarkEnd w:id="71"/>
      <w:r w:rsidRPr="00E25968">
        <w:rPr>
          <w:sz w:val="28"/>
          <w:szCs w:val="28"/>
        </w:rPr>
        <w:t>- представляє Раду у відносинах з місцевими органами виконавчої влади, органами місцевого самоврядування, установами, підприємствами, організаціями незалежно від форми власності, засобами масової інформації тощо;</w:t>
      </w:r>
    </w:p>
    <w:p w14:paraId="0DAB777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2" w:name="n82"/>
      <w:bookmarkEnd w:id="72"/>
      <w:r w:rsidRPr="00E25968">
        <w:rPr>
          <w:sz w:val="28"/>
          <w:szCs w:val="28"/>
        </w:rPr>
        <w:t>- здійснює інші повноваження, що належать до компетенції Ради.</w:t>
      </w:r>
    </w:p>
    <w:p w14:paraId="061207A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3" w:name="n83"/>
      <w:bookmarkEnd w:id="73"/>
      <w:r w:rsidRPr="00E25968">
        <w:rPr>
          <w:sz w:val="28"/>
          <w:szCs w:val="28"/>
        </w:rPr>
        <w:t>13. Заступник голови Ради:</w:t>
      </w:r>
    </w:p>
    <w:p w14:paraId="7CBBCD0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4" w:name="n84"/>
      <w:bookmarkEnd w:id="74"/>
      <w:r w:rsidRPr="00E25968">
        <w:rPr>
          <w:sz w:val="28"/>
          <w:szCs w:val="28"/>
        </w:rPr>
        <w:t>- контролює виконання плану роботи Ради в межах повноважень;</w:t>
      </w:r>
    </w:p>
    <w:p w14:paraId="4BB59D6C"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5" w:name="n85"/>
      <w:bookmarkEnd w:id="75"/>
      <w:r w:rsidRPr="00E25968">
        <w:rPr>
          <w:sz w:val="28"/>
          <w:szCs w:val="28"/>
        </w:rPr>
        <w:t>- вносить пропозиції щодо утворення робочих груп та комісій;</w:t>
      </w:r>
    </w:p>
    <w:p w14:paraId="11651945"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6" w:name="n86"/>
      <w:bookmarkEnd w:id="76"/>
      <w:r w:rsidRPr="00E25968">
        <w:rPr>
          <w:sz w:val="28"/>
          <w:szCs w:val="28"/>
        </w:rPr>
        <w:t>- організовує вивчення та дослідження громадської думки;</w:t>
      </w:r>
    </w:p>
    <w:p w14:paraId="6E87282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7" w:name="n87"/>
      <w:bookmarkEnd w:id="77"/>
      <w:r w:rsidRPr="00E25968">
        <w:rPr>
          <w:sz w:val="28"/>
          <w:szCs w:val="28"/>
        </w:rPr>
        <w:t>- у разі відсутності голови головує на засіданні Ради;</w:t>
      </w:r>
    </w:p>
    <w:p w14:paraId="521C7A4B"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8" w:name="n88"/>
      <w:bookmarkEnd w:id="78"/>
      <w:r w:rsidRPr="00E25968">
        <w:rPr>
          <w:sz w:val="28"/>
          <w:szCs w:val="28"/>
        </w:rPr>
        <w:t>- виконує інші повноваження, що належать до компетенції Ради.</w:t>
      </w:r>
    </w:p>
    <w:p w14:paraId="298C818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79" w:name="n89"/>
      <w:bookmarkEnd w:id="79"/>
      <w:r w:rsidRPr="00E25968">
        <w:rPr>
          <w:sz w:val="28"/>
          <w:szCs w:val="28"/>
        </w:rPr>
        <w:t>14. Секретар Ради відповідає за організаційне забезпечення та інформаційну підтримку діяльності Ради, зокрема:</w:t>
      </w:r>
    </w:p>
    <w:p w14:paraId="0E51588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0" w:name="n90"/>
      <w:bookmarkEnd w:id="80"/>
      <w:r w:rsidRPr="00E25968">
        <w:rPr>
          <w:sz w:val="28"/>
          <w:szCs w:val="28"/>
        </w:rPr>
        <w:t>- інформує членів Ради про дату, місце і час засідань;</w:t>
      </w:r>
    </w:p>
    <w:p w14:paraId="61BD2580"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1" w:name="n91"/>
      <w:bookmarkEnd w:id="81"/>
      <w:r w:rsidRPr="00E25968">
        <w:rPr>
          <w:sz w:val="28"/>
          <w:szCs w:val="28"/>
        </w:rPr>
        <w:t>- забезпечує ведення та збереження документації;</w:t>
      </w:r>
    </w:p>
    <w:p w14:paraId="30549B2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2" w:name="n92"/>
      <w:bookmarkEnd w:id="82"/>
      <w:r w:rsidRPr="00E25968">
        <w:rPr>
          <w:sz w:val="28"/>
          <w:szCs w:val="28"/>
        </w:rPr>
        <w:t>- веде та підписує протоколи засідань;</w:t>
      </w:r>
    </w:p>
    <w:p w14:paraId="38D035F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3" w:name="n93"/>
      <w:bookmarkEnd w:id="83"/>
      <w:r w:rsidRPr="00E25968">
        <w:rPr>
          <w:sz w:val="28"/>
          <w:szCs w:val="28"/>
        </w:rPr>
        <w:t>- готує та розсилає за належністю документи;</w:t>
      </w:r>
    </w:p>
    <w:p w14:paraId="26B299E0"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4" w:name="n94"/>
      <w:bookmarkEnd w:id="84"/>
      <w:r w:rsidRPr="00E25968">
        <w:rPr>
          <w:sz w:val="28"/>
          <w:szCs w:val="28"/>
        </w:rPr>
        <w:t>- виконує інші повноваження щодо представництва та організації діяльності Ради.</w:t>
      </w:r>
    </w:p>
    <w:p w14:paraId="2CC5DDC0"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5" w:name="n95"/>
      <w:bookmarkEnd w:id="85"/>
      <w:r w:rsidRPr="00E25968">
        <w:rPr>
          <w:sz w:val="28"/>
          <w:szCs w:val="28"/>
        </w:rPr>
        <w:t>15. Члени Ради виконують свої обов’язки на громадських засадах.</w:t>
      </w:r>
    </w:p>
    <w:p w14:paraId="3DD8CB25"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6" w:name="n96"/>
      <w:bookmarkEnd w:id="86"/>
      <w:r w:rsidRPr="00E25968">
        <w:rPr>
          <w:sz w:val="28"/>
          <w:szCs w:val="28"/>
        </w:rPr>
        <w:t>Члени Ради мають право:</w:t>
      </w:r>
    </w:p>
    <w:p w14:paraId="40F60D5A"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7" w:name="n97"/>
      <w:bookmarkEnd w:id="87"/>
      <w:r w:rsidRPr="00E25968">
        <w:rPr>
          <w:sz w:val="28"/>
          <w:szCs w:val="28"/>
        </w:rPr>
        <w:t>- ознайомлюватися з матеріалами і документами до засідання;</w:t>
      </w:r>
    </w:p>
    <w:p w14:paraId="3A6B1767"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8" w:name="n98"/>
      <w:bookmarkEnd w:id="88"/>
      <w:r w:rsidRPr="00E25968">
        <w:rPr>
          <w:sz w:val="28"/>
          <w:szCs w:val="28"/>
        </w:rPr>
        <w:t>- ініціювати розгляд питань на чергових та позачергових засіданнях;</w:t>
      </w:r>
    </w:p>
    <w:p w14:paraId="396D9ED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89" w:name="n99"/>
      <w:bookmarkEnd w:id="89"/>
      <w:r w:rsidRPr="00E25968">
        <w:rPr>
          <w:sz w:val="28"/>
          <w:szCs w:val="28"/>
        </w:rPr>
        <w:t>- брати участь у голосуванні;</w:t>
      </w:r>
    </w:p>
    <w:p w14:paraId="3D7452F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0" w:name="n100"/>
      <w:bookmarkEnd w:id="90"/>
      <w:r w:rsidRPr="00E25968">
        <w:rPr>
          <w:sz w:val="28"/>
          <w:szCs w:val="28"/>
        </w:rPr>
        <w:t>- вносити зміни до проектів пропозицій та рекомендацій;</w:t>
      </w:r>
    </w:p>
    <w:p w14:paraId="329F7691"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1" w:name="n101"/>
      <w:bookmarkEnd w:id="91"/>
      <w:r w:rsidRPr="00E25968">
        <w:rPr>
          <w:sz w:val="28"/>
          <w:szCs w:val="28"/>
        </w:rPr>
        <w:t>- брати участь у роботі робочих груп, комісій;</w:t>
      </w:r>
    </w:p>
    <w:p w14:paraId="2A94724B"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2" w:name="n102"/>
      <w:bookmarkEnd w:id="92"/>
      <w:r w:rsidRPr="00E25968">
        <w:rPr>
          <w:sz w:val="28"/>
          <w:szCs w:val="28"/>
        </w:rPr>
        <w:t>- достроково припинити свої повноваження, звернувшись з відповідною заявою до голови Ради.</w:t>
      </w:r>
    </w:p>
    <w:p w14:paraId="1BF1640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3" w:name="n103"/>
      <w:bookmarkEnd w:id="93"/>
      <w:r w:rsidRPr="00E25968">
        <w:rPr>
          <w:sz w:val="28"/>
          <w:szCs w:val="28"/>
        </w:rPr>
        <w:t>16. Повноваження члена Ради припиняються достроково у порядку, визначеному цим Положенням:</w:t>
      </w:r>
    </w:p>
    <w:p w14:paraId="1696ACD8"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4" w:name="n105"/>
      <w:bookmarkEnd w:id="94"/>
      <w:r w:rsidRPr="00E25968">
        <w:rPr>
          <w:sz w:val="28"/>
          <w:szCs w:val="28"/>
        </w:rPr>
        <w:t>- у разі його відсутності на засіданнях без поважних причин двічі поспіль;</w:t>
      </w:r>
    </w:p>
    <w:p w14:paraId="2D71A79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5" w:name="n106"/>
      <w:bookmarkEnd w:id="95"/>
      <w:r w:rsidRPr="00E25968">
        <w:rPr>
          <w:sz w:val="28"/>
          <w:szCs w:val="28"/>
        </w:rPr>
        <w:t>- за письмовою заявою про рішення вийти з її складу;</w:t>
      </w:r>
    </w:p>
    <w:p w14:paraId="7C36625A"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6" w:name="n107"/>
      <w:bookmarkEnd w:id="96"/>
      <w:r w:rsidRPr="00E25968">
        <w:rPr>
          <w:sz w:val="28"/>
          <w:szCs w:val="28"/>
        </w:rPr>
        <w:lastRenderedPageBreak/>
        <w:t>- у разі скасування державної реєстрації громадського об’єднання, яке провадить діяльність у сфері забезпечення та захисту прав внутрішньо переміщених осіб;</w:t>
      </w:r>
    </w:p>
    <w:p w14:paraId="4D68207D"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7" w:name="n108"/>
      <w:bookmarkEnd w:id="97"/>
      <w:r w:rsidRPr="00E25968">
        <w:rPr>
          <w:sz w:val="28"/>
          <w:szCs w:val="28"/>
        </w:rPr>
        <w:t>- у разі набрання законної сили обвинувальним вироком суду щодо члена Ради.</w:t>
      </w:r>
    </w:p>
    <w:p w14:paraId="2EB336C0"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8" w:name="n109"/>
      <w:bookmarkEnd w:id="98"/>
      <w:r w:rsidRPr="00E25968">
        <w:rPr>
          <w:sz w:val="28"/>
          <w:szCs w:val="28"/>
        </w:rPr>
        <w:t>17. Рада провадить свою діяльність відповідно до затверджених нею планів роботи.</w:t>
      </w:r>
    </w:p>
    <w:p w14:paraId="2C48275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99" w:name="n110"/>
      <w:bookmarkEnd w:id="99"/>
      <w:r w:rsidRPr="00E25968">
        <w:rPr>
          <w:sz w:val="28"/>
          <w:szCs w:val="28"/>
        </w:rPr>
        <w:t>18. Основною формою роботи Ради є засідання. Головуючим на засіданні є голова Ради, а в разі його відсутності - заступник.</w:t>
      </w:r>
    </w:p>
    <w:p w14:paraId="6719E1E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0" w:name="n111"/>
      <w:bookmarkEnd w:id="100"/>
      <w:r w:rsidRPr="00E25968">
        <w:rPr>
          <w:sz w:val="28"/>
          <w:szCs w:val="28"/>
        </w:rPr>
        <w:t>Пропозиції щодо розгляду питань на засіданні вносять голова Ради, заступник голови Ради, секретар та члени Ради.</w:t>
      </w:r>
    </w:p>
    <w:p w14:paraId="66FD89E7"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1" w:name="n112"/>
      <w:bookmarkEnd w:id="101"/>
      <w:r w:rsidRPr="00E25968">
        <w:rPr>
          <w:sz w:val="28"/>
          <w:szCs w:val="28"/>
        </w:rPr>
        <w:t>Секретар Ради забезпечує підготовку матеріалів для розгляду на засіданні.</w:t>
      </w:r>
    </w:p>
    <w:p w14:paraId="27A05B5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2" w:name="n113"/>
      <w:bookmarkEnd w:id="102"/>
      <w:r w:rsidRPr="00E25968">
        <w:rPr>
          <w:sz w:val="28"/>
          <w:szCs w:val="28"/>
        </w:rPr>
        <w:t>Засідання Ради вважається правоможним, якщо на ньому присутні більш як половина її членів.</w:t>
      </w:r>
    </w:p>
    <w:p w14:paraId="4DDC7B6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3" w:name="n114"/>
      <w:bookmarkEnd w:id="103"/>
      <w:r w:rsidRPr="00E25968">
        <w:rPr>
          <w:sz w:val="28"/>
          <w:szCs w:val="28"/>
        </w:rPr>
        <w:t>Голова Ради може прийняти рішення про проведення засідання у режимі реального часу з використанням відповідних технічних засобів, зокрема через Інтернет, або про участь члена Ради у засіданні в такому режимі.</w:t>
      </w:r>
    </w:p>
    <w:p w14:paraId="1E763E9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4" w:name="n115"/>
      <w:bookmarkEnd w:id="104"/>
      <w:r w:rsidRPr="00E25968">
        <w:rPr>
          <w:sz w:val="28"/>
          <w:szCs w:val="28"/>
        </w:rPr>
        <w:t>19. За запрошенням голови Ради у засіданнях можуть брати участь інші особи.</w:t>
      </w:r>
    </w:p>
    <w:p w14:paraId="394BCE1E"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5" w:name="n116"/>
      <w:bookmarkEnd w:id="105"/>
      <w:r w:rsidRPr="00E25968">
        <w:rPr>
          <w:sz w:val="28"/>
          <w:szCs w:val="28"/>
        </w:rPr>
        <w:t>20. Засідання можуть бути чергові (проводяться не рідше одного разу на квартал) та позачергові (скликаються головою Ради на вимогу не менше однієї третини від загальної кількості членів Ради).</w:t>
      </w:r>
    </w:p>
    <w:p w14:paraId="2C2F35A2"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6" w:name="n117"/>
      <w:bookmarkEnd w:id="106"/>
      <w:r w:rsidRPr="00E25968">
        <w:rPr>
          <w:sz w:val="28"/>
          <w:szCs w:val="28"/>
        </w:rPr>
        <w:t>Повідомлення про скликання засідання Ради, зокрема позачергового, доводяться до відома кожного її члена не пізніше ніж за п’ять робочих днів до початку засідання, а також оприлюднюються на відповідному офіційному веб-сайті органу, при якому утворена Рада.</w:t>
      </w:r>
    </w:p>
    <w:p w14:paraId="2A294E70"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7" w:name="n118"/>
      <w:bookmarkEnd w:id="107"/>
      <w:r w:rsidRPr="00E25968">
        <w:rPr>
          <w:sz w:val="28"/>
          <w:szCs w:val="28"/>
        </w:rPr>
        <w:t>21. На своїх засіданнях Рада розглядає запропоновані членами Ради, місцевими органами виконавчої влади, органами місцевого самоврядування, підприємствами, установами та організаціями незалежно від форми власності, представниками міжнародних і наукових організацій, громадських об’єднань, фізичними та юридичними особами тощо пропозиції та рекомендації з питань, що належать до її компетенції.</w:t>
      </w:r>
    </w:p>
    <w:p w14:paraId="0DB2D636"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8" w:name="n119"/>
      <w:bookmarkEnd w:id="108"/>
      <w:r w:rsidRPr="00E25968">
        <w:rPr>
          <w:sz w:val="28"/>
          <w:szCs w:val="28"/>
        </w:rPr>
        <w:t>За результатами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її засіданні.</w:t>
      </w:r>
    </w:p>
    <w:p w14:paraId="20D09FF3"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09" w:name="n120"/>
      <w:bookmarkEnd w:id="109"/>
      <w:r w:rsidRPr="00E25968">
        <w:rPr>
          <w:sz w:val="28"/>
          <w:szCs w:val="28"/>
        </w:rPr>
        <w:t>У разі рівного розподілу голосів вирішальним є голос головуючого на засіданні.</w:t>
      </w:r>
    </w:p>
    <w:p w14:paraId="7E94E7F1" w14:textId="7D4E7D5D"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10" w:name="n121"/>
      <w:bookmarkEnd w:id="110"/>
      <w:r w:rsidRPr="00E25968">
        <w:rPr>
          <w:sz w:val="28"/>
          <w:szCs w:val="28"/>
        </w:rPr>
        <w:t>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 с</w:t>
      </w:r>
      <w:r w:rsidR="008226B9">
        <w:rPr>
          <w:sz w:val="28"/>
          <w:szCs w:val="28"/>
        </w:rPr>
        <w:t>ільському</w:t>
      </w:r>
      <w:r w:rsidRPr="00E25968">
        <w:rPr>
          <w:sz w:val="28"/>
          <w:szCs w:val="28"/>
        </w:rPr>
        <w:t xml:space="preserve"> голові для розгляду у десятиденний строк.</w:t>
      </w:r>
    </w:p>
    <w:p w14:paraId="3193115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11" w:name="n122"/>
      <w:bookmarkEnd w:id="111"/>
      <w:r w:rsidRPr="00E25968">
        <w:rPr>
          <w:sz w:val="28"/>
          <w:szCs w:val="28"/>
        </w:rPr>
        <w:t>Член Ради, який не підтримує пропозиції (рекомендації), може викласти у письмовій формі свою окрему думку, що додається до протоколу засідання.</w:t>
      </w:r>
    </w:p>
    <w:p w14:paraId="720E370F"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12" w:name="n123"/>
      <w:bookmarkStart w:id="113" w:name="n124"/>
      <w:bookmarkEnd w:id="112"/>
      <w:bookmarkEnd w:id="113"/>
      <w:r w:rsidRPr="00E25968">
        <w:rPr>
          <w:sz w:val="28"/>
          <w:szCs w:val="28"/>
        </w:rPr>
        <w:t xml:space="preserve">22. Рада в обов’язковому порядку інформує орган, при якому вона утворена, та громадськість про свою роботу шляхом розміщення на офіційному </w:t>
      </w:r>
      <w:r w:rsidRPr="00E25968">
        <w:rPr>
          <w:sz w:val="28"/>
          <w:szCs w:val="28"/>
        </w:rPr>
        <w:lastRenderedPageBreak/>
        <w:t>веб-сайті та оприлюднення в інший прийнятний спосіб регламенту, плану роботи, протоколів засідань щодо схвалених пропозицій та рекомендацій, інформації про їх виконання, щорічних звітів 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p>
    <w:p w14:paraId="26633A94" w14:textId="77777777" w:rsidR="00E25968" w:rsidRPr="00E25968" w:rsidRDefault="00E25968" w:rsidP="00E25968">
      <w:pPr>
        <w:pStyle w:val="default"/>
        <w:shd w:val="clear" w:color="auto" w:fill="FFFFFF"/>
        <w:spacing w:before="0" w:beforeAutospacing="0" w:after="0" w:afterAutospacing="0"/>
        <w:ind w:firstLine="567"/>
        <w:jc w:val="both"/>
        <w:rPr>
          <w:sz w:val="28"/>
          <w:szCs w:val="28"/>
        </w:rPr>
      </w:pPr>
      <w:bookmarkStart w:id="114" w:name="n125"/>
      <w:bookmarkEnd w:id="114"/>
      <w:r w:rsidRPr="00E25968">
        <w:rPr>
          <w:sz w:val="28"/>
          <w:szCs w:val="28"/>
        </w:rPr>
        <w:t>23. Пропозиції та рекомендації Ради можуть бути реалізовані шляхом подання схвалених пропозицій та рекомендацій до органу, при якому утворена Рада, міністерства та інших центральних органів виконавчої влади.</w:t>
      </w:r>
    </w:p>
    <w:p w14:paraId="47CB0A9E" w14:textId="77777777" w:rsidR="00E25968" w:rsidRDefault="00E25968" w:rsidP="00E25968">
      <w:pPr>
        <w:pStyle w:val="default"/>
        <w:shd w:val="clear" w:color="auto" w:fill="FFFFFF"/>
        <w:spacing w:before="0" w:beforeAutospacing="0" w:after="0" w:afterAutospacing="0"/>
        <w:ind w:firstLine="567"/>
        <w:jc w:val="both"/>
        <w:rPr>
          <w:sz w:val="28"/>
          <w:szCs w:val="28"/>
        </w:rPr>
      </w:pPr>
    </w:p>
    <w:p w14:paraId="292F5BF4" w14:textId="77777777" w:rsidR="00992458" w:rsidRDefault="00992458" w:rsidP="00896CBB">
      <w:pPr>
        <w:pStyle w:val="default"/>
        <w:shd w:val="clear" w:color="auto" w:fill="FFFFFF"/>
        <w:spacing w:before="0" w:beforeAutospacing="0" w:after="0" w:afterAutospacing="0"/>
        <w:jc w:val="both"/>
        <w:rPr>
          <w:sz w:val="28"/>
          <w:szCs w:val="28"/>
        </w:rPr>
      </w:pPr>
    </w:p>
    <w:p w14:paraId="53633AD8" w14:textId="69CE44B9" w:rsidR="00896CBB" w:rsidRDefault="00896CBB" w:rsidP="00896CBB">
      <w:pPr>
        <w:pStyle w:val="default"/>
        <w:shd w:val="clear" w:color="auto" w:fill="FFFFFF"/>
        <w:spacing w:before="0" w:beforeAutospacing="0" w:after="0" w:afterAutospacing="0"/>
        <w:jc w:val="both"/>
        <w:rPr>
          <w:sz w:val="28"/>
          <w:szCs w:val="28"/>
        </w:rPr>
      </w:pPr>
      <w:r>
        <w:rPr>
          <w:sz w:val="28"/>
          <w:szCs w:val="28"/>
        </w:rPr>
        <w:t xml:space="preserve">Начальник відділу соціального захисту </w:t>
      </w:r>
    </w:p>
    <w:p w14:paraId="20D55C71" w14:textId="77777777" w:rsidR="00896CBB" w:rsidRDefault="00896CBB" w:rsidP="00896CBB">
      <w:pPr>
        <w:pStyle w:val="default"/>
        <w:shd w:val="clear" w:color="auto" w:fill="FFFFFF"/>
        <w:spacing w:before="0" w:beforeAutospacing="0" w:after="0" w:afterAutospacing="0"/>
        <w:jc w:val="both"/>
        <w:rPr>
          <w:sz w:val="28"/>
          <w:szCs w:val="28"/>
        </w:rPr>
      </w:pPr>
      <w:r>
        <w:rPr>
          <w:sz w:val="28"/>
          <w:szCs w:val="28"/>
        </w:rPr>
        <w:t xml:space="preserve">населення та охорони здоров’я </w:t>
      </w:r>
    </w:p>
    <w:p w14:paraId="34482B13" w14:textId="4A06C95B" w:rsidR="00E25968" w:rsidRDefault="00896CBB" w:rsidP="00896CBB">
      <w:pPr>
        <w:pStyle w:val="default"/>
        <w:shd w:val="clear" w:color="auto" w:fill="FFFFFF"/>
        <w:spacing w:before="0" w:beforeAutospacing="0" w:after="0" w:afterAutospacing="0"/>
        <w:jc w:val="both"/>
        <w:rPr>
          <w:sz w:val="28"/>
          <w:szCs w:val="28"/>
        </w:rPr>
      </w:pPr>
      <w:r>
        <w:rPr>
          <w:sz w:val="28"/>
          <w:szCs w:val="28"/>
        </w:rPr>
        <w:t xml:space="preserve">Костянтинівської сільської ради                                              </w:t>
      </w:r>
      <w:r w:rsidR="007816AE">
        <w:rPr>
          <w:sz w:val="28"/>
          <w:szCs w:val="28"/>
        </w:rPr>
        <w:t>Наталія СМОКВІНА</w:t>
      </w:r>
    </w:p>
    <w:p w14:paraId="4FA95171" w14:textId="77777777" w:rsidR="00E25968" w:rsidRDefault="00E25968" w:rsidP="00E25968">
      <w:pPr>
        <w:pStyle w:val="default"/>
        <w:shd w:val="clear" w:color="auto" w:fill="FFFFFF"/>
        <w:spacing w:before="0" w:beforeAutospacing="0" w:after="0" w:afterAutospacing="0"/>
        <w:ind w:firstLine="567"/>
        <w:jc w:val="both"/>
        <w:rPr>
          <w:sz w:val="28"/>
          <w:szCs w:val="28"/>
        </w:rPr>
      </w:pPr>
    </w:p>
    <w:p w14:paraId="2DA63837"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5CC7597D"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66C1037F"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15B01F58"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20AF1E48"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7929632E"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43CED04D"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7019E5B9" w14:textId="77777777" w:rsidR="00584D2D" w:rsidRDefault="00584D2D" w:rsidP="00E25968">
      <w:pPr>
        <w:pStyle w:val="default"/>
        <w:shd w:val="clear" w:color="auto" w:fill="FFFFFF"/>
        <w:spacing w:before="0" w:beforeAutospacing="0" w:after="0" w:afterAutospacing="0"/>
        <w:ind w:firstLine="567"/>
        <w:jc w:val="both"/>
        <w:rPr>
          <w:sz w:val="28"/>
          <w:szCs w:val="28"/>
        </w:rPr>
      </w:pPr>
    </w:p>
    <w:p w14:paraId="56571E6F"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53B7CBAD"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1E803810"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15056AC0"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1D22E407"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381FF72C"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43ECF510"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42F743DA"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575AF4AF"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11AD8125"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5D0628DB"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2F2DA4D5"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360267BA"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0A5A2CAF"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46BAA89E"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13F4D213"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5744EA7B" w14:textId="77777777" w:rsidR="006A2E01" w:rsidRDefault="006A2E01" w:rsidP="002372A6">
      <w:pPr>
        <w:shd w:val="clear" w:color="auto" w:fill="FFFFFF"/>
        <w:spacing w:after="0" w:line="240" w:lineRule="auto"/>
        <w:ind w:left="5954"/>
        <w:rPr>
          <w:rFonts w:ascii="Times New Roman" w:eastAsia="Times New Roman" w:hAnsi="Times New Roman"/>
          <w:sz w:val="24"/>
          <w:szCs w:val="24"/>
          <w:bdr w:val="none" w:sz="0" w:space="0" w:color="auto" w:frame="1"/>
          <w:lang w:eastAsia="uk-UA"/>
        </w:rPr>
      </w:pPr>
    </w:p>
    <w:p w14:paraId="097A91A4" w14:textId="77777777" w:rsidR="007F0AB7" w:rsidRDefault="007F0AB7" w:rsidP="00E71796">
      <w:pPr>
        <w:shd w:val="clear" w:color="auto" w:fill="FFFFFF"/>
        <w:spacing w:after="0" w:line="240" w:lineRule="auto"/>
        <w:ind w:left="5670" w:hanging="283"/>
        <w:rPr>
          <w:rFonts w:ascii="Times New Roman" w:eastAsia="Times New Roman" w:hAnsi="Times New Roman"/>
          <w:sz w:val="28"/>
          <w:szCs w:val="28"/>
          <w:bdr w:val="none" w:sz="0" w:space="0" w:color="auto" w:frame="1"/>
          <w:lang w:eastAsia="uk-UA"/>
        </w:rPr>
      </w:pPr>
    </w:p>
    <w:sectPr w:rsidR="007F0AB7" w:rsidSect="00F4108A">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4A486" w14:textId="77777777" w:rsidR="008C69F2" w:rsidRDefault="008C69F2" w:rsidP="00FF2402">
      <w:pPr>
        <w:spacing w:after="0" w:line="240" w:lineRule="auto"/>
      </w:pPr>
      <w:r>
        <w:separator/>
      </w:r>
    </w:p>
  </w:endnote>
  <w:endnote w:type="continuationSeparator" w:id="0">
    <w:p w14:paraId="70CF7F9F" w14:textId="77777777" w:rsidR="008C69F2" w:rsidRDefault="008C69F2" w:rsidP="00FF2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D5FB1" w14:textId="77777777" w:rsidR="008C69F2" w:rsidRDefault="008C69F2" w:rsidP="00FF2402">
      <w:pPr>
        <w:spacing w:after="0" w:line="240" w:lineRule="auto"/>
      </w:pPr>
      <w:r>
        <w:separator/>
      </w:r>
    </w:p>
  </w:footnote>
  <w:footnote w:type="continuationSeparator" w:id="0">
    <w:p w14:paraId="7A471DB6" w14:textId="77777777" w:rsidR="008C69F2" w:rsidRDefault="008C69F2" w:rsidP="00FF2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57C56"/>
    <w:multiLevelType w:val="hybridMultilevel"/>
    <w:tmpl w:val="9B2C9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D08DC"/>
    <w:multiLevelType w:val="hybridMultilevel"/>
    <w:tmpl w:val="61C43570"/>
    <w:lvl w:ilvl="0" w:tplc="0419000F">
      <w:start w:val="1"/>
      <w:numFmt w:val="decimal"/>
      <w:lvlText w:val="%1."/>
      <w:lvlJc w:val="left"/>
      <w:pPr>
        <w:ind w:left="2487" w:hanging="360"/>
      </w:pPr>
    </w:lvl>
    <w:lvl w:ilvl="1" w:tplc="04220019">
      <w:start w:val="1"/>
      <w:numFmt w:val="lowerLetter"/>
      <w:lvlText w:val="%2."/>
      <w:lvlJc w:val="left"/>
      <w:pPr>
        <w:ind w:left="3207" w:hanging="360"/>
      </w:pPr>
    </w:lvl>
    <w:lvl w:ilvl="2" w:tplc="0422001B">
      <w:start w:val="1"/>
      <w:numFmt w:val="lowerRoman"/>
      <w:lvlText w:val="%3."/>
      <w:lvlJc w:val="right"/>
      <w:pPr>
        <w:ind w:left="3927" w:hanging="180"/>
      </w:pPr>
    </w:lvl>
    <w:lvl w:ilvl="3" w:tplc="0422000F">
      <w:start w:val="1"/>
      <w:numFmt w:val="decimal"/>
      <w:lvlText w:val="%4."/>
      <w:lvlJc w:val="left"/>
      <w:pPr>
        <w:ind w:left="4647" w:hanging="360"/>
      </w:pPr>
    </w:lvl>
    <w:lvl w:ilvl="4" w:tplc="04220019">
      <w:start w:val="1"/>
      <w:numFmt w:val="lowerLetter"/>
      <w:lvlText w:val="%5."/>
      <w:lvlJc w:val="left"/>
      <w:pPr>
        <w:ind w:left="5367" w:hanging="360"/>
      </w:pPr>
    </w:lvl>
    <w:lvl w:ilvl="5" w:tplc="0422001B">
      <w:start w:val="1"/>
      <w:numFmt w:val="lowerRoman"/>
      <w:lvlText w:val="%6."/>
      <w:lvlJc w:val="right"/>
      <w:pPr>
        <w:ind w:left="6087" w:hanging="180"/>
      </w:pPr>
    </w:lvl>
    <w:lvl w:ilvl="6" w:tplc="0422000F">
      <w:start w:val="1"/>
      <w:numFmt w:val="decimal"/>
      <w:lvlText w:val="%7."/>
      <w:lvlJc w:val="left"/>
      <w:pPr>
        <w:ind w:left="6807" w:hanging="360"/>
      </w:pPr>
    </w:lvl>
    <w:lvl w:ilvl="7" w:tplc="04220019">
      <w:start w:val="1"/>
      <w:numFmt w:val="lowerLetter"/>
      <w:lvlText w:val="%8."/>
      <w:lvlJc w:val="left"/>
      <w:pPr>
        <w:ind w:left="7527" w:hanging="360"/>
      </w:pPr>
    </w:lvl>
    <w:lvl w:ilvl="8" w:tplc="0422001B">
      <w:start w:val="1"/>
      <w:numFmt w:val="lowerRoman"/>
      <w:lvlText w:val="%9."/>
      <w:lvlJc w:val="right"/>
      <w:pPr>
        <w:ind w:left="8247" w:hanging="180"/>
      </w:pPr>
    </w:lvl>
  </w:abstractNum>
  <w:abstractNum w:abstractNumId="2" w15:restartNumberingAfterBreak="0">
    <w:nsid w:val="121739A4"/>
    <w:multiLevelType w:val="hybridMultilevel"/>
    <w:tmpl w:val="C9904D86"/>
    <w:lvl w:ilvl="0" w:tplc="0B48251A">
      <w:start w:val="3"/>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2F0987"/>
    <w:multiLevelType w:val="multilevel"/>
    <w:tmpl w:val="314A4B86"/>
    <w:lvl w:ilvl="0">
      <w:start w:val="1"/>
      <w:numFmt w:val="decimal"/>
      <w:lvlText w:val="%1."/>
      <w:lvlJc w:val="left"/>
      <w:pPr>
        <w:ind w:left="876" w:hanging="450"/>
      </w:pPr>
      <w:rPr>
        <w:rFonts w:ascii="Times New Roman" w:eastAsia="Calibri" w:hAnsi="Times New Roman" w:cs="Times New Roman"/>
      </w:rPr>
    </w:lvl>
    <w:lvl w:ilvl="1">
      <w:start w:val="1"/>
      <w:numFmt w:val="decimal"/>
      <w:lvlText w:val="%1.%2."/>
      <w:lvlJc w:val="left"/>
      <w:pPr>
        <w:ind w:left="3273" w:hanging="7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014" w:hanging="1080"/>
      </w:pPr>
      <w:rPr>
        <w:rFonts w:hint="default"/>
      </w:rPr>
    </w:lvl>
    <w:lvl w:ilvl="5">
      <w:start w:val="1"/>
      <w:numFmt w:val="decimal"/>
      <w:lvlText w:val="%1.%2.%3.%4.%5.%6."/>
      <w:lvlJc w:val="left"/>
      <w:pPr>
        <w:ind w:left="12501" w:hanging="1440"/>
      </w:pPr>
      <w:rPr>
        <w:rFonts w:hint="default"/>
      </w:rPr>
    </w:lvl>
    <w:lvl w:ilvl="6">
      <w:start w:val="1"/>
      <w:numFmt w:val="decimal"/>
      <w:lvlText w:val="%1.%2.%3.%4.%5.%6.%7."/>
      <w:lvlJc w:val="left"/>
      <w:pPr>
        <w:ind w:left="14988" w:hanging="1800"/>
      </w:pPr>
      <w:rPr>
        <w:rFonts w:hint="default"/>
      </w:rPr>
    </w:lvl>
    <w:lvl w:ilvl="7">
      <w:start w:val="1"/>
      <w:numFmt w:val="decimal"/>
      <w:lvlText w:val="%1.%2.%3.%4.%5.%6.%7.%8."/>
      <w:lvlJc w:val="left"/>
      <w:pPr>
        <w:ind w:left="17115" w:hanging="1800"/>
      </w:pPr>
      <w:rPr>
        <w:rFonts w:hint="default"/>
      </w:rPr>
    </w:lvl>
    <w:lvl w:ilvl="8">
      <w:start w:val="1"/>
      <w:numFmt w:val="decimal"/>
      <w:lvlText w:val="%1.%2.%3.%4.%5.%6.%7.%8.%9."/>
      <w:lvlJc w:val="left"/>
      <w:pPr>
        <w:ind w:left="19602" w:hanging="2160"/>
      </w:pPr>
      <w:rPr>
        <w:rFonts w:hint="default"/>
      </w:rPr>
    </w:lvl>
  </w:abstractNum>
  <w:abstractNum w:abstractNumId="4" w15:restartNumberingAfterBreak="0">
    <w:nsid w:val="14EB1E45"/>
    <w:multiLevelType w:val="hybridMultilevel"/>
    <w:tmpl w:val="CDFA88BA"/>
    <w:lvl w:ilvl="0" w:tplc="0419000F">
      <w:start w:val="1"/>
      <w:numFmt w:val="decimal"/>
      <w:lvlText w:val="%1."/>
      <w:lvlJc w:val="left"/>
      <w:pPr>
        <w:ind w:left="4395"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15:restartNumberingAfterBreak="0">
    <w:nsid w:val="1C3127A0"/>
    <w:multiLevelType w:val="hybridMultilevel"/>
    <w:tmpl w:val="A54E1324"/>
    <w:lvl w:ilvl="0" w:tplc="C08C706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D2151A"/>
    <w:multiLevelType w:val="hybridMultilevel"/>
    <w:tmpl w:val="F61AEE5C"/>
    <w:lvl w:ilvl="0" w:tplc="080C3684">
      <w:start w:val="1"/>
      <w:numFmt w:val="decimal"/>
      <w:lvlText w:val="%1."/>
      <w:lvlJc w:val="left"/>
      <w:pPr>
        <w:ind w:left="1415" w:hanging="707"/>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7" w15:restartNumberingAfterBreak="0">
    <w:nsid w:val="255573F0"/>
    <w:multiLevelType w:val="hybridMultilevel"/>
    <w:tmpl w:val="2AA67FF4"/>
    <w:lvl w:ilvl="0" w:tplc="0A16609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5DD4D61"/>
    <w:multiLevelType w:val="hybridMultilevel"/>
    <w:tmpl w:val="3C3665E8"/>
    <w:lvl w:ilvl="0" w:tplc="C87E1C1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CC40952"/>
    <w:multiLevelType w:val="multilevel"/>
    <w:tmpl w:val="69D8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E803BA"/>
    <w:multiLevelType w:val="hybridMultilevel"/>
    <w:tmpl w:val="445E1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2C5478"/>
    <w:multiLevelType w:val="hybridMultilevel"/>
    <w:tmpl w:val="8C284140"/>
    <w:lvl w:ilvl="0" w:tplc="B71E7E06">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310EBB"/>
    <w:multiLevelType w:val="hybridMultilevel"/>
    <w:tmpl w:val="39C6C602"/>
    <w:lvl w:ilvl="0" w:tplc="B1941A1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5A5C60"/>
    <w:multiLevelType w:val="hybridMultilevel"/>
    <w:tmpl w:val="7DD83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D841B2"/>
    <w:multiLevelType w:val="hybridMultilevel"/>
    <w:tmpl w:val="A4528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E476A"/>
    <w:multiLevelType w:val="hybridMultilevel"/>
    <w:tmpl w:val="9F063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CA7FBF"/>
    <w:multiLevelType w:val="hybridMultilevel"/>
    <w:tmpl w:val="EAF2D43A"/>
    <w:lvl w:ilvl="0" w:tplc="5D0AA0F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50C1C1C"/>
    <w:multiLevelType w:val="hybridMultilevel"/>
    <w:tmpl w:val="FA24FC4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B45B18"/>
    <w:multiLevelType w:val="multilevel"/>
    <w:tmpl w:val="03BCBD92"/>
    <w:lvl w:ilvl="0">
      <w:start w:val="1"/>
      <w:numFmt w:val="decimal"/>
      <w:lvlText w:val="%1."/>
      <w:lvlJc w:val="left"/>
      <w:pPr>
        <w:ind w:left="450" w:hanging="450"/>
      </w:pPr>
      <w:rPr>
        <w:rFonts w:hint="default"/>
        <w:color w:val="000000"/>
        <w:sz w:val="28"/>
      </w:rPr>
    </w:lvl>
    <w:lvl w:ilvl="1">
      <w:start w:val="1"/>
      <w:numFmt w:val="decimal"/>
      <w:lvlText w:val="%1.%2."/>
      <w:lvlJc w:val="left"/>
      <w:pPr>
        <w:ind w:left="450" w:hanging="450"/>
      </w:pPr>
      <w:rPr>
        <w:rFonts w:hint="default"/>
        <w:color w:val="000000"/>
        <w:sz w:val="28"/>
      </w:rPr>
    </w:lvl>
    <w:lvl w:ilvl="2">
      <w:start w:val="1"/>
      <w:numFmt w:val="decimal"/>
      <w:lvlText w:val="%1.%2.%3."/>
      <w:lvlJc w:val="left"/>
      <w:pPr>
        <w:ind w:left="720" w:hanging="720"/>
      </w:pPr>
      <w:rPr>
        <w:rFonts w:hint="default"/>
        <w:color w:val="000000"/>
        <w:sz w:val="28"/>
      </w:rPr>
    </w:lvl>
    <w:lvl w:ilvl="3">
      <w:start w:val="1"/>
      <w:numFmt w:val="decimal"/>
      <w:lvlText w:val="%1.%2.%3.%4."/>
      <w:lvlJc w:val="left"/>
      <w:pPr>
        <w:ind w:left="720" w:hanging="720"/>
      </w:pPr>
      <w:rPr>
        <w:rFonts w:hint="default"/>
        <w:color w:val="000000"/>
        <w:sz w:val="28"/>
      </w:rPr>
    </w:lvl>
    <w:lvl w:ilvl="4">
      <w:start w:val="1"/>
      <w:numFmt w:val="decimal"/>
      <w:lvlText w:val="%1.%2.%3.%4.%5."/>
      <w:lvlJc w:val="left"/>
      <w:pPr>
        <w:ind w:left="1080" w:hanging="1080"/>
      </w:pPr>
      <w:rPr>
        <w:rFonts w:hint="default"/>
        <w:color w:val="000000"/>
        <w:sz w:val="28"/>
      </w:rPr>
    </w:lvl>
    <w:lvl w:ilvl="5">
      <w:start w:val="1"/>
      <w:numFmt w:val="decimal"/>
      <w:lvlText w:val="%1.%2.%3.%4.%5.%6."/>
      <w:lvlJc w:val="left"/>
      <w:pPr>
        <w:ind w:left="1080" w:hanging="1080"/>
      </w:pPr>
      <w:rPr>
        <w:rFonts w:hint="default"/>
        <w:color w:val="000000"/>
        <w:sz w:val="28"/>
      </w:rPr>
    </w:lvl>
    <w:lvl w:ilvl="6">
      <w:start w:val="1"/>
      <w:numFmt w:val="decimal"/>
      <w:lvlText w:val="%1.%2.%3.%4.%5.%6.%7."/>
      <w:lvlJc w:val="left"/>
      <w:pPr>
        <w:ind w:left="1440" w:hanging="1440"/>
      </w:pPr>
      <w:rPr>
        <w:rFonts w:hint="default"/>
        <w:color w:val="000000"/>
        <w:sz w:val="28"/>
      </w:rPr>
    </w:lvl>
    <w:lvl w:ilvl="7">
      <w:start w:val="1"/>
      <w:numFmt w:val="decimal"/>
      <w:lvlText w:val="%1.%2.%3.%4.%5.%6.%7.%8."/>
      <w:lvlJc w:val="left"/>
      <w:pPr>
        <w:ind w:left="1440" w:hanging="1440"/>
      </w:pPr>
      <w:rPr>
        <w:rFonts w:hint="default"/>
        <w:color w:val="000000"/>
        <w:sz w:val="28"/>
      </w:rPr>
    </w:lvl>
    <w:lvl w:ilvl="8">
      <w:start w:val="1"/>
      <w:numFmt w:val="decimal"/>
      <w:lvlText w:val="%1.%2.%3.%4.%5.%6.%7.%8.%9."/>
      <w:lvlJc w:val="left"/>
      <w:pPr>
        <w:ind w:left="1800" w:hanging="1800"/>
      </w:pPr>
      <w:rPr>
        <w:rFonts w:hint="default"/>
        <w:color w:val="000000"/>
        <w:sz w:val="28"/>
      </w:rPr>
    </w:lvl>
  </w:abstractNum>
  <w:abstractNum w:abstractNumId="19" w15:restartNumberingAfterBreak="0">
    <w:nsid w:val="4C3851E3"/>
    <w:multiLevelType w:val="hybridMultilevel"/>
    <w:tmpl w:val="1FF20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46518C"/>
    <w:multiLevelType w:val="hybridMultilevel"/>
    <w:tmpl w:val="1FF20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52032A"/>
    <w:multiLevelType w:val="hybridMultilevel"/>
    <w:tmpl w:val="80862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E15E99"/>
    <w:multiLevelType w:val="hybridMultilevel"/>
    <w:tmpl w:val="D3A03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482E88"/>
    <w:multiLevelType w:val="multilevel"/>
    <w:tmpl w:val="AB6E337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9A757C"/>
    <w:multiLevelType w:val="hybridMultilevel"/>
    <w:tmpl w:val="0C963362"/>
    <w:lvl w:ilvl="0" w:tplc="A7F4BCC4">
      <w:start w:val="1"/>
      <w:numFmt w:val="decimal"/>
      <w:lvlText w:val="%1."/>
      <w:lvlJc w:val="left"/>
      <w:pPr>
        <w:ind w:left="720" w:hanging="360"/>
      </w:pPr>
      <w:rPr>
        <w:rFonts w:hint="default"/>
      </w:rPr>
    </w:lvl>
    <w:lvl w:ilvl="1" w:tplc="E96ED7D2" w:tentative="1">
      <w:start w:val="1"/>
      <w:numFmt w:val="lowerLetter"/>
      <w:lvlText w:val="%2."/>
      <w:lvlJc w:val="left"/>
      <w:pPr>
        <w:ind w:left="1440" w:hanging="360"/>
      </w:pPr>
    </w:lvl>
    <w:lvl w:ilvl="2" w:tplc="74AEB9BC"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5D6B1C82"/>
    <w:multiLevelType w:val="hybridMultilevel"/>
    <w:tmpl w:val="77961CDE"/>
    <w:lvl w:ilvl="0" w:tplc="D9809BDA">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2C602DB"/>
    <w:multiLevelType w:val="hybridMultilevel"/>
    <w:tmpl w:val="8C8436BC"/>
    <w:lvl w:ilvl="0" w:tplc="58CCDB52">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497E4D"/>
    <w:multiLevelType w:val="hybridMultilevel"/>
    <w:tmpl w:val="3D9CE3EC"/>
    <w:lvl w:ilvl="0" w:tplc="56626A6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BA97D8C"/>
    <w:multiLevelType w:val="hybridMultilevel"/>
    <w:tmpl w:val="AACE2776"/>
    <w:lvl w:ilvl="0" w:tplc="06CC1FCE">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713101"/>
    <w:multiLevelType w:val="hybridMultilevel"/>
    <w:tmpl w:val="7CAEB26C"/>
    <w:lvl w:ilvl="0" w:tplc="97FE5A80">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220D16"/>
    <w:multiLevelType w:val="hybridMultilevel"/>
    <w:tmpl w:val="AE081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B269E1"/>
    <w:multiLevelType w:val="multilevel"/>
    <w:tmpl w:val="CC9044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7EB47A6"/>
    <w:multiLevelType w:val="hybridMultilevel"/>
    <w:tmpl w:val="1FF20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F15D43"/>
    <w:multiLevelType w:val="hybridMultilevel"/>
    <w:tmpl w:val="608AE706"/>
    <w:lvl w:ilvl="0" w:tplc="A908096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1137AE"/>
    <w:multiLevelType w:val="hybridMultilevel"/>
    <w:tmpl w:val="C7A0EB6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4"/>
  </w:num>
  <w:num w:numId="3">
    <w:abstractNumId w:val="22"/>
  </w:num>
  <w:num w:numId="4">
    <w:abstractNumId w:val="30"/>
  </w:num>
  <w:num w:numId="5">
    <w:abstractNumId w:val="10"/>
  </w:num>
  <w:num w:numId="6">
    <w:abstractNumId w:val="31"/>
  </w:num>
  <w:num w:numId="7">
    <w:abstractNumId w:val="12"/>
  </w:num>
  <w:num w:numId="8">
    <w:abstractNumId w:val="33"/>
  </w:num>
  <w:num w:numId="9">
    <w:abstractNumId w:val="14"/>
  </w:num>
  <w:num w:numId="10">
    <w:abstractNumId w:val="21"/>
  </w:num>
  <w:num w:numId="11">
    <w:abstractNumId w:val="13"/>
  </w:num>
  <w:num w:numId="12">
    <w:abstractNumId w:val="11"/>
  </w:num>
  <w:num w:numId="13">
    <w:abstractNumId w:val="34"/>
  </w:num>
  <w:num w:numId="14">
    <w:abstractNumId w:val="28"/>
  </w:num>
  <w:num w:numId="15">
    <w:abstractNumId w:val="26"/>
  </w:num>
  <w:num w:numId="16">
    <w:abstractNumId w:val="0"/>
  </w:num>
  <w:num w:numId="17">
    <w:abstractNumId w:val="1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6"/>
  </w:num>
  <w:num w:numId="21">
    <w:abstractNumId w:val="8"/>
  </w:num>
  <w:num w:numId="22">
    <w:abstractNumId w:val="16"/>
  </w:num>
  <w:num w:numId="23">
    <w:abstractNumId w:val="7"/>
  </w:num>
  <w:num w:numId="24">
    <w:abstractNumId w:val="2"/>
  </w:num>
  <w:num w:numId="25">
    <w:abstractNumId w:val="25"/>
  </w:num>
  <w:num w:numId="26">
    <w:abstractNumId w:val="5"/>
  </w:num>
  <w:num w:numId="27">
    <w:abstractNumId w:val="27"/>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7"/>
  </w:num>
  <w:num w:numId="31">
    <w:abstractNumId w:val="19"/>
  </w:num>
  <w:num w:numId="32">
    <w:abstractNumId w:val="9"/>
  </w:num>
  <w:num w:numId="33">
    <w:abstractNumId w:val="32"/>
  </w:num>
  <w:num w:numId="34">
    <w:abstractNumId w:val="20"/>
  </w:num>
  <w:num w:numId="35">
    <w:abstractNumId w:val="18"/>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BF"/>
    <w:rsid w:val="000125C5"/>
    <w:rsid w:val="00012A2C"/>
    <w:rsid w:val="00012D96"/>
    <w:rsid w:val="0002193A"/>
    <w:rsid w:val="0002378E"/>
    <w:rsid w:val="000237EC"/>
    <w:rsid w:val="0002762D"/>
    <w:rsid w:val="000607D3"/>
    <w:rsid w:val="0006622C"/>
    <w:rsid w:val="00070AA6"/>
    <w:rsid w:val="00074756"/>
    <w:rsid w:val="0007662C"/>
    <w:rsid w:val="000801A9"/>
    <w:rsid w:val="00086105"/>
    <w:rsid w:val="00091BF2"/>
    <w:rsid w:val="000A3A3A"/>
    <w:rsid w:val="000A593D"/>
    <w:rsid w:val="000C02E0"/>
    <w:rsid w:val="000C431A"/>
    <w:rsid w:val="000D19DC"/>
    <w:rsid w:val="000E13DF"/>
    <w:rsid w:val="000E7A61"/>
    <w:rsid w:val="00103D83"/>
    <w:rsid w:val="0010687D"/>
    <w:rsid w:val="00106D63"/>
    <w:rsid w:val="00115E8B"/>
    <w:rsid w:val="00133251"/>
    <w:rsid w:val="00144453"/>
    <w:rsid w:val="00162445"/>
    <w:rsid w:val="001719ED"/>
    <w:rsid w:val="00173E34"/>
    <w:rsid w:val="00175BC1"/>
    <w:rsid w:val="00185E05"/>
    <w:rsid w:val="001933F1"/>
    <w:rsid w:val="00195C90"/>
    <w:rsid w:val="001A3ECD"/>
    <w:rsid w:val="001A4F4F"/>
    <w:rsid w:val="001A5418"/>
    <w:rsid w:val="001B0DF8"/>
    <w:rsid w:val="001C44AB"/>
    <w:rsid w:val="001D2258"/>
    <w:rsid w:val="001D5F9B"/>
    <w:rsid w:val="001D754D"/>
    <w:rsid w:val="001F255B"/>
    <w:rsid w:val="00203E96"/>
    <w:rsid w:val="00204D06"/>
    <w:rsid w:val="00234E9F"/>
    <w:rsid w:val="002372A6"/>
    <w:rsid w:val="00243035"/>
    <w:rsid w:val="00243D7D"/>
    <w:rsid w:val="00250258"/>
    <w:rsid w:val="0026015E"/>
    <w:rsid w:val="0026663C"/>
    <w:rsid w:val="00266EDD"/>
    <w:rsid w:val="002672CC"/>
    <w:rsid w:val="00276F90"/>
    <w:rsid w:val="002870AA"/>
    <w:rsid w:val="00291534"/>
    <w:rsid w:val="00291725"/>
    <w:rsid w:val="002A164E"/>
    <w:rsid w:val="002A1AA9"/>
    <w:rsid w:val="002A2682"/>
    <w:rsid w:val="002A3AC2"/>
    <w:rsid w:val="002A3BC9"/>
    <w:rsid w:val="002A3D3C"/>
    <w:rsid w:val="002C5838"/>
    <w:rsid w:val="002C6D4A"/>
    <w:rsid w:val="002D1141"/>
    <w:rsid w:val="002E1E7B"/>
    <w:rsid w:val="002E4AB1"/>
    <w:rsid w:val="002F1158"/>
    <w:rsid w:val="002F2968"/>
    <w:rsid w:val="00304BDF"/>
    <w:rsid w:val="00311217"/>
    <w:rsid w:val="00321E12"/>
    <w:rsid w:val="00327570"/>
    <w:rsid w:val="00346D24"/>
    <w:rsid w:val="003500A7"/>
    <w:rsid w:val="00350B28"/>
    <w:rsid w:val="00355749"/>
    <w:rsid w:val="003560A8"/>
    <w:rsid w:val="00361E12"/>
    <w:rsid w:val="003628C6"/>
    <w:rsid w:val="00377614"/>
    <w:rsid w:val="0038387F"/>
    <w:rsid w:val="00386366"/>
    <w:rsid w:val="003C6BE9"/>
    <w:rsid w:val="003E1B5D"/>
    <w:rsid w:val="003F3D5A"/>
    <w:rsid w:val="00400CD8"/>
    <w:rsid w:val="00401D21"/>
    <w:rsid w:val="00402A1B"/>
    <w:rsid w:val="00404EAD"/>
    <w:rsid w:val="004055C2"/>
    <w:rsid w:val="004058FC"/>
    <w:rsid w:val="0040749D"/>
    <w:rsid w:val="00413B74"/>
    <w:rsid w:val="0042560E"/>
    <w:rsid w:val="00431CF9"/>
    <w:rsid w:val="00450B0E"/>
    <w:rsid w:val="00470CA8"/>
    <w:rsid w:val="004871A2"/>
    <w:rsid w:val="004900AF"/>
    <w:rsid w:val="0049157B"/>
    <w:rsid w:val="00496256"/>
    <w:rsid w:val="004B10AA"/>
    <w:rsid w:val="004B1364"/>
    <w:rsid w:val="004B25D8"/>
    <w:rsid w:val="004B5FC8"/>
    <w:rsid w:val="004B7333"/>
    <w:rsid w:val="004C1893"/>
    <w:rsid w:val="004C3BED"/>
    <w:rsid w:val="004C5502"/>
    <w:rsid w:val="004C5BB5"/>
    <w:rsid w:val="004D21A1"/>
    <w:rsid w:val="004D70D7"/>
    <w:rsid w:val="004F5590"/>
    <w:rsid w:val="004F640B"/>
    <w:rsid w:val="004F76B4"/>
    <w:rsid w:val="00507750"/>
    <w:rsid w:val="00513D88"/>
    <w:rsid w:val="00521332"/>
    <w:rsid w:val="00525335"/>
    <w:rsid w:val="005304E5"/>
    <w:rsid w:val="005573B7"/>
    <w:rsid w:val="005621C1"/>
    <w:rsid w:val="00574EB2"/>
    <w:rsid w:val="00584D2D"/>
    <w:rsid w:val="00584E75"/>
    <w:rsid w:val="005858E5"/>
    <w:rsid w:val="00590650"/>
    <w:rsid w:val="005A248E"/>
    <w:rsid w:val="005A3779"/>
    <w:rsid w:val="005A5580"/>
    <w:rsid w:val="005B4B1C"/>
    <w:rsid w:val="005C2E5E"/>
    <w:rsid w:val="005C791B"/>
    <w:rsid w:val="005C7B3A"/>
    <w:rsid w:val="005C7EE9"/>
    <w:rsid w:val="005D3F5C"/>
    <w:rsid w:val="005D597C"/>
    <w:rsid w:val="005D7900"/>
    <w:rsid w:val="005F2558"/>
    <w:rsid w:val="005F5669"/>
    <w:rsid w:val="005F712E"/>
    <w:rsid w:val="00607FBC"/>
    <w:rsid w:val="00624D45"/>
    <w:rsid w:val="00632582"/>
    <w:rsid w:val="00635FB5"/>
    <w:rsid w:val="0063735C"/>
    <w:rsid w:val="006425EE"/>
    <w:rsid w:val="00651651"/>
    <w:rsid w:val="00654365"/>
    <w:rsid w:val="00656462"/>
    <w:rsid w:val="00666593"/>
    <w:rsid w:val="006A12F5"/>
    <w:rsid w:val="006A2E01"/>
    <w:rsid w:val="006B65B6"/>
    <w:rsid w:val="006B78C8"/>
    <w:rsid w:val="006C4425"/>
    <w:rsid w:val="006D1B62"/>
    <w:rsid w:val="006F0181"/>
    <w:rsid w:val="006F5F66"/>
    <w:rsid w:val="00710D10"/>
    <w:rsid w:val="00711B5A"/>
    <w:rsid w:val="00714256"/>
    <w:rsid w:val="00725A0F"/>
    <w:rsid w:val="007477E8"/>
    <w:rsid w:val="00751782"/>
    <w:rsid w:val="0075776C"/>
    <w:rsid w:val="007623E1"/>
    <w:rsid w:val="0076302C"/>
    <w:rsid w:val="00763571"/>
    <w:rsid w:val="00770007"/>
    <w:rsid w:val="007700CB"/>
    <w:rsid w:val="007706A2"/>
    <w:rsid w:val="007816AE"/>
    <w:rsid w:val="007901E0"/>
    <w:rsid w:val="007C7BF1"/>
    <w:rsid w:val="007D36BA"/>
    <w:rsid w:val="007F0AB7"/>
    <w:rsid w:val="007F64BF"/>
    <w:rsid w:val="00803B8A"/>
    <w:rsid w:val="00812E54"/>
    <w:rsid w:val="00813DB9"/>
    <w:rsid w:val="00813F56"/>
    <w:rsid w:val="008140D1"/>
    <w:rsid w:val="00815389"/>
    <w:rsid w:val="008226B9"/>
    <w:rsid w:val="00825154"/>
    <w:rsid w:val="0082708F"/>
    <w:rsid w:val="00833358"/>
    <w:rsid w:val="0084062D"/>
    <w:rsid w:val="00840829"/>
    <w:rsid w:val="00846393"/>
    <w:rsid w:val="008536BA"/>
    <w:rsid w:val="00854A00"/>
    <w:rsid w:val="00866140"/>
    <w:rsid w:val="00876CF6"/>
    <w:rsid w:val="00882949"/>
    <w:rsid w:val="00896CBB"/>
    <w:rsid w:val="008A4E9F"/>
    <w:rsid w:val="008A6A9B"/>
    <w:rsid w:val="008B435E"/>
    <w:rsid w:val="008B46B3"/>
    <w:rsid w:val="008C0CE0"/>
    <w:rsid w:val="008C69F2"/>
    <w:rsid w:val="008C6B1E"/>
    <w:rsid w:val="008D4655"/>
    <w:rsid w:val="008D6E70"/>
    <w:rsid w:val="008E6410"/>
    <w:rsid w:val="008F03DB"/>
    <w:rsid w:val="0091760F"/>
    <w:rsid w:val="00921597"/>
    <w:rsid w:val="00936682"/>
    <w:rsid w:val="00946219"/>
    <w:rsid w:val="00950B61"/>
    <w:rsid w:val="0095536A"/>
    <w:rsid w:val="0095780B"/>
    <w:rsid w:val="00961185"/>
    <w:rsid w:val="0096210D"/>
    <w:rsid w:val="009664E1"/>
    <w:rsid w:val="00982118"/>
    <w:rsid w:val="00985312"/>
    <w:rsid w:val="00990003"/>
    <w:rsid w:val="00992458"/>
    <w:rsid w:val="009955AF"/>
    <w:rsid w:val="009A0BA3"/>
    <w:rsid w:val="009A3984"/>
    <w:rsid w:val="009B1815"/>
    <w:rsid w:val="009B206B"/>
    <w:rsid w:val="009B5708"/>
    <w:rsid w:val="009C27FF"/>
    <w:rsid w:val="009E5D56"/>
    <w:rsid w:val="009E7AD5"/>
    <w:rsid w:val="009F33CE"/>
    <w:rsid w:val="009F361F"/>
    <w:rsid w:val="009F440F"/>
    <w:rsid w:val="00A018BA"/>
    <w:rsid w:val="00A03BC6"/>
    <w:rsid w:val="00A06445"/>
    <w:rsid w:val="00A2562A"/>
    <w:rsid w:val="00A2683B"/>
    <w:rsid w:val="00A309A5"/>
    <w:rsid w:val="00A3392D"/>
    <w:rsid w:val="00A37380"/>
    <w:rsid w:val="00A41FF9"/>
    <w:rsid w:val="00A42839"/>
    <w:rsid w:val="00A43044"/>
    <w:rsid w:val="00A67877"/>
    <w:rsid w:val="00A72301"/>
    <w:rsid w:val="00A85F58"/>
    <w:rsid w:val="00A91DA0"/>
    <w:rsid w:val="00A96BD2"/>
    <w:rsid w:val="00A97082"/>
    <w:rsid w:val="00AA63E3"/>
    <w:rsid w:val="00AA7191"/>
    <w:rsid w:val="00AB4605"/>
    <w:rsid w:val="00AB47AC"/>
    <w:rsid w:val="00AB6460"/>
    <w:rsid w:val="00AC7BD6"/>
    <w:rsid w:val="00AD765C"/>
    <w:rsid w:val="00AE73F5"/>
    <w:rsid w:val="00AF0D23"/>
    <w:rsid w:val="00AF2C5A"/>
    <w:rsid w:val="00B0426D"/>
    <w:rsid w:val="00B25128"/>
    <w:rsid w:val="00B409B2"/>
    <w:rsid w:val="00B40D20"/>
    <w:rsid w:val="00B574F1"/>
    <w:rsid w:val="00B64640"/>
    <w:rsid w:val="00B67AF9"/>
    <w:rsid w:val="00B753BF"/>
    <w:rsid w:val="00B80419"/>
    <w:rsid w:val="00B828FB"/>
    <w:rsid w:val="00B91364"/>
    <w:rsid w:val="00BA2818"/>
    <w:rsid w:val="00BA7A82"/>
    <w:rsid w:val="00BB04C6"/>
    <w:rsid w:val="00BB30C9"/>
    <w:rsid w:val="00BB3110"/>
    <w:rsid w:val="00BC0CAF"/>
    <w:rsid w:val="00BD0674"/>
    <w:rsid w:val="00C03080"/>
    <w:rsid w:val="00C2017C"/>
    <w:rsid w:val="00C33E2D"/>
    <w:rsid w:val="00C42DC9"/>
    <w:rsid w:val="00C522C1"/>
    <w:rsid w:val="00C60A69"/>
    <w:rsid w:val="00C60AF9"/>
    <w:rsid w:val="00C62616"/>
    <w:rsid w:val="00C62AB9"/>
    <w:rsid w:val="00C62D63"/>
    <w:rsid w:val="00C7223C"/>
    <w:rsid w:val="00C737BB"/>
    <w:rsid w:val="00C77393"/>
    <w:rsid w:val="00C927EB"/>
    <w:rsid w:val="00C97064"/>
    <w:rsid w:val="00CA1C72"/>
    <w:rsid w:val="00CA668A"/>
    <w:rsid w:val="00CB28EA"/>
    <w:rsid w:val="00CC5A5E"/>
    <w:rsid w:val="00CC702B"/>
    <w:rsid w:val="00CD237C"/>
    <w:rsid w:val="00CD3AB9"/>
    <w:rsid w:val="00CD6743"/>
    <w:rsid w:val="00CE15C1"/>
    <w:rsid w:val="00CE56D4"/>
    <w:rsid w:val="00CF0340"/>
    <w:rsid w:val="00CF18EB"/>
    <w:rsid w:val="00D122D0"/>
    <w:rsid w:val="00D26878"/>
    <w:rsid w:val="00D33CAA"/>
    <w:rsid w:val="00D34604"/>
    <w:rsid w:val="00D52EAD"/>
    <w:rsid w:val="00D72BE9"/>
    <w:rsid w:val="00D846E8"/>
    <w:rsid w:val="00D94443"/>
    <w:rsid w:val="00D966A6"/>
    <w:rsid w:val="00D975E5"/>
    <w:rsid w:val="00DA0FB8"/>
    <w:rsid w:val="00DA1E7B"/>
    <w:rsid w:val="00DA48D5"/>
    <w:rsid w:val="00DB03DB"/>
    <w:rsid w:val="00DB47CF"/>
    <w:rsid w:val="00DC618E"/>
    <w:rsid w:val="00DD72E4"/>
    <w:rsid w:val="00DF1BE0"/>
    <w:rsid w:val="00E01205"/>
    <w:rsid w:val="00E05160"/>
    <w:rsid w:val="00E0621E"/>
    <w:rsid w:val="00E06CBC"/>
    <w:rsid w:val="00E113D6"/>
    <w:rsid w:val="00E11A78"/>
    <w:rsid w:val="00E178E1"/>
    <w:rsid w:val="00E17B34"/>
    <w:rsid w:val="00E231C2"/>
    <w:rsid w:val="00E248B1"/>
    <w:rsid w:val="00E25968"/>
    <w:rsid w:val="00E33496"/>
    <w:rsid w:val="00E343DA"/>
    <w:rsid w:val="00E35945"/>
    <w:rsid w:val="00E50C0D"/>
    <w:rsid w:val="00E54301"/>
    <w:rsid w:val="00E5798C"/>
    <w:rsid w:val="00E63EE8"/>
    <w:rsid w:val="00E71796"/>
    <w:rsid w:val="00E728F4"/>
    <w:rsid w:val="00E841A8"/>
    <w:rsid w:val="00E86AC6"/>
    <w:rsid w:val="00EA465C"/>
    <w:rsid w:val="00EA7A56"/>
    <w:rsid w:val="00EC4481"/>
    <w:rsid w:val="00EC4D31"/>
    <w:rsid w:val="00ED3B72"/>
    <w:rsid w:val="00EE3FF5"/>
    <w:rsid w:val="00EE48E2"/>
    <w:rsid w:val="00EE5559"/>
    <w:rsid w:val="00EF39C4"/>
    <w:rsid w:val="00F004CC"/>
    <w:rsid w:val="00F030DA"/>
    <w:rsid w:val="00F15605"/>
    <w:rsid w:val="00F1791D"/>
    <w:rsid w:val="00F201EA"/>
    <w:rsid w:val="00F4108A"/>
    <w:rsid w:val="00F44D30"/>
    <w:rsid w:val="00F51226"/>
    <w:rsid w:val="00F5178D"/>
    <w:rsid w:val="00F61C36"/>
    <w:rsid w:val="00F72B15"/>
    <w:rsid w:val="00FB6427"/>
    <w:rsid w:val="00FC1397"/>
    <w:rsid w:val="00FC275B"/>
    <w:rsid w:val="00FC507C"/>
    <w:rsid w:val="00FC6D0A"/>
    <w:rsid w:val="00FC7E15"/>
    <w:rsid w:val="00FD61B5"/>
    <w:rsid w:val="00FE44B6"/>
    <w:rsid w:val="00FF158E"/>
    <w:rsid w:val="00FF15A3"/>
    <w:rsid w:val="00FF2402"/>
    <w:rsid w:val="00FF4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56BBE"/>
  <w15:docId w15:val="{E28A4231-BDB8-4C75-B57C-BA5FD5762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30DA"/>
    <w:pPr>
      <w:spacing w:after="160" w:line="259" w:lineRule="auto"/>
    </w:pPr>
    <w:rPr>
      <w:sz w:val="22"/>
      <w:szCs w:val="22"/>
      <w:lang w:val="uk-UA" w:eastAsia="en-US"/>
    </w:rPr>
  </w:style>
  <w:style w:type="paragraph" w:styleId="4">
    <w:name w:val="heading 4"/>
    <w:basedOn w:val="a"/>
    <w:next w:val="a"/>
    <w:link w:val="40"/>
    <w:uiPriority w:val="9"/>
    <w:semiHidden/>
    <w:unhideWhenUsed/>
    <w:qFormat/>
    <w:rsid w:val="00590650"/>
    <w:pPr>
      <w:keepNext/>
      <w:keepLines/>
      <w:spacing w:before="40" w:after="0"/>
      <w:outlineLvl w:val="3"/>
    </w:pPr>
    <w:rPr>
      <w:rFonts w:ascii="Calibri Light" w:eastAsia="Times New Roman" w:hAnsi="Calibri Light"/>
      <w:i/>
      <w:iCs/>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0CAF"/>
    <w:rPr>
      <w:sz w:val="22"/>
      <w:szCs w:val="22"/>
      <w:lang w:val="uk-UA" w:eastAsia="en-US"/>
    </w:rPr>
  </w:style>
  <w:style w:type="character" w:customStyle="1" w:styleId="40">
    <w:name w:val="Заголовок 4 Знак"/>
    <w:link w:val="4"/>
    <w:uiPriority w:val="9"/>
    <w:semiHidden/>
    <w:rsid w:val="00590650"/>
    <w:rPr>
      <w:rFonts w:ascii="Calibri Light" w:eastAsia="Times New Roman" w:hAnsi="Calibri Light" w:cs="Times New Roman"/>
      <w:i/>
      <w:iCs/>
      <w:color w:val="2F5496"/>
      <w:lang w:val="uk-UA"/>
    </w:rPr>
  </w:style>
  <w:style w:type="paragraph" w:styleId="a4">
    <w:name w:val="List Paragraph"/>
    <w:basedOn w:val="a"/>
    <w:link w:val="a5"/>
    <w:uiPriority w:val="34"/>
    <w:qFormat/>
    <w:rsid w:val="00086105"/>
    <w:pPr>
      <w:ind w:left="720"/>
      <w:contextualSpacing/>
    </w:pPr>
  </w:style>
  <w:style w:type="paragraph" w:styleId="a6">
    <w:name w:val="Normal (Web)"/>
    <w:basedOn w:val="a"/>
    <w:uiPriority w:val="99"/>
    <w:unhideWhenUsed/>
    <w:rsid w:val="00401D21"/>
    <w:pPr>
      <w:spacing w:before="100" w:beforeAutospacing="1" w:after="100" w:afterAutospacing="1" w:line="240" w:lineRule="auto"/>
    </w:pPr>
    <w:rPr>
      <w:rFonts w:ascii="Times New Roman" w:eastAsia="Times New Roman" w:hAnsi="Times New Roman"/>
      <w:sz w:val="24"/>
      <w:szCs w:val="24"/>
      <w:lang w:eastAsia="uk-UA"/>
    </w:rPr>
  </w:style>
  <w:style w:type="paragraph" w:styleId="a7">
    <w:name w:val="Balloon Text"/>
    <w:basedOn w:val="a"/>
    <w:link w:val="a8"/>
    <w:uiPriority w:val="99"/>
    <w:semiHidden/>
    <w:unhideWhenUsed/>
    <w:rsid w:val="001D5F9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1D5F9B"/>
    <w:rPr>
      <w:rFonts w:ascii="Tahoma" w:hAnsi="Tahoma" w:cs="Tahoma"/>
      <w:sz w:val="16"/>
      <w:szCs w:val="16"/>
      <w:lang w:val="uk-UA"/>
    </w:rPr>
  </w:style>
  <w:style w:type="character" w:customStyle="1" w:styleId="a5">
    <w:name w:val="Абзац списка Знак"/>
    <w:link w:val="a4"/>
    <w:uiPriority w:val="34"/>
    <w:locked/>
    <w:rsid w:val="00B828FB"/>
    <w:rPr>
      <w:lang w:val="uk-UA"/>
    </w:rPr>
  </w:style>
  <w:style w:type="paragraph" w:customStyle="1" w:styleId="msonospacing0">
    <w:name w:val="msonospacing"/>
    <w:basedOn w:val="a"/>
    <w:rsid w:val="00D975E5"/>
    <w:pPr>
      <w:spacing w:before="100" w:beforeAutospacing="1" w:after="100" w:afterAutospacing="1" w:line="240" w:lineRule="auto"/>
    </w:pPr>
    <w:rPr>
      <w:rFonts w:ascii="Times New Roman" w:eastAsia="Times New Roman" w:hAnsi="Times New Roman"/>
      <w:sz w:val="24"/>
      <w:szCs w:val="24"/>
      <w:lang w:eastAsia="uk-UA"/>
    </w:rPr>
  </w:style>
  <w:style w:type="character" w:styleId="a9">
    <w:name w:val="Strong"/>
    <w:basedOn w:val="a0"/>
    <w:qFormat/>
    <w:rsid w:val="00D975E5"/>
    <w:rPr>
      <w:b/>
      <w:bCs/>
    </w:rPr>
  </w:style>
  <w:style w:type="table" w:styleId="aa">
    <w:name w:val="Table Grid"/>
    <w:basedOn w:val="a1"/>
    <w:uiPriority w:val="39"/>
    <w:rsid w:val="0095536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uiPriority w:val="39"/>
    <w:rsid w:val="004915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a"/>
    <w:uiPriority w:val="39"/>
    <w:rsid w:val="0049157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F2402"/>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FF2402"/>
    <w:rPr>
      <w:sz w:val="22"/>
      <w:szCs w:val="22"/>
      <w:lang w:val="uk-UA" w:eastAsia="en-US"/>
    </w:rPr>
  </w:style>
  <w:style w:type="paragraph" w:styleId="ad">
    <w:name w:val="footer"/>
    <w:basedOn w:val="a"/>
    <w:link w:val="ae"/>
    <w:uiPriority w:val="99"/>
    <w:unhideWhenUsed/>
    <w:rsid w:val="00FF2402"/>
    <w:pPr>
      <w:tabs>
        <w:tab w:val="center" w:pos="4819"/>
        <w:tab w:val="right" w:pos="9639"/>
      </w:tabs>
      <w:spacing w:after="0" w:line="240" w:lineRule="auto"/>
    </w:pPr>
  </w:style>
  <w:style w:type="character" w:customStyle="1" w:styleId="ae">
    <w:name w:val="Нижний колонтитул Знак"/>
    <w:basedOn w:val="a0"/>
    <w:link w:val="ad"/>
    <w:uiPriority w:val="99"/>
    <w:rsid w:val="00FF2402"/>
    <w:rPr>
      <w:sz w:val="22"/>
      <w:szCs w:val="22"/>
      <w:lang w:val="uk-UA" w:eastAsia="en-US"/>
    </w:rPr>
  </w:style>
  <w:style w:type="paragraph" w:customStyle="1" w:styleId="default">
    <w:name w:val="default"/>
    <w:basedOn w:val="a"/>
    <w:rsid w:val="00624D45"/>
    <w:pPr>
      <w:spacing w:before="100" w:beforeAutospacing="1" w:after="100" w:afterAutospacing="1" w:line="240" w:lineRule="auto"/>
    </w:pPr>
    <w:rPr>
      <w:rFonts w:ascii="Times New Roman" w:eastAsia="Times New Roman" w:hAnsi="Times New Roman"/>
      <w:sz w:val="24"/>
      <w:szCs w:val="24"/>
      <w:lang w:eastAsia="uk-UA"/>
    </w:rPr>
  </w:style>
  <w:style w:type="table" w:customStyle="1" w:styleId="2">
    <w:name w:val="Сетка таблицы2"/>
    <w:basedOn w:val="a1"/>
    <w:next w:val="aa"/>
    <w:uiPriority w:val="39"/>
    <w:rsid w:val="00E11A7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61185"/>
    <w:rPr>
      <w:rFonts w:asciiTheme="minorHAnsi" w:eastAsiaTheme="minorEastAsia" w:hAnsiTheme="minorHAnsi" w:cstheme="minorBidi"/>
      <w:sz w:val="22"/>
      <w:szCs w:val="22"/>
      <w:lang w:val="uk-UA" w:eastAsia="uk-UA"/>
    </w:rPr>
    <w:tblPr>
      <w:tblCellMar>
        <w:top w:w="0" w:type="dxa"/>
        <w:left w:w="0" w:type="dxa"/>
        <w:bottom w:w="0" w:type="dxa"/>
        <w:right w:w="0" w:type="dxa"/>
      </w:tblCellMar>
    </w:tblPr>
  </w:style>
  <w:style w:type="character" w:styleId="af">
    <w:name w:val="Hyperlink"/>
    <w:basedOn w:val="a0"/>
    <w:uiPriority w:val="99"/>
    <w:unhideWhenUsed/>
    <w:rsid w:val="00E25968"/>
    <w:rPr>
      <w:color w:val="0563C1" w:themeColor="hyperlink"/>
      <w:u w:val="single"/>
    </w:rPr>
  </w:style>
  <w:style w:type="character" w:customStyle="1" w:styleId="10">
    <w:name w:val="Неразрешенное упоминание1"/>
    <w:basedOn w:val="a0"/>
    <w:uiPriority w:val="99"/>
    <w:semiHidden/>
    <w:unhideWhenUsed/>
    <w:rsid w:val="00E25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6157">
      <w:bodyDiv w:val="1"/>
      <w:marLeft w:val="0"/>
      <w:marRight w:val="0"/>
      <w:marTop w:val="0"/>
      <w:marBottom w:val="0"/>
      <w:divBdr>
        <w:top w:val="none" w:sz="0" w:space="0" w:color="auto"/>
        <w:left w:val="none" w:sz="0" w:space="0" w:color="auto"/>
        <w:bottom w:val="none" w:sz="0" w:space="0" w:color="auto"/>
        <w:right w:val="none" w:sz="0" w:space="0" w:color="auto"/>
      </w:divBdr>
    </w:div>
    <w:div w:id="260535150">
      <w:bodyDiv w:val="1"/>
      <w:marLeft w:val="0"/>
      <w:marRight w:val="0"/>
      <w:marTop w:val="0"/>
      <w:marBottom w:val="0"/>
      <w:divBdr>
        <w:top w:val="none" w:sz="0" w:space="0" w:color="auto"/>
        <w:left w:val="none" w:sz="0" w:space="0" w:color="auto"/>
        <w:bottom w:val="none" w:sz="0" w:space="0" w:color="auto"/>
        <w:right w:val="none" w:sz="0" w:space="0" w:color="auto"/>
      </w:divBdr>
      <w:divsChild>
        <w:div w:id="1435125841">
          <w:marLeft w:val="0"/>
          <w:marRight w:val="0"/>
          <w:marTop w:val="0"/>
          <w:marBottom w:val="0"/>
          <w:divBdr>
            <w:top w:val="none" w:sz="0" w:space="0" w:color="auto"/>
            <w:left w:val="none" w:sz="0" w:space="0" w:color="auto"/>
            <w:bottom w:val="none" w:sz="0" w:space="0" w:color="auto"/>
            <w:right w:val="none" w:sz="0" w:space="0" w:color="auto"/>
          </w:divBdr>
        </w:div>
      </w:divsChild>
    </w:div>
    <w:div w:id="293100826">
      <w:bodyDiv w:val="1"/>
      <w:marLeft w:val="0"/>
      <w:marRight w:val="0"/>
      <w:marTop w:val="0"/>
      <w:marBottom w:val="0"/>
      <w:divBdr>
        <w:top w:val="none" w:sz="0" w:space="0" w:color="auto"/>
        <w:left w:val="none" w:sz="0" w:space="0" w:color="auto"/>
        <w:bottom w:val="none" w:sz="0" w:space="0" w:color="auto"/>
        <w:right w:val="none" w:sz="0" w:space="0" w:color="auto"/>
      </w:divBdr>
    </w:div>
    <w:div w:id="303319164">
      <w:bodyDiv w:val="1"/>
      <w:marLeft w:val="0"/>
      <w:marRight w:val="0"/>
      <w:marTop w:val="0"/>
      <w:marBottom w:val="0"/>
      <w:divBdr>
        <w:top w:val="none" w:sz="0" w:space="0" w:color="auto"/>
        <w:left w:val="none" w:sz="0" w:space="0" w:color="auto"/>
        <w:bottom w:val="none" w:sz="0" w:space="0" w:color="auto"/>
        <w:right w:val="none" w:sz="0" w:space="0" w:color="auto"/>
      </w:divBdr>
    </w:div>
    <w:div w:id="646478235">
      <w:bodyDiv w:val="1"/>
      <w:marLeft w:val="0"/>
      <w:marRight w:val="0"/>
      <w:marTop w:val="0"/>
      <w:marBottom w:val="0"/>
      <w:divBdr>
        <w:top w:val="none" w:sz="0" w:space="0" w:color="auto"/>
        <w:left w:val="none" w:sz="0" w:space="0" w:color="auto"/>
        <w:bottom w:val="none" w:sz="0" w:space="0" w:color="auto"/>
        <w:right w:val="none" w:sz="0" w:space="0" w:color="auto"/>
      </w:divBdr>
    </w:div>
    <w:div w:id="731663823">
      <w:bodyDiv w:val="1"/>
      <w:marLeft w:val="0"/>
      <w:marRight w:val="0"/>
      <w:marTop w:val="0"/>
      <w:marBottom w:val="0"/>
      <w:divBdr>
        <w:top w:val="none" w:sz="0" w:space="0" w:color="auto"/>
        <w:left w:val="none" w:sz="0" w:space="0" w:color="auto"/>
        <w:bottom w:val="none" w:sz="0" w:space="0" w:color="auto"/>
        <w:right w:val="none" w:sz="0" w:space="0" w:color="auto"/>
      </w:divBdr>
    </w:div>
    <w:div w:id="957763806">
      <w:bodyDiv w:val="1"/>
      <w:marLeft w:val="0"/>
      <w:marRight w:val="0"/>
      <w:marTop w:val="0"/>
      <w:marBottom w:val="0"/>
      <w:divBdr>
        <w:top w:val="none" w:sz="0" w:space="0" w:color="auto"/>
        <w:left w:val="none" w:sz="0" w:space="0" w:color="auto"/>
        <w:bottom w:val="none" w:sz="0" w:space="0" w:color="auto"/>
        <w:right w:val="none" w:sz="0" w:space="0" w:color="auto"/>
      </w:divBdr>
    </w:div>
    <w:div w:id="962923278">
      <w:bodyDiv w:val="1"/>
      <w:marLeft w:val="0"/>
      <w:marRight w:val="0"/>
      <w:marTop w:val="0"/>
      <w:marBottom w:val="0"/>
      <w:divBdr>
        <w:top w:val="none" w:sz="0" w:space="0" w:color="auto"/>
        <w:left w:val="none" w:sz="0" w:space="0" w:color="auto"/>
        <w:bottom w:val="none" w:sz="0" w:space="0" w:color="auto"/>
        <w:right w:val="none" w:sz="0" w:space="0" w:color="auto"/>
      </w:divBdr>
    </w:div>
    <w:div w:id="986976473">
      <w:bodyDiv w:val="1"/>
      <w:marLeft w:val="0"/>
      <w:marRight w:val="0"/>
      <w:marTop w:val="0"/>
      <w:marBottom w:val="0"/>
      <w:divBdr>
        <w:top w:val="none" w:sz="0" w:space="0" w:color="auto"/>
        <w:left w:val="none" w:sz="0" w:space="0" w:color="auto"/>
        <w:bottom w:val="none" w:sz="0" w:space="0" w:color="auto"/>
        <w:right w:val="none" w:sz="0" w:space="0" w:color="auto"/>
      </w:divBdr>
    </w:div>
    <w:div w:id="990214587">
      <w:bodyDiv w:val="1"/>
      <w:marLeft w:val="0"/>
      <w:marRight w:val="0"/>
      <w:marTop w:val="0"/>
      <w:marBottom w:val="0"/>
      <w:divBdr>
        <w:top w:val="none" w:sz="0" w:space="0" w:color="auto"/>
        <w:left w:val="none" w:sz="0" w:space="0" w:color="auto"/>
        <w:bottom w:val="none" w:sz="0" w:space="0" w:color="auto"/>
        <w:right w:val="none" w:sz="0" w:space="0" w:color="auto"/>
      </w:divBdr>
    </w:div>
    <w:div w:id="1280141952">
      <w:bodyDiv w:val="1"/>
      <w:marLeft w:val="0"/>
      <w:marRight w:val="0"/>
      <w:marTop w:val="0"/>
      <w:marBottom w:val="0"/>
      <w:divBdr>
        <w:top w:val="none" w:sz="0" w:space="0" w:color="auto"/>
        <w:left w:val="none" w:sz="0" w:space="0" w:color="auto"/>
        <w:bottom w:val="none" w:sz="0" w:space="0" w:color="auto"/>
        <w:right w:val="none" w:sz="0" w:space="0" w:color="auto"/>
      </w:divBdr>
    </w:div>
    <w:div w:id="1308974357">
      <w:bodyDiv w:val="1"/>
      <w:marLeft w:val="0"/>
      <w:marRight w:val="0"/>
      <w:marTop w:val="0"/>
      <w:marBottom w:val="0"/>
      <w:divBdr>
        <w:top w:val="none" w:sz="0" w:space="0" w:color="auto"/>
        <w:left w:val="none" w:sz="0" w:space="0" w:color="auto"/>
        <w:bottom w:val="none" w:sz="0" w:space="0" w:color="auto"/>
        <w:right w:val="none" w:sz="0" w:space="0" w:color="auto"/>
      </w:divBdr>
    </w:div>
    <w:div w:id="1385568320">
      <w:bodyDiv w:val="1"/>
      <w:marLeft w:val="0"/>
      <w:marRight w:val="0"/>
      <w:marTop w:val="0"/>
      <w:marBottom w:val="0"/>
      <w:divBdr>
        <w:top w:val="none" w:sz="0" w:space="0" w:color="auto"/>
        <w:left w:val="none" w:sz="0" w:space="0" w:color="auto"/>
        <w:bottom w:val="none" w:sz="0" w:space="0" w:color="auto"/>
        <w:right w:val="none" w:sz="0" w:space="0" w:color="auto"/>
      </w:divBdr>
    </w:div>
    <w:div w:id="1449355166">
      <w:bodyDiv w:val="1"/>
      <w:marLeft w:val="0"/>
      <w:marRight w:val="0"/>
      <w:marTop w:val="0"/>
      <w:marBottom w:val="0"/>
      <w:divBdr>
        <w:top w:val="none" w:sz="0" w:space="0" w:color="auto"/>
        <w:left w:val="none" w:sz="0" w:space="0" w:color="auto"/>
        <w:bottom w:val="none" w:sz="0" w:space="0" w:color="auto"/>
        <w:right w:val="none" w:sz="0" w:space="0" w:color="auto"/>
      </w:divBdr>
    </w:div>
    <w:div w:id="1457942138">
      <w:bodyDiv w:val="1"/>
      <w:marLeft w:val="0"/>
      <w:marRight w:val="0"/>
      <w:marTop w:val="0"/>
      <w:marBottom w:val="0"/>
      <w:divBdr>
        <w:top w:val="none" w:sz="0" w:space="0" w:color="auto"/>
        <w:left w:val="none" w:sz="0" w:space="0" w:color="auto"/>
        <w:bottom w:val="none" w:sz="0" w:space="0" w:color="auto"/>
        <w:right w:val="none" w:sz="0" w:space="0" w:color="auto"/>
      </w:divBdr>
    </w:div>
    <w:div w:id="1480415085">
      <w:bodyDiv w:val="1"/>
      <w:marLeft w:val="0"/>
      <w:marRight w:val="0"/>
      <w:marTop w:val="0"/>
      <w:marBottom w:val="0"/>
      <w:divBdr>
        <w:top w:val="none" w:sz="0" w:space="0" w:color="auto"/>
        <w:left w:val="none" w:sz="0" w:space="0" w:color="auto"/>
        <w:bottom w:val="none" w:sz="0" w:space="0" w:color="auto"/>
        <w:right w:val="none" w:sz="0" w:space="0" w:color="auto"/>
      </w:divBdr>
    </w:div>
    <w:div w:id="1578324439">
      <w:bodyDiv w:val="1"/>
      <w:marLeft w:val="0"/>
      <w:marRight w:val="0"/>
      <w:marTop w:val="0"/>
      <w:marBottom w:val="0"/>
      <w:divBdr>
        <w:top w:val="none" w:sz="0" w:space="0" w:color="auto"/>
        <w:left w:val="none" w:sz="0" w:space="0" w:color="auto"/>
        <w:bottom w:val="none" w:sz="0" w:space="0" w:color="auto"/>
        <w:right w:val="none" w:sz="0" w:space="0" w:color="auto"/>
      </w:divBdr>
      <w:divsChild>
        <w:div w:id="186068154">
          <w:marLeft w:val="0"/>
          <w:marRight w:val="0"/>
          <w:marTop w:val="0"/>
          <w:marBottom w:val="150"/>
          <w:divBdr>
            <w:top w:val="none" w:sz="0" w:space="0" w:color="auto"/>
            <w:left w:val="none" w:sz="0" w:space="0" w:color="auto"/>
            <w:bottom w:val="none" w:sz="0" w:space="0" w:color="auto"/>
            <w:right w:val="none" w:sz="0" w:space="0" w:color="auto"/>
          </w:divBdr>
        </w:div>
      </w:divsChild>
    </w:div>
    <w:div w:id="1612202598">
      <w:bodyDiv w:val="1"/>
      <w:marLeft w:val="0"/>
      <w:marRight w:val="0"/>
      <w:marTop w:val="0"/>
      <w:marBottom w:val="0"/>
      <w:divBdr>
        <w:top w:val="none" w:sz="0" w:space="0" w:color="auto"/>
        <w:left w:val="none" w:sz="0" w:space="0" w:color="auto"/>
        <w:bottom w:val="none" w:sz="0" w:space="0" w:color="auto"/>
        <w:right w:val="none" w:sz="0" w:space="0" w:color="auto"/>
      </w:divBdr>
    </w:div>
    <w:div w:id="1702244326">
      <w:bodyDiv w:val="1"/>
      <w:marLeft w:val="0"/>
      <w:marRight w:val="0"/>
      <w:marTop w:val="0"/>
      <w:marBottom w:val="0"/>
      <w:divBdr>
        <w:top w:val="none" w:sz="0" w:space="0" w:color="auto"/>
        <w:left w:val="none" w:sz="0" w:space="0" w:color="auto"/>
        <w:bottom w:val="none" w:sz="0" w:space="0" w:color="auto"/>
        <w:right w:val="none" w:sz="0" w:space="0" w:color="auto"/>
      </w:divBdr>
      <w:divsChild>
        <w:div w:id="825902356">
          <w:marLeft w:val="0"/>
          <w:marRight w:val="0"/>
          <w:marTop w:val="0"/>
          <w:marBottom w:val="0"/>
          <w:divBdr>
            <w:top w:val="none" w:sz="0" w:space="0" w:color="auto"/>
            <w:left w:val="none" w:sz="0" w:space="0" w:color="auto"/>
            <w:bottom w:val="none" w:sz="0" w:space="0" w:color="auto"/>
            <w:right w:val="none" w:sz="0" w:space="0" w:color="auto"/>
          </w:divBdr>
        </w:div>
      </w:divsChild>
    </w:div>
    <w:div w:id="1704281592">
      <w:bodyDiv w:val="1"/>
      <w:marLeft w:val="0"/>
      <w:marRight w:val="0"/>
      <w:marTop w:val="0"/>
      <w:marBottom w:val="0"/>
      <w:divBdr>
        <w:top w:val="none" w:sz="0" w:space="0" w:color="auto"/>
        <w:left w:val="none" w:sz="0" w:space="0" w:color="auto"/>
        <w:bottom w:val="none" w:sz="0" w:space="0" w:color="auto"/>
        <w:right w:val="none" w:sz="0" w:space="0" w:color="auto"/>
      </w:divBdr>
    </w:div>
    <w:div w:id="1839075669">
      <w:bodyDiv w:val="1"/>
      <w:marLeft w:val="0"/>
      <w:marRight w:val="0"/>
      <w:marTop w:val="0"/>
      <w:marBottom w:val="0"/>
      <w:divBdr>
        <w:top w:val="none" w:sz="0" w:space="0" w:color="auto"/>
        <w:left w:val="none" w:sz="0" w:space="0" w:color="auto"/>
        <w:bottom w:val="none" w:sz="0" w:space="0" w:color="auto"/>
        <w:right w:val="none" w:sz="0" w:space="0" w:color="auto"/>
      </w:divBdr>
    </w:div>
    <w:div w:id="199540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37980-987F-41AD-B623-2D5DE4D43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3359</Words>
  <Characters>19147</Characters>
  <Application>Microsoft Office Word</Application>
  <DocSecurity>0</DocSecurity>
  <Lines>159</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13</cp:revision>
  <cp:lastPrinted>2026-09-16T06:28:00Z</cp:lastPrinted>
  <dcterms:created xsi:type="dcterms:W3CDTF">2026-09-14T07:20:00Z</dcterms:created>
  <dcterms:modified xsi:type="dcterms:W3CDTF">2026-09-30T07:06:00Z</dcterms:modified>
</cp:coreProperties>
</file>