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bookmarkStart w:id="0" w:name="_GoBack"/>
      <w:bookmarkEnd w:id="0"/>
    </w:p>
    <w:p w:rsidR="00E06665" w:rsidRDefault="00E06665" w:rsidP="00E066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ЗАТВЕРДЖЕНО                                                      </w:t>
      </w:r>
    </w:p>
    <w:p w:rsidR="00E06665" w:rsidRDefault="00E06665" w:rsidP="00E066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Наказом управління соціальної та</w:t>
      </w:r>
    </w:p>
    <w:p w:rsidR="00E06665" w:rsidRDefault="00E06665" w:rsidP="00E066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ветеранської політики Рівненської</w:t>
      </w:r>
    </w:p>
    <w:p w:rsidR="00664478" w:rsidRDefault="00664478" w:rsidP="006644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E06665">
        <w:rPr>
          <w:sz w:val="28"/>
          <w:szCs w:val="28"/>
        </w:rPr>
        <w:t>районної державної адміністрації</w:t>
      </w:r>
    </w:p>
    <w:p w:rsidR="00664478" w:rsidRDefault="00664478" w:rsidP="006644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01 січня 2026 року № 1</w:t>
      </w:r>
    </w:p>
    <w:p w:rsidR="00664478" w:rsidRPr="00664478" w:rsidRDefault="00664478" w:rsidP="00664478">
      <w:pPr>
        <w:jc w:val="right"/>
        <w:rPr>
          <w:bCs/>
          <w:sz w:val="28"/>
          <w:szCs w:val="28"/>
        </w:rPr>
      </w:pPr>
    </w:p>
    <w:p w:rsidR="00E06665" w:rsidRDefault="00E06665" w:rsidP="00E06665">
      <w:pPr>
        <w:widowControl w:val="0"/>
        <w:autoSpaceDE w:val="0"/>
        <w:autoSpaceDN w:val="0"/>
        <w:adjustRightInd w:val="0"/>
        <w:spacing w:before="1" w:line="200" w:lineRule="exact"/>
        <w:jc w:val="right"/>
        <w:rPr>
          <w:color w:val="000000"/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E06665" w:rsidRDefault="00F8048E">
      <w:pPr>
        <w:widowControl w:val="0"/>
        <w:autoSpaceDE w:val="0"/>
        <w:autoSpaceDN w:val="0"/>
        <w:adjustRightInd w:val="0"/>
        <w:spacing w:line="305" w:lineRule="exact"/>
        <w:ind w:left="2340" w:right="2435"/>
        <w:jc w:val="center"/>
        <w:rPr>
          <w:b/>
          <w:bCs/>
          <w:color w:val="0C0C0C"/>
          <w:position w:val="-1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2480310</wp:posOffset>
                </wp:positionH>
                <wp:positionV relativeFrom="paragraph">
                  <wp:posOffset>390525</wp:posOffset>
                </wp:positionV>
                <wp:extent cx="6000750" cy="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0" cy="0"/>
                        </a:xfrm>
                        <a:custGeom>
                          <a:avLst/>
                          <a:gdLst>
                            <a:gd name="T0" fmla="*/ 0 w 9450"/>
                            <a:gd name="T1" fmla="*/ 9450 w 94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50">
                              <a:moveTo>
                                <a:pt x="0" y="0"/>
                              </a:moveTo>
                              <a:lnTo>
                                <a:pt x="945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.3pt,30.75pt,667.8pt,30.75pt" coordsize="9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" o:allowincell="f" filled="f" strokecolor="#0c0c0c" strokeweight=".54pt">
                <v:path arrowok="t" o:connecttype="custom" o:connectlocs="0,0;6000750,0" o:connectangles="0,0"/>
                <w10:wrap anchorx="page"/>
              </v:polyline>
            </w:pict>
          </mc:Fallback>
        </mc:AlternateContent>
      </w:r>
      <w:r w:rsidR="00E06665">
        <w:rPr>
          <w:b/>
          <w:bCs/>
          <w:color w:val="0C0C0C"/>
          <w:position w:val="-1"/>
          <w:sz w:val="27"/>
          <w:szCs w:val="27"/>
        </w:rPr>
        <w:t>Позбавлення статусу постраждалого учасника Революції Гідності за заявою особи</w:t>
      </w:r>
    </w:p>
    <w:p w:rsidR="00E06665" w:rsidRPr="00565E1B" w:rsidRDefault="00E06665" w:rsidP="00E06665">
      <w:pPr>
        <w:widowControl w:val="0"/>
        <w:autoSpaceDE w:val="0"/>
        <w:autoSpaceDN w:val="0"/>
        <w:adjustRightInd w:val="0"/>
        <w:spacing w:before="11" w:line="280" w:lineRule="exact"/>
        <w:rPr>
          <w:b/>
          <w:sz w:val="28"/>
          <w:szCs w:val="28"/>
        </w:rPr>
      </w:pPr>
      <w:r w:rsidRPr="00565E1B">
        <w:rPr>
          <w:b/>
          <w:sz w:val="28"/>
          <w:szCs w:val="28"/>
        </w:rPr>
        <w:t xml:space="preserve">                               Управління соціальної та ветеранської політики Рівненської районної державної адміністрації                                                                                                                                      </w:t>
      </w:r>
    </w:p>
    <w:p w:rsidR="00E06665" w:rsidRPr="00565E1B" w:rsidRDefault="00E06665" w:rsidP="00E06665">
      <w:pPr>
        <w:widowControl w:val="0"/>
        <w:autoSpaceDE w:val="0"/>
        <w:autoSpaceDN w:val="0"/>
        <w:adjustRightInd w:val="0"/>
        <w:spacing w:before="25"/>
        <w:ind w:left="1182"/>
        <w:rPr>
          <w:color w:val="000000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</w:t>
      </w:r>
      <w:r w:rsidRPr="00565E1B">
        <w:rPr>
          <w:color w:val="0C0C0C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4"/>
      </w:tblGrid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175299" w:rsidT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Pr="009F6020" w:rsidRDefault="00175299" w:rsidP="0053348A">
            <w:pPr>
              <w:suppressAutoHyphens/>
              <w:autoSpaceDN w:val="0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 w:rsidRPr="009F60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9F6020">
              <w:rPr>
                <w:color w:val="000000"/>
              </w:rPr>
              <w:t>33020</w:t>
            </w:r>
          </w:p>
          <w:p w:rsidR="00175299" w:rsidRPr="0049740D" w:rsidRDefault="00175299" w:rsidP="0053348A">
            <w:pPr>
              <w:rPr>
                <w:i/>
              </w:rPr>
            </w:pPr>
          </w:p>
        </w:tc>
      </w:tr>
      <w:tr w:rsidR="00175299" w:rsidT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Pr="00225BB6" w:rsidRDefault="00175299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до 20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</w:t>
            </w:r>
            <w:r w:rsidRPr="008130BF">
              <w:rPr>
                <w:b/>
                <w:kern w:val="3"/>
                <w:lang w:eastAsia="zh-CN"/>
              </w:rPr>
              <w:t>вихідні</w:t>
            </w:r>
          </w:p>
          <w:p w:rsidR="00175299" w:rsidRPr="0049740D" w:rsidRDefault="00175299" w:rsidP="0053348A">
            <w:pPr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175299" w:rsidT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Pr="00B40A76" w:rsidRDefault="00175299" w:rsidP="0053348A">
            <w:pPr>
              <w:rPr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тел. (036-2) 26-68-47, факс (036-2) 26-68-47</w:t>
            </w:r>
          </w:p>
          <w:p w:rsidR="00175299" w:rsidRPr="003D512D" w:rsidRDefault="00175299" w:rsidP="0053348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  <w:lang w:val="en-GB"/>
              </w:rPr>
              <w:t xml:space="preserve"> usvp5616@rv.gov.ua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</w:rPr>
              <w:t>;</w:t>
            </w:r>
            <w:r w:rsidRPr="003D512D">
              <w:rPr>
                <w:color w:val="000000"/>
                <w:sz w:val="20"/>
                <w:szCs w:val="20"/>
              </w:rPr>
              <w:t xml:space="preserve"> 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175299" w:rsidRPr="0049740D" w:rsidRDefault="00175299" w:rsidP="0053348A">
            <w:pPr>
              <w:rPr>
                <w:i/>
              </w:rPr>
            </w:pPr>
          </w:p>
        </w:tc>
      </w:tr>
      <w:tr w:rsid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 w:rsidP="00E0666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</w:t>
            </w:r>
          </w:p>
          <w:p w:rsidR="00175299" w:rsidRDefault="00175299" w:rsidP="00E06665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E06665" w:rsidRDefault="00F8048E" w:rsidP="00E06665">
      <w:pPr>
        <w:widowControl w:val="0"/>
        <w:autoSpaceDE w:val="0"/>
        <w:autoSpaceDN w:val="0"/>
        <w:adjustRightInd w:val="0"/>
        <w:ind w:right="319"/>
        <w:sectPr w:rsidR="00E06665">
          <w:pgSz w:w="16840" w:h="11920" w:orient="landscape"/>
          <w:pgMar w:top="1060" w:right="700" w:bottom="280" w:left="1220" w:header="708" w:footer="708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7279640</wp:posOffset>
                </wp:positionV>
                <wp:extent cx="3670300" cy="3079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665" w:rsidRDefault="00E06665">
                            <w:pPr>
                              <w:spacing w:line="1740" w:lineRule="atLeast"/>
                            </w:pPr>
                          </w:p>
                          <w:p w:rsidR="00E06665" w:rsidRDefault="00E066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5.5pt;margin-top:573.2pt;width:289pt;height:2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" o:allowincell="f" filled="f" stroked="f">
                <v:textbox inset="0,0,0,0">
                  <w:txbxContent>
                    <w:p w:rsidR="00E06665" w:rsidRDefault="00E06665">
                      <w:pPr>
                        <w:spacing w:line="1740" w:lineRule="atLeast"/>
                      </w:pPr>
                    </w:p>
                    <w:p w:rsidR="00E06665" w:rsidRDefault="00E0666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</w:pPr>
            <w:r>
              <w:rPr>
                <w:color w:val="0C0C0C"/>
                <w:sz w:val="27"/>
                <w:szCs w:val="27"/>
              </w:rPr>
              <w:t>Постанова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Кабінету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Міністрів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28.02.2018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№ 119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“Деякі питання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захисту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учасників Революції Гідності”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Підстава   </w:t>
            </w:r>
            <w:r>
              <w:rPr>
                <w:color w:val="0C0C0C"/>
                <w:spacing w:val="4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Звернення постраждалого учасника Революції Гідності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7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Pr="00175299" w:rsidRDefault="00175299" w:rsidP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  <w:rPr>
                <w:color w:val="000000"/>
                <w:sz w:val="27"/>
                <w:szCs w:val="27"/>
              </w:rPr>
            </w:pPr>
            <w:r>
              <w:rPr>
                <w:bCs/>
                <w:color w:val="0C0C0C"/>
                <w:sz w:val="27"/>
                <w:szCs w:val="27"/>
              </w:rPr>
              <w:t xml:space="preserve">   </w:t>
            </w:r>
            <w:r w:rsidR="00E06665" w:rsidRPr="00175299">
              <w:rPr>
                <w:bCs/>
                <w:color w:val="0C0C0C"/>
                <w:sz w:val="27"/>
                <w:szCs w:val="27"/>
              </w:rPr>
              <w:t xml:space="preserve">До місцевого структурного підрозділу </w:t>
            </w:r>
            <w:r w:rsidRPr="00175299">
              <w:rPr>
                <w:color w:val="0C0C0C"/>
                <w:sz w:val="27"/>
                <w:szCs w:val="27"/>
              </w:rPr>
              <w:t>(сільської, селищної, міської)</w:t>
            </w:r>
            <w:r>
              <w:rPr>
                <w:color w:val="0C0C0C"/>
                <w:sz w:val="27"/>
                <w:szCs w:val="27"/>
              </w:rPr>
              <w:t xml:space="preserve"> </w:t>
            </w:r>
            <w:r w:rsidRPr="00175299">
              <w:rPr>
                <w:color w:val="0C0C0C"/>
                <w:sz w:val="27"/>
                <w:szCs w:val="27"/>
              </w:rPr>
              <w:t xml:space="preserve"> </w:t>
            </w:r>
            <w:r w:rsidR="00E06665" w:rsidRPr="00175299">
              <w:rPr>
                <w:bCs/>
                <w:color w:val="0C0C0C"/>
                <w:sz w:val="27"/>
                <w:szCs w:val="27"/>
              </w:rPr>
              <w:t>з питань ветеранської політики за задекларованим/зареєстрованим місцем проживання (перебування) або</w:t>
            </w:r>
            <w:r w:rsidR="00E06665" w:rsidRPr="00175299">
              <w:rPr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 w:rsidR="00E06665" w:rsidRPr="00175299">
              <w:rPr>
                <w:bCs/>
                <w:color w:val="0C0C0C"/>
                <w:sz w:val="27"/>
                <w:szCs w:val="27"/>
              </w:rPr>
              <w:t>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81"/>
            </w:pP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1) заява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довільної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форми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позбавлення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статусу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 учасника Революції Гідності;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2) копія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документа,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що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посвідчує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особу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громадянина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України, іноземця або особи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без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громадянства, а також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яку визнано в Україні біженцем або особи, яка потребує додаткового захисту, що брала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участь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масових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акціях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громадського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протесту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(з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пред’явленням оригіналу);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79" w:right="18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3) посвідчення постраждалого учасника Революції Гідності.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81"/>
            </w:pP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81"/>
              <w:jc w:val="both"/>
              <w:rPr>
                <w:color w:val="000000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Примітка: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81"/>
              <w:jc w:val="both"/>
            </w:pPr>
            <w:r>
              <w:rPr>
                <w:i/>
                <w:iCs/>
                <w:color w:val="0C0C0C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</w:pPr>
            <w:r>
              <w:rPr>
                <w:color w:val="0C0C0C"/>
                <w:sz w:val="27"/>
                <w:szCs w:val="27"/>
              </w:rPr>
              <w:t>Заява разом із доданими до неї копіями документів та відповідним посвідченням подається особисто з пред’явленням документа, що посвідчує особу заявника:</w:t>
            </w:r>
          </w:p>
        </w:tc>
      </w:tr>
    </w:tbl>
    <w:p w:rsidR="00E06665" w:rsidRDefault="00E06665">
      <w:pPr>
        <w:widowControl w:val="0"/>
        <w:autoSpaceDE w:val="0"/>
        <w:autoSpaceDN w:val="0"/>
        <w:adjustRightInd w:val="0"/>
        <w:sectPr w:rsidR="00E06665">
          <w:headerReference w:type="default" r:id="rId7"/>
          <w:pgSz w:w="16840" w:h="11920" w:orient="landscape"/>
          <w:pgMar w:top="820" w:right="700" w:bottom="280" w:left="1220" w:header="625" w:footer="0" w:gutter="0"/>
          <w:pgNumType w:start="2"/>
          <w:cols w:space="720"/>
          <w:noEndnote/>
        </w:sect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100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pacing w:val="-4"/>
                <w:sz w:val="27"/>
                <w:szCs w:val="27"/>
              </w:rPr>
              <w:t>1</w:t>
            </w:r>
            <w:r>
              <w:rPr>
                <w:color w:val="0C0C0C"/>
                <w:sz w:val="27"/>
                <w:szCs w:val="27"/>
              </w:rPr>
              <w:t>.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Безпосереднь</w:t>
            </w:r>
            <w:r>
              <w:rPr>
                <w:color w:val="0C0C0C"/>
                <w:sz w:val="27"/>
                <w:szCs w:val="27"/>
              </w:rPr>
              <w:t xml:space="preserve">о </w:t>
            </w:r>
            <w:r>
              <w:rPr>
                <w:color w:val="0C0C0C"/>
                <w:spacing w:val="61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місцевом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1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структурном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підрозділ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питан</w:t>
            </w:r>
            <w:r>
              <w:rPr>
                <w:color w:val="0C0C0C"/>
                <w:sz w:val="27"/>
                <w:szCs w:val="27"/>
              </w:rPr>
              <w:t xml:space="preserve">ь </w:t>
            </w:r>
            <w:r>
              <w:rPr>
                <w:color w:val="0C0C0C"/>
                <w:spacing w:val="-4"/>
                <w:sz w:val="27"/>
                <w:szCs w:val="27"/>
              </w:rPr>
              <w:t>ветерансько</w:t>
            </w:r>
            <w:r>
              <w:rPr>
                <w:color w:val="0C0C0C"/>
                <w:sz w:val="27"/>
                <w:szCs w:val="27"/>
              </w:rPr>
              <w:t>ї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політики*</w:t>
            </w:r>
            <w:r>
              <w:rPr>
                <w:color w:val="0C0C0C"/>
                <w:sz w:val="27"/>
                <w:szCs w:val="27"/>
              </w:rPr>
              <w:t>;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00" w:firstLine="567"/>
              <w:jc w:val="both"/>
            </w:pPr>
            <w:r>
              <w:rPr>
                <w:color w:val="0C0C0C"/>
                <w:sz w:val="27"/>
                <w:szCs w:val="27"/>
              </w:rPr>
              <w:t xml:space="preserve">2. Через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центр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адміністративних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послуг     </w:t>
            </w:r>
            <w:r>
              <w:rPr>
                <w:color w:val="0C0C0C"/>
                <w:spacing w:val="1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 задекларованим/зареєстрованим місцем проживання (перебування) або за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адресою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фактичного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місця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проживання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внутрішньо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переміщених осіб.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Платність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30 календарних днів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Повідомлення про позбавлення статусу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Особисто</w:t>
            </w:r>
          </w:p>
        </w:tc>
      </w:tr>
    </w:tbl>
    <w:p w:rsidR="00E06665" w:rsidRDefault="00E06665">
      <w:pPr>
        <w:widowControl w:val="0"/>
        <w:autoSpaceDE w:val="0"/>
        <w:autoSpaceDN w:val="0"/>
        <w:adjustRightInd w:val="0"/>
        <w:spacing w:before="15" w:line="200" w:lineRule="exact"/>
        <w:rPr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before="25"/>
        <w:ind w:left="116" w:right="104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Гідності</w:t>
      </w:r>
      <w:r>
        <w:rPr>
          <w:color w:val="0C0C0C"/>
          <w:spacing w:val="-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до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структурного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підрозділу,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який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покладено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функції</w:t>
      </w:r>
      <w:r>
        <w:rPr>
          <w:color w:val="0C0C0C"/>
          <w:spacing w:val="-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питань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ветеранської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політики,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Печерської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районної в м. Києві держадміністрації.</w:t>
      </w:r>
    </w:p>
    <w:p w:rsidR="00E06665" w:rsidRDefault="00E06665">
      <w:pPr>
        <w:widowControl w:val="0"/>
        <w:autoSpaceDE w:val="0"/>
        <w:autoSpaceDN w:val="0"/>
        <w:adjustRightInd w:val="0"/>
        <w:spacing w:before="1" w:line="130" w:lineRule="exact"/>
        <w:rPr>
          <w:color w:val="000000"/>
          <w:sz w:val="13"/>
          <w:szCs w:val="13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06665" w:rsidRDefault="00F8048E">
      <w:pPr>
        <w:widowControl w:val="0"/>
        <w:autoSpaceDE w:val="0"/>
        <w:autoSpaceDN w:val="0"/>
        <w:adjustRightInd w:val="0"/>
        <w:ind w:left="116" w:right="223"/>
        <w:jc w:val="both"/>
        <w:rPr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4309110</wp:posOffset>
                </wp:positionH>
                <wp:positionV relativeFrom="paragraph">
                  <wp:posOffset>1014730</wp:posOffset>
                </wp:positionV>
                <wp:extent cx="4076700" cy="25019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665" w:rsidRDefault="00E06665">
                            <w:pPr>
                              <w:spacing w:line="1940" w:lineRule="atLeast"/>
                            </w:pPr>
                          </w:p>
                          <w:p w:rsidR="00E06665" w:rsidRDefault="00E066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39.3pt;margin-top:79.9pt;width:321pt;height:19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" o:allowincell="f" filled="f" stroked="f">
                <v:textbox inset="0,0,0,0">
                  <w:txbxContent>
                    <w:p w:rsidR="00E06665" w:rsidRDefault="00E06665">
                      <w:pPr>
                        <w:spacing w:line="1940" w:lineRule="atLeast"/>
                      </w:pPr>
                    </w:p>
                    <w:p w:rsidR="00E06665" w:rsidRDefault="00E0666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E06665">
      <w:pgSz w:w="16840" w:h="11920" w:orient="landscape"/>
      <w:pgMar w:top="820" w:right="700" w:bottom="280" w:left="1160" w:header="625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CD" w:rsidRDefault="00A912CD">
      <w:r>
        <w:separator/>
      </w:r>
    </w:p>
  </w:endnote>
  <w:endnote w:type="continuationSeparator" w:id="0">
    <w:p w:rsidR="00A912CD" w:rsidRDefault="00A9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CD" w:rsidRDefault="00A912CD">
      <w:r>
        <w:separator/>
      </w:r>
    </w:p>
  </w:footnote>
  <w:footnote w:type="continuationSeparator" w:id="0">
    <w:p w:rsidR="00A912CD" w:rsidRDefault="00A9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65" w:rsidRDefault="00F8048E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460375</wp:posOffset>
              </wp:positionV>
              <wp:extent cx="139700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665" w:rsidRDefault="00E0666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06" w:lineRule="exact"/>
                            <w:ind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048E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6.05pt;margin-top:36.25pt;width:11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" o:allowincell="f" filled="f" stroked="f">
              <v:textbox inset="0,0,0,0">
                <w:txbxContent>
                  <w:p w:rsidR="00E06665" w:rsidRDefault="00E06665">
                    <w:pPr>
                      <w:widowControl w:val="0"/>
                      <w:autoSpaceDE w:val="0"/>
                      <w:autoSpaceDN w:val="0"/>
                      <w:adjustRightInd w:val="0"/>
                      <w:spacing w:line="306" w:lineRule="exact"/>
                      <w:ind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8048E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18"/>
    <w:rsid w:val="00175299"/>
    <w:rsid w:val="00225BB6"/>
    <w:rsid w:val="003D512D"/>
    <w:rsid w:val="0049740D"/>
    <w:rsid w:val="0053348A"/>
    <w:rsid w:val="00565E1B"/>
    <w:rsid w:val="00664478"/>
    <w:rsid w:val="007D5B8F"/>
    <w:rsid w:val="008130BF"/>
    <w:rsid w:val="009F6020"/>
    <w:rsid w:val="00A912CD"/>
    <w:rsid w:val="00B40A76"/>
    <w:rsid w:val="00E06665"/>
    <w:rsid w:val="00E17918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3117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ЗАТВЕРДЖЕНО                                                      </vt:lpstr>
    </vt:vector>
  </TitlesOfParts>
  <Company>SPecialiST RePack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Ira Shamraeva</dc:creator>
  <dc:description>DocumentCreationInfo</dc:description>
  <cp:lastModifiedBy>Kmr_User02</cp:lastModifiedBy>
  <cp:revision>2</cp:revision>
  <dcterms:created xsi:type="dcterms:W3CDTF">2026-01-23T14:04:00Z</dcterms:created>
  <dcterms:modified xsi:type="dcterms:W3CDTF">2026-01-23T14:04:00Z</dcterms:modified>
</cp:coreProperties>
</file>