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3F29" w14:textId="2BF51051" w:rsidR="006E1F52" w:rsidRPr="009907C9" w:rsidRDefault="006E1F52" w:rsidP="006E1F52">
      <w:pPr>
        <w:pStyle w:val="a4"/>
        <w:shd w:val="clear" w:color="auto" w:fill="FFFFFF"/>
        <w:spacing w:before="0" w:beforeAutospacing="0" w:after="0" w:afterAutospacing="0"/>
        <w:rPr>
          <w:color w:val="1D1D1B"/>
          <w:sz w:val="32"/>
          <w:szCs w:val="32"/>
        </w:rPr>
      </w:pPr>
      <w:r w:rsidRPr="009907C9">
        <w:rPr>
          <w:sz w:val="32"/>
          <w:szCs w:val="32"/>
          <w:lang w:val="uk-UA"/>
        </w:rPr>
        <w:t xml:space="preserve">                               </w:t>
      </w:r>
      <w:r w:rsidR="009907C9">
        <w:rPr>
          <w:sz w:val="32"/>
          <w:szCs w:val="32"/>
          <w:lang w:val="uk-UA"/>
        </w:rPr>
        <w:t xml:space="preserve">                        </w:t>
      </w:r>
      <w:r w:rsidRPr="009907C9">
        <w:rPr>
          <w:rStyle w:val="aa"/>
          <w:color w:val="1D1D1B"/>
          <w:sz w:val="32"/>
          <w:szCs w:val="32"/>
          <w:bdr w:val="none" w:sz="0" w:space="0" w:color="auto" w:frame="1"/>
        </w:rPr>
        <w:t>З</w:t>
      </w:r>
      <w:r w:rsidRPr="009907C9">
        <w:rPr>
          <w:rStyle w:val="aa"/>
          <w:color w:val="1D1D1B"/>
          <w:sz w:val="32"/>
          <w:szCs w:val="32"/>
          <w:bdr w:val="none" w:sz="0" w:space="0" w:color="auto" w:frame="1"/>
          <w:lang w:val="uk-UA"/>
        </w:rPr>
        <w:t xml:space="preserve"> </w:t>
      </w:r>
      <w:r w:rsidRPr="009907C9">
        <w:rPr>
          <w:rStyle w:val="aa"/>
          <w:color w:val="1D1D1B"/>
          <w:sz w:val="32"/>
          <w:szCs w:val="32"/>
          <w:bdr w:val="none" w:sz="0" w:space="0" w:color="auto" w:frame="1"/>
        </w:rPr>
        <w:t>В</w:t>
      </w:r>
      <w:r w:rsidRPr="009907C9">
        <w:rPr>
          <w:rStyle w:val="aa"/>
          <w:color w:val="1D1D1B"/>
          <w:sz w:val="32"/>
          <w:szCs w:val="32"/>
          <w:bdr w:val="none" w:sz="0" w:space="0" w:color="auto" w:frame="1"/>
          <w:lang w:val="uk-UA"/>
        </w:rPr>
        <w:t xml:space="preserve"> </w:t>
      </w:r>
      <w:r w:rsidRPr="009907C9">
        <w:rPr>
          <w:rStyle w:val="aa"/>
          <w:color w:val="1D1D1B"/>
          <w:sz w:val="32"/>
          <w:szCs w:val="32"/>
          <w:bdr w:val="none" w:sz="0" w:space="0" w:color="auto" w:frame="1"/>
        </w:rPr>
        <w:t>І</w:t>
      </w:r>
      <w:r w:rsidRPr="009907C9">
        <w:rPr>
          <w:rStyle w:val="aa"/>
          <w:color w:val="1D1D1B"/>
          <w:sz w:val="32"/>
          <w:szCs w:val="32"/>
          <w:bdr w:val="none" w:sz="0" w:space="0" w:color="auto" w:frame="1"/>
          <w:lang w:val="uk-UA"/>
        </w:rPr>
        <w:t xml:space="preserve"> </w:t>
      </w:r>
      <w:r w:rsidRPr="009907C9">
        <w:rPr>
          <w:rStyle w:val="aa"/>
          <w:color w:val="1D1D1B"/>
          <w:sz w:val="32"/>
          <w:szCs w:val="32"/>
          <w:bdr w:val="none" w:sz="0" w:space="0" w:color="auto" w:frame="1"/>
        </w:rPr>
        <w:t>Т</w:t>
      </w:r>
    </w:p>
    <w:p w14:paraId="5BCFEBBA" w14:textId="77777777" w:rsidR="009907C9" w:rsidRDefault="006E1F52" w:rsidP="006E1F52">
      <w:pPr>
        <w:pStyle w:val="a4"/>
        <w:shd w:val="clear" w:color="auto" w:fill="FFFFFF"/>
        <w:spacing w:before="0" w:beforeAutospacing="0" w:after="0" w:afterAutospacing="0"/>
        <w:jc w:val="center"/>
        <w:rPr>
          <w:rStyle w:val="aa"/>
          <w:color w:val="1D1D1B"/>
          <w:sz w:val="32"/>
          <w:szCs w:val="32"/>
          <w:bdr w:val="none" w:sz="0" w:space="0" w:color="auto" w:frame="1"/>
          <w:lang w:val="uk-UA"/>
        </w:rPr>
      </w:pPr>
      <w:proofErr w:type="spellStart"/>
      <w:r w:rsidRPr="009907C9">
        <w:rPr>
          <w:rStyle w:val="aa"/>
          <w:color w:val="1D1D1B"/>
          <w:sz w:val="32"/>
          <w:szCs w:val="32"/>
          <w:bdr w:val="none" w:sz="0" w:space="0" w:color="auto" w:frame="1"/>
        </w:rPr>
        <w:t>сільсько</w:t>
      </w:r>
      <w:proofErr w:type="spellEnd"/>
      <w:r w:rsidRPr="009907C9">
        <w:rPr>
          <w:rStyle w:val="aa"/>
          <w:color w:val="1D1D1B"/>
          <w:sz w:val="32"/>
          <w:szCs w:val="32"/>
          <w:bdr w:val="none" w:sz="0" w:space="0" w:color="auto" w:frame="1"/>
          <w:lang w:val="uk-UA"/>
        </w:rPr>
        <w:t>го</w:t>
      </w:r>
      <w:r w:rsidRPr="009907C9">
        <w:rPr>
          <w:rStyle w:val="aa"/>
          <w:color w:val="1D1D1B"/>
          <w:sz w:val="32"/>
          <w:szCs w:val="32"/>
          <w:bdr w:val="none" w:sz="0" w:space="0" w:color="auto" w:frame="1"/>
        </w:rPr>
        <w:t xml:space="preserve"> </w:t>
      </w:r>
      <w:proofErr w:type="spellStart"/>
      <w:r w:rsidRPr="009907C9">
        <w:rPr>
          <w:rStyle w:val="aa"/>
          <w:color w:val="1D1D1B"/>
          <w:sz w:val="32"/>
          <w:szCs w:val="32"/>
          <w:bdr w:val="none" w:sz="0" w:space="0" w:color="auto" w:frame="1"/>
        </w:rPr>
        <w:t>голови</w:t>
      </w:r>
      <w:proofErr w:type="spellEnd"/>
      <w:r w:rsidRPr="009907C9">
        <w:rPr>
          <w:rStyle w:val="aa"/>
          <w:color w:val="1D1D1B"/>
          <w:sz w:val="32"/>
          <w:szCs w:val="32"/>
          <w:bdr w:val="none" w:sz="0" w:space="0" w:color="auto" w:frame="1"/>
        </w:rPr>
        <w:t>  </w:t>
      </w:r>
      <w:r w:rsidR="009907C9">
        <w:rPr>
          <w:rStyle w:val="aa"/>
          <w:color w:val="1D1D1B"/>
          <w:sz w:val="32"/>
          <w:szCs w:val="32"/>
          <w:bdr w:val="none" w:sz="0" w:space="0" w:color="auto" w:frame="1"/>
          <w:lang w:val="uk-UA"/>
        </w:rPr>
        <w:t xml:space="preserve"> Андрія </w:t>
      </w:r>
      <w:proofErr w:type="spellStart"/>
      <w:r w:rsidR="009907C9">
        <w:rPr>
          <w:rStyle w:val="aa"/>
          <w:color w:val="1D1D1B"/>
          <w:sz w:val="32"/>
          <w:szCs w:val="32"/>
          <w:bdr w:val="none" w:sz="0" w:space="0" w:color="auto" w:frame="1"/>
          <w:lang w:val="uk-UA"/>
        </w:rPr>
        <w:t>АПАНАСЕНКА</w:t>
      </w:r>
      <w:proofErr w:type="spellEnd"/>
      <w:r w:rsidRPr="009907C9">
        <w:rPr>
          <w:rStyle w:val="aa"/>
          <w:color w:val="1D1D1B"/>
          <w:sz w:val="32"/>
          <w:szCs w:val="32"/>
          <w:bdr w:val="none" w:sz="0" w:space="0" w:color="auto" w:frame="1"/>
          <w:lang w:val="uk-UA"/>
        </w:rPr>
        <w:t xml:space="preserve"> </w:t>
      </w:r>
      <w:proofErr w:type="gramStart"/>
      <w:r w:rsidRPr="009907C9">
        <w:rPr>
          <w:rStyle w:val="aa"/>
          <w:color w:val="1D1D1B"/>
          <w:sz w:val="32"/>
          <w:szCs w:val="32"/>
          <w:bdr w:val="none" w:sz="0" w:space="0" w:color="auto" w:frame="1"/>
          <w:lang w:val="uk-UA"/>
        </w:rPr>
        <w:t>про роботу</w:t>
      </w:r>
      <w:proofErr w:type="gramEnd"/>
      <w:r w:rsidRPr="009907C9">
        <w:rPr>
          <w:rStyle w:val="aa"/>
          <w:color w:val="1D1D1B"/>
          <w:sz w:val="32"/>
          <w:szCs w:val="32"/>
          <w:bdr w:val="none" w:sz="0" w:space="0" w:color="auto" w:frame="1"/>
          <w:lang w:val="uk-UA"/>
        </w:rPr>
        <w:t xml:space="preserve"> </w:t>
      </w:r>
      <w:r w:rsidR="009907C9">
        <w:rPr>
          <w:rStyle w:val="aa"/>
          <w:color w:val="1D1D1B"/>
          <w:sz w:val="32"/>
          <w:szCs w:val="32"/>
          <w:bdr w:val="none" w:sz="0" w:space="0" w:color="auto" w:frame="1"/>
          <w:lang w:val="uk-UA"/>
        </w:rPr>
        <w:t xml:space="preserve">  Кароліно-Бугазької </w:t>
      </w:r>
      <w:r w:rsidRPr="009907C9">
        <w:rPr>
          <w:rStyle w:val="aa"/>
          <w:color w:val="1D1D1B"/>
          <w:sz w:val="32"/>
          <w:szCs w:val="32"/>
          <w:bdr w:val="none" w:sz="0" w:space="0" w:color="auto" w:frame="1"/>
          <w:lang w:val="uk-UA"/>
        </w:rPr>
        <w:t xml:space="preserve">сільської ради та виконавчого комітету </w:t>
      </w:r>
    </w:p>
    <w:p w14:paraId="7DF7D66A" w14:textId="4691A0BA" w:rsidR="006E1F52" w:rsidRPr="009907C9" w:rsidRDefault="006E1F52" w:rsidP="006E1F52">
      <w:pPr>
        <w:pStyle w:val="a4"/>
        <w:shd w:val="clear" w:color="auto" w:fill="FFFFFF"/>
        <w:spacing w:before="0" w:beforeAutospacing="0" w:after="0" w:afterAutospacing="0"/>
        <w:jc w:val="center"/>
        <w:rPr>
          <w:color w:val="1D1D1B"/>
          <w:sz w:val="32"/>
          <w:szCs w:val="32"/>
          <w:lang w:val="uk-UA"/>
        </w:rPr>
      </w:pPr>
      <w:r w:rsidRPr="009907C9">
        <w:rPr>
          <w:rStyle w:val="aa"/>
          <w:color w:val="1D1D1B"/>
          <w:sz w:val="32"/>
          <w:szCs w:val="32"/>
          <w:bdr w:val="none" w:sz="0" w:space="0" w:color="auto" w:frame="1"/>
          <w:lang w:val="uk-UA"/>
        </w:rPr>
        <w:t>по виконан</w:t>
      </w:r>
      <w:r w:rsidR="009907C9">
        <w:rPr>
          <w:rStyle w:val="aa"/>
          <w:color w:val="1D1D1B"/>
          <w:sz w:val="32"/>
          <w:szCs w:val="32"/>
          <w:bdr w:val="none" w:sz="0" w:space="0" w:color="auto" w:frame="1"/>
          <w:lang w:val="uk-UA"/>
        </w:rPr>
        <w:t>н</w:t>
      </w:r>
      <w:r w:rsidRPr="009907C9">
        <w:rPr>
          <w:rStyle w:val="aa"/>
          <w:color w:val="1D1D1B"/>
          <w:sz w:val="32"/>
          <w:szCs w:val="32"/>
          <w:bdr w:val="none" w:sz="0" w:space="0" w:color="auto" w:frame="1"/>
          <w:lang w:val="uk-UA"/>
        </w:rPr>
        <w:t>ю бюджету і плану соціально-економічного розвитку територіальної громади за 2024 рік</w:t>
      </w:r>
    </w:p>
    <w:p w14:paraId="27E9AE80" w14:textId="77777777" w:rsidR="006E1F52" w:rsidRPr="00FE4EE9" w:rsidRDefault="006E1F52" w:rsidP="006E1F52">
      <w:pPr>
        <w:pStyle w:val="a4"/>
        <w:shd w:val="clear" w:color="auto" w:fill="FFFFFF"/>
        <w:spacing w:before="0" w:beforeAutospacing="0" w:after="0" w:afterAutospacing="0"/>
        <w:jc w:val="center"/>
        <w:rPr>
          <w:rFonts w:ascii="Arial" w:hAnsi="Arial" w:cs="Arial"/>
          <w:color w:val="1D1D1B"/>
          <w:sz w:val="32"/>
          <w:szCs w:val="32"/>
        </w:rPr>
      </w:pPr>
      <w:r w:rsidRPr="00FE4EE9">
        <w:rPr>
          <w:rFonts w:ascii="Arial" w:hAnsi="Arial" w:cs="Arial"/>
          <w:color w:val="1D1D1B"/>
          <w:sz w:val="32"/>
          <w:szCs w:val="32"/>
        </w:rPr>
        <w:t> </w:t>
      </w:r>
    </w:p>
    <w:p w14:paraId="4AD82011" w14:textId="52933328" w:rsidR="006E1F52" w:rsidRPr="00FE4EE9" w:rsidRDefault="006E1F52" w:rsidP="006E1F52">
      <w:pPr>
        <w:pStyle w:val="a4"/>
        <w:shd w:val="clear" w:color="auto" w:fill="FFFFFF"/>
        <w:spacing w:before="0" w:beforeAutospacing="0" w:after="0" w:afterAutospacing="0"/>
        <w:jc w:val="both"/>
        <w:rPr>
          <w:color w:val="000000"/>
          <w:sz w:val="32"/>
          <w:szCs w:val="32"/>
          <w:bdr w:val="none" w:sz="0" w:space="0" w:color="auto" w:frame="1"/>
          <w:shd w:val="clear" w:color="auto" w:fill="FFFFFF"/>
        </w:rPr>
      </w:pPr>
      <w:r w:rsidRPr="00FE4EE9">
        <w:rPr>
          <w:color w:val="000000"/>
          <w:sz w:val="32"/>
          <w:szCs w:val="32"/>
          <w:bdr w:val="none" w:sz="0" w:space="0" w:color="auto" w:frame="1"/>
          <w:shd w:val="clear" w:color="auto" w:fill="FFFFFF"/>
        </w:rPr>
        <w:t>         </w:t>
      </w:r>
      <w:proofErr w:type="spellStart"/>
      <w:r w:rsidRPr="00FE4EE9">
        <w:rPr>
          <w:color w:val="000000"/>
          <w:sz w:val="32"/>
          <w:szCs w:val="32"/>
          <w:bdr w:val="none" w:sz="0" w:space="0" w:color="auto" w:frame="1"/>
          <w:shd w:val="clear" w:color="auto" w:fill="FFFFFF"/>
        </w:rPr>
        <w:t>Відповідно</w:t>
      </w:r>
      <w:proofErr w:type="spellEnd"/>
      <w:r w:rsidR="009907C9">
        <w:rPr>
          <w:color w:val="000000"/>
          <w:sz w:val="32"/>
          <w:szCs w:val="32"/>
          <w:bdr w:val="none" w:sz="0" w:space="0" w:color="auto" w:frame="1"/>
          <w:shd w:val="clear" w:color="auto" w:fill="FFFFFF"/>
          <w:lang w:val="uk-UA"/>
        </w:rPr>
        <w:t xml:space="preserve"> </w:t>
      </w:r>
      <w:r w:rsidRPr="00FE4EE9">
        <w:rPr>
          <w:color w:val="000000"/>
          <w:sz w:val="32"/>
          <w:szCs w:val="32"/>
          <w:bdr w:val="none" w:sz="0" w:space="0" w:color="auto" w:frame="1"/>
          <w:shd w:val="clear" w:color="auto" w:fill="FFFFFF"/>
        </w:rPr>
        <w:t xml:space="preserve">до </w:t>
      </w:r>
      <w:proofErr w:type="spellStart"/>
      <w:r w:rsidRPr="00FE4EE9">
        <w:rPr>
          <w:color w:val="000000"/>
          <w:sz w:val="32"/>
          <w:szCs w:val="32"/>
          <w:bdr w:val="none" w:sz="0" w:space="0" w:color="auto" w:frame="1"/>
          <w:shd w:val="clear" w:color="auto" w:fill="FFFFFF"/>
        </w:rPr>
        <w:t>статті</w:t>
      </w:r>
      <w:proofErr w:type="spellEnd"/>
      <w:r w:rsidRPr="00FE4EE9">
        <w:rPr>
          <w:color w:val="000000"/>
          <w:sz w:val="32"/>
          <w:szCs w:val="32"/>
          <w:bdr w:val="none" w:sz="0" w:space="0" w:color="auto" w:frame="1"/>
          <w:shd w:val="clear" w:color="auto" w:fill="FFFFFF"/>
        </w:rPr>
        <w:t xml:space="preserve"> 42 Законом України «Про </w:t>
      </w:r>
      <w:proofErr w:type="spellStart"/>
      <w:r w:rsidRPr="00FE4EE9">
        <w:rPr>
          <w:color w:val="000000"/>
          <w:sz w:val="32"/>
          <w:szCs w:val="32"/>
          <w:bdr w:val="none" w:sz="0" w:space="0" w:color="auto" w:frame="1"/>
          <w:shd w:val="clear" w:color="auto" w:fill="FFFFFF"/>
        </w:rPr>
        <w:t>місцеве</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самоврядування</w:t>
      </w:r>
      <w:proofErr w:type="spellEnd"/>
      <w:r w:rsidRPr="00FE4EE9">
        <w:rPr>
          <w:color w:val="000000"/>
          <w:sz w:val="32"/>
          <w:szCs w:val="32"/>
          <w:bdr w:val="none" w:sz="0" w:space="0" w:color="auto" w:frame="1"/>
          <w:shd w:val="clear" w:color="auto" w:fill="FFFFFF"/>
        </w:rPr>
        <w:t xml:space="preserve"> в </w:t>
      </w:r>
      <w:proofErr w:type="spellStart"/>
      <w:proofErr w:type="gramStart"/>
      <w:r w:rsidRPr="00FE4EE9">
        <w:rPr>
          <w:color w:val="000000"/>
          <w:sz w:val="32"/>
          <w:szCs w:val="32"/>
          <w:bdr w:val="none" w:sz="0" w:space="0" w:color="auto" w:frame="1"/>
          <w:shd w:val="clear" w:color="auto" w:fill="FFFFFF"/>
        </w:rPr>
        <w:t>Україні</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передбачено</w:t>
      </w:r>
      <w:proofErr w:type="spellEnd"/>
      <w:proofErr w:type="gram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щорічний</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звіт</w:t>
      </w:r>
      <w:proofErr w:type="spellEnd"/>
      <w:r w:rsidRPr="00FE4EE9">
        <w:rPr>
          <w:color w:val="000000"/>
          <w:sz w:val="32"/>
          <w:szCs w:val="32"/>
          <w:bdr w:val="none" w:sz="0" w:space="0" w:color="auto" w:frame="1"/>
          <w:shd w:val="clear" w:color="auto" w:fill="FFFFFF"/>
        </w:rPr>
        <w:t xml:space="preserve"> сільського </w:t>
      </w:r>
      <w:proofErr w:type="spellStart"/>
      <w:r w:rsidRPr="00FE4EE9">
        <w:rPr>
          <w:color w:val="000000"/>
          <w:sz w:val="32"/>
          <w:szCs w:val="32"/>
          <w:bdr w:val="none" w:sz="0" w:space="0" w:color="auto" w:frame="1"/>
          <w:shd w:val="clear" w:color="auto" w:fill="FFFFFF"/>
        </w:rPr>
        <w:t>голови</w:t>
      </w:r>
      <w:proofErr w:type="spellEnd"/>
      <w:r w:rsidRPr="00FE4EE9">
        <w:rPr>
          <w:color w:val="000000"/>
          <w:sz w:val="32"/>
          <w:szCs w:val="32"/>
          <w:bdr w:val="none" w:sz="0" w:space="0" w:color="auto" w:frame="1"/>
          <w:shd w:val="clear" w:color="auto" w:fill="FFFFFF"/>
        </w:rPr>
        <w:t xml:space="preserve">  про свою </w:t>
      </w:r>
      <w:proofErr w:type="spellStart"/>
      <w:r w:rsidRPr="00FE4EE9">
        <w:rPr>
          <w:color w:val="000000"/>
          <w:sz w:val="32"/>
          <w:szCs w:val="32"/>
          <w:bdr w:val="none" w:sz="0" w:space="0" w:color="auto" w:frame="1"/>
          <w:shd w:val="clear" w:color="auto" w:fill="FFFFFF"/>
        </w:rPr>
        <w:t>діяльність</w:t>
      </w:r>
      <w:proofErr w:type="spellEnd"/>
      <w:r w:rsidRPr="00FE4EE9">
        <w:rPr>
          <w:color w:val="000000"/>
          <w:sz w:val="32"/>
          <w:szCs w:val="32"/>
          <w:bdr w:val="none" w:sz="0" w:space="0" w:color="auto" w:frame="1"/>
          <w:shd w:val="clear" w:color="auto" w:fill="FFFFFF"/>
        </w:rPr>
        <w:t>.</w:t>
      </w:r>
    </w:p>
    <w:p w14:paraId="60531586"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6E6D9E5A" w14:textId="77777777" w:rsidR="006E1F52" w:rsidRPr="00FE4EE9" w:rsidRDefault="006E1F52" w:rsidP="006E1F52">
      <w:pPr>
        <w:pStyle w:val="a4"/>
        <w:shd w:val="clear" w:color="auto" w:fill="FFFFFF"/>
        <w:spacing w:before="0" w:beforeAutospacing="0" w:after="0" w:afterAutospacing="0"/>
        <w:jc w:val="both"/>
        <w:rPr>
          <w:color w:val="000000"/>
          <w:sz w:val="32"/>
          <w:szCs w:val="32"/>
          <w:bdr w:val="none" w:sz="0" w:space="0" w:color="auto" w:frame="1"/>
          <w:shd w:val="clear" w:color="auto" w:fill="FFFFFF"/>
        </w:rPr>
      </w:pPr>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Сільська</w:t>
      </w:r>
      <w:proofErr w:type="spellEnd"/>
      <w:r w:rsidRPr="00FE4EE9">
        <w:rPr>
          <w:color w:val="000000"/>
          <w:sz w:val="32"/>
          <w:szCs w:val="32"/>
          <w:bdr w:val="none" w:sz="0" w:space="0" w:color="auto" w:frame="1"/>
          <w:shd w:val="clear" w:color="auto" w:fill="FFFFFF"/>
        </w:rPr>
        <w:t xml:space="preserve"> рада є </w:t>
      </w:r>
      <w:proofErr w:type="spellStart"/>
      <w:r w:rsidRPr="00FE4EE9">
        <w:rPr>
          <w:color w:val="000000"/>
          <w:sz w:val="32"/>
          <w:szCs w:val="32"/>
          <w:bdr w:val="none" w:sz="0" w:space="0" w:color="auto" w:frame="1"/>
          <w:shd w:val="clear" w:color="auto" w:fill="FFFFFF"/>
        </w:rPr>
        <w:t>колегіальним</w:t>
      </w:r>
      <w:proofErr w:type="spellEnd"/>
      <w:r w:rsidRPr="00FE4EE9">
        <w:rPr>
          <w:color w:val="000000"/>
          <w:sz w:val="32"/>
          <w:szCs w:val="32"/>
          <w:bdr w:val="none" w:sz="0" w:space="0" w:color="auto" w:frame="1"/>
          <w:shd w:val="clear" w:color="auto" w:fill="FFFFFF"/>
        </w:rPr>
        <w:t xml:space="preserve"> органом, </w:t>
      </w:r>
      <w:proofErr w:type="spellStart"/>
      <w:r w:rsidRPr="00FE4EE9">
        <w:rPr>
          <w:color w:val="000000"/>
          <w:sz w:val="32"/>
          <w:szCs w:val="32"/>
          <w:bdr w:val="none" w:sz="0" w:space="0" w:color="auto" w:frame="1"/>
          <w:shd w:val="clear" w:color="auto" w:fill="FFFFFF"/>
        </w:rPr>
        <w:t>який</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представляє</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спільні</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інтереси</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територіальної</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громади</w:t>
      </w:r>
      <w:proofErr w:type="spellEnd"/>
      <w:r w:rsidRPr="00FE4EE9">
        <w:rPr>
          <w:color w:val="000000"/>
          <w:sz w:val="32"/>
          <w:szCs w:val="32"/>
          <w:bdr w:val="none" w:sz="0" w:space="0" w:color="auto" w:frame="1"/>
          <w:shd w:val="clear" w:color="auto" w:fill="FFFFFF"/>
        </w:rPr>
        <w:t xml:space="preserve">. Тому все, </w:t>
      </w:r>
      <w:proofErr w:type="spellStart"/>
      <w:r w:rsidRPr="00FE4EE9">
        <w:rPr>
          <w:color w:val="000000"/>
          <w:sz w:val="32"/>
          <w:szCs w:val="32"/>
          <w:bdr w:val="none" w:sz="0" w:space="0" w:color="auto" w:frame="1"/>
          <w:shd w:val="clear" w:color="auto" w:fill="FFFFFF"/>
        </w:rPr>
        <w:t>що</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зроблено</w:t>
      </w:r>
      <w:proofErr w:type="spellEnd"/>
      <w:r w:rsidRPr="00FE4EE9">
        <w:rPr>
          <w:color w:val="000000"/>
          <w:sz w:val="32"/>
          <w:szCs w:val="32"/>
          <w:bdr w:val="none" w:sz="0" w:space="0" w:color="auto" w:frame="1"/>
          <w:shd w:val="clear" w:color="auto" w:fill="FFFFFF"/>
        </w:rPr>
        <w:t xml:space="preserve"> за </w:t>
      </w:r>
      <w:proofErr w:type="spellStart"/>
      <w:r w:rsidRPr="00FE4EE9">
        <w:rPr>
          <w:color w:val="000000"/>
          <w:sz w:val="32"/>
          <w:szCs w:val="32"/>
          <w:bdr w:val="none" w:sz="0" w:space="0" w:color="auto" w:frame="1"/>
          <w:shd w:val="clear" w:color="auto" w:fill="FFFFFF"/>
        </w:rPr>
        <w:t>звітний</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період</w:t>
      </w:r>
      <w:proofErr w:type="spellEnd"/>
      <w:r w:rsidRPr="00FE4EE9">
        <w:rPr>
          <w:color w:val="000000"/>
          <w:sz w:val="32"/>
          <w:szCs w:val="32"/>
          <w:bdr w:val="none" w:sz="0" w:space="0" w:color="auto" w:frame="1"/>
          <w:shd w:val="clear" w:color="auto" w:fill="FFFFFF"/>
        </w:rPr>
        <w:t xml:space="preserve">, є результатом </w:t>
      </w:r>
      <w:proofErr w:type="spellStart"/>
      <w:r w:rsidRPr="00FE4EE9">
        <w:rPr>
          <w:color w:val="000000"/>
          <w:sz w:val="32"/>
          <w:szCs w:val="32"/>
          <w:bdr w:val="none" w:sz="0" w:space="0" w:color="auto" w:frame="1"/>
          <w:shd w:val="clear" w:color="auto" w:fill="FFFFFF"/>
        </w:rPr>
        <w:t>колективної</w:t>
      </w:r>
      <w:proofErr w:type="spellEnd"/>
      <w:r w:rsidRPr="00FE4EE9">
        <w:rPr>
          <w:color w:val="000000"/>
          <w:sz w:val="32"/>
          <w:szCs w:val="32"/>
          <w:bdr w:val="none" w:sz="0" w:space="0" w:color="auto" w:frame="1"/>
          <w:shd w:val="clear" w:color="auto" w:fill="FFFFFF"/>
        </w:rPr>
        <w:t xml:space="preserve"> </w:t>
      </w:r>
      <w:proofErr w:type="spellStart"/>
      <w:proofErr w:type="gramStart"/>
      <w:r w:rsidRPr="00FE4EE9">
        <w:rPr>
          <w:color w:val="000000"/>
          <w:sz w:val="32"/>
          <w:szCs w:val="32"/>
          <w:bdr w:val="none" w:sz="0" w:space="0" w:color="auto" w:frame="1"/>
          <w:shd w:val="clear" w:color="auto" w:fill="FFFFFF"/>
        </w:rPr>
        <w:t>роботи</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сільського</w:t>
      </w:r>
      <w:proofErr w:type="spellEnd"/>
      <w:proofErr w:type="gram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голови</w:t>
      </w:r>
      <w:proofErr w:type="spellEnd"/>
      <w:r w:rsidRPr="00FE4EE9">
        <w:rPr>
          <w:color w:val="000000"/>
          <w:sz w:val="32"/>
          <w:szCs w:val="32"/>
          <w:bdr w:val="none" w:sz="0" w:space="0" w:color="auto" w:frame="1"/>
          <w:shd w:val="clear" w:color="auto" w:fill="FFFFFF"/>
        </w:rPr>
        <w:t>,  депутат</w:t>
      </w:r>
      <w:proofErr w:type="spellStart"/>
      <w:r w:rsidRPr="00FE4EE9">
        <w:rPr>
          <w:color w:val="000000"/>
          <w:sz w:val="32"/>
          <w:szCs w:val="32"/>
          <w:bdr w:val="none" w:sz="0" w:space="0" w:color="auto" w:frame="1"/>
          <w:shd w:val="clear" w:color="auto" w:fill="FFFFFF"/>
          <w:lang w:val="uk-UA"/>
        </w:rPr>
        <w:t>ів</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постійних</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комісій</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сесійної</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діяльності</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виконавчого</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комітету</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сільської</w:t>
      </w:r>
      <w:proofErr w:type="spellEnd"/>
      <w:r w:rsidRPr="00FE4EE9">
        <w:rPr>
          <w:color w:val="000000"/>
          <w:sz w:val="32"/>
          <w:szCs w:val="32"/>
          <w:bdr w:val="none" w:sz="0" w:space="0" w:color="auto" w:frame="1"/>
          <w:shd w:val="clear" w:color="auto" w:fill="FFFFFF"/>
        </w:rPr>
        <w:t xml:space="preserve"> ради, </w:t>
      </w:r>
      <w:proofErr w:type="spellStart"/>
      <w:r w:rsidRPr="00FE4EE9">
        <w:rPr>
          <w:color w:val="000000"/>
          <w:sz w:val="32"/>
          <w:szCs w:val="32"/>
          <w:bdr w:val="none" w:sz="0" w:space="0" w:color="auto" w:frame="1"/>
          <w:shd w:val="clear" w:color="auto" w:fill="FFFFFF"/>
        </w:rPr>
        <w:t>громадського</w:t>
      </w:r>
      <w:proofErr w:type="spellEnd"/>
      <w:r w:rsidRPr="00FE4EE9">
        <w:rPr>
          <w:color w:val="000000"/>
          <w:sz w:val="32"/>
          <w:szCs w:val="32"/>
          <w:bdr w:val="none" w:sz="0" w:space="0" w:color="auto" w:frame="1"/>
          <w:shd w:val="clear" w:color="auto" w:fill="FFFFFF"/>
        </w:rPr>
        <w:t xml:space="preserve"> активу </w:t>
      </w:r>
      <w:proofErr w:type="spellStart"/>
      <w:r w:rsidRPr="00FE4EE9">
        <w:rPr>
          <w:color w:val="000000"/>
          <w:sz w:val="32"/>
          <w:szCs w:val="32"/>
          <w:bdr w:val="none" w:sz="0" w:space="0" w:color="auto" w:frame="1"/>
          <w:shd w:val="clear" w:color="auto" w:fill="FFFFFF"/>
        </w:rPr>
        <w:t>громади</w:t>
      </w:r>
      <w:proofErr w:type="spellEnd"/>
      <w:r w:rsidRPr="00FE4EE9">
        <w:rPr>
          <w:color w:val="000000"/>
          <w:sz w:val="32"/>
          <w:szCs w:val="32"/>
          <w:bdr w:val="none" w:sz="0" w:space="0" w:color="auto" w:frame="1"/>
          <w:shd w:val="clear" w:color="auto" w:fill="FFFFFF"/>
        </w:rPr>
        <w:t>.</w:t>
      </w:r>
    </w:p>
    <w:p w14:paraId="7E60D961"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648053A6" w14:textId="77777777" w:rsidR="006E1F52" w:rsidRPr="00FE4EE9" w:rsidRDefault="006E1F52" w:rsidP="006E1F52">
      <w:pPr>
        <w:pStyle w:val="a4"/>
        <w:shd w:val="clear" w:color="auto" w:fill="FFFFFF"/>
        <w:spacing w:before="0" w:beforeAutospacing="0" w:after="0" w:afterAutospacing="0"/>
        <w:jc w:val="both"/>
        <w:rPr>
          <w:color w:val="000000"/>
          <w:sz w:val="32"/>
          <w:szCs w:val="32"/>
          <w:bdr w:val="none" w:sz="0" w:space="0" w:color="auto" w:frame="1"/>
          <w:shd w:val="clear" w:color="auto" w:fill="FFFFFF"/>
        </w:rPr>
      </w:pPr>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Працюючи</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однією</w:t>
      </w:r>
      <w:proofErr w:type="spellEnd"/>
      <w:r w:rsidRPr="00FE4EE9">
        <w:rPr>
          <w:color w:val="000000"/>
          <w:sz w:val="32"/>
          <w:szCs w:val="32"/>
          <w:bdr w:val="none" w:sz="0" w:space="0" w:color="auto" w:frame="1"/>
          <w:shd w:val="clear" w:color="auto" w:fill="FFFFFF"/>
        </w:rPr>
        <w:t xml:space="preserve"> командою у </w:t>
      </w:r>
      <w:proofErr w:type="spellStart"/>
      <w:r w:rsidRPr="00FE4EE9">
        <w:rPr>
          <w:color w:val="000000"/>
          <w:sz w:val="32"/>
          <w:szCs w:val="32"/>
          <w:bdr w:val="none" w:sz="0" w:space="0" w:color="auto" w:frame="1"/>
          <w:shd w:val="clear" w:color="auto" w:fill="FFFFFF"/>
        </w:rPr>
        <w:t>своїй</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діяльності</w:t>
      </w:r>
      <w:proofErr w:type="spellEnd"/>
      <w:r w:rsidRPr="00FE4EE9">
        <w:rPr>
          <w:color w:val="000000"/>
          <w:sz w:val="32"/>
          <w:szCs w:val="32"/>
          <w:bdr w:val="none" w:sz="0" w:space="0" w:color="auto" w:frame="1"/>
          <w:shd w:val="clear" w:color="auto" w:fill="FFFFFF"/>
        </w:rPr>
        <w:t xml:space="preserve"> ми </w:t>
      </w:r>
      <w:proofErr w:type="spellStart"/>
      <w:r w:rsidRPr="00FE4EE9">
        <w:rPr>
          <w:color w:val="000000"/>
          <w:sz w:val="32"/>
          <w:szCs w:val="32"/>
          <w:bdr w:val="none" w:sz="0" w:space="0" w:color="auto" w:frame="1"/>
          <w:shd w:val="clear" w:color="auto" w:fill="FFFFFF"/>
        </w:rPr>
        <w:t>завжди</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намагалися</w:t>
      </w:r>
      <w:proofErr w:type="spellEnd"/>
      <w:r w:rsidRPr="00FE4EE9">
        <w:rPr>
          <w:color w:val="000000"/>
          <w:sz w:val="32"/>
          <w:szCs w:val="32"/>
          <w:bdr w:val="none" w:sz="0" w:space="0" w:color="auto" w:frame="1"/>
          <w:shd w:val="clear" w:color="auto" w:fill="FFFFFF"/>
        </w:rPr>
        <w:t xml:space="preserve"> бути </w:t>
      </w:r>
      <w:proofErr w:type="spellStart"/>
      <w:r w:rsidRPr="00FE4EE9">
        <w:rPr>
          <w:color w:val="000000"/>
          <w:sz w:val="32"/>
          <w:szCs w:val="32"/>
          <w:bdr w:val="none" w:sz="0" w:space="0" w:color="auto" w:frame="1"/>
          <w:shd w:val="clear" w:color="auto" w:fill="FFFFFF"/>
        </w:rPr>
        <w:t>справедливими</w:t>
      </w:r>
      <w:proofErr w:type="spellEnd"/>
      <w:r w:rsidRPr="00FE4EE9">
        <w:rPr>
          <w:color w:val="000000"/>
          <w:sz w:val="32"/>
          <w:szCs w:val="32"/>
          <w:bdr w:val="none" w:sz="0" w:space="0" w:color="auto" w:frame="1"/>
          <w:shd w:val="clear" w:color="auto" w:fill="FFFFFF"/>
        </w:rPr>
        <w:t xml:space="preserve"> й </w:t>
      </w:r>
      <w:proofErr w:type="spellStart"/>
      <w:r w:rsidRPr="00FE4EE9">
        <w:rPr>
          <w:color w:val="000000"/>
          <w:sz w:val="32"/>
          <w:szCs w:val="32"/>
          <w:bdr w:val="none" w:sz="0" w:space="0" w:color="auto" w:frame="1"/>
          <w:shd w:val="clear" w:color="auto" w:fill="FFFFFF"/>
        </w:rPr>
        <w:t>відкритими</w:t>
      </w:r>
      <w:proofErr w:type="spellEnd"/>
      <w:r w:rsidRPr="00FE4EE9">
        <w:rPr>
          <w:color w:val="000000"/>
          <w:sz w:val="32"/>
          <w:szCs w:val="32"/>
          <w:bdr w:val="none" w:sz="0" w:space="0" w:color="auto" w:frame="1"/>
          <w:shd w:val="clear" w:color="auto" w:fill="FFFFFF"/>
        </w:rPr>
        <w:t xml:space="preserve"> до людей. </w:t>
      </w:r>
      <w:proofErr w:type="spellStart"/>
      <w:r w:rsidRPr="00FE4EE9">
        <w:rPr>
          <w:color w:val="000000"/>
          <w:sz w:val="32"/>
          <w:szCs w:val="32"/>
          <w:bdr w:val="none" w:sz="0" w:space="0" w:color="auto" w:frame="1"/>
          <w:shd w:val="clear" w:color="auto" w:fill="FFFFFF"/>
        </w:rPr>
        <w:t>Усі</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питання</w:t>
      </w:r>
      <w:proofErr w:type="spellEnd"/>
      <w:r w:rsidRPr="00FE4EE9">
        <w:rPr>
          <w:color w:val="000000"/>
          <w:sz w:val="32"/>
          <w:szCs w:val="32"/>
          <w:bdr w:val="none" w:sz="0" w:space="0" w:color="auto" w:frame="1"/>
          <w:shd w:val="clear" w:color="auto" w:fill="FFFFFF"/>
        </w:rPr>
        <w:t xml:space="preserve">, </w:t>
      </w:r>
      <w:proofErr w:type="spellStart"/>
      <w:proofErr w:type="gramStart"/>
      <w:r w:rsidRPr="00FE4EE9">
        <w:rPr>
          <w:color w:val="000000"/>
          <w:sz w:val="32"/>
          <w:szCs w:val="32"/>
          <w:bdr w:val="none" w:sz="0" w:space="0" w:color="auto" w:frame="1"/>
          <w:shd w:val="clear" w:color="auto" w:fill="FFFFFF"/>
        </w:rPr>
        <w:t>що</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безпосередньо</w:t>
      </w:r>
      <w:proofErr w:type="spellEnd"/>
      <w:proofErr w:type="gram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торкалися</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захисту</w:t>
      </w:r>
      <w:proofErr w:type="spellEnd"/>
      <w:r w:rsidRPr="00FE4EE9">
        <w:rPr>
          <w:color w:val="000000"/>
          <w:sz w:val="32"/>
          <w:szCs w:val="32"/>
          <w:bdr w:val="none" w:sz="0" w:space="0" w:color="auto" w:frame="1"/>
          <w:shd w:val="clear" w:color="auto" w:fill="FFFFFF"/>
        </w:rPr>
        <w:t xml:space="preserve"> прав і свобод наших </w:t>
      </w:r>
      <w:proofErr w:type="spellStart"/>
      <w:r w:rsidRPr="00FE4EE9">
        <w:rPr>
          <w:color w:val="000000"/>
          <w:sz w:val="32"/>
          <w:szCs w:val="32"/>
          <w:bdr w:val="none" w:sz="0" w:space="0" w:color="auto" w:frame="1"/>
          <w:shd w:val="clear" w:color="auto" w:fill="FFFFFF"/>
        </w:rPr>
        <w:t>мешканці</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впливали</w:t>
      </w:r>
      <w:proofErr w:type="spellEnd"/>
      <w:r w:rsidRPr="00FE4EE9">
        <w:rPr>
          <w:color w:val="000000"/>
          <w:sz w:val="32"/>
          <w:szCs w:val="32"/>
          <w:bdr w:val="none" w:sz="0" w:space="0" w:color="auto" w:frame="1"/>
          <w:shd w:val="clear" w:color="auto" w:fill="FFFFFF"/>
        </w:rPr>
        <w:t xml:space="preserve"> на стан </w:t>
      </w:r>
      <w:proofErr w:type="spellStart"/>
      <w:r w:rsidRPr="00FE4EE9">
        <w:rPr>
          <w:color w:val="000000"/>
          <w:sz w:val="32"/>
          <w:szCs w:val="32"/>
          <w:bdr w:val="none" w:sz="0" w:space="0" w:color="auto" w:frame="1"/>
          <w:shd w:val="clear" w:color="auto" w:fill="FFFFFF"/>
        </w:rPr>
        <w:t>соціально-економічного</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розвитку</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території</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громади</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вирішувалися</w:t>
      </w:r>
      <w:proofErr w:type="spellEnd"/>
      <w:r w:rsidRPr="00FE4EE9">
        <w:rPr>
          <w:color w:val="000000"/>
          <w:sz w:val="32"/>
          <w:szCs w:val="32"/>
          <w:bdr w:val="none" w:sz="0" w:space="0" w:color="auto" w:frame="1"/>
          <w:shd w:val="clear" w:color="auto" w:fill="FFFFFF"/>
        </w:rPr>
        <w:t xml:space="preserve"> </w:t>
      </w:r>
      <w:proofErr w:type="spellStart"/>
      <w:r w:rsidRPr="00FE4EE9">
        <w:rPr>
          <w:color w:val="000000"/>
          <w:sz w:val="32"/>
          <w:szCs w:val="32"/>
          <w:bdr w:val="none" w:sz="0" w:space="0" w:color="auto" w:frame="1"/>
          <w:shd w:val="clear" w:color="auto" w:fill="FFFFFF"/>
        </w:rPr>
        <w:t>першочергово</w:t>
      </w:r>
      <w:proofErr w:type="spellEnd"/>
      <w:r w:rsidRPr="00FE4EE9">
        <w:rPr>
          <w:color w:val="000000"/>
          <w:sz w:val="32"/>
          <w:szCs w:val="32"/>
          <w:bdr w:val="none" w:sz="0" w:space="0" w:color="auto" w:frame="1"/>
          <w:shd w:val="clear" w:color="auto" w:fill="FFFFFF"/>
        </w:rPr>
        <w:t>.</w:t>
      </w:r>
    </w:p>
    <w:p w14:paraId="2A15F96C"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280E7037" w14:textId="77777777" w:rsidR="006E1F52" w:rsidRPr="00FE4EE9" w:rsidRDefault="006E1F52" w:rsidP="006E1F52">
      <w:pPr>
        <w:pStyle w:val="a4"/>
        <w:shd w:val="clear" w:color="auto" w:fill="FFFFFF"/>
        <w:spacing w:before="0" w:beforeAutospacing="0" w:after="0" w:afterAutospacing="0"/>
        <w:jc w:val="both"/>
        <w:rPr>
          <w:color w:val="1D1D1B"/>
          <w:sz w:val="32"/>
          <w:szCs w:val="32"/>
          <w:bdr w:val="none" w:sz="0" w:space="0" w:color="auto" w:frame="1"/>
        </w:rPr>
      </w:pPr>
      <w:r w:rsidRPr="00FE4EE9">
        <w:rPr>
          <w:color w:val="1D1D1B"/>
          <w:sz w:val="32"/>
          <w:szCs w:val="32"/>
          <w:bdr w:val="none" w:sz="0" w:space="0" w:color="auto" w:frame="1"/>
        </w:rPr>
        <w:t>          202</w:t>
      </w:r>
      <w:r w:rsidRPr="00FE4EE9">
        <w:rPr>
          <w:color w:val="1D1D1B"/>
          <w:sz w:val="32"/>
          <w:szCs w:val="32"/>
          <w:bdr w:val="none" w:sz="0" w:space="0" w:color="auto" w:frame="1"/>
          <w:lang w:val="uk-UA"/>
        </w:rPr>
        <w:t>2</w:t>
      </w:r>
      <w:r w:rsidRPr="00FE4EE9">
        <w:rPr>
          <w:color w:val="1D1D1B"/>
          <w:sz w:val="32"/>
          <w:szCs w:val="32"/>
          <w:bdr w:val="none" w:sz="0" w:space="0" w:color="auto" w:frame="1"/>
        </w:rPr>
        <w:t>-2023</w:t>
      </w:r>
      <w:r w:rsidRPr="00FE4EE9">
        <w:rPr>
          <w:color w:val="1D1D1B"/>
          <w:sz w:val="32"/>
          <w:szCs w:val="32"/>
          <w:bdr w:val="none" w:sz="0" w:space="0" w:color="auto" w:frame="1"/>
          <w:lang w:val="uk-UA"/>
        </w:rPr>
        <w:t>-</w:t>
      </w:r>
      <w:proofErr w:type="gramStart"/>
      <w:r w:rsidRPr="00FE4EE9">
        <w:rPr>
          <w:color w:val="1D1D1B"/>
          <w:sz w:val="32"/>
          <w:szCs w:val="32"/>
          <w:bdr w:val="none" w:sz="0" w:space="0" w:color="auto" w:frame="1"/>
          <w:lang w:val="uk-UA"/>
        </w:rPr>
        <w:t>2024</w:t>
      </w:r>
      <w:r w:rsidRPr="00FE4EE9">
        <w:rPr>
          <w:color w:val="1D1D1B"/>
          <w:sz w:val="32"/>
          <w:szCs w:val="32"/>
          <w:bdr w:val="none" w:sz="0" w:space="0" w:color="auto" w:frame="1"/>
        </w:rPr>
        <w:t>  роки</w:t>
      </w:r>
      <w:proofErr w:type="gramEnd"/>
      <w:r w:rsidRPr="00FE4EE9">
        <w:rPr>
          <w:color w:val="1D1D1B"/>
          <w:sz w:val="32"/>
          <w:szCs w:val="32"/>
          <w:bdr w:val="none" w:sz="0" w:space="0" w:color="auto" w:frame="1"/>
        </w:rPr>
        <w:t xml:space="preserve"> стали </w:t>
      </w:r>
      <w:proofErr w:type="spellStart"/>
      <w:r w:rsidRPr="00FE4EE9">
        <w:rPr>
          <w:color w:val="1D1D1B"/>
          <w:sz w:val="32"/>
          <w:szCs w:val="32"/>
          <w:bdr w:val="none" w:sz="0" w:space="0" w:color="auto" w:frame="1"/>
        </w:rPr>
        <w:t>періодом</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складних</w:t>
      </w:r>
      <w:proofErr w:type="spellEnd"/>
      <w:r w:rsidRPr="00FE4EE9">
        <w:rPr>
          <w:color w:val="1D1D1B"/>
          <w:sz w:val="32"/>
          <w:szCs w:val="32"/>
          <w:bdr w:val="none" w:sz="0" w:space="0" w:color="auto" w:frame="1"/>
        </w:rPr>
        <w:t xml:space="preserve"> і </w:t>
      </w:r>
      <w:proofErr w:type="spellStart"/>
      <w:r w:rsidRPr="00FE4EE9">
        <w:rPr>
          <w:color w:val="1D1D1B"/>
          <w:sz w:val="32"/>
          <w:szCs w:val="32"/>
          <w:bdr w:val="none" w:sz="0" w:space="0" w:color="auto" w:frame="1"/>
        </w:rPr>
        <w:t>неочікуваних</w:t>
      </w:r>
      <w:proofErr w:type="spellEnd"/>
      <w:r w:rsidRPr="00FE4EE9">
        <w:rPr>
          <w:color w:val="1D1D1B"/>
          <w:sz w:val="32"/>
          <w:szCs w:val="32"/>
          <w:bdr w:val="none" w:sz="0" w:space="0" w:color="auto" w:frame="1"/>
        </w:rPr>
        <w:t xml:space="preserve"> проблем, </w:t>
      </w:r>
      <w:proofErr w:type="spellStart"/>
      <w:r w:rsidRPr="00FE4EE9">
        <w:rPr>
          <w:color w:val="1D1D1B"/>
          <w:sz w:val="32"/>
          <w:szCs w:val="32"/>
          <w:bdr w:val="none" w:sz="0" w:space="0" w:color="auto" w:frame="1"/>
        </w:rPr>
        <w:t>які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вимагали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термінового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вирішення</w:t>
      </w:r>
      <w:proofErr w:type="spellEnd"/>
      <w:r w:rsidRPr="00FE4EE9">
        <w:rPr>
          <w:color w:val="1D1D1B"/>
          <w:sz w:val="32"/>
          <w:szCs w:val="32"/>
          <w:bdr w:val="none" w:sz="0" w:space="0" w:color="auto" w:frame="1"/>
        </w:rPr>
        <w:t>.  </w:t>
      </w:r>
      <w:proofErr w:type="spellStart"/>
      <w:r w:rsidRPr="00FE4EE9">
        <w:rPr>
          <w:color w:val="1D1D1B"/>
          <w:spacing w:val="-3"/>
          <w:sz w:val="32"/>
          <w:szCs w:val="32"/>
          <w:bdr w:val="none" w:sz="0" w:space="0" w:color="auto" w:frame="1"/>
        </w:rPr>
        <w:t>Минулі</w:t>
      </w:r>
      <w:proofErr w:type="spellEnd"/>
      <w:r w:rsidRPr="00FE4EE9">
        <w:rPr>
          <w:color w:val="1D1D1B"/>
          <w:spacing w:val="-3"/>
          <w:sz w:val="32"/>
          <w:szCs w:val="32"/>
          <w:bdr w:val="none" w:sz="0" w:space="0" w:color="auto" w:frame="1"/>
        </w:rPr>
        <w:t xml:space="preserve"> роки </w:t>
      </w:r>
      <w:proofErr w:type="spellStart"/>
      <w:r w:rsidRPr="00FE4EE9">
        <w:rPr>
          <w:color w:val="1D1D1B"/>
          <w:sz w:val="32"/>
          <w:szCs w:val="32"/>
          <w:bdr w:val="none" w:sz="0" w:space="0" w:color="auto" w:frame="1"/>
        </w:rPr>
        <w:t>разюче</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відрізняється</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від</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попередніх</w:t>
      </w:r>
      <w:proofErr w:type="spellEnd"/>
      <w:r w:rsidRPr="00FE4EE9">
        <w:rPr>
          <w:color w:val="1D1D1B"/>
          <w:sz w:val="32"/>
          <w:szCs w:val="32"/>
          <w:bdr w:val="none" w:sz="0" w:space="0" w:color="auto" w:frame="1"/>
        </w:rPr>
        <w:t xml:space="preserve">. Роки </w:t>
      </w:r>
      <w:proofErr w:type="spellStart"/>
      <w:r w:rsidRPr="00FE4EE9">
        <w:rPr>
          <w:color w:val="1D1D1B"/>
          <w:sz w:val="32"/>
          <w:szCs w:val="32"/>
          <w:bdr w:val="none" w:sz="0" w:space="0" w:color="auto" w:frame="1"/>
        </w:rPr>
        <w:t>страждань</w:t>
      </w:r>
      <w:proofErr w:type="spellEnd"/>
      <w:r w:rsidRPr="00FE4EE9">
        <w:rPr>
          <w:color w:val="1D1D1B"/>
          <w:sz w:val="32"/>
          <w:szCs w:val="32"/>
          <w:bdr w:val="none" w:sz="0" w:space="0" w:color="auto" w:frame="1"/>
        </w:rPr>
        <w:t xml:space="preserve"> та болю.</w:t>
      </w:r>
    </w:p>
    <w:p w14:paraId="4CF3A880"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3A940B05" w14:textId="77777777" w:rsidR="006E1F52" w:rsidRPr="00FE4EE9" w:rsidRDefault="006E1F52" w:rsidP="006E1F52">
      <w:pPr>
        <w:pStyle w:val="a4"/>
        <w:shd w:val="clear" w:color="auto" w:fill="FFFFFF"/>
        <w:spacing w:before="0" w:beforeAutospacing="0" w:after="0" w:afterAutospacing="0"/>
        <w:jc w:val="both"/>
        <w:rPr>
          <w:b/>
          <w:bCs/>
          <w:color w:val="1D1D1B"/>
          <w:sz w:val="32"/>
          <w:szCs w:val="32"/>
          <w:bdr w:val="none" w:sz="0" w:space="0" w:color="auto" w:frame="1"/>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Протягом</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звітного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періоду</w:t>
      </w:r>
      <w:proofErr w:type="spellEnd"/>
      <w:r w:rsidRPr="00FE4EE9">
        <w:rPr>
          <w:color w:val="1D1D1B"/>
          <w:sz w:val="32"/>
          <w:szCs w:val="32"/>
          <w:bdr w:val="none" w:sz="0" w:space="0" w:color="auto" w:frame="1"/>
        </w:rPr>
        <w:t xml:space="preserve"> свою роботу </w:t>
      </w:r>
      <w:r w:rsidRPr="00FE4EE9">
        <w:rPr>
          <w:color w:val="1D1D1B"/>
          <w:sz w:val="32"/>
          <w:szCs w:val="32"/>
          <w:bdr w:val="none" w:sz="0" w:space="0" w:color="auto" w:frame="1"/>
          <w:lang w:val="uk-UA"/>
        </w:rPr>
        <w:t>ми</w:t>
      </w: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будувал</w:t>
      </w:r>
      <w:proofErr w:type="spellEnd"/>
      <w:r w:rsidRPr="00FE4EE9">
        <w:rPr>
          <w:color w:val="1D1D1B"/>
          <w:sz w:val="32"/>
          <w:szCs w:val="32"/>
          <w:bdr w:val="none" w:sz="0" w:space="0" w:color="auto" w:frame="1"/>
          <w:lang w:val="uk-UA"/>
        </w:rPr>
        <w:t>и</w:t>
      </w:r>
      <w:r w:rsidRPr="00FE4EE9">
        <w:rPr>
          <w:color w:val="1D1D1B"/>
          <w:sz w:val="32"/>
          <w:szCs w:val="32"/>
          <w:bdr w:val="none" w:sz="0" w:space="0" w:color="auto" w:frame="1"/>
        </w:rPr>
        <w:t xml:space="preserve"> перш за все </w:t>
      </w:r>
      <w:proofErr w:type="spellStart"/>
      <w:r w:rsidRPr="00FE4EE9">
        <w:rPr>
          <w:color w:val="1D1D1B"/>
          <w:sz w:val="32"/>
          <w:szCs w:val="32"/>
          <w:bdr w:val="none" w:sz="0" w:space="0" w:color="auto" w:frame="1"/>
        </w:rPr>
        <w:t>виходячи</w:t>
      </w:r>
      <w:proofErr w:type="spellEnd"/>
      <w:r w:rsidRPr="00FE4EE9">
        <w:rPr>
          <w:color w:val="1D1D1B"/>
          <w:sz w:val="32"/>
          <w:szCs w:val="32"/>
          <w:bdr w:val="none" w:sz="0" w:space="0" w:color="auto" w:frame="1"/>
        </w:rPr>
        <w:t xml:space="preserve"> з </w:t>
      </w:r>
      <w:proofErr w:type="spellStart"/>
      <w:r w:rsidRPr="00FE4EE9">
        <w:rPr>
          <w:color w:val="1D1D1B"/>
          <w:sz w:val="32"/>
          <w:szCs w:val="32"/>
          <w:bdr w:val="none" w:sz="0" w:space="0" w:color="auto" w:frame="1"/>
        </w:rPr>
        <w:t>вимог</w:t>
      </w:r>
      <w:proofErr w:type="spellEnd"/>
      <w:r w:rsidRPr="00FE4EE9">
        <w:rPr>
          <w:color w:val="1D1D1B"/>
          <w:sz w:val="32"/>
          <w:szCs w:val="32"/>
          <w:bdr w:val="none" w:sz="0" w:space="0" w:color="auto" w:frame="1"/>
        </w:rPr>
        <w:t xml:space="preserve"> та </w:t>
      </w:r>
      <w:proofErr w:type="spellStart"/>
      <w:r w:rsidRPr="00FE4EE9">
        <w:rPr>
          <w:color w:val="1D1D1B"/>
          <w:sz w:val="32"/>
          <w:szCs w:val="32"/>
          <w:bdr w:val="none" w:sz="0" w:space="0" w:color="auto" w:frame="1"/>
        </w:rPr>
        <w:t>повноважень</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наданих</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законодавством</w:t>
      </w:r>
      <w:proofErr w:type="spellEnd"/>
      <w:r w:rsidRPr="00FE4EE9">
        <w:rPr>
          <w:color w:val="1D1D1B"/>
          <w:sz w:val="32"/>
          <w:szCs w:val="32"/>
          <w:bdr w:val="none" w:sz="0" w:space="0" w:color="auto" w:frame="1"/>
        </w:rPr>
        <w:t xml:space="preserve"> України і вона є </w:t>
      </w:r>
      <w:proofErr w:type="spellStart"/>
      <w:r w:rsidRPr="00FE4EE9">
        <w:rPr>
          <w:color w:val="1D1D1B"/>
          <w:sz w:val="32"/>
          <w:szCs w:val="32"/>
          <w:bdr w:val="none" w:sz="0" w:space="0" w:color="auto" w:frame="1"/>
        </w:rPr>
        <w:t>невіддільною</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від</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роботи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нашого</w:t>
      </w:r>
      <w:proofErr w:type="spellEnd"/>
      <w:r w:rsidRPr="00FE4EE9">
        <w:rPr>
          <w:color w:val="1D1D1B"/>
          <w:sz w:val="32"/>
          <w:szCs w:val="32"/>
          <w:bdr w:val="none" w:sz="0" w:space="0" w:color="auto" w:frame="1"/>
        </w:rPr>
        <w:t xml:space="preserve"> </w:t>
      </w:r>
      <w:proofErr w:type="spellStart"/>
      <w:r w:rsidRPr="006A36CB">
        <w:rPr>
          <w:sz w:val="32"/>
          <w:szCs w:val="32"/>
          <w:bdr w:val="none" w:sz="0" w:space="0" w:color="auto" w:frame="1"/>
        </w:rPr>
        <w:t>депутатського</w:t>
      </w:r>
      <w:proofErr w:type="spellEnd"/>
      <w:r w:rsidRPr="006A36CB">
        <w:rPr>
          <w:sz w:val="32"/>
          <w:szCs w:val="32"/>
          <w:bdr w:val="none" w:sz="0" w:space="0" w:color="auto" w:frame="1"/>
        </w:rPr>
        <w:t xml:space="preserve"> корпусу,</w:t>
      </w:r>
      <w:r w:rsidRPr="00FE4EE9">
        <w:rPr>
          <w:color w:val="FF0000"/>
          <w:sz w:val="32"/>
          <w:szCs w:val="32"/>
          <w:bdr w:val="none" w:sz="0" w:space="0" w:color="auto" w:frame="1"/>
        </w:rPr>
        <w:t xml:space="preserve"> </w:t>
      </w:r>
      <w:proofErr w:type="spellStart"/>
      <w:r w:rsidRPr="00FE4EE9">
        <w:rPr>
          <w:color w:val="1D1D1B"/>
          <w:sz w:val="32"/>
          <w:szCs w:val="32"/>
          <w:bdr w:val="none" w:sz="0" w:space="0" w:color="auto" w:frame="1"/>
        </w:rPr>
        <w:t>роботи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виконавчого</w:t>
      </w:r>
      <w:proofErr w:type="spellEnd"/>
      <w:r w:rsidRPr="00FE4EE9">
        <w:rPr>
          <w:color w:val="1D1D1B"/>
          <w:sz w:val="32"/>
          <w:szCs w:val="32"/>
          <w:bdr w:val="none" w:sz="0" w:space="0" w:color="auto" w:frame="1"/>
        </w:rPr>
        <w:t> </w:t>
      </w:r>
      <w:proofErr w:type="spellStart"/>
      <w:r w:rsidRPr="00FE4EE9">
        <w:rPr>
          <w:color w:val="1D1D1B"/>
          <w:sz w:val="32"/>
          <w:szCs w:val="32"/>
          <w:bdr w:val="none" w:sz="0" w:space="0" w:color="auto" w:frame="1"/>
        </w:rPr>
        <w:t>комітету</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посадових</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осіб</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сільської</w:t>
      </w:r>
      <w:proofErr w:type="spellEnd"/>
      <w:r w:rsidRPr="00FE4EE9">
        <w:rPr>
          <w:color w:val="1D1D1B"/>
          <w:sz w:val="32"/>
          <w:szCs w:val="32"/>
          <w:bdr w:val="none" w:sz="0" w:space="0" w:color="auto" w:frame="1"/>
        </w:rPr>
        <w:t xml:space="preserve"> ради. </w:t>
      </w:r>
    </w:p>
    <w:p w14:paraId="5C779475" w14:textId="5B6E8C7E" w:rsidR="006E1F52" w:rsidRPr="00FE4EE9" w:rsidRDefault="006E1F52" w:rsidP="006E1F52">
      <w:pPr>
        <w:pStyle w:val="a4"/>
        <w:shd w:val="clear" w:color="auto" w:fill="FFFFFF"/>
        <w:spacing w:before="0" w:beforeAutospacing="0" w:after="0" w:afterAutospacing="0"/>
        <w:jc w:val="both"/>
        <w:rPr>
          <w:color w:val="1D1D1B"/>
          <w:sz w:val="32"/>
          <w:szCs w:val="32"/>
          <w:lang w:val="uk-UA"/>
        </w:rPr>
      </w:pPr>
      <w:r w:rsidRPr="00FE4EE9">
        <w:rPr>
          <w:b/>
          <w:bCs/>
          <w:color w:val="1D1D1B"/>
          <w:sz w:val="32"/>
          <w:szCs w:val="32"/>
          <w:bdr w:val="none" w:sz="0" w:space="0" w:color="auto" w:frame="1"/>
        </w:rPr>
        <w:tab/>
      </w:r>
      <w:r w:rsidRPr="00FE4EE9">
        <w:rPr>
          <w:bCs/>
          <w:color w:val="1D1D1B"/>
          <w:sz w:val="32"/>
          <w:szCs w:val="32"/>
          <w:bdr w:val="none" w:sz="0" w:space="0" w:color="auto" w:frame="1"/>
          <w:lang w:val="uk-UA"/>
        </w:rPr>
        <w:t xml:space="preserve">Протягом 2024 року було проведено 14 засідань виконавчого комітету та  </w:t>
      </w:r>
      <w:r w:rsidR="006A36CB">
        <w:rPr>
          <w:bCs/>
          <w:color w:val="1D1D1B"/>
          <w:sz w:val="32"/>
          <w:szCs w:val="32"/>
          <w:bdr w:val="none" w:sz="0" w:space="0" w:color="auto" w:frame="1"/>
          <w:lang w:val="uk-UA"/>
        </w:rPr>
        <w:t>1 (одне) пленарне</w:t>
      </w:r>
      <w:r w:rsidRPr="00FE4EE9">
        <w:rPr>
          <w:bCs/>
          <w:color w:val="1D1D1B"/>
          <w:sz w:val="32"/>
          <w:szCs w:val="32"/>
          <w:bdr w:val="none" w:sz="0" w:space="0" w:color="auto" w:frame="1"/>
          <w:lang w:val="uk-UA"/>
        </w:rPr>
        <w:t xml:space="preserve"> засідання сесії.</w:t>
      </w:r>
    </w:p>
    <w:p w14:paraId="72873DF1" w14:textId="77777777" w:rsidR="006E1F52" w:rsidRPr="00FE4EE9" w:rsidRDefault="006E1F52" w:rsidP="006E1F52">
      <w:pPr>
        <w:pStyle w:val="a4"/>
        <w:shd w:val="clear" w:color="auto" w:fill="FFFFFF"/>
        <w:spacing w:before="0" w:beforeAutospacing="0" w:after="0" w:afterAutospacing="0"/>
        <w:jc w:val="both"/>
        <w:rPr>
          <w:color w:val="1D1D1B"/>
          <w:sz w:val="32"/>
          <w:szCs w:val="32"/>
          <w:bdr w:val="none" w:sz="0" w:space="0" w:color="auto" w:frame="1"/>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Незважаючи</w:t>
      </w:r>
      <w:proofErr w:type="spellEnd"/>
      <w:r w:rsidRPr="00FE4EE9">
        <w:rPr>
          <w:color w:val="1D1D1B"/>
          <w:sz w:val="32"/>
          <w:szCs w:val="32"/>
          <w:bdr w:val="none" w:sz="0" w:space="0" w:color="auto" w:frame="1"/>
        </w:rPr>
        <w:t xml:space="preserve"> на те, </w:t>
      </w:r>
      <w:proofErr w:type="spellStart"/>
      <w:r w:rsidRPr="00FE4EE9">
        <w:rPr>
          <w:color w:val="1D1D1B"/>
          <w:sz w:val="32"/>
          <w:szCs w:val="32"/>
          <w:bdr w:val="none" w:sz="0" w:space="0" w:color="auto" w:frame="1"/>
        </w:rPr>
        <w:t>що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минулий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рік</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був</w:t>
      </w:r>
      <w:proofErr w:type="spellEnd"/>
      <w:r w:rsidRPr="00FE4EE9">
        <w:rPr>
          <w:color w:val="1D1D1B"/>
          <w:sz w:val="32"/>
          <w:szCs w:val="32"/>
          <w:bdr w:val="none" w:sz="0" w:space="0" w:color="auto" w:frame="1"/>
        </w:rPr>
        <w:t xml:space="preserve"> не з легких, ми у свою </w:t>
      </w:r>
      <w:proofErr w:type="spellStart"/>
      <w:r w:rsidRPr="00FE4EE9">
        <w:rPr>
          <w:color w:val="1D1D1B"/>
          <w:sz w:val="32"/>
          <w:szCs w:val="32"/>
          <w:bdr w:val="none" w:sz="0" w:space="0" w:color="auto" w:frame="1"/>
        </w:rPr>
        <w:t>чергу</w:t>
      </w:r>
      <w:proofErr w:type="spellEnd"/>
      <w:r w:rsidRPr="00FE4EE9">
        <w:rPr>
          <w:color w:val="1D1D1B"/>
          <w:sz w:val="32"/>
          <w:szCs w:val="32"/>
          <w:bdr w:val="none" w:sz="0" w:space="0" w:color="auto" w:frame="1"/>
        </w:rPr>
        <w:t> </w:t>
      </w:r>
      <w:proofErr w:type="spellStart"/>
      <w:r w:rsidR="00D13648" w:rsidRPr="00FE4EE9">
        <w:rPr>
          <w:rStyle w:val="a3"/>
          <w:sz w:val="32"/>
          <w:szCs w:val="32"/>
          <w:bdr w:val="none" w:sz="0" w:space="0" w:color="auto" w:frame="1"/>
        </w:rPr>
        <w:fldChar w:fldCharType="begin"/>
      </w:r>
      <w:r w:rsidR="00D13648" w:rsidRPr="00FE4EE9">
        <w:rPr>
          <w:rStyle w:val="a3"/>
          <w:sz w:val="32"/>
          <w:szCs w:val="32"/>
          <w:bdr w:val="none" w:sz="0" w:space="0" w:color="auto" w:frame="1"/>
        </w:rPr>
        <w:instrText xml:space="preserve"> HYPERLINK "http://vlada.pp.ua/goto/aHR0cDovL2Fmby5jb20udWEvdWsvbmV3cy8yLzEzODQ=/" \t "_blank" </w:instrText>
      </w:r>
      <w:r w:rsidR="00D13648" w:rsidRPr="00FE4EE9">
        <w:rPr>
          <w:rStyle w:val="a3"/>
          <w:sz w:val="32"/>
          <w:szCs w:val="32"/>
          <w:bdr w:val="none" w:sz="0" w:space="0" w:color="auto" w:frame="1"/>
        </w:rPr>
        <w:fldChar w:fldCharType="separate"/>
      </w:r>
      <w:r w:rsidRPr="00FE4EE9">
        <w:rPr>
          <w:rStyle w:val="a3"/>
          <w:sz w:val="32"/>
          <w:szCs w:val="32"/>
          <w:bdr w:val="none" w:sz="0" w:space="0" w:color="auto" w:frame="1"/>
        </w:rPr>
        <w:t>продовжуємо</w:t>
      </w:r>
      <w:proofErr w:type="spellEnd"/>
      <w:r w:rsidR="00D13648" w:rsidRPr="00FE4EE9">
        <w:rPr>
          <w:rStyle w:val="a3"/>
          <w:sz w:val="32"/>
          <w:szCs w:val="32"/>
          <w:bdr w:val="none" w:sz="0" w:space="0" w:color="auto" w:frame="1"/>
        </w:rPr>
        <w:fldChar w:fldCharType="end"/>
      </w:r>
      <w:r w:rsidRPr="00FE4EE9">
        <w:rPr>
          <w:color w:val="1D1D1B"/>
          <w:sz w:val="32"/>
          <w:szCs w:val="32"/>
          <w:bdr w:val="none" w:sz="0" w:space="0" w:color="auto" w:frame="1"/>
        </w:rPr>
        <w:t> </w:t>
      </w:r>
      <w:proofErr w:type="spellStart"/>
      <w:r w:rsidRPr="00FE4EE9">
        <w:rPr>
          <w:color w:val="1D1D1B"/>
          <w:sz w:val="32"/>
          <w:szCs w:val="32"/>
          <w:bdr w:val="none" w:sz="0" w:space="0" w:color="auto" w:frame="1"/>
        </w:rPr>
        <w:t>працювати</w:t>
      </w:r>
      <w:proofErr w:type="spellEnd"/>
      <w:r w:rsidRPr="00FE4EE9">
        <w:rPr>
          <w:color w:val="1D1D1B"/>
          <w:sz w:val="32"/>
          <w:szCs w:val="32"/>
          <w:bdr w:val="none" w:sz="0" w:space="0" w:color="auto" w:frame="1"/>
        </w:rPr>
        <w:t xml:space="preserve"> і </w:t>
      </w:r>
      <w:proofErr w:type="spellStart"/>
      <w:r w:rsidRPr="00FE4EE9">
        <w:rPr>
          <w:color w:val="1D1D1B"/>
          <w:sz w:val="32"/>
          <w:szCs w:val="32"/>
          <w:bdr w:val="none" w:sz="0" w:space="0" w:color="auto" w:frame="1"/>
        </w:rPr>
        <w:t>надавати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мешканцям</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нашої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громади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всі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необхідні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послуги</w:t>
      </w:r>
      <w:proofErr w:type="spellEnd"/>
      <w:r w:rsidRPr="00FE4EE9">
        <w:rPr>
          <w:color w:val="1D1D1B"/>
          <w:sz w:val="32"/>
          <w:szCs w:val="32"/>
          <w:bdr w:val="none" w:sz="0" w:space="0" w:color="auto" w:frame="1"/>
        </w:rPr>
        <w:t>.</w:t>
      </w:r>
    </w:p>
    <w:p w14:paraId="496046E7"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0D8CEB9B" w14:textId="77777777" w:rsidR="006E1F52" w:rsidRPr="00FE4EE9" w:rsidRDefault="006E1F52" w:rsidP="006E1F52">
      <w:pPr>
        <w:pStyle w:val="a4"/>
        <w:shd w:val="clear" w:color="auto" w:fill="FFFFFF"/>
        <w:spacing w:before="0" w:beforeAutospacing="0" w:after="0" w:afterAutospacing="0"/>
        <w:jc w:val="both"/>
        <w:rPr>
          <w:color w:val="1D1D1B"/>
          <w:sz w:val="32"/>
          <w:szCs w:val="32"/>
          <w:bdr w:val="none" w:sz="0" w:space="0" w:color="auto" w:frame="1"/>
        </w:rPr>
      </w:pPr>
      <w:r w:rsidRPr="00FE4EE9">
        <w:rPr>
          <w:color w:val="1D1D1B"/>
          <w:sz w:val="32"/>
          <w:szCs w:val="32"/>
          <w:bdr w:val="none" w:sz="0" w:space="0" w:color="auto" w:frame="1"/>
        </w:rPr>
        <w:t xml:space="preserve">          На </w:t>
      </w:r>
      <w:proofErr w:type="spellStart"/>
      <w:r w:rsidRPr="00FE4EE9">
        <w:rPr>
          <w:color w:val="1D1D1B"/>
          <w:sz w:val="32"/>
          <w:szCs w:val="32"/>
          <w:bdr w:val="none" w:sz="0" w:space="0" w:color="auto" w:frame="1"/>
        </w:rPr>
        <w:t>даний</w:t>
      </w:r>
      <w:proofErr w:type="spellEnd"/>
      <w:r w:rsidRPr="00FE4EE9">
        <w:rPr>
          <w:color w:val="1D1D1B"/>
          <w:sz w:val="32"/>
          <w:szCs w:val="32"/>
          <w:bdr w:val="none" w:sz="0" w:space="0" w:color="auto" w:frame="1"/>
        </w:rPr>
        <w:t xml:space="preserve"> час </w:t>
      </w:r>
      <w:r w:rsidRPr="00FE4EE9">
        <w:rPr>
          <w:color w:val="1D1D1B"/>
          <w:sz w:val="32"/>
          <w:szCs w:val="32"/>
          <w:bdr w:val="none" w:sz="0" w:space="0" w:color="auto" w:frame="1"/>
          <w:lang w:val="uk-UA"/>
        </w:rPr>
        <w:t>Кароліно-</w:t>
      </w:r>
      <w:proofErr w:type="spellStart"/>
      <w:r w:rsidRPr="00FE4EE9">
        <w:rPr>
          <w:color w:val="1D1D1B"/>
          <w:sz w:val="32"/>
          <w:szCs w:val="32"/>
          <w:bdr w:val="none" w:sz="0" w:space="0" w:color="auto" w:frame="1"/>
          <w:lang w:val="uk-UA"/>
        </w:rPr>
        <w:t>Бугазька</w:t>
      </w:r>
      <w:proofErr w:type="spellEnd"/>
      <w:r w:rsidRPr="00FE4EE9">
        <w:rPr>
          <w:color w:val="1D1D1B"/>
          <w:sz w:val="32"/>
          <w:szCs w:val="32"/>
          <w:bdr w:val="none" w:sz="0" w:space="0" w:color="auto" w:frame="1"/>
          <w:lang w:val="uk-UA"/>
        </w:rPr>
        <w:t xml:space="preserve"> територіальна громада</w:t>
      </w: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налічує</w:t>
      </w:r>
      <w:proofErr w:type="spellEnd"/>
      <w:r w:rsidRPr="00FE4EE9">
        <w:rPr>
          <w:color w:val="1D1D1B"/>
          <w:sz w:val="32"/>
          <w:szCs w:val="32"/>
          <w:bdr w:val="none" w:sz="0" w:space="0" w:color="auto" w:frame="1"/>
        </w:rPr>
        <w:t xml:space="preserve"> </w:t>
      </w:r>
      <w:r w:rsidRPr="00FE4EE9">
        <w:rPr>
          <w:color w:val="1D1D1B"/>
          <w:sz w:val="32"/>
          <w:szCs w:val="32"/>
          <w:bdr w:val="none" w:sz="0" w:space="0" w:color="auto" w:frame="1"/>
          <w:lang w:val="uk-UA"/>
        </w:rPr>
        <w:t>два</w:t>
      </w: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населених</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пункти</w:t>
      </w:r>
      <w:proofErr w:type="spellEnd"/>
      <w:r w:rsidRPr="00FE4EE9">
        <w:rPr>
          <w:color w:val="1D1D1B"/>
          <w:sz w:val="32"/>
          <w:szCs w:val="32"/>
          <w:bdr w:val="none" w:sz="0" w:space="0" w:color="auto" w:frame="1"/>
        </w:rPr>
        <w:t xml:space="preserve"> -  с</w:t>
      </w:r>
      <w:proofErr w:type="spellStart"/>
      <w:r w:rsidRPr="00FE4EE9">
        <w:rPr>
          <w:color w:val="1D1D1B"/>
          <w:sz w:val="32"/>
          <w:szCs w:val="32"/>
          <w:bdr w:val="none" w:sz="0" w:space="0" w:color="auto" w:frame="1"/>
          <w:lang w:val="uk-UA"/>
        </w:rPr>
        <w:t>елище</w:t>
      </w:r>
      <w:proofErr w:type="spellEnd"/>
      <w:r w:rsidRPr="00FE4EE9">
        <w:rPr>
          <w:color w:val="1D1D1B"/>
          <w:sz w:val="32"/>
          <w:szCs w:val="32"/>
          <w:bdr w:val="none" w:sz="0" w:space="0" w:color="auto" w:frame="1"/>
          <w:lang w:val="uk-UA"/>
        </w:rPr>
        <w:t xml:space="preserve"> Затока, та село Кароліно-</w:t>
      </w:r>
      <w:proofErr w:type="spellStart"/>
      <w:r w:rsidRPr="00FE4EE9">
        <w:rPr>
          <w:color w:val="1D1D1B"/>
          <w:sz w:val="32"/>
          <w:szCs w:val="32"/>
          <w:bdr w:val="none" w:sz="0" w:space="0" w:color="auto" w:frame="1"/>
          <w:lang w:val="uk-UA"/>
        </w:rPr>
        <w:t>Бугаз</w:t>
      </w:r>
      <w:proofErr w:type="spellEnd"/>
      <w:r w:rsidRPr="00FE4EE9">
        <w:rPr>
          <w:color w:val="1D1D1B"/>
          <w:sz w:val="32"/>
          <w:szCs w:val="32"/>
          <w:bdr w:val="none" w:sz="0" w:space="0" w:color="auto" w:frame="1"/>
          <w:lang w:val="uk-UA"/>
        </w:rPr>
        <w:t>,</w:t>
      </w:r>
      <w:r w:rsidRPr="00FE4EE9">
        <w:rPr>
          <w:color w:val="1D1D1B"/>
          <w:sz w:val="32"/>
          <w:szCs w:val="32"/>
          <w:bdr w:val="none" w:sz="0" w:space="0" w:color="auto" w:frame="1"/>
        </w:rPr>
        <w:t xml:space="preserve"> </w:t>
      </w:r>
    </w:p>
    <w:p w14:paraId="72374B0F" w14:textId="77777777" w:rsidR="006E1F52" w:rsidRPr="00FE4EE9" w:rsidRDefault="006E1F52" w:rsidP="006E1F52">
      <w:pPr>
        <w:pStyle w:val="a4"/>
        <w:shd w:val="clear" w:color="auto" w:fill="FFFFFF"/>
        <w:spacing w:before="0" w:beforeAutospacing="0" w:after="0" w:afterAutospacing="0"/>
        <w:jc w:val="both"/>
        <w:rPr>
          <w:color w:val="1D1D1B"/>
          <w:sz w:val="32"/>
          <w:szCs w:val="32"/>
        </w:rPr>
      </w:pPr>
    </w:p>
    <w:p w14:paraId="4E476FAA" w14:textId="451B690D" w:rsidR="006E1F52" w:rsidRPr="00FE4EE9" w:rsidRDefault="0015112F" w:rsidP="006E1F52">
      <w:pPr>
        <w:pStyle w:val="a4"/>
        <w:shd w:val="clear" w:color="auto" w:fill="FFFFFF"/>
        <w:spacing w:before="0" w:beforeAutospacing="0" w:after="0" w:afterAutospacing="0"/>
        <w:jc w:val="both"/>
        <w:rPr>
          <w:sz w:val="32"/>
          <w:szCs w:val="32"/>
        </w:rPr>
      </w:pPr>
      <w:r>
        <w:rPr>
          <w:color w:val="1D1D1B"/>
          <w:sz w:val="32"/>
          <w:szCs w:val="32"/>
          <w:bdr w:val="none" w:sz="0" w:space="0" w:color="auto" w:frame="1"/>
        </w:rPr>
        <w:lastRenderedPageBreak/>
        <w:t xml:space="preserve">          </w:t>
      </w:r>
      <w:bookmarkStart w:id="0" w:name="_GoBack"/>
      <w:bookmarkEnd w:id="0"/>
      <w:proofErr w:type="spellStart"/>
      <w:r w:rsidR="006E1F52" w:rsidRPr="00FE4EE9">
        <w:rPr>
          <w:color w:val="1D1D1B"/>
          <w:sz w:val="32"/>
          <w:szCs w:val="32"/>
          <w:bdr w:val="none" w:sz="0" w:space="0" w:color="auto" w:frame="1"/>
        </w:rPr>
        <w:t>Населення</w:t>
      </w:r>
      <w:proofErr w:type="spellEnd"/>
      <w:r w:rsidR="006E1F52" w:rsidRPr="00FE4EE9">
        <w:rPr>
          <w:color w:val="1D1D1B"/>
          <w:sz w:val="32"/>
          <w:szCs w:val="32"/>
          <w:bdr w:val="none" w:sz="0" w:space="0" w:color="auto" w:frame="1"/>
        </w:rPr>
        <w:t xml:space="preserve"> </w:t>
      </w:r>
      <w:proofErr w:type="spellStart"/>
      <w:r w:rsidR="006E1F52" w:rsidRPr="00FE4EE9">
        <w:rPr>
          <w:color w:val="1D1D1B"/>
          <w:sz w:val="32"/>
          <w:szCs w:val="32"/>
          <w:bdr w:val="none" w:sz="0" w:space="0" w:color="auto" w:frame="1"/>
        </w:rPr>
        <w:t>громади</w:t>
      </w:r>
      <w:proofErr w:type="spellEnd"/>
      <w:r w:rsidR="006E1F52" w:rsidRPr="00FE4EE9">
        <w:rPr>
          <w:color w:val="1D1D1B"/>
          <w:sz w:val="32"/>
          <w:szCs w:val="32"/>
          <w:bdr w:val="none" w:sz="0" w:space="0" w:color="auto" w:frame="1"/>
        </w:rPr>
        <w:t xml:space="preserve"> станом на 01.01.202</w:t>
      </w:r>
      <w:r w:rsidR="006E1F52" w:rsidRPr="00FE4EE9">
        <w:rPr>
          <w:color w:val="1D1D1B"/>
          <w:sz w:val="32"/>
          <w:szCs w:val="32"/>
          <w:bdr w:val="none" w:sz="0" w:space="0" w:color="auto" w:frame="1"/>
          <w:lang w:val="uk-UA"/>
        </w:rPr>
        <w:t>4</w:t>
      </w:r>
      <w:r w:rsidR="006E1F52" w:rsidRPr="00FE4EE9">
        <w:rPr>
          <w:color w:val="1D1D1B"/>
          <w:sz w:val="32"/>
          <w:szCs w:val="32"/>
          <w:bdr w:val="none" w:sz="0" w:space="0" w:color="auto" w:frame="1"/>
        </w:rPr>
        <w:t xml:space="preserve"> року </w:t>
      </w:r>
      <w:proofErr w:type="gramStart"/>
      <w:r w:rsidR="006E1F52" w:rsidRPr="00FE4EE9">
        <w:rPr>
          <w:color w:val="1D1D1B"/>
          <w:sz w:val="32"/>
          <w:szCs w:val="32"/>
          <w:bdr w:val="none" w:sz="0" w:space="0" w:color="auto" w:frame="1"/>
        </w:rPr>
        <w:t xml:space="preserve">становить  </w:t>
      </w:r>
      <w:r w:rsidR="006E1F52" w:rsidRPr="00FE4EE9">
        <w:rPr>
          <w:b/>
          <w:color w:val="1D1D1B"/>
          <w:sz w:val="32"/>
          <w:szCs w:val="32"/>
          <w:bdr w:val="none" w:sz="0" w:space="0" w:color="auto" w:frame="1"/>
        </w:rPr>
        <w:t>4</w:t>
      </w:r>
      <w:r w:rsidR="006E1F52" w:rsidRPr="00FE4EE9">
        <w:rPr>
          <w:b/>
          <w:color w:val="1D1D1B"/>
          <w:sz w:val="32"/>
          <w:szCs w:val="32"/>
          <w:bdr w:val="none" w:sz="0" w:space="0" w:color="auto" w:frame="1"/>
          <w:lang w:val="uk-UA"/>
        </w:rPr>
        <w:t>076</w:t>
      </w:r>
      <w:proofErr w:type="gramEnd"/>
      <w:r w:rsidR="006E1F52" w:rsidRPr="00FE4EE9">
        <w:rPr>
          <w:color w:val="1D1D1B"/>
          <w:sz w:val="32"/>
          <w:szCs w:val="32"/>
          <w:bdr w:val="none" w:sz="0" w:space="0" w:color="auto" w:frame="1"/>
        </w:rPr>
        <w:t xml:space="preserve">  </w:t>
      </w:r>
      <w:proofErr w:type="spellStart"/>
      <w:r w:rsidR="006E1F52" w:rsidRPr="00FE4EE9">
        <w:rPr>
          <w:color w:val="1D1D1B"/>
          <w:sz w:val="32"/>
          <w:szCs w:val="32"/>
          <w:bdr w:val="none" w:sz="0" w:space="0" w:color="auto" w:frame="1"/>
        </w:rPr>
        <w:t>чоловік</w:t>
      </w:r>
      <w:proofErr w:type="spellEnd"/>
      <w:r w:rsidR="006E1F52" w:rsidRPr="00FE4EE9">
        <w:rPr>
          <w:color w:val="FF0000"/>
          <w:sz w:val="32"/>
          <w:szCs w:val="32"/>
          <w:bdr w:val="none" w:sz="0" w:space="0" w:color="auto" w:frame="1"/>
          <w:lang w:val="uk-UA"/>
        </w:rPr>
        <w:t xml:space="preserve"> </w:t>
      </w:r>
      <w:r w:rsidR="006E1F52" w:rsidRPr="00FE4EE9">
        <w:rPr>
          <w:sz w:val="32"/>
          <w:szCs w:val="32"/>
          <w:bdr w:val="none" w:sz="0" w:space="0" w:color="auto" w:frame="1"/>
          <w:lang w:val="uk-UA"/>
        </w:rPr>
        <w:t xml:space="preserve">а саме: </w:t>
      </w:r>
      <w:r w:rsidR="006E1F52" w:rsidRPr="00FE4EE9">
        <w:rPr>
          <w:sz w:val="32"/>
          <w:szCs w:val="32"/>
          <w:bdr w:val="none" w:sz="0" w:space="0" w:color="auto" w:frame="1"/>
        </w:rPr>
        <w:t> </w:t>
      </w:r>
      <w:proofErr w:type="spellStart"/>
      <w:r w:rsidR="006E1F52" w:rsidRPr="00FE4EE9">
        <w:rPr>
          <w:sz w:val="32"/>
          <w:szCs w:val="32"/>
          <w:bdr w:val="none" w:sz="0" w:space="0" w:color="auto" w:frame="1"/>
          <w:lang w:val="uk-UA"/>
        </w:rPr>
        <w:t>с.Кароліно-Бугаз</w:t>
      </w:r>
      <w:proofErr w:type="spellEnd"/>
      <w:r w:rsidR="006E1F52" w:rsidRPr="00FE4EE9">
        <w:rPr>
          <w:sz w:val="32"/>
          <w:szCs w:val="32"/>
          <w:bdr w:val="none" w:sz="0" w:space="0" w:color="auto" w:frame="1"/>
          <w:lang w:val="uk-UA"/>
        </w:rPr>
        <w:t xml:space="preserve"> – </w:t>
      </w:r>
      <w:r w:rsidR="006E1F52" w:rsidRPr="00FE4EE9">
        <w:rPr>
          <w:b/>
          <w:sz w:val="32"/>
          <w:szCs w:val="32"/>
          <w:bdr w:val="none" w:sz="0" w:space="0" w:color="auto" w:frame="1"/>
          <w:lang w:val="uk-UA"/>
        </w:rPr>
        <w:t>2122</w:t>
      </w:r>
      <w:r w:rsidR="006E1F52" w:rsidRPr="00FE4EE9">
        <w:rPr>
          <w:sz w:val="32"/>
          <w:szCs w:val="32"/>
          <w:bdr w:val="none" w:sz="0" w:space="0" w:color="auto" w:frame="1"/>
          <w:lang w:val="uk-UA"/>
        </w:rPr>
        <w:t xml:space="preserve"> чоловік, с-ще.</w:t>
      </w:r>
      <w:r w:rsidR="006E1F52" w:rsidRPr="00FE4EE9">
        <w:rPr>
          <w:sz w:val="32"/>
          <w:szCs w:val="32"/>
          <w:bdr w:val="none" w:sz="0" w:space="0" w:color="auto" w:frame="1"/>
        </w:rPr>
        <w:t xml:space="preserve"> З</w:t>
      </w:r>
      <w:proofErr w:type="spellStart"/>
      <w:r w:rsidR="006E1F52" w:rsidRPr="00FE4EE9">
        <w:rPr>
          <w:sz w:val="32"/>
          <w:szCs w:val="32"/>
          <w:bdr w:val="none" w:sz="0" w:space="0" w:color="auto" w:frame="1"/>
          <w:lang w:val="uk-UA"/>
        </w:rPr>
        <w:t>атока</w:t>
      </w:r>
      <w:proofErr w:type="spellEnd"/>
      <w:r w:rsidR="006E1F52" w:rsidRPr="00FE4EE9">
        <w:rPr>
          <w:sz w:val="32"/>
          <w:szCs w:val="32"/>
          <w:bdr w:val="none" w:sz="0" w:space="0" w:color="auto" w:frame="1"/>
          <w:lang w:val="uk-UA"/>
        </w:rPr>
        <w:t xml:space="preserve"> – </w:t>
      </w:r>
      <w:r w:rsidR="006E1F52" w:rsidRPr="00FE4EE9">
        <w:rPr>
          <w:b/>
          <w:sz w:val="32"/>
          <w:szCs w:val="32"/>
          <w:bdr w:val="none" w:sz="0" w:space="0" w:color="auto" w:frame="1"/>
          <w:lang w:val="uk-UA"/>
        </w:rPr>
        <w:t>1954</w:t>
      </w:r>
      <w:r w:rsidR="006E1F52" w:rsidRPr="00FE4EE9">
        <w:rPr>
          <w:sz w:val="32"/>
          <w:szCs w:val="32"/>
          <w:bdr w:val="none" w:sz="0" w:space="0" w:color="auto" w:frame="1"/>
          <w:lang w:val="uk-UA"/>
        </w:rPr>
        <w:t xml:space="preserve"> чоловік: </w:t>
      </w:r>
      <w:proofErr w:type="spellStart"/>
      <w:r w:rsidR="006E1F52" w:rsidRPr="00FE4EE9">
        <w:rPr>
          <w:sz w:val="32"/>
          <w:szCs w:val="32"/>
          <w:bdr w:val="none" w:sz="0" w:space="0" w:color="auto" w:frame="1"/>
        </w:rPr>
        <w:t>Кількість</w:t>
      </w:r>
      <w:proofErr w:type="spellEnd"/>
      <w:r w:rsidR="006E1F52" w:rsidRPr="00FE4EE9">
        <w:rPr>
          <w:sz w:val="32"/>
          <w:szCs w:val="32"/>
          <w:bdr w:val="none" w:sz="0" w:space="0" w:color="auto" w:frame="1"/>
        </w:rPr>
        <w:t xml:space="preserve"> </w:t>
      </w:r>
      <w:proofErr w:type="spellStart"/>
      <w:r w:rsidR="006E1F52" w:rsidRPr="00FE4EE9">
        <w:rPr>
          <w:sz w:val="32"/>
          <w:szCs w:val="32"/>
          <w:bdr w:val="none" w:sz="0" w:space="0" w:color="auto" w:frame="1"/>
        </w:rPr>
        <w:t>ВПО</w:t>
      </w:r>
      <w:proofErr w:type="spellEnd"/>
      <w:r w:rsidR="006E1F52" w:rsidRPr="00FE4EE9">
        <w:rPr>
          <w:sz w:val="32"/>
          <w:szCs w:val="32"/>
          <w:bdr w:val="none" w:sz="0" w:space="0" w:color="auto" w:frame="1"/>
        </w:rPr>
        <w:t xml:space="preserve"> </w:t>
      </w:r>
      <w:proofErr w:type="gramStart"/>
      <w:r w:rsidR="006E1F52" w:rsidRPr="00FE4EE9">
        <w:rPr>
          <w:sz w:val="32"/>
          <w:szCs w:val="32"/>
          <w:bdr w:val="none" w:sz="0" w:space="0" w:color="auto" w:frame="1"/>
        </w:rPr>
        <w:t xml:space="preserve">становить  </w:t>
      </w:r>
      <w:r w:rsidR="006E1F52" w:rsidRPr="00FE4EE9">
        <w:rPr>
          <w:b/>
          <w:sz w:val="32"/>
          <w:szCs w:val="32"/>
          <w:bdr w:val="none" w:sz="0" w:space="0" w:color="auto" w:frame="1"/>
        </w:rPr>
        <w:t>1</w:t>
      </w:r>
      <w:r w:rsidR="006E1F52" w:rsidRPr="00FE4EE9">
        <w:rPr>
          <w:b/>
          <w:sz w:val="32"/>
          <w:szCs w:val="32"/>
          <w:bdr w:val="none" w:sz="0" w:space="0" w:color="auto" w:frame="1"/>
          <w:lang w:val="uk-UA"/>
        </w:rPr>
        <w:t>14</w:t>
      </w:r>
      <w:proofErr w:type="gramEnd"/>
      <w:r w:rsidR="006E1F52" w:rsidRPr="00FE4EE9">
        <w:rPr>
          <w:sz w:val="32"/>
          <w:szCs w:val="32"/>
          <w:bdr w:val="none" w:sz="0" w:space="0" w:color="auto" w:frame="1"/>
        </w:rPr>
        <w:t xml:space="preserve"> </w:t>
      </w:r>
      <w:proofErr w:type="spellStart"/>
      <w:r w:rsidR="006E1F52" w:rsidRPr="00FE4EE9">
        <w:rPr>
          <w:sz w:val="32"/>
          <w:szCs w:val="32"/>
          <w:bdr w:val="none" w:sz="0" w:space="0" w:color="auto" w:frame="1"/>
        </w:rPr>
        <w:t>чоловік</w:t>
      </w:r>
      <w:proofErr w:type="spellEnd"/>
      <w:r w:rsidR="006E1F52" w:rsidRPr="00FE4EE9">
        <w:rPr>
          <w:sz w:val="32"/>
          <w:szCs w:val="32"/>
          <w:bdr w:val="none" w:sz="0" w:space="0" w:color="auto" w:frame="1"/>
          <w:lang w:val="uk-UA"/>
        </w:rPr>
        <w:t>.</w:t>
      </w:r>
      <w:r w:rsidR="006E1F52" w:rsidRPr="00FE4EE9">
        <w:rPr>
          <w:sz w:val="32"/>
          <w:szCs w:val="32"/>
          <w:bdr w:val="none" w:sz="0" w:space="0" w:color="auto" w:frame="1"/>
        </w:rPr>
        <w:t>.</w:t>
      </w:r>
    </w:p>
    <w:p w14:paraId="2593B848" w14:textId="7170A24F" w:rsidR="006E1F52" w:rsidRPr="00FE4EE9" w:rsidRDefault="006E1F52" w:rsidP="006E1F52">
      <w:pPr>
        <w:pStyle w:val="a4"/>
        <w:shd w:val="clear" w:color="auto" w:fill="FFFFFF"/>
        <w:spacing w:before="0" w:beforeAutospacing="0" w:after="0" w:afterAutospacing="0"/>
        <w:jc w:val="both"/>
        <w:rPr>
          <w:color w:val="1D1D1B"/>
          <w:sz w:val="32"/>
          <w:szCs w:val="32"/>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Загальна</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площа</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території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сільської</w:t>
      </w:r>
      <w:proofErr w:type="spellEnd"/>
      <w:r w:rsidRPr="00FE4EE9">
        <w:rPr>
          <w:color w:val="1D1D1B"/>
          <w:sz w:val="32"/>
          <w:szCs w:val="32"/>
          <w:bdr w:val="none" w:sz="0" w:space="0" w:color="auto" w:frame="1"/>
        </w:rPr>
        <w:t xml:space="preserve"> ради </w:t>
      </w:r>
      <w:proofErr w:type="spellStart"/>
      <w:r w:rsidRPr="00FE4EE9">
        <w:rPr>
          <w:color w:val="1D1D1B"/>
          <w:sz w:val="32"/>
          <w:szCs w:val="32"/>
          <w:bdr w:val="none" w:sz="0" w:space="0" w:color="auto" w:frame="1"/>
        </w:rPr>
        <w:t>складає</w:t>
      </w:r>
      <w:proofErr w:type="spellEnd"/>
      <w:r w:rsidR="00D13648" w:rsidRPr="00FE4EE9">
        <w:rPr>
          <w:color w:val="1D1D1B"/>
          <w:sz w:val="32"/>
          <w:szCs w:val="32"/>
          <w:bdr w:val="none" w:sz="0" w:space="0" w:color="auto" w:frame="1"/>
          <w:lang w:val="uk-UA"/>
        </w:rPr>
        <w:t xml:space="preserve">    </w:t>
      </w:r>
      <w:r w:rsidRPr="00FE4EE9">
        <w:rPr>
          <w:color w:val="1D1D1B"/>
          <w:sz w:val="32"/>
          <w:szCs w:val="32"/>
          <w:bdr w:val="none" w:sz="0" w:space="0" w:color="auto" w:frame="1"/>
        </w:rPr>
        <w:t xml:space="preserve"> – </w:t>
      </w:r>
      <w:r w:rsidRPr="00FE4EE9">
        <w:rPr>
          <w:b/>
          <w:color w:val="1D1D1B"/>
          <w:sz w:val="32"/>
          <w:szCs w:val="32"/>
          <w:bdr w:val="none" w:sz="0" w:space="0" w:color="auto" w:frame="1"/>
        </w:rPr>
        <w:t>2</w:t>
      </w:r>
      <w:r w:rsidRPr="00FE4EE9">
        <w:rPr>
          <w:b/>
          <w:color w:val="1D1D1B"/>
          <w:sz w:val="32"/>
          <w:szCs w:val="32"/>
          <w:bdr w:val="none" w:sz="0" w:space="0" w:color="auto" w:frame="1"/>
          <w:lang w:val="uk-UA"/>
        </w:rPr>
        <w:t>288,</w:t>
      </w:r>
      <w:proofErr w:type="gramStart"/>
      <w:r w:rsidRPr="00FE4EE9">
        <w:rPr>
          <w:b/>
          <w:color w:val="1D1D1B"/>
          <w:sz w:val="32"/>
          <w:szCs w:val="32"/>
          <w:bdr w:val="none" w:sz="0" w:space="0" w:color="auto" w:frame="1"/>
          <w:lang w:val="uk-UA"/>
        </w:rPr>
        <w:t>6</w:t>
      </w:r>
      <w:r w:rsidRPr="00FE4EE9">
        <w:rPr>
          <w:color w:val="1D1D1B"/>
          <w:sz w:val="32"/>
          <w:szCs w:val="32"/>
          <w:bdr w:val="none" w:sz="0" w:space="0" w:color="auto" w:frame="1"/>
        </w:rPr>
        <w:t>  га</w:t>
      </w:r>
      <w:proofErr w:type="gramEnd"/>
      <w:r w:rsidRPr="00FE4EE9">
        <w:rPr>
          <w:color w:val="1D1D1B"/>
          <w:sz w:val="32"/>
          <w:szCs w:val="32"/>
          <w:bdr w:val="none" w:sz="0" w:space="0" w:color="auto" w:frame="1"/>
        </w:rPr>
        <w:t>.</w:t>
      </w:r>
    </w:p>
    <w:p w14:paraId="2F116EBC" w14:textId="77777777" w:rsidR="006E1F52" w:rsidRPr="00FE4EE9" w:rsidRDefault="006E1F52" w:rsidP="006E1F52">
      <w:pPr>
        <w:spacing w:after="0" w:line="240" w:lineRule="auto"/>
        <w:ind w:firstLine="709"/>
        <w:jc w:val="both"/>
        <w:rPr>
          <w:rFonts w:ascii="Times New Roman" w:hAnsi="Times New Roman"/>
          <w:bCs/>
          <w:iCs/>
          <w:sz w:val="32"/>
          <w:szCs w:val="32"/>
        </w:rPr>
      </w:pPr>
    </w:p>
    <w:p w14:paraId="4AD1EE33" w14:textId="04F76FE9" w:rsidR="006E1F52" w:rsidRPr="00FE4EE9" w:rsidRDefault="006E1F52" w:rsidP="006E1F52">
      <w:pPr>
        <w:spacing w:after="0" w:line="240" w:lineRule="auto"/>
        <w:ind w:firstLine="709"/>
        <w:jc w:val="both"/>
        <w:rPr>
          <w:rFonts w:ascii="Times New Roman" w:hAnsi="Times New Roman"/>
          <w:sz w:val="32"/>
          <w:szCs w:val="32"/>
        </w:rPr>
      </w:pPr>
      <w:r w:rsidRPr="00FE4EE9">
        <w:rPr>
          <w:rFonts w:ascii="Times New Roman" w:hAnsi="Times New Roman"/>
          <w:bCs/>
          <w:iCs/>
          <w:sz w:val="32"/>
          <w:szCs w:val="32"/>
        </w:rPr>
        <w:t>У 2024 році особистий прийом громадян проводився відповідно до графіку особистого прийому громадян, затвердженого розпорядженням сільського голови Кароліно – Бугазької   сільської ради   від 23 грудня 2022 року № 123 «Про затвердження порядку особистого прийому громадян керівниками та посадовими особами Кароліно-Бугазької сільської ради». Відповідно до затвердженого графіку встановлені прийомні дні у сільського голови та секретаря кожен понеділок та середу, з 09.00 до 12.00.</w:t>
      </w:r>
      <w:r w:rsidRPr="00FE4EE9">
        <w:rPr>
          <w:rFonts w:ascii="Times New Roman" w:hAnsi="Times New Roman"/>
          <w:sz w:val="32"/>
          <w:szCs w:val="32"/>
        </w:rPr>
        <w:t xml:space="preserve"> </w:t>
      </w:r>
    </w:p>
    <w:p w14:paraId="238CF672" w14:textId="77777777" w:rsidR="00FE4EE9" w:rsidRPr="00FE4EE9" w:rsidRDefault="00FE4EE9" w:rsidP="006E1F52">
      <w:pPr>
        <w:spacing w:after="0" w:line="240" w:lineRule="auto"/>
        <w:ind w:firstLine="709"/>
        <w:jc w:val="both"/>
        <w:rPr>
          <w:rFonts w:ascii="Times New Roman" w:hAnsi="Times New Roman"/>
          <w:sz w:val="32"/>
          <w:szCs w:val="32"/>
        </w:rPr>
      </w:pPr>
    </w:p>
    <w:p w14:paraId="72ABF470" w14:textId="77777777" w:rsidR="006E1F52" w:rsidRPr="00FE4EE9" w:rsidRDefault="006E1F52" w:rsidP="006E1F52">
      <w:pPr>
        <w:spacing w:after="0" w:line="240" w:lineRule="auto"/>
        <w:ind w:firstLine="709"/>
        <w:jc w:val="both"/>
        <w:rPr>
          <w:rFonts w:ascii="Times New Roman" w:hAnsi="Times New Roman"/>
          <w:sz w:val="32"/>
          <w:szCs w:val="32"/>
        </w:rPr>
      </w:pPr>
      <w:r w:rsidRPr="00FE4EE9">
        <w:rPr>
          <w:rFonts w:ascii="Times New Roman" w:hAnsi="Times New Roman"/>
          <w:sz w:val="32"/>
          <w:szCs w:val="32"/>
        </w:rPr>
        <w:t>Реєстрація особистого прийому громадян ведеться в журналах обліку особистого прийому громадян. Сільський голова має окремий журнал обліку особистого прийому громадян.</w:t>
      </w:r>
    </w:p>
    <w:p w14:paraId="49CD6BB1" w14:textId="77777777" w:rsidR="006E1F52" w:rsidRPr="00FE4EE9" w:rsidRDefault="006E1F52" w:rsidP="006E1F52">
      <w:pPr>
        <w:pStyle w:val="a5"/>
        <w:ind w:firstLine="709"/>
        <w:jc w:val="both"/>
        <w:rPr>
          <w:rFonts w:ascii="Times New Roman" w:hAnsi="Times New Roman" w:cs="Times New Roman"/>
          <w:b/>
          <w:bCs/>
          <w:i/>
          <w:iCs/>
          <w:sz w:val="32"/>
          <w:szCs w:val="32"/>
        </w:rPr>
      </w:pPr>
      <w:proofErr w:type="spellStart"/>
      <w:r w:rsidRPr="00FE4EE9">
        <w:rPr>
          <w:rFonts w:ascii="Times New Roman" w:hAnsi="Times New Roman" w:cs="Times New Roman"/>
          <w:sz w:val="32"/>
          <w:szCs w:val="32"/>
        </w:rPr>
        <w:t>Протягом</w:t>
      </w:r>
      <w:proofErr w:type="spellEnd"/>
      <w:r w:rsidRPr="00FE4EE9">
        <w:rPr>
          <w:rFonts w:ascii="Times New Roman" w:hAnsi="Times New Roman" w:cs="Times New Roman"/>
          <w:sz w:val="32"/>
          <w:szCs w:val="32"/>
        </w:rPr>
        <w:t xml:space="preserve"> 12 </w:t>
      </w:r>
      <w:proofErr w:type="spellStart"/>
      <w:r w:rsidRPr="00FE4EE9">
        <w:rPr>
          <w:rFonts w:ascii="Times New Roman" w:hAnsi="Times New Roman" w:cs="Times New Roman"/>
          <w:sz w:val="32"/>
          <w:szCs w:val="32"/>
        </w:rPr>
        <w:t>місяців</w:t>
      </w:r>
      <w:proofErr w:type="spellEnd"/>
      <w:r w:rsidRPr="00FE4EE9">
        <w:rPr>
          <w:rFonts w:ascii="Times New Roman" w:hAnsi="Times New Roman" w:cs="Times New Roman"/>
          <w:sz w:val="32"/>
          <w:szCs w:val="32"/>
        </w:rPr>
        <w:t xml:space="preserve"> 2024 року до </w:t>
      </w:r>
      <w:proofErr w:type="spellStart"/>
      <w:r w:rsidRPr="00FE4EE9">
        <w:rPr>
          <w:rFonts w:ascii="Times New Roman" w:hAnsi="Times New Roman" w:cs="Times New Roman"/>
          <w:sz w:val="32"/>
          <w:szCs w:val="32"/>
        </w:rPr>
        <w:t>сільського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голови</w:t>
      </w:r>
      <w:proofErr w:type="spellEnd"/>
      <w:r w:rsidRPr="00FE4EE9">
        <w:rPr>
          <w:rFonts w:ascii="Times New Roman" w:hAnsi="Times New Roman" w:cs="Times New Roman"/>
          <w:sz w:val="32"/>
          <w:szCs w:val="32"/>
        </w:rPr>
        <w:t xml:space="preserve"> на </w:t>
      </w:r>
      <w:proofErr w:type="spellStart"/>
      <w:r w:rsidRPr="00FE4EE9">
        <w:rPr>
          <w:rFonts w:ascii="Times New Roman" w:hAnsi="Times New Roman" w:cs="Times New Roman"/>
          <w:sz w:val="32"/>
          <w:szCs w:val="32"/>
        </w:rPr>
        <w:t>особистому</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прийомі</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звернулося</w:t>
      </w:r>
      <w:proofErr w:type="spellEnd"/>
      <w:r w:rsidRPr="00FE4EE9">
        <w:rPr>
          <w:rFonts w:ascii="Times New Roman" w:hAnsi="Times New Roman" w:cs="Times New Roman"/>
          <w:sz w:val="32"/>
          <w:szCs w:val="32"/>
        </w:rPr>
        <w:t xml:space="preserve"> </w:t>
      </w:r>
      <w:r w:rsidRPr="00FE4EE9">
        <w:rPr>
          <w:rFonts w:ascii="Times New Roman" w:hAnsi="Times New Roman" w:cs="Times New Roman"/>
          <w:b/>
          <w:sz w:val="32"/>
          <w:szCs w:val="32"/>
        </w:rPr>
        <w:t>62</w:t>
      </w:r>
      <w:r w:rsidRPr="00FE4EE9">
        <w:rPr>
          <w:rFonts w:ascii="Times New Roman" w:hAnsi="Times New Roman" w:cs="Times New Roman"/>
          <w:sz w:val="32"/>
          <w:szCs w:val="32"/>
        </w:rPr>
        <w:t xml:space="preserve"> особи. </w:t>
      </w:r>
    </w:p>
    <w:p w14:paraId="68A93AA4"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 xml:space="preserve">Письмові пропозиції, заяви і скарги громадян та вхідна документація, що надходять до Кароліно - Бугазької сільської ради, реєструються в день їх надходження за допомогою автоматизованої системи діловодства </w:t>
      </w:r>
      <w:proofErr w:type="spellStart"/>
      <w:r w:rsidRPr="00FE4EE9">
        <w:rPr>
          <w:rFonts w:ascii="Times New Roman" w:hAnsi="Times New Roman"/>
          <w:sz w:val="32"/>
          <w:szCs w:val="32"/>
        </w:rPr>
        <w:t>СЕД</w:t>
      </w:r>
      <w:proofErr w:type="spellEnd"/>
      <w:r w:rsidRPr="00FE4EE9">
        <w:rPr>
          <w:rFonts w:ascii="Times New Roman" w:hAnsi="Times New Roman"/>
          <w:sz w:val="32"/>
          <w:szCs w:val="32"/>
        </w:rPr>
        <w:t xml:space="preserve"> «</w:t>
      </w:r>
      <w:proofErr w:type="spellStart"/>
      <w:r w:rsidRPr="00FE4EE9">
        <w:rPr>
          <w:rFonts w:ascii="Times New Roman" w:hAnsi="Times New Roman"/>
          <w:sz w:val="32"/>
          <w:szCs w:val="32"/>
        </w:rPr>
        <w:t>Дело</w:t>
      </w:r>
      <w:proofErr w:type="spellEnd"/>
      <w:r w:rsidRPr="00FE4EE9">
        <w:rPr>
          <w:rFonts w:ascii="Times New Roman" w:hAnsi="Times New Roman"/>
          <w:sz w:val="32"/>
          <w:szCs w:val="32"/>
        </w:rPr>
        <w:t xml:space="preserve"> 20.2». У процесі автоматизованої реєстрації формується банк реєстраційних даних. </w:t>
      </w:r>
    </w:p>
    <w:p w14:paraId="3F3BA183"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p>
    <w:p w14:paraId="6DAFE2B2"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 xml:space="preserve">Протягом 12 місяців 2024 року до Кароліно-Бугазької сільської ради надійшло </w:t>
      </w:r>
      <w:r w:rsidRPr="00FE4EE9">
        <w:rPr>
          <w:rFonts w:ascii="Times New Roman" w:hAnsi="Times New Roman"/>
          <w:b/>
          <w:sz w:val="32"/>
          <w:szCs w:val="32"/>
        </w:rPr>
        <w:t>589</w:t>
      </w:r>
      <w:r w:rsidRPr="00FE4EE9">
        <w:rPr>
          <w:rFonts w:ascii="Times New Roman" w:hAnsi="Times New Roman"/>
          <w:sz w:val="32"/>
          <w:szCs w:val="32"/>
        </w:rPr>
        <w:t xml:space="preserve"> звернень (з них 7 колективних звернень). Вхідних листів від установ та організацій – </w:t>
      </w:r>
      <w:r w:rsidRPr="00FE4EE9">
        <w:rPr>
          <w:rFonts w:ascii="Times New Roman" w:hAnsi="Times New Roman"/>
          <w:b/>
          <w:sz w:val="32"/>
          <w:szCs w:val="32"/>
        </w:rPr>
        <w:t>2730.</w:t>
      </w:r>
      <w:r w:rsidRPr="00FE4EE9">
        <w:rPr>
          <w:rFonts w:ascii="Times New Roman" w:hAnsi="Times New Roman"/>
          <w:sz w:val="32"/>
          <w:szCs w:val="32"/>
        </w:rPr>
        <w:t xml:space="preserve"> Всього звернулося громадян, із врахуванням колективних звернень – </w:t>
      </w:r>
      <w:r w:rsidRPr="00FE4EE9">
        <w:rPr>
          <w:rFonts w:ascii="Times New Roman" w:hAnsi="Times New Roman"/>
          <w:b/>
          <w:sz w:val="32"/>
          <w:szCs w:val="32"/>
        </w:rPr>
        <w:t>651</w:t>
      </w:r>
      <w:r w:rsidRPr="00FE4EE9">
        <w:rPr>
          <w:rFonts w:ascii="Times New Roman" w:hAnsi="Times New Roman"/>
          <w:sz w:val="32"/>
          <w:szCs w:val="32"/>
        </w:rPr>
        <w:t>. За аналогічний період 2023 року надійшло 812 звернень (13 колективних звернень).</w:t>
      </w:r>
    </w:p>
    <w:p w14:paraId="0F98CB24"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Із загальної кількості зазначених звернень за 12 місяців 2024 року:</w:t>
      </w:r>
    </w:p>
    <w:p w14:paraId="73B5DCF2" w14:textId="4F19A52F" w:rsidR="006E1F52" w:rsidRPr="00FE4EE9" w:rsidRDefault="006E1F52" w:rsidP="006E1F52">
      <w:pPr>
        <w:pStyle w:val="a9"/>
        <w:numPr>
          <w:ilvl w:val="0"/>
          <w:numId w:val="1"/>
        </w:numPr>
        <w:tabs>
          <w:tab w:val="left" w:pos="5580"/>
        </w:tabs>
        <w:spacing w:after="160" w:line="254" w:lineRule="auto"/>
        <w:jc w:val="both"/>
        <w:rPr>
          <w:rFonts w:ascii="Times New Roman" w:hAnsi="Times New Roman"/>
          <w:sz w:val="32"/>
          <w:szCs w:val="32"/>
        </w:rPr>
      </w:pPr>
      <w:r w:rsidRPr="00FE4EE9">
        <w:rPr>
          <w:rFonts w:ascii="Times New Roman" w:hAnsi="Times New Roman"/>
          <w:sz w:val="32"/>
          <w:szCs w:val="32"/>
        </w:rPr>
        <w:t xml:space="preserve">позитивно вирішено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368</w:t>
      </w:r>
    </w:p>
    <w:p w14:paraId="22EA2AF3" w14:textId="745FE6E4" w:rsidR="006E1F52" w:rsidRPr="00FE4EE9" w:rsidRDefault="006E1F52" w:rsidP="006E1F52">
      <w:pPr>
        <w:pStyle w:val="a9"/>
        <w:numPr>
          <w:ilvl w:val="0"/>
          <w:numId w:val="1"/>
        </w:numPr>
        <w:tabs>
          <w:tab w:val="left" w:pos="5580"/>
        </w:tabs>
        <w:spacing w:after="160" w:line="254" w:lineRule="auto"/>
        <w:jc w:val="both"/>
        <w:rPr>
          <w:rFonts w:ascii="Times New Roman" w:hAnsi="Times New Roman"/>
          <w:sz w:val="32"/>
          <w:szCs w:val="32"/>
        </w:rPr>
      </w:pPr>
      <w:r w:rsidRPr="00FE4EE9">
        <w:rPr>
          <w:rFonts w:ascii="Times New Roman" w:hAnsi="Times New Roman"/>
          <w:sz w:val="32"/>
          <w:szCs w:val="32"/>
        </w:rPr>
        <w:t>відмовлено у задоволенні</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Pr="00FE4EE9">
        <w:rPr>
          <w:rFonts w:ascii="Times New Roman" w:hAnsi="Times New Roman"/>
          <w:b/>
          <w:sz w:val="32"/>
          <w:szCs w:val="32"/>
        </w:rPr>
        <w:t>0</w:t>
      </w:r>
    </w:p>
    <w:p w14:paraId="0C7E69A6" w14:textId="6271C93E" w:rsidR="006E1F52" w:rsidRPr="00FE4EE9" w:rsidRDefault="006E1F52" w:rsidP="006E1F52">
      <w:pPr>
        <w:pStyle w:val="a9"/>
        <w:numPr>
          <w:ilvl w:val="0"/>
          <w:numId w:val="1"/>
        </w:numPr>
        <w:tabs>
          <w:tab w:val="left" w:pos="5580"/>
        </w:tabs>
        <w:spacing w:after="160" w:line="254" w:lineRule="auto"/>
        <w:jc w:val="both"/>
        <w:rPr>
          <w:rFonts w:ascii="Times New Roman" w:hAnsi="Times New Roman"/>
          <w:sz w:val="32"/>
          <w:szCs w:val="32"/>
        </w:rPr>
      </w:pPr>
      <w:r w:rsidRPr="00FE4EE9">
        <w:rPr>
          <w:rFonts w:ascii="Times New Roman" w:hAnsi="Times New Roman"/>
          <w:sz w:val="32"/>
          <w:szCs w:val="32"/>
        </w:rPr>
        <w:t>дано роз’яснення</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 xml:space="preserve"> 283</w:t>
      </w:r>
    </w:p>
    <w:p w14:paraId="68A7AFB6" w14:textId="71237670" w:rsidR="006E1F52" w:rsidRPr="00FE4EE9" w:rsidRDefault="006E1F52" w:rsidP="006E1F52">
      <w:pPr>
        <w:pStyle w:val="a9"/>
        <w:numPr>
          <w:ilvl w:val="0"/>
          <w:numId w:val="1"/>
        </w:numPr>
        <w:tabs>
          <w:tab w:val="left" w:pos="5580"/>
        </w:tabs>
        <w:spacing w:after="160" w:line="254" w:lineRule="auto"/>
        <w:jc w:val="both"/>
        <w:rPr>
          <w:rFonts w:ascii="Times New Roman" w:hAnsi="Times New Roman"/>
          <w:sz w:val="32"/>
          <w:szCs w:val="32"/>
        </w:rPr>
      </w:pPr>
      <w:r w:rsidRPr="00FE4EE9">
        <w:rPr>
          <w:rFonts w:ascii="Times New Roman" w:hAnsi="Times New Roman"/>
          <w:sz w:val="32"/>
          <w:szCs w:val="32"/>
        </w:rPr>
        <w:t>інше</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Pr="00FE4EE9">
        <w:rPr>
          <w:rFonts w:ascii="Times New Roman" w:hAnsi="Times New Roman"/>
          <w:b/>
          <w:sz w:val="32"/>
          <w:szCs w:val="32"/>
        </w:rPr>
        <w:t>0.</w:t>
      </w:r>
    </w:p>
    <w:p w14:paraId="040CD1FB"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Якщо проаналізувати дані, у 2024 році спостерігається незначне зменшення заяв громадян, які надійшли до сільської ради.</w:t>
      </w:r>
    </w:p>
    <w:p w14:paraId="7AE03D22"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p>
    <w:p w14:paraId="07962EFA" w14:textId="77777777"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lastRenderedPageBreak/>
        <w:t>Кількість звернень громадян найбільш соціально незахищених категорій за 12 місяців 2024 року:</w:t>
      </w:r>
    </w:p>
    <w:p w14:paraId="2794D668" w14:textId="6D3EE051"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Учасників бойових дій</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Pr="00FE4EE9">
        <w:rPr>
          <w:rFonts w:ascii="Times New Roman" w:hAnsi="Times New Roman"/>
          <w:b/>
          <w:sz w:val="32"/>
          <w:szCs w:val="32"/>
        </w:rPr>
        <w:t>4</w:t>
      </w:r>
      <w:r w:rsidRPr="00FE4EE9">
        <w:rPr>
          <w:rFonts w:ascii="Times New Roman" w:hAnsi="Times New Roman"/>
          <w:sz w:val="32"/>
          <w:szCs w:val="32"/>
        </w:rPr>
        <w:t xml:space="preserve">, </w:t>
      </w:r>
    </w:p>
    <w:p w14:paraId="13F2265B" w14:textId="07D6CE72"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 xml:space="preserve">Інвалідів І, ІІ та ІІІ групи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13,</w:t>
      </w:r>
      <w:r w:rsidRPr="00FE4EE9">
        <w:rPr>
          <w:rFonts w:ascii="Times New Roman" w:hAnsi="Times New Roman"/>
          <w:sz w:val="32"/>
          <w:szCs w:val="32"/>
        </w:rPr>
        <w:t xml:space="preserve"> </w:t>
      </w:r>
    </w:p>
    <w:p w14:paraId="4BB62AFA" w14:textId="46B37290"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Членів багатодітних сімей, одиноких матері</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 xml:space="preserve"> 2,</w:t>
      </w:r>
      <w:r w:rsidRPr="00FE4EE9">
        <w:rPr>
          <w:rFonts w:ascii="Times New Roman" w:hAnsi="Times New Roman"/>
          <w:sz w:val="32"/>
          <w:szCs w:val="32"/>
        </w:rPr>
        <w:t xml:space="preserve"> </w:t>
      </w:r>
    </w:p>
    <w:p w14:paraId="269BA252" w14:textId="3B42AC3F" w:rsidR="006E1F52" w:rsidRPr="00FE4EE9" w:rsidRDefault="006E1F52" w:rsidP="006E1F52">
      <w:pPr>
        <w:tabs>
          <w:tab w:val="left" w:pos="5580"/>
        </w:tabs>
        <w:spacing w:after="0" w:line="240" w:lineRule="auto"/>
        <w:ind w:firstLine="709"/>
        <w:jc w:val="both"/>
        <w:rPr>
          <w:rFonts w:ascii="Times New Roman" w:hAnsi="Times New Roman"/>
          <w:sz w:val="32"/>
          <w:szCs w:val="32"/>
        </w:rPr>
      </w:pPr>
      <w:r w:rsidRPr="00FE4EE9">
        <w:rPr>
          <w:rFonts w:ascii="Times New Roman" w:hAnsi="Times New Roman"/>
          <w:sz w:val="32"/>
          <w:szCs w:val="32"/>
        </w:rPr>
        <w:t>Учасників ліквідації наслідків аварії на ЧАЕС та осіб, потерпілих від Чорнобильської катастрофи</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Pr="00FE4EE9">
        <w:rPr>
          <w:rFonts w:ascii="Times New Roman" w:hAnsi="Times New Roman"/>
          <w:b/>
          <w:sz w:val="32"/>
          <w:szCs w:val="32"/>
        </w:rPr>
        <w:t>1,</w:t>
      </w:r>
      <w:r w:rsidRPr="00FE4EE9">
        <w:rPr>
          <w:rFonts w:ascii="Times New Roman" w:hAnsi="Times New Roman"/>
          <w:sz w:val="32"/>
          <w:szCs w:val="32"/>
        </w:rPr>
        <w:t xml:space="preserve"> </w:t>
      </w:r>
    </w:p>
    <w:p w14:paraId="3BAEF40A" w14:textId="77777777" w:rsidR="006E1F52" w:rsidRPr="00FE4EE9" w:rsidRDefault="006E1F52" w:rsidP="006E1F52">
      <w:pPr>
        <w:tabs>
          <w:tab w:val="left" w:pos="5580"/>
        </w:tabs>
        <w:spacing w:after="0" w:line="240" w:lineRule="auto"/>
        <w:ind w:firstLine="567"/>
        <w:jc w:val="both"/>
        <w:rPr>
          <w:rFonts w:ascii="Times New Roman" w:hAnsi="Times New Roman"/>
          <w:sz w:val="32"/>
          <w:szCs w:val="32"/>
        </w:rPr>
      </w:pPr>
    </w:p>
    <w:p w14:paraId="41D4EBB7" w14:textId="77777777"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За характером основних питань, з якими зверталися громадяни у звітному періоді:</w:t>
      </w:r>
    </w:p>
    <w:p w14:paraId="20639B48" w14:textId="057299DB"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Соціального захисту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00D13648" w:rsidRPr="00FE4EE9">
        <w:rPr>
          <w:rFonts w:ascii="Times New Roman" w:hAnsi="Times New Roman"/>
          <w:sz w:val="32"/>
          <w:szCs w:val="32"/>
        </w:rPr>
        <w:t xml:space="preserve"> </w:t>
      </w:r>
      <w:r w:rsidRPr="00FE4EE9">
        <w:rPr>
          <w:rFonts w:ascii="Times New Roman" w:hAnsi="Times New Roman"/>
          <w:b/>
          <w:sz w:val="32"/>
          <w:szCs w:val="32"/>
        </w:rPr>
        <w:t>400</w:t>
      </w:r>
      <w:r w:rsidRPr="00FE4EE9">
        <w:rPr>
          <w:rFonts w:ascii="Times New Roman" w:hAnsi="Times New Roman"/>
          <w:sz w:val="32"/>
          <w:szCs w:val="32"/>
        </w:rPr>
        <w:t xml:space="preserve">     </w:t>
      </w:r>
    </w:p>
    <w:p w14:paraId="2848DDCB" w14:textId="1885111F"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Земельних відносин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 xml:space="preserve">52 </w:t>
      </w:r>
      <w:r w:rsidRPr="00FE4EE9">
        <w:rPr>
          <w:rFonts w:ascii="Times New Roman" w:hAnsi="Times New Roman"/>
          <w:sz w:val="32"/>
          <w:szCs w:val="32"/>
        </w:rPr>
        <w:t xml:space="preserve">   </w:t>
      </w:r>
    </w:p>
    <w:p w14:paraId="0E7176E9" w14:textId="318A69F4"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Комунального господарства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00D13648" w:rsidRPr="00FE4EE9">
        <w:rPr>
          <w:rFonts w:ascii="Times New Roman" w:hAnsi="Times New Roman"/>
          <w:sz w:val="32"/>
          <w:szCs w:val="32"/>
        </w:rPr>
        <w:t xml:space="preserve">  </w:t>
      </w:r>
      <w:r w:rsidRPr="00FE4EE9">
        <w:rPr>
          <w:rFonts w:ascii="Times New Roman" w:hAnsi="Times New Roman"/>
          <w:b/>
          <w:sz w:val="32"/>
          <w:szCs w:val="32"/>
        </w:rPr>
        <w:t xml:space="preserve"> 5</w:t>
      </w:r>
      <w:r w:rsidRPr="00FE4EE9">
        <w:rPr>
          <w:rFonts w:ascii="Times New Roman" w:hAnsi="Times New Roman"/>
          <w:sz w:val="32"/>
          <w:szCs w:val="32"/>
        </w:rPr>
        <w:t xml:space="preserve">     </w:t>
      </w:r>
    </w:p>
    <w:p w14:paraId="31EB8B08" w14:textId="260F7DA6"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Житлової політики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w:t>
      </w:r>
      <w:r w:rsidRPr="00FE4EE9">
        <w:rPr>
          <w:rFonts w:ascii="Times New Roman" w:hAnsi="Times New Roman"/>
          <w:b/>
          <w:sz w:val="32"/>
          <w:szCs w:val="32"/>
        </w:rPr>
        <w:t xml:space="preserve">9  </w:t>
      </w:r>
      <w:r w:rsidRPr="00FE4EE9">
        <w:rPr>
          <w:rFonts w:ascii="Times New Roman" w:hAnsi="Times New Roman"/>
          <w:sz w:val="32"/>
          <w:szCs w:val="32"/>
        </w:rPr>
        <w:t xml:space="preserve">   </w:t>
      </w:r>
    </w:p>
    <w:p w14:paraId="34418933" w14:textId="3B541223"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Фінансової, податкової, митної політики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00D13648" w:rsidRPr="00FE4EE9">
        <w:rPr>
          <w:rFonts w:ascii="Times New Roman" w:hAnsi="Times New Roman"/>
          <w:sz w:val="32"/>
          <w:szCs w:val="32"/>
        </w:rPr>
        <w:t xml:space="preserve">   </w:t>
      </w:r>
      <w:r w:rsidRPr="00FE4EE9">
        <w:rPr>
          <w:rFonts w:ascii="Times New Roman" w:hAnsi="Times New Roman"/>
          <w:b/>
          <w:sz w:val="32"/>
          <w:szCs w:val="32"/>
        </w:rPr>
        <w:t xml:space="preserve">6 </w:t>
      </w:r>
      <w:r w:rsidRPr="00FE4EE9">
        <w:rPr>
          <w:rFonts w:ascii="Times New Roman" w:hAnsi="Times New Roman"/>
          <w:sz w:val="32"/>
          <w:szCs w:val="32"/>
        </w:rPr>
        <w:t xml:space="preserve">   </w:t>
      </w:r>
    </w:p>
    <w:p w14:paraId="51393474" w14:textId="26AE3D4E"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Інші                                                         </w:t>
      </w:r>
      <w:r w:rsidR="00D13648" w:rsidRPr="00FE4EE9">
        <w:rPr>
          <w:rFonts w:ascii="Times New Roman" w:hAnsi="Times New Roman"/>
          <w:sz w:val="32"/>
          <w:szCs w:val="32"/>
        </w:rPr>
        <w:t xml:space="preserve">         </w:t>
      </w:r>
      <w:r w:rsidRPr="00FE4EE9">
        <w:rPr>
          <w:rFonts w:ascii="Times New Roman" w:hAnsi="Times New Roman"/>
          <w:sz w:val="32"/>
          <w:szCs w:val="32"/>
        </w:rPr>
        <w:t xml:space="preserve">   –  </w:t>
      </w:r>
      <w:r w:rsidR="00D13648" w:rsidRPr="00FE4EE9">
        <w:rPr>
          <w:rFonts w:ascii="Times New Roman" w:hAnsi="Times New Roman"/>
          <w:sz w:val="32"/>
          <w:szCs w:val="32"/>
        </w:rPr>
        <w:t xml:space="preserve"> </w:t>
      </w:r>
      <w:r w:rsidRPr="00FE4EE9">
        <w:rPr>
          <w:rFonts w:ascii="Times New Roman" w:hAnsi="Times New Roman"/>
          <w:b/>
          <w:sz w:val="32"/>
          <w:szCs w:val="32"/>
        </w:rPr>
        <w:t xml:space="preserve">176 </w:t>
      </w:r>
      <w:r w:rsidRPr="00FE4EE9">
        <w:rPr>
          <w:rFonts w:ascii="Times New Roman" w:hAnsi="Times New Roman"/>
          <w:sz w:val="32"/>
          <w:szCs w:val="32"/>
        </w:rPr>
        <w:t xml:space="preserve">    </w:t>
      </w:r>
    </w:p>
    <w:p w14:paraId="1A9E388F" w14:textId="77777777" w:rsidR="006E1F52" w:rsidRPr="00FE4EE9" w:rsidRDefault="006E1F52" w:rsidP="006E1F52">
      <w:pPr>
        <w:tabs>
          <w:tab w:val="left" w:pos="5580"/>
        </w:tabs>
        <w:spacing w:after="0" w:line="240" w:lineRule="auto"/>
        <w:ind w:firstLine="567"/>
        <w:jc w:val="both"/>
        <w:rPr>
          <w:rFonts w:ascii="Times New Roman" w:hAnsi="Times New Roman"/>
          <w:sz w:val="32"/>
          <w:szCs w:val="32"/>
        </w:rPr>
      </w:pPr>
    </w:p>
    <w:p w14:paraId="42EC8770" w14:textId="77777777"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Аналізуючи статистичні дані за 2024 рік, у порівнянні з 2023-м, можна відмітити значне зменшення кількості звернень громадян, які надійшли до сільської ради. Така ситуація склалася, у зв’язку зі зверненнями громадян через відділ ЦНАПУ Кароліно-Бугазької сільської ради. В більшості випадків, це зверненням громадян з питань аграрної політики та земельних відносин, надання довідок про місце реєстрації особи тощо.</w:t>
      </w:r>
    </w:p>
    <w:p w14:paraId="0714A417" w14:textId="77777777" w:rsidR="006E1F52" w:rsidRPr="00FE4EE9" w:rsidRDefault="006E1F52" w:rsidP="006E1F52">
      <w:pPr>
        <w:tabs>
          <w:tab w:val="left" w:pos="5580"/>
        </w:tabs>
        <w:spacing w:after="0" w:line="240" w:lineRule="auto"/>
        <w:ind w:firstLine="567"/>
        <w:jc w:val="both"/>
        <w:rPr>
          <w:rFonts w:ascii="Times New Roman" w:hAnsi="Times New Roman"/>
          <w:sz w:val="32"/>
          <w:szCs w:val="32"/>
        </w:rPr>
      </w:pPr>
      <w:r w:rsidRPr="00FE4EE9">
        <w:rPr>
          <w:rFonts w:ascii="Times New Roman" w:hAnsi="Times New Roman"/>
          <w:sz w:val="32"/>
          <w:szCs w:val="32"/>
        </w:rPr>
        <w:t xml:space="preserve">Зменшення кількості звернень до органу місцевого самоврядування є результатом ефективного інформування громадян про надання адміністративних послуг через відділ </w:t>
      </w:r>
      <w:proofErr w:type="spellStart"/>
      <w:r w:rsidRPr="00FE4EE9">
        <w:rPr>
          <w:rFonts w:ascii="Times New Roman" w:hAnsi="Times New Roman"/>
          <w:sz w:val="32"/>
          <w:szCs w:val="32"/>
        </w:rPr>
        <w:t>ЦНАПу</w:t>
      </w:r>
      <w:proofErr w:type="spellEnd"/>
      <w:r w:rsidRPr="00FE4EE9">
        <w:rPr>
          <w:rFonts w:ascii="Times New Roman" w:hAnsi="Times New Roman"/>
          <w:sz w:val="32"/>
          <w:szCs w:val="32"/>
        </w:rPr>
        <w:t>.</w:t>
      </w:r>
    </w:p>
    <w:p w14:paraId="3DE7B603" w14:textId="77777777" w:rsidR="006E1F52" w:rsidRPr="00FE4EE9" w:rsidRDefault="006E1F52" w:rsidP="006E1F52">
      <w:pPr>
        <w:pStyle w:val="a4"/>
        <w:shd w:val="clear" w:color="auto" w:fill="FFFFFF"/>
        <w:spacing w:before="0" w:beforeAutospacing="0" w:after="0" w:afterAutospacing="0"/>
        <w:jc w:val="both"/>
        <w:rPr>
          <w:rFonts w:ascii="Arial" w:hAnsi="Arial" w:cs="Arial"/>
          <w:color w:val="1D1D1B"/>
          <w:sz w:val="32"/>
          <w:szCs w:val="32"/>
        </w:rPr>
      </w:pPr>
      <w:r w:rsidRPr="00FE4EE9">
        <w:rPr>
          <w:b/>
          <w:bCs/>
          <w:color w:val="1D1D1B"/>
          <w:sz w:val="32"/>
          <w:szCs w:val="32"/>
          <w:bdr w:val="none" w:sz="0" w:space="0" w:color="auto" w:frame="1"/>
        </w:rPr>
        <w:t>                              </w:t>
      </w:r>
    </w:p>
    <w:p w14:paraId="7D3E58A5" w14:textId="77777777" w:rsidR="006E1F52" w:rsidRPr="00FE4EE9" w:rsidRDefault="006E1F52" w:rsidP="006E1F52">
      <w:pPr>
        <w:pStyle w:val="a4"/>
        <w:shd w:val="clear" w:color="auto" w:fill="FFFFFF"/>
        <w:spacing w:before="0" w:beforeAutospacing="0" w:after="0" w:afterAutospacing="0"/>
        <w:jc w:val="center"/>
        <w:rPr>
          <w:rFonts w:ascii="Arial" w:hAnsi="Arial" w:cs="Arial"/>
          <w:sz w:val="32"/>
          <w:szCs w:val="32"/>
        </w:rPr>
      </w:pPr>
      <w:proofErr w:type="spellStart"/>
      <w:r w:rsidRPr="00FE4EE9">
        <w:rPr>
          <w:b/>
          <w:bCs/>
          <w:sz w:val="32"/>
          <w:szCs w:val="32"/>
          <w:bdr w:val="none" w:sz="0" w:space="0" w:color="auto" w:frame="1"/>
        </w:rPr>
        <w:t>Розвиток</w:t>
      </w:r>
      <w:proofErr w:type="spellEnd"/>
      <w:r w:rsidRPr="00FE4EE9">
        <w:rPr>
          <w:b/>
          <w:bCs/>
          <w:sz w:val="32"/>
          <w:szCs w:val="32"/>
          <w:bdr w:val="none" w:sz="0" w:space="0" w:color="auto" w:frame="1"/>
        </w:rPr>
        <w:t xml:space="preserve"> </w:t>
      </w:r>
      <w:proofErr w:type="spellStart"/>
      <w:r w:rsidRPr="00FE4EE9">
        <w:rPr>
          <w:b/>
          <w:bCs/>
          <w:sz w:val="32"/>
          <w:szCs w:val="32"/>
          <w:bdr w:val="none" w:sz="0" w:space="0" w:color="auto" w:frame="1"/>
        </w:rPr>
        <w:t>громади</w:t>
      </w:r>
      <w:proofErr w:type="spellEnd"/>
    </w:p>
    <w:p w14:paraId="5BDB9DB0" w14:textId="77777777" w:rsidR="006E1F52" w:rsidRPr="00FE4EE9" w:rsidRDefault="006E1F52" w:rsidP="006E1F52">
      <w:pPr>
        <w:pStyle w:val="a4"/>
        <w:shd w:val="clear" w:color="auto" w:fill="FFFFFF"/>
        <w:spacing w:before="0" w:beforeAutospacing="0" w:after="0" w:afterAutospacing="0"/>
        <w:jc w:val="both"/>
        <w:rPr>
          <w:rFonts w:ascii="Arial" w:hAnsi="Arial" w:cs="Arial"/>
          <w:sz w:val="32"/>
          <w:szCs w:val="32"/>
        </w:rPr>
      </w:pPr>
      <w:r w:rsidRPr="00FE4EE9">
        <w:rPr>
          <w:sz w:val="32"/>
          <w:szCs w:val="32"/>
          <w:bdr w:val="none" w:sz="0" w:space="0" w:color="auto" w:frame="1"/>
        </w:rPr>
        <w:t xml:space="preserve">        </w:t>
      </w:r>
      <w:proofErr w:type="spellStart"/>
      <w:r w:rsidRPr="00FE4EE9">
        <w:rPr>
          <w:sz w:val="32"/>
          <w:szCs w:val="32"/>
          <w:bdr w:val="none" w:sz="0" w:space="0" w:color="auto" w:frame="1"/>
        </w:rPr>
        <w:t>Сільською</w:t>
      </w:r>
      <w:proofErr w:type="spellEnd"/>
      <w:r w:rsidRPr="00FE4EE9">
        <w:rPr>
          <w:sz w:val="32"/>
          <w:szCs w:val="32"/>
          <w:bdr w:val="none" w:sz="0" w:space="0" w:color="auto" w:frame="1"/>
        </w:rPr>
        <w:t xml:space="preserve"> радою </w:t>
      </w:r>
      <w:proofErr w:type="spellStart"/>
      <w:r w:rsidRPr="00FE4EE9">
        <w:rPr>
          <w:sz w:val="32"/>
          <w:szCs w:val="32"/>
          <w:bdr w:val="none" w:sz="0" w:space="0" w:color="auto" w:frame="1"/>
        </w:rPr>
        <w:t>затверджено</w:t>
      </w:r>
      <w:proofErr w:type="spellEnd"/>
      <w:r w:rsidRPr="00FE4EE9">
        <w:rPr>
          <w:sz w:val="32"/>
          <w:szCs w:val="32"/>
          <w:bdr w:val="none" w:sz="0" w:space="0" w:color="auto" w:frame="1"/>
        </w:rPr>
        <w:t xml:space="preserve">  План  </w:t>
      </w:r>
      <w:proofErr w:type="spellStart"/>
      <w:r w:rsidRPr="00FE4EE9">
        <w:rPr>
          <w:sz w:val="32"/>
          <w:szCs w:val="32"/>
          <w:bdr w:val="none" w:sz="0" w:space="0" w:color="auto" w:frame="1"/>
        </w:rPr>
        <w:t>соціально-економічного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розвитку</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сільської</w:t>
      </w:r>
      <w:proofErr w:type="spellEnd"/>
      <w:r w:rsidRPr="00FE4EE9">
        <w:rPr>
          <w:sz w:val="32"/>
          <w:szCs w:val="32"/>
          <w:bdr w:val="none" w:sz="0" w:space="0" w:color="auto" w:frame="1"/>
        </w:rPr>
        <w:t xml:space="preserve"> ради на 2021-202</w:t>
      </w:r>
      <w:r w:rsidRPr="00FE4EE9">
        <w:rPr>
          <w:sz w:val="32"/>
          <w:szCs w:val="32"/>
          <w:bdr w:val="none" w:sz="0" w:space="0" w:color="auto" w:frame="1"/>
          <w:lang w:val="uk-UA"/>
        </w:rPr>
        <w:t>4</w:t>
      </w:r>
      <w:r w:rsidRPr="00FE4EE9">
        <w:rPr>
          <w:sz w:val="32"/>
          <w:szCs w:val="32"/>
          <w:bdr w:val="none" w:sz="0" w:space="0" w:color="auto" w:frame="1"/>
        </w:rPr>
        <w:t xml:space="preserve"> роки </w:t>
      </w:r>
      <w:proofErr w:type="spellStart"/>
      <w:r w:rsidRPr="00FE4EE9">
        <w:rPr>
          <w:sz w:val="32"/>
          <w:szCs w:val="32"/>
          <w:bdr w:val="none" w:sz="0" w:space="0" w:color="auto" w:frame="1"/>
        </w:rPr>
        <w:t>основна</w:t>
      </w:r>
      <w:proofErr w:type="spellEnd"/>
      <w:r w:rsidRPr="00FE4EE9">
        <w:rPr>
          <w:sz w:val="32"/>
          <w:szCs w:val="32"/>
          <w:bdr w:val="none" w:sz="0" w:space="0" w:color="auto" w:frame="1"/>
        </w:rPr>
        <w:t xml:space="preserve"> мета </w:t>
      </w:r>
      <w:proofErr w:type="spellStart"/>
      <w:r w:rsidRPr="00FE4EE9">
        <w:rPr>
          <w:sz w:val="32"/>
          <w:szCs w:val="32"/>
          <w:bdr w:val="none" w:sz="0" w:space="0" w:color="auto" w:frame="1"/>
        </w:rPr>
        <w:t>якого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спрямована</w:t>
      </w:r>
      <w:proofErr w:type="spellEnd"/>
      <w:r w:rsidRPr="00FE4EE9">
        <w:rPr>
          <w:sz w:val="32"/>
          <w:szCs w:val="32"/>
          <w:bdr w:val="none" w:sz="0" w:space="0" w:color="auto" w:frame="1"/>
        </w:rPr>
        <w:t xml:space="preserve"> на </w:t>
      </w:r>
      <w:proofErr w:type="spellStart"/>
      <w:r w:rsidRPr="00FE4EE9">
        <w:rPr>
          <w:sz w:val="32"/>
          <w:szCs w:val="32"/>
          <w:bdr w:val="none" w:sz="0" w:space="0" w:color="auto" w:frame="1"/>
        </w:rPr>
        <w:t>створення</w:t>
      </w:r>
      <w:proofErr w:type="spellEnd"/>
      <w:r w:rsidRPr="00FE4EE9">
        <w:rPr>
          <w:sz w:val="32"/>
          <w:szCs w:val="32"/>
          <w:bdr w:val="none" w:sz="0" w:space="0" w:color="auto" w:frame="1"/>
        </w:rPr>
        <w:t xml:space="preserve">  умов для </w:t>
      </w:r>
      <w:proofErr w:type="spellStart"/>
      <w:r w:rsidRPr="00FE4EE9">
        <w:rPr>
          <w:sz w:val="32"/>
          <w:szCs w:val="32"/>
          <w:bdr w:val="none" w:sz="0" w:space="0" w:color="auto" w:frame="1"/>
        </w:rPr>
        <w:t>динамічного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збалансованого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розвитку</w:t>
      </w:r>
      <w:proofErr w:type="spellEnd"/>
      <w:r w:rsidRPr="00FE4EE9">
        <w:rPr>
          <w:sz w:val="32"/>
          <w:szCs w:val="32"/>
          <w:bdr w:val="none" w:sz="0" w:space="0" w:color="auto" w:frame="1"/>
        </w:rPr>
        <w:t xml:space="preserve"> </w:t>
      </w:r>
      <w:r w:rsidRPr="00FE4EE9">
        <w:rPr>
          <w:sz w:val="32"/>
          <w:szCs w:val="32"/>
          <w:bdr w:val="none" w:sz="0" w:space="0" w:color="auto" w:frame="1"/>
          <w:lang w:val="uk-UA"/>
        </w:rPr>
        <w:t>Кароліно-Бугазької</w:t>
      </w:r>
      <w:r w:rsidRPr="00FE4EE9">
        <w:rPr>
          <w:sz w:val="32"/>
          <w:szCs w:val="32"/>
          <w:bdr w:val="none" w:sz="0" w:space="0" w:color="auto" w:frame="1"/>
        </w:rPr>
        <w:t xml:space="preserve"> </w:t>
      </w:r>
      <w:proofErr w:type="spellStart"/>
      <w:r w:rsidRPr="00FE4EE9">
        <w:rPr>
          <w:sz w:val="32"/>
          <w:szCs w:val="32"/>
          <w:bdr w:val="none" w:sz="0" w:space="0" w:color="auto" w:frame="1"/>
        </w:rPr>
        <w:t>територіальної</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громади</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забезпечення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соціальної</w:t>
      </w:r>
      <w:proofErr w:type="spellEnd"/>
      <w:r w:rsidRPr="00FE4EE9">
        <w:rPr>
          <w:sz w:val="32"/>
          <w:szCs w:val="32"/>
          <w:bdr w:val="none" w:sz="0" w:space="0" w:color="auto" w:frame="1"/>
        </w:rPr>
        <w:t xml:space="preserve"> та </w:t>
      </w:r>
      <w:proofErr w:type="spellStart"/>
      <w:r w:rsidRPr="00FE4EE9">
        <w:rPr>
          <w:sz w:val="32"/>
          <w:szCs w:val="32"/>
          <w:bdr w:val="none" w:sz="0" w:space="0" w:color="auto" w:frame="1"/>
        </w:rPr>
        <w:t>економічної</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єдності</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створення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необхідних</w:t>
      </w:r>
      <w:proofErr w:type="spellEnd"/>
      <w:r w:rsidRPr="00FE4EE9">
        <w:rPr>
          <w:sz w:val="32"/>
          <w:szCs w:val="32"/>
          <w:bdr w:val="none" w:sz="0" w:space="0" w:color="auto" w:frame="1"/>
        </w:rPr>
        <w:t xml:space="preserve"> умов для </w:t>
      </w:r>
      <w:proofErr w:type="spellStart"/>
      <w:r w:rsidRPr="00FE4EE9">
        <w:rPr>
          <w:sz w:val="32"/>
          <w:szCs w:val="32"/>
          <w:bdr w:val="none" w:sz="0" w:space="0" w:color="auto" w:frame="1"/>
        </w:rPr>
        <w:t>планомірного</w:t>
      </w:r>
      <w:proofErr w:type="spellEnd"/>
      <w:r w:rsidRPr="00FE4EE9">
        <w:rPr>
          <w:sz w:val="32"/>
          <w:szCs w:val="32"/>
          <w:bdr w:val="none" w:sz="0" w:space="0" w:color="auto" w:frame="1"/>
        </w:rPr>
        <w:t xml:space="preserve"> і </w:t>
      </w:r>
      <w:proofErr w:type="spellStart"/>
      <w:r w:rsidRPr="00FE4EE9">
        <w:rPr>
          <w:sz w:val="32"/>
          <w:szCs w:val="32"/>
          <w:bdr w:val="none" w:sz="0" w:space="0" w:color="auto" w:frame="1"/>
        </w:rPr>
        <w:t>послідовного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наближення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рівня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життя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мешканців</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громади</w:t>
      </w:r>
      <w:proofErr w:type="spellEnd"/>
      <w:r w:rsidRPr="00FE4EE9">
        <w:rPr>
          <w:sz w:val="32"/>
          <w:szCs w:val="32"/>
          <w:bdr w:val="none" w:sz="0" w:space="0" w:color="auto" w:frame="1"/>
        </w:rPr>
        <w:t xml:space="preserve"> до </w:t>
      </w:r>
      <w:proofErr w:type="spellStart"/>
      <w:r w:rsidRPr="00FE4EE9">
        <w:rPr>
          <w:sz w:val="32"/>
          <w:szCs w:val="32"/>
          <w:bdr w:val="none" w:sz="0" w:space="0" w:color="auto" w:frame="1"/>
        </w:rPr>
        <w:t>європейських</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стандартів</w:t>
      </w:r>
      <w:proofErr w:type="spellEnd"/>
      <w:r w:rsidRPr="00FE4EE9">
        <w:rPr>
          <w:sz w:val="32"/>
          <w:szCs w:val="32"/>
          <w:bdr w:val="none" w:sz="0" w:space="0" w:color="auto" w:frame="1"/>
        </w:rPr>
        <w:t xml:space="preserve"> за </w:t>
      </w:r>
      <w:proofErr w:type="spellStart"/>
      <w:r w:rsidRPr="00FE4EE9">
        <w:rPr>
          <w:sz w:val="32"/>
          <w:szCs w:val="32"/>
          <w:bdr w:val="none" w:sz="0" w:space="0" w:color="auto" w:frame="1"/>
        </w:rPr>
        <w:t>рахунок</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збалансованого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використання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внутрішнього</w:t>
      </w:r>
      <w:proofErr w:type="spellEnd"/>
      <w:r w:rsidRPr="00FE4EE9">
        <w:rPr>
          <w:sz w:val="32"/>
          <w:szCs w:val="32"/>
          <w:bdr w:val="none" w:sz="0" w:space="0" w:color="auto" w:frame="1"/>
        </w:rPr>
        <w:t xml:space="preserve"> і </w:t>
      </w:r>
      <w:proofErr w:type="spellStart"/>
      <w:r w:rsidRPr="00FE4EE9">
        <w:rPr>
          <w:sz w:val="32"/>
          <w:szCs w:val="32"/>
          <w:bdr w:val="none" w:sz="0" w:space="0" w:color="auto" w:frame="1"/>
        </w:rPr>
        <w:t>зовнішнього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потенціалу</w:t>
      </w:r>
      <w:proofErr w:type="spellEnd"/>
      <w:r w:rsidRPr="00FE4EE9">
        <w:rPr>
          <w:sz w:val="32"/>
          <w:szCs w:val="32"/>
          <w:bdr w:val="none" w:sz="0" w:space="0" w:color="auto" w:frame="1"/>
        </w:rPr>
        <w:t xml:space="preserve"> та </w:t>
      </w:r>
      <w:proofErr w:type="spellStart"/>
      <w:r w:rsidRPr="00FE4EE9">
        <w:rPr>
          <w:sz w:val="32"/>
          <w:szCs w:val="32"/>
          <w:bdr w:val="none" w:sz="0" w:space="0" w:color="auto" w:frame="1"/>
        </w:rPr>
        <w:t>збереження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унікальних</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духовних</w:t>
      </w:r>
      <w:proofErr w:type="spellEnd"/>
      <w:r w:rsidRPr="00FE4EE9">
        <w:rPr>
          <w:sz w:val="32"/>
          <w:szCs w:val="32"/>
          <w:bdr w:val="none" w:sz="0" w:space="0" w:color="auto" w:frame="1"/>
        </w:rPr>
        <w:t xml:space="preserve"> і </w:t>
      </w:r>
      <w:proofErr w:type="spellStart"/>
      <w:r w:rsidRPr="00FE4EE9">
        <w:rPr>
          <w:sz w:val="32"/>
          <w:szCs w:val="32"/>
          <w:bdr w:val="none" w:sz="0" w:space="0" w:color="auto" w:frame="1"/>
        </w:rPr>
        <w:t>культурних</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традицій</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зростання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добробуту</w:t>
      </w:r>
      <w:proofErr w:type="spellEnd"/>
      <w:r w:rsidRPr="00FE4EE9">
        <w:rPr>
          <w:sz w:val="32"/>
          <w:szCs w:val="32"/>
          <w:bdr w:val="none" w:sz="0" w:space="0" w:color="auto" w:frame="1"/>
        </w:rPr>
        <w:t xml:space="preserve"> та </w:t>
      </w:r>
      <w:proofErr w:type="spellStart"/>
      <w:r w:rsidRPr="00FE4EE9">
        <w:rPr>
          <w:sz w:val="32"/>
          <w:szCs w:val="32"/>
          <w:bdr w:val="none" w:sz="0" w:space="0" w:color="auto" w:frame="1"/>
        </w:rPr>
        <w:t>підвищення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якості</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життя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населення</w:t>
      </w:r>
      <w:proofErr w:type="spellEnd"/>
      <w:r w:rsidRPr="00FE4EE9">
        <w:rPr>
          <w:sz w:val="32"/>
          <w:szCs w:val="32"/>
          <w:bdr w:val="none" w:sz="0" w:space="0" w:color="auto" w:frame="1"/>
        </w:rPr>
        <w:t xml:space="preserve"> за </w:t>
      </w:r>
      <w:proofErr w:type="spellStart"/>
      <w:r w:rsidRPr="00FE4EE9">
        <w:rPr>
          <w:sz w:val="32"/>
          <w:szCs w:val="32"/>
          <w:bdr w:val="none" w:sz="0" w:space="0" w:color="auto" w:frame="1"/>
        </w:rPr>
        <w:t>рахунок</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забезпечення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позитивних</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структурних</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зрушень</w:t>
      </w:r>
      <w:proofErr w:type="spellEnd"/>
      <w:r w:rsidRPr="00FE4EE9">
        <w:rPr>
          <w:sz w:val="32"/>
          <w:szCs w:val="32"/>
          <w:bdr w:val="none" w:sz="0" w:space="0" w:color="auto" w:frame="1"/>
        </w:rPr>
        <w:t xml:space="preserve"> в  </w:t>
      </w:r>
      <w:proofErr w:type="spellStart"/>
      <w:r w:rsidRPr="00FE4EE9">
        <w:rPr>
          <w:sz w:val="32"/>
          <w:szCs w:val="32"/>
          <w:bdr w:val="none" w:sz="0" w:space="0" w:color="auto" w:frame="1"/>
        </w:rPr>
        <w:t>економіці</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наповнення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місцевого</w:t>
      </w:r>
      <w:proofErr w:type="spellEnd"/>
      <w:r w:rsidRPr="00FE4EE9">
        <w:rPr>
          <w:sz w:val="32"/>
          <w:szCs w:val="32"/>
          <w:bdr w:val="none" w:sz="0" w:space="0" w:color="auto" w:frame="1"/>
        </w:rPr>
        <w:t xml:space="preserve"> бюджету коштами, </w:t>
      </w:r>
      <w:proofErr w:type="spellStart"/>
      <w:r w:rsidRPr="00FE4EE9">
        <w:rPr>
          <w:sz w:val="32"/>
          <w:szCs w:val="32"/>
          <w:bdr w:val="none" w:sz="0" w:space="0" w:color="auto" w:frame="1"/>
        </w:rPr>
        <w:t>покращення</w:t>
      </w:r>
      <w:proofErr w:type="spellEnd"/>
      <w:r w:rsidRPr="00FE4EE9">
        <w:rPr>
          <w:sz w:val="32"/>
          <w:szCs w:val="32"/>
          <w:bdr w:val="none" w:sz="0" w:space="0" w:color="auto" w:frame="1"/>
        </w:rPr>
        <w:t xml:space="preserve"> на </w:t>
      </w:r>
      <w:proofErr w:type="spellStart"/>
      <w:r w:rsidRPr="00FE4EE9">
        <w:rPr>
          <w:sz w:val="32"/>
          <w:szCs w:val="32"/>
          <w:bdr w:val="none" w:sz="0" w:space="0" w:color="auto" w:frame="1"/>
        </w:rPr>
        <w:t>цій</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основі</w:t>
      </w:r>
      <w:proofErr w:type="spellEnd"/>
      <w:r w:rsidRPr="00FE4EE9">
        <w:rPr>
          <w:sz w:val="32"/>
          <w:szCs w:val="32"/>
          <w:bdr w:val="none" w:sz="0" w:space="0" w:color="auto" w:frame="1"/>
        </w:rPr>
        <w:t xml:space="preserve"> бюджетного </w:t>
      </w:r>
      <w:proofErr w:type="spellStart"/>
      <w:r w:rsidRPr="00FE4EE9">
        <w:rPr>
          <w:sz w:val="32"/>
          <w:szCs w:val="32"/>
          <w:bdr w:val="none" w:sz="0" w:space="0" w:color="auto" w:frame="1"/>
        </w:rPr>
        <w:lastRenderedPageBreak/>
        <w:t>фінансування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установ</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освіти</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культури</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охорони</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здоров’я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соціального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захисту</w:t>
      </w:r>
      <w:proofErr w:type="spellEnd"/>
      <w:r w:rsidRPr="00FE4EE9">
        <w:rPr>
          <w:sz w:val="32"/>
          <w:szCs w:val="32"/>
          <w:bdr w:val="none" w:sz="0" w:space="0" w:color="auto" w:frame="1"/>
        </w:rPr>
        <w:t xml:space="preserve"> та </w:t>
      </w:r>
      <w:proofErr w:type="spellStart"/>
      <w:r w:rsidRPr="00FE4EE9">
        <w:rPr>
          <w:sz w:val="32"/>
          <w:szCs w:val="32"/>
          <w:bdr w:val="none" w:sz="0" w:space="0" w:color="auto" w:frame="1"/>
        </w:rPr>
        <w:t>поліпшення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життя</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населення</w:t>
      </w:r>
      <w:proofErr w:type="spellEnd"/>
      <w:r w:rsidRPr="00FE4EE9">
        <w:rPr>
          <w:sz w:val="32"/>
          <w:szCs w:val="32"/>
          <w:bdr w:val="none" w:sz="0" w:space="0" w:color="auto" w:frame="1"/>
        </w:rPr>
        <w:t xml:space="preserve">. На </w:t>
      </w:r>
      <w:proofErr w:type="spellStart"/>
      <w:r w:rsidRPr="00FE4EE9">
        <w:rPr>
          <w:sz w:val="32"/>
          <w:szCs w:val="32"/>
          <w:bdr w:val="none" w:sz="0" w:space="0" w:color="auto" w:frame="1"/>
        </w:rPr>
        <w:t>черговому</w:t>
      </w:r>
      <w:proofErr w:type="spellEnd"/>
      <w:r w:rsidRPr="00FE4EE9">
        <w:rPr>
          <w:sz w:val="32"/>
          <w:szCs w:val="32"/>
          <w:bdr w:val="none" w:sz="0" w:space="0" w:color="auto" w:frame="1"/>
        </w:rPr>
        <w:t xml:space="preserve"> пленарному </w:t>
      </w:r>
      <w:proofErr w:type="spellStart"/>
      <w:r w:rsidRPr="00FE4EE9">
        <w:rPr>
          <w:sz w:val="32"/>
          <w:szCs w:val="32"/>
          <w:bdr w:val="none" w:sz="0" w:space="0" w:color="auto" w:frame="1"/>
        </w:rPr>
        <w:t>засіданні</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сільської</w:t>
      </w:r>
      <w:proofErr w:type="spellEnd"/>
      <w:r w:rsidRPr="00FE4EE9">
        <w:rPr>
          <w:sz w:val="32"/>
          <w:szCs w:val="32"/>
          <w:bdr w:val="none" w:sz="0" w:space="0" w:color="auto" w:frame="1"/>
        </w:rPr>
        <w:t xml:space="preserve"> ради буде </w:t>
      </w:r>
      <w:proofErr w:type="spellStart"/>
      <w:r w:rsidRPr="00FE4EE9">
        <w:rPr>
          <w:sz w:val="32"/>
          <w:szCs w:val="32"/>
          <w:bdr w:val="none" w:sz="0" w:space="0" w:color="auto" w:frame="1"/>
        </w:rPr>
        <w:t>затверджено</w:t>
      </w:r>
      <w:proofErr w:type="spellEnd"/>
      <w:r w:rsidRPr="00FE4EE9">
        <w:rPr>
          <w:sz w:val="32"/>
          <w:szCs w:val="32"/>
          <w:bdr w:val="none" w:sz="0" w:space="0" w:color="auto" w:frame="1"/>
        </w:rPr>
        <w:t xml:space="preserve"> </w:t>
      </w:r>
      <w:proofErr w:type="spellStart"/>
      <w:r w:rsidRPr="00FE4EE9">
        <w:rPr>
          <w:sz w:val="32"/>
          <w:szCs w:val="32"/>
          <w:bdr w:val="none" w:sz="0" w:space="0" w:color="auto" w:frame="1"/>
        </w:rPr>
        <w:t>такий</w:t>
      </w:r>
      <w:proofErr w:type="spellEnd"/>
      <w:r w:rsidRPr="00FE4EE9">
        <w:rPr>
          <w:sz w:val="32"/>
          <w:szCs w:val="32"/>
          <w:bdr w:val="none" w:sz="0" w:space="0" w:color="auto" w:frame="1"/>
        </w:rPr>
        <w:t xml:space="preserve"> План на 2024-2026 роки.</w:t>
      </w:r>
    </w:p>
    <w:p w14:paraId="133D4A92" w14:textId="77777777" w:rsidR="006E1F52" w:rsidRPr="00FE4EE9" w:rsidRDefault="006E1F52" w:rsidP="006E1F52">
      <w:pPr>
        <w:spacing w:after="0" w:line="240" w:lineRule="auto"/>
        <w:ind w:firstLine="709"/>
        <w:jc w:val="center"/>
        <w:rPr>
          <w:rFonts w:ascii="Times New Roman" w:hAnsi="Times New Roman" w:cs="Times New Roman"/>
          <w:b/>
          <w:sz w:val="32"/>
          <w:szCs w:val="32"/>
        </w:rPr>
      </w:pPr>
      <w:r w:rsidRPr="00FE4EE9">
        <w:rPr>
          <w:rFonts w:ascii="Times New Roman" w:hAnsi="Times New Roman" w:cs="Times New Roman"/>
          <w:b/>
          <w:sz w:val="32"/>
          <w:szCs w:val="32"/>
        </w:rPr>
        <w:t>Бюджет</w:t>
      </w:r>
    </w:p>
    <w:p w14:paraId="31629084"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b/>
          <w:sz w:val="32"/>
          <w:szCs w:val="32"/>
        </w:rPr>
        <w:t>До місцевого бюджету за 2024 рік надійшло податків і зборів</w:t>
      </w:r>
      <w:r w:rsidRPr="00FE4EE9">
        <w:rPr>
          <w:rFonts w:ascii="Times New Roman" w:hAnsi="Times New Roman" w:cs="Times New Roman"/>
          <w:sz w:val="32"/>
          <w:szCs w:val="32"/>
        </w:rPr>
        <w:t xml:space="preserve"> (без офіційних трансфертів) в сумі </w:t>
      </w:r>
      <w:r w:rsidRPr="00FE4EE9">
        <w:rPr>
          <w:rFonts w:ascii="Times New Roman" w:hAnsi="Times New Roman" w:cs="Times New Roman"/>
          <w:b/>
          <w:sz w:val="32"/>
          <w:szCs w:val="32"/>
        </w:rPr>
        <w:t>82’599,6</w:t>
      </w:r>
      <w:r w:rsidRPr="00FE4EE9">
        <w:rPr>
          <w:rFonts w:ascii="Times New Roman" w:hAnsi="Times New Roman" w:cs="Times New Roman"/>
          <w:sz w:val="32"/>
          <w:szCs w:val="32"/>
        </w:rPr>
        <w:t xml:space="preserve"> тис. грн., в тому числі до загального фонду – </w:t>
      </w:r>
      <w:r w:rsidRPr="00FE4EE9">
        <w:rPr>
          <w:rFonts w:ascii="Times New Roman" w:hAnsi="Times New Roman" w:cs="Times New Roman"/>
          <w:b/>
          <w:sz w:val="32"/>
          <w:szCs w:val="32"/>
        </w:rPr>
        <w:t>81’361,6</w:t>
      </w:r>
      <w:r w:rsidRPr="00FE4EE9">
        <w:rPr>
          <w:rFonts w:ascii="Times New Roman" w:hAnsi="Times New Roman" w:cs="Times New Roman"/>
          <w:sz w:val="32"/>
          <w:szCs w:val="32"/>
        </w:rPr>
        <w:t xml:space="preserve"> тис. грн., до спеціального фонду –</w:t>
      </w:r>
      <w:r w:rsidRPr="00FE4EE9">
        <w:rPr>
          <w:rFonts w:ascii="Times New Roman" w:hAnsi="Times New Roman" w:cs="Times New Roman"/>
          <w:b/>
          <w:sz w:val="32"/>
          <w:szCs w:val="32"/>
        </w:rPr>
        <w:t xml:space="preserve"> 1’238,0 </w:t>
      </w:r>
      <w:r w:rsidRPr="00FE4EE9">
        <w:rPr>
          <w:rFonts w:ascii="Times New Roman" w:hAnsi="Times New Roman" w:cs="Times New Roman"/>
          <w:sz w:val="32"/>
          <w:szCs w:val="32"/>
        </w:rPr>
        <w:t>тис. грн.</w:t>
      </w:r>
    </w:p>
    <w:p w14:paraId="2D4EEAC0"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Податок на майно - основне бюджетоутворююче джерело по наповненню місцевого бюджету Кароліно-Бугазької сільської ТГ. Його частка в загальному обсязі надходжень місцевого бюджету </w:t>
      </w:r>
      <w:r w:rsidRPr="00FE4EE9">
        <w:rPr>
          <w:rFonts w:ascii="Times New Roman" w:hAnsi="Times New Roman" w:cs="Times New Roman"/>
          <w:b/>
          <w:sz w:val="32"/>
          <w:szCs w:val="32"/>
        </w:rPr>
        <w:t>за 2024 рік склала 75,8%:</w:t>
      </w:r>
    </w:p>
    <w:p w14:paraId="47909693"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Так сума надходжень від податку на нерухоме майно відмінне від земельної ділянки становила </w:t>
      </w:r>
      <w:r w:rsidRPr="00FE4EE9">
        <w:rPr>
          <w:rFonts w:ascii="Times New Roman" w:hAnsi="Times New Roman" w:cs="Times New Roman"/>
          <w:b/>
          <w:sz w:val="32"/>
          <w:szCs w:val="32"/>
        </w:rPr>
        <w:t>33’997,5</w:t>
      </w:r>
      <w:r w:rsidRPr="00FE4EE9">
        <w:rPr>
          <w:rFonts w:ascii="Times New Roman" w:hAnsi="Times New Roman" w:cs="Times New Roman"/>
          <w:sz w:val="32"/>
          <w:szCs w:val="32"/>
        </w:rPr>
        <w:t xml:space="preserve"> тис. грн., надходження від земельного податку та оренди землі становили </w:t>
      </w:r>
      <w:r w:rsidRPr="00FE4EE9">
        <w:rPr>
          <w:rFonts w:ascii="Times New Roman" w:hAnsi="Times New Roman" w:cs="Times New Roman"/>
          <w:b/>
          <w:sz w:val="32"/>
          <w:szCs w:val="32"/>
        </w:rPr>
        <w:t>28’609,0</w:t>
      </w:r>
      <w:r w:rsidRPr="00FE4EE9">
        <w:rPr>
          <w:rFonts w:ascii="Times New Roman" w:hAnsi="Times New Roman" w:cs="Times New Roman"/>
          <w:sz w:val="32"/>
          <w:szCs w:val="32"/>
        </w:rPr>
        <w:t xml:space="preserve"> тис. грн.</w:t>
      </w:r>
    </w:p>
    <w:p w14:paraId="10ED628B"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Податок на доходи фізичних осіб місцевого бюджету Кароліно-Бугазької сільської ТГ надійшов у сумі </w:t>
      </w:r>
      <w:r w:rsidRPr="00FE4EE9">
        <w:rPr>
          <w:rFonts w:ascii="Times New Roman" w:hAnsi="Times New Roman" w:cs="Times New Roman"/>
          <w:b/>
          <w:sz w:val="32"/>
          <w:szCs w:val="32"/>
        </w:rPr>
        <w:t>11’821,9</w:t>
      </w:r>
      <w:r w:rsidRPr="00FE4EE9">
        <w:rPr>
          <w:rFonts w:ascii="Times New Roman" w:hAnsi="Times New Roman" w:cs="Times New Roman"/>
          <w:sz w:val="32"/>
          <w:szCs w:val="32"/>
        </w:rPr>
        <w:t xml:space="preserve"> тис. грн.</w:t>
      </w:r>
    </w:p>
    <w:p w14:paraId="7DEA1980"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Основними бюджетоутворюючими підприємствами Кароліно-Бугазької сільської ТГ є ДП «Одеська залізниця», ТОВ «</w:t>
      </w:r>
      <w:proofErr w:type="spellStart"/>
      <w:r w:rsidRPr="00FE4EE9">
        <w:rPr>
          <w:rFonts w:ascii="Times New Roman" w:hAnsi="Times New Roman" w:cs="Times New Roman"/>
          <w:sz w:val="32"/>
          <w:szCs w:val="32"/>
        </w:rPr>
        <w:t>Едвiт</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Капiтал</w:t>
      </w:r>
      <w:proofErr w:type="spellEnd"/>
      <w:r w:rsidRPr="00FE4EE9">
        <w:rPr>
          <w:rFonts w:ascii="Times New Roman" w:hAnsi="Times New Roman" w:cs="Times New Roman"/>
          <w:sz w:val="32"/>
          <w:szCs w:val="32"/>
        </w:rPr>
        <w:t>», ТОВ «</w:t>
      </w:r>
      <w:proofErr w:type="spellStart"/>
      <w:r w:rsidRPr="00FE4EE9">
        <w:rPr>
          <w:rFonts w:ascii="Times New Roman" w:hAnsi="Times New Roman" w:cs="Times New Roman"/>
          <w:sz w:val="32"/>
          <w:szCs w:val="32"/>
        </w:rPr>
        <w:t>Укрбудінвест</w:t>
      </w:r>
      <w:proofErr w:type="spellEnd"/>
      <w:r w:rsidRPr="00FE4EE9">
        <w:rPr>
          <w:rFonts w:ascii="Times New Roman" w:hAnsi="Times New Roman" w:cs="Times New Roman"/>
          <w:sz w:val="32"/>
          <w:szCs w:val="32"/>
        </w:rPr>
        <w:t>», ПП «</w:t>
      </w:r>
      <w:proofErr w:type="spellStart"/>
      <w:r w:rsidRPr="00FE4EE9">
        <w:rPr>
          <w:rFonts w:ascii="Times New Roman" w:hAnsi="Times New Roman" w:cs="Times New Roman"/>
          <w:sz w:val="32"/>
          <w:szCs w:val="32"/>
        </w:rPr>
        <w:t>Залізобетонник</w:t>
      </w:r>
      <w:proofErr w:type="spellEnd"/>
      <w:r w:rsidRPr="00FE4EE9">
        <w:rPr>
          <w:rFonts w:ascii="Times New Roman" w:hAnsi="Times New Roman" w:cs="Times New Roman"/>
          <w:sz w:val="32"/>
          <w:szCs w:val="32"/>
        </w:rPr>
        <w:t xml:space="preserve">», санаторій «Затока», </w:t>
      </w:r>
      <w:proofErr w:type="spellStart"/>
      <w:r w:rsidRPr="00FE4EE9">
        <w:rPr>
          <w:rFonts w:ascii="Times New Roman" w:hAnsi="Times New Roman" w:cs="Times New Roman"/>
          <w:sz w:val="32"/>
          <w:szCs w:val="32"/>
        </w:rPr>
        <w:t>Каролiно-Бугазька</w:t>
      </w:r>
      <w:proofErr w:type="spellEnd"/>
      <w:r w:rsidRPr="00FE4EE9">
        <w:rPr>
          <w:rFonts w:ascii="Times New Roman" w:hAnsi="Times New Roman" w:cs="Times New Roman"/>
          <w:sz w:val="32"/>
          <w:szCs w:val="32"/>
        </w:rPr>
        <w:t xml:space="preserve"> сільська рада, КП «Бугаз», Відділ освіти  Кароліно-Бугазької сільської ради, АТ «Укрзалізниця», медичний реабілітаційний центр «Тополя» НГУ, ТОВ «Балкан-Плюс», ТОВ «</w:t>
      </w:r>
      <w:proofErr w:type="spellStart"/>
      <w:r w:rsidRPr="00FE4EE9">
        <w:rPr>
          <w:rFonts w:ascii="Times New Roman" w:hAnsi="Times New Roman" w:cs="Times New Roman"/>
          <w:sz w:val="32"/>
          <w:szCs w:val="32"/>
        </w:rPr>
        <w:t>Літус</w:t>
      </w:r>
      <w:proofErr w:type="spellEnd"/>
      <w:r w:rsidRPr="00FE4EE9">
        <w:rPr>
          <w:rFonts w:ascii="Times New Roman" w:hAnsi="Times New Roman" w:cs="Times New Roman"/>
          <w:sz w:val="32"/>
          <w:szCs w:val="32"/>
        </w:rPr>
        <w:t xml:space="preserve"> Маріс».</w:t>
      </w:r>
    </w:p>
    <w:p w14:paraId="18E14DBF"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sz w:val="32"/>
          <w:szCs w:val="32"/>
          <w:lang w:eastAsia="ar-SA"/>
        </w:rPr>
      </w:pPr>
      <w:r w:rsidRPr="00FE4EE9">
        <w:rPr>
          <w:rFonts w:ascii="Times New Roman" w:eastAsia="SimSun" w:hAnsi="Times New Roman" w:cs="Times New Roman"/>
          <w:sz w:val="32"/>
          <w:szCs w:val="32"/>
          <w:lang w:eastAsia="ar-SA"/>
        </w:rPr>
        <w:tab/>
      </w:r>
    </w:p>
    <w:p w14:paraId="167050D0"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32"/>
          <w:szCs w:val="32"/>
        </w:rPr>
      </w:pPr>
      <w:r w:rsidRPr="00FE4EE9">
        <w:rPr>
          <w:rFonts w:ascii="Times New Roman" w:eastAsia="SimSun" w:hAnsi="Times New Roman" w:cs="Times New Roman"/>
          <w:sz w:val="32"/>
          <w:szCs w:val="32"/>
          <w:lang w:eastAsia="ar-SA"/>
        </w:rPr>
        <w:tab/>
        <w:t xml:space="preserve">Діяльність Кароліно-Бугазької сільської ради та її виконавчих органів було спрямовано на реалізацію заходів Програми економічного та соціального розвитку Кароліно-Бугазької сільської територіальної громади на 2021-2024рр., з метою підвищення якості життя і добробуту населення громади. Враховуючи цілі та пріоритети розвитку громади забезпечено виконання заходів за основними напрямами життєзабезпечення населених пунктів на території громади. </w:t>
      </w:r>
      <w:r w:rsidRPr="00FE4EE9">
        <w:rPr>
          <w:rFonts w:ascii="Times New Roman" w:hAnsi="Times New Roman" w:cs="Times New Roman"/>
          <w:sz w:val="32"/>
          <w:szCs w:val="32"/>
        </w:rPr>
        <w:t>У 2024 році було також реалізовано 10 місцевих програм.</w:t>
      </w:r>
    </w:p>
    <w:p w14:paraId="6DD8E66B"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cs="Times New Roman"/>
          <w:sz w:val="32"/>
          <w:szCs w:val="32"/>
          <w:lang w:eastAsia="ar-SA"/>
        </w:rPr>
      </w:pPr>
      <w:r w:rsidRPr="00FE4EE9">
        <w:rPr>
          <w:rFonts w:ascii="Times New Roman" w:hAnsi="Times New Roman" w:cs="Times New Roman"/>
          <w:sz w:val="32"/>
          <w:szCs w:val="32"/>
        </w:rPr>
        <w:tab/>
        <w:t xml:space="preserve">Загальний обсяг фінансування з місцевого бюджету Кароліно-Бугазької сільської територіальної громади (у т. ч. міжбюджетні трансферти) за всіма напрямами діяльності у 2024р. становив -  </w:t>
      </w:r>
      <w:r w:rsidRPr="00FE4EE9">
        <w:rPr>
          <w:rFonts w:ascii="Times New Roman" w:hAnsi="Times New Roman" w:cs="Times New Roman"/>
          <w:b/>
          <w:sz w:val="32"/>
          <w:szCs w:val="32"/>
        </w:rPr>
        <w:t>84’652,6</w:t>
      </w:r>
      <w:r w:rsidRPr="00FE4EE9">
        <w:rPr>
          <w:rFonts w:ascii="Times New Roman" w:hAnsi="Times New Roman" w:cs="Times New Roman"/>
          <w:sz w:val="32"/>
          <w:szCs w:val="32"/>
        </w:rPr>
        <w:t xml:space="preserve"> тис. грн., у </w:t>
      </w:r>
      <w:proofErr w:type="spellStart"/>
      <w:r w:rsidRPr="00FE4EE9">
        <w:rPr>
          <w:rFonts w:ascii="Times New Roman" w:hAnsi="Times New Roman" w:cs="Times New Roman"/>
          <w:sz w:val="32"/>
          <w:szCs w:val="32"/>
        </w:rPr>
        <w:t>т.ч</w:t>
      </w:r>
      <w:proofErr w:type="spellEnd"/>
      <w:r w:rsidRPr="00FE4EE9">
        <w:rPr>
          <w:rFonts w:ascii="Times New Roman" w:hAnsi="Times New Roman" w:cs="Times New Roman"/>
          <w:sz w:val="32"/>
          <w:szCs w:val="32"/>
        </w:rPr>
        <w:t>.</w:t>
      </w:r>
    </w:p>
    <w:p w14:paraId="350C932E" w14:textId="77777777" w:rsidR="006E1F52" w:rsidRPr="00FE4EE9" w:rsidRDefault="006E1F52" w:rsidP="006E1F52">
      <w:pPr>
        <w:pStyle w:val="a9"/>
        <w:numPr>
          <w:ilvl w:val="0"/>
          <w:numId w:val="2"/>
        </w:numPr>
        <w:autoSpaceDE w:val="0"/>
        <w:autoSpaceDN w:val="0"/>
        <w:adjustRightInd w:val="0"/>
        <w:spacing w:after="0" w:line="240" w:lineRule="auto"/>
        <w:ind w:left="0" w:firstLine="709"/>
        <w:jc w:val="both"/>
        <w:rPr>
          <w:rFonts w:ascii="Times New Roman" w:eastAsiaTheme="minorHAnsi" w:hAnsi="Times New Roman"/>
          <w:sz w:val="32"/>
          <w:szCs w:val="32"/>
        </w:rPr>
      </w:pPr>
      <w:r w:rsidRPr="00FE4EE9">
        <w:rPr>
          <w:rFonts w:ascii="Times New Roman" w:eastAsiaTheme="minorHAnsi" w:hAnsi="Times New Roman"/>
          <w:sz w:val="32"/>
          <w:szCs w:val="32"/>
        </w:rPr>
        <w:t xml:space="preserve">по загальному фонду –  </w:t>
      </w:r>
      <w:r w:rsidRPr="00FE4EE9">
        <w:rPr>
          <w:rFonts w:ascii="Times New Roman" w:eastAsiaTheme="minorHAnsi" w:hAnsi="Times New Roman"/>
          <w:b/>
          <w:sz w:val="32"/>
          <w:szCs w:val="32"/>
        </w:rPr>
        <w:t>83’971,7</w:t>
      </w:r>
      <w:r w:rsidRPr="00FE4EE9">
        <w:rPr>
          <w:rFonts w:ascii="Times New Roman" w:eastAsiaTheme="minorHAnsi" w:hAnsi="Times New Roman"/>
          <w:sz w:val="32"/>
          <w:szCs w:val="32"/>
        </w:rPr>
        <w:t xml:space="preserve"> тис. грн.;</w:t>
      </w:r>
    </w:p>
    <w:p w14:paraId="3E770C60" w14:textId="77777777" w:rsidR="006E1F52" w:rsidRPr="00FE4EE9" w:rsidRDefault="006E1F52" w:rsidP="006E1F52">
      <w:pPr>
        <w:pStyle w:val="a9"/>
        <w:numPr>
          <w:ilvl w:val="0"/>
          <w:numId w:val="2"/>
        </w:numPr>
        <w:autoSpaceDE w:val="0"/>
        <w:autoSpaceDN w:val="0"/>
        <w:adjustRightInd w:val="0"/>
        <w:spacing w:after="0" w:line="240" w:lineRule="auto"/>
        <w:ind w:left="0" w:firstLine="709"/>
        <w:jc w:val="both"/>
        <w:rPr>
          <w:rFonts w:ascii="Times New Roman" w:eastAsiaTheme="minorHAnsi" w:hAnsi="Times New Roman"/>
          <w:sz w:val="32"/>
          <w:szCs w:val="32"/>
        </w:rPr>
      </w:pPr>
      <w:r w:rsidRPr="00FE4EE9">
        <w:rPr>
          <w:rFonts w:ascii="Times New Roman" w:eastAsiaTheme="minorHAnsi" w:hAnsi="Times New Roman"/>
          <w:sz w:val="32"/>
          <w:szCs w:val="32"/>
        </w:rPr>
        <w:t xml:space="preserve">спеціальному фонду  –  </w:t>
      </w:r>
      <w:r w:rsidRPr="00FE4EE9">
        <w:rPr>
          <w:rFonts w:ascii="Times New Roman" w:eastAsiaTheme="minorHAnsi" w:hAnsi="Times New Roman"/>
          <w:b/>
          <w:sz w:val="32"/>
          <w:szCs w:val="32"/>
        </w:rPr>
        <w:t>680,9</w:t>
      </w:r>
      <w:r w:rsidRPr="00FE4EE9">
        <w:rPr>
          <w:rFonts w:ascii="Times New Roman" w:eastAsiaTheme="minorHAnsi" w:hAnsi="Times New Roman"/>
          <w:sz w:val="32"/>
          <w:szCs w:val="32"/>
        </w:rPr>
        <w:t xml:space="preserve"> тис. грн.</w:t>
      </w:r>
    </w:p>
    <w:p w14:paraId="78228F58"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Наявний фінансовий ресурс дозволив забезпечити видатки на:</w:t>
      </w:r>
    </w:p>
    <w:p w14:paraId="60E22651"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lastRenderedPageBreak/>
        <w:t xml:space="preserve">1) сприяння обороноздатності Збройних сил України в сумі - </w:t>
      </w:r>
      <w:r w:rsidRPr="00FE4EE9">
        <w:rPr>
          <w:rFonts w:ascii="Times New Roman" w:hAnsi="Times New Roman" w:cs="Times New Roman"/>
          <w:b/>
          <w:sz w:val="32"/>
          <w:szCs w:val="32"/>
        </w:rPr>
        <w:t>998,2</w:t>
      </w:r>
      <w:r w:rsidRPr="00FE4EE9">
        <w:rPr>
          <w:rFonts w:ascii="Times New Roman" w:hAnsi="Times New Roman" w:cs="Times New Roman"/>
          <w:sz w:val="32"/>
          <w:szCs w:val="32"/>
        </w:rPr>
        <w:t xml:space="preserve"> тис. грн.,  допомогу Службі безпеки України - </w:t>
      </w:r>
      <w:r w:rsidRPr="00FE4EE9">
        <w:rPr>
          <w:rFonts w:ascii="Times New Roman" w:hAnsi="Times New Roman" w:cs="Times New Roman"/>
          <w:b/>
          <w:sz w:val="32"/>
          <w:szCs w:val="32"/>
        </w:rPr>
        <w:t>200,0</w:t>
      </w:r>
      <w:r w:rsidRPr="00FE4EE9">
        <w:rPr>
          <w:rFonts w:ascii="Times New Roman" w:hAnsi="Times New Roman" w:cs="Times New Roman"/>
          <w:sz w:val="32"/>
          <w:szCs w:val="32"/>
        </w:rPr>
        <w:t xml:space="preserve"> тис. грн., 2 Державному </w:t>
      </w:r>
      <w:proofErr w:type="spellStart"/>
      <w:r w:rsidRPr="00FE4EE9">
        <w:rPr>
          <w:rFonts w:ascii="Times New Roman" w:hAnsi="Times New Roman" w:cs="Times New Roman"/>
          <w:sz w:val="32"/>
          <w:szCs w:val="32"/>
        </w:rPr>
        <w:t>пожежно</w:t>
      </w:r>
      <w:proofErr w:type="spellEnd"/>
      <w:r w:rsidRPr="00FE4EE9">
        <w:rPr>
          <w:rFonts w:ascii="Times New Roman" w:hAnsi="Times New Roman" w:cs="Times New Roman"/>
          <w:sz w:val="32"/>
          <w:szCs w:val="32"/>
        </w:rPr>
        <w:t xml:space="preserve">-рятувальний загону </w:t>
      </w:r>
      <w:proofErr w:type="spellStart"/>
      <w:r w:rsidRPr="00FE4EE9">
        <w:rPr>
          <w:rFonts w:ascii="Times New Roman" w:hAnsi="Times New Roman" w:cs="Times New Roman"/>
          <w:sz w:val="32"/>
          <w:szCs w:val="32"/>
        </w:rPr>
        <w:t>ГУДСНС</w:t>
      </w:r>
      <w:proofErr w:type="spellEnd"/>
      <w:r w:rsidRPr="00FE4EE9">
        <w:rPr>
          <w:rFonts w:ascii="Times New Roman" w:hAnsi="Times New Roman" w:cs="Times New Roman"/>
          <w:sz w:val="32"/>
          <w:szCs w:val="32"/>
        </w:rPr>
        <w:t xml:space="preserve">  в Одеській області -  </w:t>
      </w:r>
      <w:r w:rsidRPr="00FE4EE9">
        <w:rPr>
          <w:rFonts w:ascii="Times New Roman" w:hAnsi="Times New Roman" w:cs="Times New Roman"/>
          <w:b/>
          <w:sz w:val="32"/>
          <w:szCs w:val="32"/>
        </w:rPr>
        <w:t>500,0</w:t>
      </w:r>
      <w:r w:rsidRPr="00FE4EE9">
        <w:rPr>
          <w:rFonts w:ascii="Times New Roman" w:hAnsi="Times New Roman" w:cs="Times New Roman"/>
          <w:sz w:val="32"/>
          <w:szCs w:val="32"/>
        </w:rPr>
        <w:t xml:space="preserve"> тис. грн. </w:t>
      </w:r>
    </w:p>
    <w:p w14:paraId="5EE4DB4C"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Загальна сума субвенцій з місцевого бюджету державному бюджету на виконання програм соціально-економічного розвитку регіонів у 2024р. - </w:t>
      </w:r>
      <w:r w:rsidRPr="00FE4EE9">
        <w:rPr>
          <w:rFonts w:ascii="Times New Roman" w:hAnsi="Times New Roman" w:cs="Times New Roman"/>
          <w:b/>
          <w:sz w:val="32"/>
          <w:szCs w:val="32"/>
        </w:rPr>
        <w:t>1’698,2</w:t>
      </w:r>
      <w:r w:rsidRPr="00FE4EE9">
        <w:rPr>
          <w:rFonts w:ascii="Times New Roman" w:hAnsi="Times New Roman" w:cs="Times New Roman"/>
          <w:sz w:val="32"/>
          <w:szCs w:val="32"/>
        </w:rPr>
        <w:t xml:space="preserve"> тис. грн.</w:t>
      </w:r>
    </w:p>
    <w:p w14:paraId="0CBDE5B4"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2) Утримання закладів </w:t>
      </w:r>
      <w:r w:rsidRPr="00FE4EE9">
        <w:rPr>
          <w:rFonts w:ascii="Times New Roman" w:hAnsi="Times New Roman" w:cs="Times New Roman"/>
          <w:b/>
          <w:sz w:val="32"/>
          <w:szCs w:val="32"/>
        </w:rPr>
        <w:t>освіти</w:t>
      </w:r>
      <w:r w:rsidRPr="00FE4EE9">
        <w:rPr>
          <w:rFonts w:ascii="Times New Roman" w:hAnsi="Times New Roman" w:cs="Times New Roman"/>
          <w:sz w:val="32"/>
          <w:szCs w:val="32"/>
        </w:rPr>
        <w:t xml:space="preserve"> (надання дошкільної освіти, загальної середньої освіти загальноосвітніми навчальними закладами, спеціальної освіти Кароліно-Бугазької дитячою музичною школою) – витрачено - </w:t>
      </w:r>
      <w:r w:rsidRPr="00FE4EE9">
        <w:rPr>
          <w:rFonts w:ascii="Times New Roman" w:hAnsi="Times New Roman" w:cs="Times New Roman"/>
          <w:b/>
          <w:sz w:val="32"/>
          <w:szCs w:val="32"/>
        </w:rPr>
        <w:t>25’903,1</w:t>
      </w:r>
      <w:r w:rsidRPr="00FE4EE9">
        <w:rPr>
          <w:rFonts w:ascii="Times New Roman" w:hAnsi="Times New Roman" w:cs="Times New Roman"/>
          <w:sz w:val="32"/>
          <w:szCs w:val="32"/>
        </w:rPr>
        <w:t xml:space="preserve"> тис. грн. (з урахуванням міжбюджетних трансфертів)</w:t>
      </w:r>
    </w:p>
    <w:p w14:paraId="6C21DDDD"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w:t>
      </w:r>
    </w:p>
    <w:p w14:paraId="6A495F51"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iCs/>
          <w:sz w:val="32"/>
          <w:szCs w:val="32"/>
        </w:rPr>
        <w:t xml:space="preserve">3) Утримання </w:t>
      </w:r>
      <w:r w:rsidRPr="00FE4EE9">
        <w:rPr>
          <w:rFonts w:ascii="Times New Roman" w:hAnsi="Times New Roman" w:cs="Times New Roman"/>
          <w:b/>
          <w:iCs/>
          <w:sz w:val="32"/>
          <w:szCs w:val="32"/>
        </w:rPr>
        <w:t xml:space="preserve">закладів культури </w:t>
      </w:r>
      <w:r w:rsidRPr="00FE4EE9">
        <w:rPr>
          <w:rFonts w:ascii="Times New Roman" w:hAnsi="Times New Roman" w:cs="Times New Roman"/>
          <w:sz w:val="32"/>
          <w:szCs w:val="32"/>
        </w:rPr>
        <w:t> – </w:t>
      </w:r>
      <w:r w:rsidRPr="00FE4EE9">
        <w:rPr>
          <w:rFonts w:ascii="Times New Roman" w:hAnsi="Times New Roman" w:cs="Times New Roman"/>
          <w:b/>
          <w:sz w:val="32"/>
          <w:szCs w:val="32"/>
        </w:rPr>
        <w:t>2’208,1</w:t>
      </w:r>
      <w:r w:rsidRPr="00FE4EE9">
        <w:rPr>
          <w:rFonts w:ascii="Times New Roman" w:hAnsi="Times New Roman" w:cs="Times New Roman"/>
          <w:sz w:val="32"/>
          <w:szCs w:val="32"/>
        </w:rPr>
        <w:t xml:space="preserve"> тис. грн.</w:t>
      </w:r>
    </w:p>
    <w:p w14:paraId="1BDAA655"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4) Утримання </w:t>
      </w:r>
      <w:r w:rsidRPr="00FE4EE9">
        <w:rPr>
          <w:rFonts w:ascii="Times New Roman" w:hAnsi="Times New Roman" w:cs="Times New Roman"/>
          <w:b/>
          <w:sz w:val="32"/>
          <w:szCs w:val="32"/>
        </w:rPr>
        <w:t>закладів охорони здоров’я</w:t>
      </w:r>
      <w:r w:rsidRPr="00FE4EE9">
        <w:rPr>
          <w:rFonts w:ascii="Times New Roman" w:hAnsi="Times New Roman" w:cs="Times New Roman"/>
          <w:sz w:val="32"/>
          <w:szCs w:val="32"/>
        </w:rPr>
        <w:t xml:space="preserve"> – </w:t>
      </w:r>
      <w:r w:rsidRPr="00FE4EE9">
        <w:rPr>
          <w:rFonts w:ascii="Times New Roman" w:hAnsi="Times New Roman" w:cs="Times New Roman"/>
          <w:b/>
          <w:sz w:val="32"/>
          <w:szCs w:val="32"/>
        </w:rPr>
        <w:t>3’566,00</w:t>
      </w:r>
      <w:r w:rsidRPr="00FE4EE9">
        <w:rPr>
          <w:rFonts w:ascii="Times New Roman" w:hAnsi="Times New Roman" w:cs="Times New Roman"/>
          <w:sz w:val="32"/>
          <w:szCs w:val="32"/>
        </w:rPr>
        <w:t xml:space="preserve"> тис. грн.</w:t>
      </w:r>
    </w:p>
    <w:p w14:paraId="2E2BC0A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5) Видатки на </w:t>
      </w:r>
      <w:r w:rsidRPr="00FE4EE9">
        <w:rPr>
          <w:rFonts w:ascii="Times New Roman" w:hAnsi="Times New Roman" w:cs="Times New Roman"/>
          <w:b/>
          <w:sz w:val="32"/>
          <w:szCs w:val="32"/>
        </w:rPr>
        <w:t>заходи у сфері соціального захисту і соціального забезпечення</w:t>
      </w:r>
      <w:r w:rsidRPr="00FE4EE9">
        <w:rPr>
          <w:rFonts w:ascii="Times New Roman" w:hAnsi="Times New Roman" w:cs="Times New Roman"/>
          <w:sz w:val="32"/>
          <w:szCs w:val="32"/>
        </w:rPr>
        <w:t xml:space="preserve"> у 2024р. становили -  </w:t>
      </w:r>
      <w:r w:rsidRPr="00FE4EE9">
        <w:rPr>
          <w:rFonts w:ascii="Times New Roman" w:hAnsi="Times New Roman" w:cs="Times New Roman"/>
          <w:b/>
          <w:sz w:val="32"/>
          <w:szCs w:val="32"/>
        </w:rPr>
        <w:t>2’741,3</w:t>
      </w:r>
      <w:r w:rsidRPr="00FE4EE9">
        <w:rPr>
          <w:rFonts w:ascii="Times New Roman" w:hAnsi="Times New Roman" w:cs="Times New Roman"/>
          <w:sz w:val="32"/>
          <w:szCs w:val="32"/>
        </w:rPr>
        <w:t xml:space="preserve"> тис. грн. у тому числі:</w:t>
      </w:r>
    </w:p>
    <w:p w14:paraId="5F8B96B8"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видатки на забезпечення соціальними послугами з догляду вдома мешканців Кароліно-Бугазької територіальної громади становили - </w:t>
      </w:r>
      <w:r w:rsidRPr="00FE4EE9">
        <w:rPr>
          <w:rFonts w:ascii="Times New Roman" w:hAnsi="Times New Roman" w:cs="Times New Roman"/>
          <w:b/>
          <w:sz w:val="32"/>
          <w:szCs w:val="32"/>
        </w:rPr>
        <w:t>704,5</w:t>
      </w:r>
      <w:r w:rsidRPr="00FE4EE9">
        <w:rPr>
          <w:rFonts w:ascii="Times New Roman" w:hAnsi="Times New Roman" w:cs="Times New Roman"/>
          <w:sz w:val="32"/>
          <w:szCs w:val="32"/>
        </w:rPr>
        <w:t xml:space="preserve"> тис. грн.;</w:t>
      </w:r>
    </w:p>
    <w:p w14:paraId="092203F0"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персональної матеріальної допомоги було надано  -  </w:t>
      </w:r>
      <w:r w:rsidRPr="00FE4EE9">
        <w:rPr>
          <w:rFonts w:ascii="Times New Roman" w:hAnsi="Times New Roman" w:cs="Times New Roman"/>
          <w:b/>
          <w:sz w:val="32"/>
          <w:szCs w:val="32"/>
        </w:rPr>
        <w:t>873</w:t>
      </w:r>
      <w:r w:rsidRPr="00FE4EE9">
        <w:rPr>
          <w:rFonts w:ascii="Times New Roman" w:hAnsi="Times New Roman" w:cs="Times New Roman"/>
          <w:sz w:val="32"/>
          <w:szCs w:val="32"/>
        </w:rPr>
        <w:t xml:space="preserve"> мешканцям громади на загальну суму 1’998,2 тис. грн., крім того хочу зазначити що матеріальна допомога надається мешканцям громади щорічно, так у 2021р. загальна сума допомоги становила </w:t>
      </w:r>
      <w:r w:rsidRPr="00FE4EE9">
        <w:rPr>
          <w:rFonts w:ascii="Times New Roman" w:hAnsi="Times New Roman" w:cs="Times New Roman"/>
          <w:b/>
          <w:sz w:val="32"/>
          <w:szCs w:val="32"/>
        </w:rPr>
        <w:t>1’655,5</w:t>
      </w:r>
      <w:r w:rsidRPr="00FE4EE9">
        <w:rPr>
          <w:rFonts w:ascii="Times New Roman" w:hAnsi="Times New Roman" w:cs="Times New Roman"/>
          <w:sz w:val="32"/>
          <w:szCs w:val="32"/>
        </w:rPr>
        <w:t xml:space="preserve"> тис. грн., у 2022р. – </w:t>
      </w:r>
      <w:r w:rsidRPr="00FE4EE9">
        <w:rPr>
          <w:rFonts w:ascii="Times New Roman" w:hAnsi="Times New Roman" w:cs="Times New Roman"/>
          <w:b/>
          <w:sz w:val="32"/>
          <w:szCs w:val="32"/>
        </w:rPr>
        <w:t>1’214,</w:t>
      </w:r>
      <w:r w:rsidRPr="00FE4EE9">
        <w:rPr>
          <w:rFonts w:ascii="Times New Roman" w:hAnsi="Times New Roman" w:cs="Times New Roman"/>
          <w:sz w:val="32"/>
          <w:szCs w:val="32"/>
        </w:rPr>
        <w:t xml:space="preserve">1 тис. грн., у 2023р. – </w:t>
      </w:r>
      <w:r w:rsidRPr="00FE4EE9">
        <w:rPr>
          <w:rFonts w:ascii="Times New Roman" w:hAnsi="Times New Roman" w:cs="Times New Roman"/>
          <w:b/>
          <w:sz w:val="32"/>
          <w:szCs w:val="32"/>
        </w:rPr>
        <w:t>2’076,0</w:t>
      </w:r>
      <w:r w:rsidRPr="00FE4EE9">
        <w:rPr>
          <w:rFonts w:ascii="Times New Roman" w:hAnsi="Times New Roman" w:cs="Times New Roman"/>
          <w:sz w:val="32"/>
          <w:szCs w:val="32"/>
        </w:rPr>
        <w:t xml:space="preserve"> тис. грн.</w:t>
      </w:r>
    </w:p>
    <w:p w14:paraId="78FDC1A9"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iCs/>
          <w:sz w:val="32"/>
          <w:szCs w:val="32"/>
        </w:rPr>
        <w:t xml:space="preserve">6) Забезпечення діяльності </w:t>
      </w:r>
      <w:r w:rsidRPr="00FE4EE9">
        <w:rPr>
          <w:rFonts w:ascii="Times New Roman" w:hAnsi="Times New Roman" w:cs="Times New Roman"/>
          <w:b/>
          <w:iCs/>
          <w:sz w:val="32"/>
          <w:szCs w:val="32"/>
        </w:rPr>
        <w:t xml:space="preserve">місцевої пожежної охорони  </w:t>
      </w:r>
      <w:r w:rsidRPr="00FE4EE9">
        <w:rPr>
          <w:rFonts w:ascii="Times New Roman" w:hAnsi="Times New Roman" w:cs="Times New Roman"/>
          <w:iCs/>
          <w:sz w:val="32"/>
          <w:szCs w:val="32"/>
        </w:rPr>
        <w:t xml:space="preserve"> – </w:t>
      </w:r>
      <w:r w:rsidRPr="00FE4EE9">
        <w:rPr>
          <w:rFonts w:ascii="Times New Roman" w:hAnsi="Times New Roman" w:cs="Times New Roman"/>
          <w:b/>
          <w:sz w:val="32"/>
          <w:szCs w:val="32"/>
        </w:rPr>
        <w:t>2’286,4</w:t>
      </w:r>
      <w:r w:rsidRPr="00FE4EE9">
        <w:rPr>
          <w:rFonts w:ascii="Times New Roman" w:hAnsi="Times New Roman" w:cs="Times New Roman"/>
          <w:sz w:val="32"/>
          <w:szCs w:val="32"/>
        </w:rPr>
        <w:t xml:space="preserve"> тис. грн.</w:t>
      </w:r>
    </w:p>
    <w:p w14:paraId="39FB686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iCs/>
          <w:sz w:val="32"/>
          <w:szCs w:val="32"/>
        </w:rPr>
        <w:t xml:space="preserve">7) організацію </w:t>
      </w:r>
      <w:r w:rsidRPr="00FE4EE9">
        <w:rPr>
          <w:rFonts w:ascii="Times New Roman" w:hAnsi="Times New Roman" w:cs="Times New Roman"/>
          <w:b/>
          <w:iCs/>
          <w:sz w:val="32"/>
          <w:szCs w:val="32"/>
        </w:rPr>
        <w:t>благоустрою населених пунктів</w:t>
      </w:r>
      <w:r w:rsidRPr="00FE4EE9">
        <w:rPr>
          <w:rFonts w:ascii="Times New Roman" w:hAnsi="Times New Roman" w:cs="Times New Roman"/>
          <w:iCs/>
          <w:sz w:val="32"/>
          <w:szCs w:val="32"/>
        </w:rPr>
        <w:t xml:space="preserve">  – </w:t>
      </w:r>
      <w:r w:rsidRPr="00FE4EE9">
        <w:rPr>
          <w:rFonts w:ascii="Times New Roman" w:hAnsi="Times New Roman" w:cs="Times New Roman"/>
          <w:b/>
          <w:iCs/>
          <w:sz w:val="32"/>
          <w:szCs w:val="32"/>
        </w:rPr>
        <w:t>5’274,7</w:t>
      </w:r>
      <w:r w:rsidRPr="00FE4EE9">
        <w:rPr>
          <w:rFonts w:ascii="Times New Roman" w:hAnsi="Times New Roman" w:cs="Times New Roman"/>
          <w:sz w:val="32"/>
          <w:szCs w:val="32"/>
        </w:rPr>
        <w:t> тис. грн.</w:t>
      </w:r>
    </w:p>
    <w:p w14:paraId="7CE21D7F"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8) Забезпечення </w:t>
      </w:r>
      <w:r w:rsidRPr="00FE4EE9">
        <w:rPr>
          <w:rFonts w:ascii="Times New Roman" w:hAnsi="Times New Roman" w:cs="Times New Roman"/>
          <w:b/>
          <w:sz w:val="32"/>
          <w:szCs w:val="32"/>
        </w:rPr>
        <w:t>діяльності комунальних підприємств</w:t>
      </w:r>
      <w:r w:rsidRPr="00FE4EE9">
        <w:rPr>
          <w:rFonts w:ascii="Times New Roman" w:hAnsi="Times New Roman" w:cs="Times New Roman"/>
          <w:sz w:val="32"/>
          <w:szCs w:val="32"/>
        </w:rPr>
        <w:t xml:space="preserve"> Кароліно-Бугазької сільської ради  – </w:t>
      </w:r>
      <w:r w:rsidRPr="00FE4EE9">
        <w:rPr>
          <w:rFonts w:ascii="Times New Roman" w:hAnsi="Times New Roman" w:cs="Times New Roman"/>
          <w:b/>
          <w:sz w:val="32"/>
          <w:szCs w:val="32"/>
        </w:rPr>
        <w:t>18’852,9</w:t>
      </w:r>
      <w:r w:rsidRPr="00FE4EE9">
        <w:rPr>
          <w:rFonts w:ascii="Times New Roman" w:hAnsi="Times New Roman" w:cs="Times New Roman"/>
          <w:sz w:val="32"/>
          <w:szCs w:val="32"/>
        </w:rPr>
        <w:t xml:space="preserve"> тис. грн. у </w:t>
      </w:r>
      <w:proofErr w:type="spellStart"/>
      <w:r w:rsidRPr="00FE4EE9">
        <w:rPr>
          <w:rFonts w:ascii="Times New Roman" w:hAnsi="Times New Roman" w:cs="Times New Roman"/>
          <w:sz w:val="32"/>
          <w:szCs w:val="32"/>
        </w:rPr>
        <w:t>т.ч</w:t>
      </w:r>
      <w:proofErr w:type="spellEnd"/>
      <w:r w:rsidRPr="00FE4EE9">
        <w:rPr>
          <w:rFonts w:ascii="Times New Roman" w:hAnsi="Times New Roman" w:cs="Times New Roman"/>
          <w:sz w:val="32"/>
          <w:szCs w:val="32"/>
        </w:rPr>
        <w:t>. з них на:</w:t>
      </w:r>
    </w:p>
    <w:p w14:paraId="099293AA"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поточний ремонт гуртожитку що постраждав в наслідок пожежі в с. Кароліно-Бугаз  -  </w:t>
      </w:r>
      <w:r w:rsidRPr="00FE4EE9">
        <w:rPr>
          <w:rFonts w:ascii="Times New Roman" w:hAnsi="Times New Roman" w:cs="Times New Roman"/>
          <w:b/>
          <w:sz w:val="32"/>
          <w:szCs w:val="32"/>
        </w:rPr>
        <w:t>880,6</w:t>
      </w:r>
      <w:r w:rsidRPr="00FE4EE9">
        <w:rPr>
          <w:rFonts w:ascii="Times New Roman" w:hAnsi="Times New Roman" w:cs="Times New Roman"/>
          <w:sz w:val="32"/>
          <w:szCs w:val="32"/>
        </w:rPr>
        <w:t xml:space="preserve"> тис. грн.;</w:t>
      </w:r>
    </w:p>
    <w:p w14:paraId="5737A46B"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електроенергію   - </w:t>
      </w:r>
      <w:r w:rsidRPr="00FE4EE9">
        <w:rPr>
          <w:rFonts w:ascii="Times New Roman" w:hAnsi="Times New Roman" w:cs="Times New Roman"/>
          <w:b/>
          <w:sz w:val="32"/>
          <w:szCs w:val="32"/>
        </w:rPr>
        <w:t>1’756,2</w:t>
      </w:r>
      <w:r w:rsidRPr="00FE4EE9">
        <w:rPr>
          <w:rFonts w:ascii="Times New Roman" w:hAnsi="Times New Roman" w:cs="Times New Roman"/>
          <w:sz w:val="32"/>
          <w:szCs w:val="32"/>
        </w:rPr>
        <w:t xml:space="preserve"> тис. грн.;</w:t>
      </w:r>
    </w:p>
    <w:p w14:paraId="0CAB778A"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послуги з водопостачання  – </w:t>
      </w:r>
      <w:r w:rsidRPr="00FE4EE9">
        <w:rPr>
          <w:rFonts w:ascii="Times New Roman" w:hAnsi="Times New Roman" w:cs="Times New Roman"/>
          <w:b/>
          <w:sz w:val="32"/>
          <w:szCs w:val="32"/>
        </w:rPr>
        <w:t>950,2</w:t>
      </w:r>
      <w:r w:rsidRPr="00FE4EE9">
        <w:rPr>
          <w:rFonts w:ascii="Times New Roman" w:hAnsi="Times New Roman" w:cs="Times New Roman"/>
          <w:sz w:val="32"/>
          <w:szCs w:val="32"/>
        </w:rPr>
        <w:t xml:space="preserve"> тис. грн.;</w:t>
      </w:r>
    </w:p>
    <w:p w14:paraId="2915945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на придбання матеріалів для поточного ремонту водопроводів – </w:t>
      </w:r>
      <w:r w:rsidRPr="00FE4EE9">
        <w:rPr>
          <w:rFonts w:ascii="Times New Roman" w:hAnsi="Times New Roman" w:cs="Times New Roman"/>
          <w:b/>
          <w:sz w:val="32"/>
          <w:szCs w:val="32"/>
        </w:rPr>
        <w:t>2’171,1</w:t>
      </w:r>
      <w:r w:rsidRPr="00FE4EE9">
        <w:rPr>
          <w:rFonts w:ascii="Times New Roman" w:hAnsi="Times New Roman" w:cs="Times New Roman"/>
          <w:sz w:val="32"/>
          <w:szCs w:val="32"/>
        </w:rPr>
        <w:t xml:space="preserve"> тис. грн.</w:t>
      </w:r>
    </w:p>
    <w:p w14:paraId="3BE9AC92"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b/>
          <w:sz w:val="32"/>
          <w:szCs w:val="32"/>
        </w:rPr>
        <w:t xml:space="preserve">9) </w:t>
      </w:r>
      <w:r w:rsidRPr="00FE4EE9">
        <w:rPr>
          <w:rFonts w:ascii="Times New Roman" w:hAnsi="Times New Roman" w:cs="Times New Roman"/>
          <w:sz w:val="32"/>
          <w:szCs w:val="32"/>
        </w:rPr>
        <w:t xml:space="preserve">Організаційне інформаційно-аналітичне матеріально-технічне забезпечення діяльності </w:t>
      </w:r>
      <w:r w:rsidRPr="00FE4EE9">
        <w:rPr>
          <w:rFonts w:ascii="Times New Roman" w:hAnsi="Times New Roman" w:cs="Times New Roman"/>
          <w:b/>
          <w:sz w:val="32"/>
          <w:szCs w:val="32"/>
        </w:rPr>
        <w:t>сільської ради та виконавчих органів у відповідних сферах</w:t>
      </w:r>
      <w:r w:rsidRPr="00FE4EE9">
        <w:rPr>
          <w:rFonts w:ascii="Times New Roman" w:hAnsi="Times New Roman" w:cs="Times New Roman"/>
          <w:sz w:val="32"/>
          <w:szCs w:val="32"/>
        </w:rPr>
        <w:t xml:space="preserve"> – </w:t>
      </w:r>
      <w:r w:rsidRPr="00FE4EE9">
        <w:rPr>
          <w:rFonts w:ascii="Times New Roman" w:hAnsi="Times New Roman" w:cs="Times New Roman"/>
          <w:b/>
          <w:sz w:val="32"/>
          <w:szCs w:val="32"/>
        </w:rPr>
        <w:t>22’057,6</w:t>
      </w:r>
      <w:r w:rsidRPr="00FE4EE9">
        <w:rPr>
          <w:rFonts w:ascii="Times New Roman" w:hAnsi="Times New Roman" w:cs="Times New Roman"/>
          <w:sz w:val="32"/>
          <w:szCs w:val="32"/>
        </w:rPr>
        <w:t xml:space="preserve">  тис. грн.</w:t>
      </w:r>
    </w:p>
    <w:p w14:paraId="0E8E2F63"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lastRenderedPageBreak/>
        <w:t xml:space="preserve">10) на співфінансування КУ «Об'єднаний трудовий архів» з метою </w:t>
      </w:r>
      <w:r w:rsidRPr="00FE4EE9">
        <w:rPr>
          <w:rFonts w:ascii="Times New Roman" w:hAnsi="Times New Roman" w:cs="Times New Roman"/>
          <w:b/>
          <w:sz w:val="32"/>
          <w:szCs w:val="32"/>
        </w:rPr>
        <w:t>забезпечення послугами архіву</w:t>
      </w:r>
      <w:r w:rsidRPr="00FE4EE9">
        <w:rPr>
          <w:rFonts w:ascii="Times New Roman" w:hAnsi="Times New Roman" w:cs="Times New Roman"/>
          <w:sz w:val="32"/>
          <w:szCs w:val="32"/>
        </w:rPr>
        <w:t xml:space="preserve"> мешканців Кароліно-Бугазької сільської ТГ було витрачено </w:t>
      </w:r>
      <w:r w:rsidRPr="00FE4EE9">
        <w:rPr>
          <w:rFonts w:ascii="Times New Roman" w:hAnsi="Times New Roman" w:cs="Times New Roman"/>
          <w:b/>
          <w:sz w:val="32"/>
          <w:szCs w:val="32"/>
        </w:rPr>
        <w:t>64,3</w:t>
      </w:r>
      <w:r w:rsidRPr="00FE4EE9">
        <w:rPr>
          <w:rFonts w:ascii="Times New Roman" w:hAnsi="Times New Roman" w:cs="Times New Roman"/>
          <w:sz w:val="32"/>
          <w:szCs w:val="32"/>
        </w:rPr>
        <w:t xml:space="preserve"> тис. грн.</w:t>
      </w:r>
    </w:p>
    <w:p w14:paraId="7FBCB457" w14:textId="77777777" w:rsidR="006E1F52" w:rsidRPr="00FE4EE9" w:rsidRDefault="006E1F52" w:rsidP="006E1F52">
      <w:pPr>
        <w:pStyle w:val="a4"/>
        <w:shd w:val="clear" w:color="auto" w:fill="FFFFFF"/>
        <w:spacing w:before="0" w:beforeAutospacing="0" w:after="0" w:afterAutospacing="0"/>
        <w:jc w:val="center"/>
        <w:rPr>
          <w:b/>
          <w:bCs/>
          <w:color w:val="1D1D1B"/>
          <w:sz w:val="32"/>
          <w:szCs w:val="32"/>
          <w:bdr w:val="none" w:sz="0" w:space="0" w:color="auto" w:frame="1"/>
          <w:lang w:val="uk-UA"/>
        </w:rPr>
      </w:pPr>
      <w:r w:rsidRPr="00FE4EE9">
        <w:rPr>
          <w:b/>
          <w:bCs/>
          <w:color w:val="1D1D1B"/>
          <w:sz w:val="32"/>
          <w:szCs w:val="32"/>
          <w:bdr w:val="none" w:sz="0" w:space="0" w:color="auto" w:frame="1"/>
          <w:lang w:val="uk-UA"/>
        </w:rPr>
        <w:t>Благоустрій території</w:t>
      </w:r>
    </w:p>
    <w:p w14:paraId="055F6379"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Комунальним підприємством «Бугаз» за рік зібрано і вивезено 7708 метрів кубічних твердих побутових відходів. Через незапланований сезон в літній період підприємство активно прибирало узбережжя  і територію села Кароліно-</w:t>
      </w:r>
      <w:proofErr w:type="spellStart"/>
      <w:r w:rsidRPr="00FE4EE9">
        <w:rPr>
          <w:rFonts w:ascii="Times New Roman" w:hAnsi="Times New Roman" w:cs="Times New Roman"/>
          <w:sz w:val="32"/>
          <w:szCs w:val="32"/>
        </w:rPr>
        <w:t>Бугаз</w:t>
      </w:r>
      <w:proofErr w:type="spellEnd"/>
      <w:r w:rsidRPr="00FE4EE9">
        <w:rPr>
          <w:rFonts w:ascii="Times New Roman" w:hAnsi="Times New Roman" w:cs="Times New Roman"/>
          <w:sz w:val="32"/>
          <w:szCs w:val="32"/>
        </w:rPr>
        <w:t xml:space="preserve"> і </w:t>
      </w:r>
      <w:proofErr w:type="spellStart"/>
      <w:r w:rsidRPr="00FE4EE9">
        <w:rPr>
          <w:rFonts w:ascii="Times New Roman" w:hAnsi="Times New Roman" w:cs="Times New Roman"/>
          <w:sz w:val="32"/>
          <w:szCs w:val="32"/>
        </w:rPr>
        <w:t>Лиманський</w:t>
      </w:r>
      <w:proofErr w:type="spellEnd"/>
      <w:r w:rsidRPr="00FE4EE9">
        <w:rPr>
          <w:rFonts w:ascii="Times New Roman" w:hAnsi="Times New Roman" w:cs="Times New Roman"/>
          <w:sz w:val="32"/>
          <w:szCs w:val="32"/>
        </w:rPr>
        <w:t xml:space="preserve"> район селища Затока. </w:t>
      </w:r>
    </w:p>
    <w:p w14:paraId="3777C1CB"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b/>
          <w:sz w:val="32"/>
          <w:szCs w:val="32"/>
        </w:rPr>
        <w:t>В селі Кароліно-Бугаз</w:t>
      </w:r>
      <w:r w:rsidRPr="00FE4EE9">
        <w:rPr>
          <w:rFonts w:ascii="Times New Roman" w:hAnsi="Times New Roman" w:cs="Times New Roman"/>
          <w:sz w:val="32"/>
          <w:szCs w:val="32"/>
        </w:rPr>
        <w:t xml:space="preserve"> подано питної води мешканцям  в обсязі</w:t>
      </w:r>
      <w:r w:rsidRPr="00FE4EE9">
        <w:rPr>
          <w:rFonts w:ascii="Times New Roman" w:hAnsi="Times New Roman" w:cs="Times New Roman"/>
          <w:b/>
          <w:sz w:val="32"/>
          <w:szCs w:val="32"/>
        </w:rPr>
        <w:t xml:space="preserve"> 140779</w:t>
      </w:r>
      <w:r w:rsidRPr="00FE4EE9">
        <w:rPr>
          <w:rFonts w:ascii="Times New Roman" w:hAnsi="Times New Roman" w:cs="Times New Roman"/>
          <w:sz w:val="32"/>
          <w:szCs w:val="32"/>
        </w:rPr>
        <w:t xml:space="preserve"> м. куб.</w:t>
      </w:r>
    </w:p>
    <w:p w14:paraId="0852625D"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Проведено </w:t>
      </w:r>
      <w:proofErr w:type="spellStart"/>
      <w:r w:rsidRPr="00FE4EE9">
        <w:rPr>
          <w:rFonts w:ascii="Times New Roman" w:hAnsi="Times New Roman" w:cs="Times New Roman"/>
          <w:sz w:val="32"/>
          <w:szCs w:val="32"/>
        </w:rPr>
        <w:t>перепідключення</w:t>
      </w:r>
      <w:proofErr w:type="spellEnd"/>
      <w:r w:rsidRPr="00FE4EE9">
        <w:rPr>
          <w:rFonts w:ascii="Times New Roman" w:hAnsi="Times New Roman" w:cs="Times New Roman"/>
          <w:sz w:val="32"/>
          <w:szCs w:val="32"/>
        </w:rPr>
        <w:t xml:space="preserve"> абонентів до центрального водогону   по вулиці Одеській та вулиці Промисловій. </w:t>
      </w:r>
    </w:p>
    <w:p w14:paraId="5B94468D"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Придбано трубу  поліетиленову діаметром 200 мм (тиск 16 бар, SDR 11) 2100мерів для капітального ремонту мережі по вулиці Приморська. </w:t>
      </w:r>
    </w:p>
    <w:p w14:paraId="626374F9"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Побудовано приміщення розподільчого колектору №4</w:t>
      </w:r>
      <w:r w:rsidRPr="00FE4EE9">
        <w:rPr>
          <w:sz w:val="32"/>
          <w:szCs w:val="32"/>
        </w:rPr>
        <w:t xml:space="preserve"> </w:t>
      </w:r>
      <w:r w:rsidRPr="00FE4EE9">
        <w:rPr>
          <w:rFonts w:ascii="Times New Roman" w:hAnsi="Times New Roman" w:cs="Times New Roman"/>
          <w:sz w:val="32"/>
          <w:szCs w:val="32"/>
        </w:rPr>
        <w:t xml:space="preserve">і вхідної групи  мережі водопостачання  по вулиці Одеська (через зафіксовані в Поліції акти вандалізму невстановленими особами). </w:t>
      </w:r>
    </w:p>
    <w:p w14:paraId="1C8B67ED" w14:textId="77777777" w:rsidR="006E1F52" w:rsidRPr="00FE4EE9" w:rsidRDefault="006E1F52" w:rsidP="006E1F52">
      <w:pPr>
        <w:spacing w:after="0" w:line="240" w:lineRule="auto"/>
        <w:ind w:firstLine="709"/>
        <w:jc w:val="both"/>
        <w:rPr>
          <w:rFonts w:ascii="Times New Roman" w:hAnsi="Times New Roman" w:cs="Times New Roman"/>
          <w:sz w:val="32"/>
          <w:szCs w:val="32"/>
        </w:rPr>
      </w:pPr>
    </w:p>
    <w:p w14:paraId="2B1E9F0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b/>
          <w:sz w:val="32"/>
          <w:szCs w:val="32"/>
        </w:rPr>
        <w:t>В селищі Затока</w:t>
      </w:r>
      <w:r w:rsidRPr="00FE4EE9">
        <w:rPr>
          <w:rFonts w:ascii="Times New Roman" w:hAnsi="Times New Roman" w:cs="Times New Roman"/>
          <w:sz w:val="32"/>
          <w:szCs w:val="32"/>
        </w:rPr>
        <w:t xml:space="preserve"> видобуто </w:t>
      </w:r>
      <w:r w:rsidRPr="00FE4EE9">
        <w:rPr>
          <w:rFonts w:ascii="Times New Roman" w:hAnsi="Times New Roman" w:cs="Times New Roman"/>
          <w:b/>
          <w:sz w:val="32"/>
          <w:szCs w:val="32"/>
        </w:rPr>
        <w:t xml:space="preserve">55091 </w:t>
      </w:r>
      <w:proofErr w:type="spellStart"/>
      <w:r w:rsidRPr="00FE4EE9">
        <w:rPr>
          <w:rFonts w:ascii="Times New Roman" w:hAnsi="Times New Roman" w:cs="Times New Roman"/>
          <w:sz w:val="32"/>
          <w:szCs w:val="32"/>
        </w:rPr>
        <w:t>м.куб</w:t>
      </w:r>
      <w:proofErr w:type="spellEnd"/>
      <w:r w:rsidRPr="00FE4EE9">
        <w:rPr>
          <w:rFonts w:ascii="Times New Roman" w:hAnsi="Times New Roman" w:cs="Times New Roman"/>
          <w:sz w:val="32"/>
          <w:szCs w:val="32"/>
        </w:rPr>
        <w:t xml:space="preserve">  питної води,  вивезено рідких побутових відходів  в обсязі </w:t>
      </w:r>
      <w:r w:rsidRPr="00FE4EE9">
        <w:rPr>
          <w:rFonts w:ascii="Times New Roman" w:hAnsi="Times New Roman" w:cs="Times New Roman"/>
          <w:b/>
          <w:sz w:val="32"/>
          <w:szCs w:val="32"/>
        </w:rPr>
        <w:t>1554</w:t>
      </w:r>
      <w:r w:rsidRPr="00FE4EE9">
        <w:rPr>
          <w:rFonts w:ascii="Times New Roman" w:hAnsi="Times New Roman" w:cs="Times New Roman"/>
          <w:sz w:val="32"/>
          <w:szCs w:val="32"/>
        </w:rPr>
        <w:t>м.куб.</w:t>
      </w:r>
    </w:p>
    <w:p w14:paraId="50C89927"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Проводились поточні ремонти мережі централізованого водопостачання вулиця Приморська, мікрорайон Райдужний. Замінено три глибинних насоса </w:t>
      </w:r>
      <w:proofErr w:type="spellStart"/>
      <w:r w:rsidRPr="00FE4EE9">
        <w:rPr>
          <w:rFonts w:ascii="Times New Roman" w:hAnsi="Times New Roman" w:cs="Times New Roman"/>
          <w:sz w:val="32"/>
          <w:szCs w:val="32"/>
        </w:rPr>
        <w:t>ЕЦВ</w:t>
      </w:r>
      <w:proofErr w:type="spellEnd"/>
      <w:r w:rsidRPr="00FE4EE9">
        <w:rPr>
          <w:rFonts w:ascii="Times New Roman" w:hAnsi="Times New Roman" w:cs="Times New Roman"/>
          <w:sz w:val="32"/>
          <w:szCs w:val="32"/>
        </w:rPr>
        <w:t xml:space="preserve"> на сучасні </w:t>
      </w:r>
      <w:proofErr w:type="spellStart"/>
      <w:r w:rsidRPr="00FE4EE9">
        <w:rPr>
          <w:rFonts w:ascii="Times New Roman" w:hAnsi="Times New Roman" w:cs="Times New Roman"/>
          <w:sz w:val="32"/>
          <w:szCs w:val="32"/>
        </w:rPr>
        <w:t>Педролло</w:t>
      </w:r>
      <w:proofErr w:type="spellEnd"/>
      <w:r w:rsidRPr="00FE4EE9">
        <w:rPr>
          <w:rFonts w:ascii="Times New Roman" w:hAnsi="Times New Roman" w:cs="Times New Roman"/>
          <w:sz w:val="32"/>
          <w:szCs w:val="32"/>
        </w:rPr>
        <w:t xml:space="preserve"> на свердловинах №1,5,7 із заміною стовбурової  труби зі сталевої на ПЕ 100 діаметром 40.  Замінено насос на КНС вулиця Приморська 63. Зроблена вентиляція на КНС  вулиця Приморська  5. </w:t>
      </w:r>
    </w:p>
    <w:p w14:paraId="3AA8486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b/>
          <w:sz w:val="32"/>
          <w:szCs w:val="32"/>
        </w:rPr>
        <w:t xml:space="preserve">Розпочато опалювальний сезон на </w:t>
      </w:r>
      <w:proofErr w:type="spellStart"/>
      <w:r w:rsidRPr="00FE4EE9">
        <w:rPr>
          <w:rFonts w:ascii="Times New Roman" w:hAnsi="Times New Roman" w:cs="Times New Roman"/>
          <w:b/>
          <w:sz w:val="32"/>
          <w:szCs w:val="32"/>
        </w:rPr>
        <w:t>Цетральній</w:t>
      </w:r>
      <w:proofErr w:type="spellEnd"/>
      <w:r w:rsidRPr="00FE4EE9">
        <w:rPr>
          <w:rFonts w:ascii="Times New Roman" w:hAnsi="Times New Roman" w:cs="Times New Roman"/>
          <w:b/>
          <w:sz w:val="32"/>
          <w:szCs w:val="32"/>
        </w:rPr>
        <w:t xml:space="preserve"> котельні </w:t>
      </w:r>
      <w:r w:rsidRPr="00FE4EE9">
        <w:rPr>
          <w:rFonts w:ascii="Times New Roman" w:hAnsi="Times New Roman" w:cs="Times New Roman"/>
          <w:sz w:val="32"/>
          <w:szCs w:val="32"/>
        </w:rPr>
        <w:t>мікрорайону Райдужний. На центральній котельні  зроблено:</w:t>
      </w:r>
    </w:p>
    <w:p w14:paraId="64EF86F0"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технічне обслуговування теплових насосів;</w:t>
      </w:r>
    </w:p>
    <w:p w14:paraId="5418A35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капітальний ремонт мережевого циркуляційного насоса;</w:t>
      </w:r>
    </w:p>
    <w:p w14:paraId="5040227E"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поточний ремонт вхідного розподільчого щита.</w:t>
      </w:r>
    </w:p>
    <w:p w14:paraId="47781157"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Для селища Затока придбано вуличні ліхтарі у кількості 42 штуки на сонячних </w:t>
      </w:r>
      <w:proofErr w:type="spellStart"/>
      <w:r w:rsidRPr="00FE4EE9">
        <w:rPr>
          <w:rFonts w:ascii="Times New Roman" w:hAnsi="Times New Roman" w:cs="Times New Roman"/>
          <w:sz w:val="32"/>
          <w:szCs w:val="32"/>
        </w:rPr>
        <w:t>батареях</w:t>
      </w:r>
      <w:proofErr w:type="spellEnd"/>
      <w:r w:rsidRPr="00FE4EE9">
        <w:rPr>
          <w:rFonts w:ascii="Times New Roman" w:hAnsi="Times New Roman" w:cs="Times New Roman"/>
          <w:sz w:val="32"/>
          <w:szCs w:val="32"/>
        </w:rPr>
        <w:t xml:space="preserve">  (як альтернативне джерело).  </w:t>
      </w:r>
    </w:p>
    <w:p w14:paraId="643E2114" w14:textId="77777777" w:rsidR="006E1F52" w:rsidRPr="00FE4EE9" w:rsidRDefault="006E1F52" w:rsidP="006E1F52">
      <w:pPr>
        <w:spacing w:after="0" w:line="240" w:lineRule="auto"/>
        <w:ind w:firstLine="709"/>
        <w:jc w:val="center"/>
        <w:rPr>
          <w:rFonts w:ascii="Times New Roman" w:hAnsi="Times New Roman" w:cs="Times New Roman"/>
          <w:b/>
          <w:sz w:val="32"/>
          <w:szCs w:val="32"/>
        </w:rPr>
      </w:pPr>
      <w:r w:rsidRPr="00FE4EE9">
        <w:rPr>
          <w:rFonts w:ascii="Times New Roman" w:hAnsi="Times New Roman" w:cs="Times New Roman"/>
          <w:b/>
          <w:sz w:val="32"/>
          <w:szCs w:val="32"/>
        </w:rPr>
        <w:t>В 2025 році Комунальне підприємство «Бугаз» планує:</w:t>
      </w:r>
    </w:p>
    <w:p w14:paraId="3E87DA60"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замовити проект на Капітальний ремонт мережі централізованого водопостачання по вулиці Приморська;</w:t>
      </w:r>
    </w:p>
    <w:p w14:paraId="7CD1741B"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придбати трубу поліетиленову діаметром 200 мм (тиск 16 бар, SDR 11) у кількості 1100 мерів;</w:t>
      </w:r>
    </w:p>
    <w:p w14:paraId="0A602AD8"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lastRenderedPageBreak/>
        <w:t>- провести капітальний ремонт</w:t>
      </w:r>
      <w:r w:rsidRPr="00FE4EE9">
        <w:rPr>
          <w:sz w:val="32"/>
          <w:szCs w:val="32"/>
        </w:rPr>
        <w:t xml:space="preserve"> </w:t>
      </w:r>
      <w:r w:rsidRPr="00FE4EE9">
        <w:rPr>
          <w:rFonts w:ascii="Times New Roman" w:hAnsi="Times New Roman" w:cs="Times New Roman"/>
          <w:sz w:val="32"/>
          <w:szCs w:val="32"/>
        </w:rPr>
        <w:t>мережі централізованого водопостачання по вулиці Приморська;</w:t>
      </w:r>
    </w:p>
    <w:p w14:paraId="26585DD6"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замовити проект на нове будівництво мережі централізованого водопостачання вулиця Промислова-вулиця Миколаївська. </w:t>
      </w:r>
    </w:p>
    <w:p w14:paraId="2714AB84"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 запровадити програму роздільного збору сміття на території громади. </w:t>
      </w:r>
    </w:p>
    <w:p w14:paraId="5F04B973" w14:textId="77777777" w:rsidR="006E1F52" w:rsidRPr="00FE4EE9" w:rsidRDefault="006E1F52" w:rsidP="006E1F52">
      <w:pPr>
        <w:rPr>
          <w:sz w:val="32"/>
          <w:szCs w:val="32"/>
        </w:rPr>
      </w:pPr>
    </w:p>
    <w:p w14:paraId="534B4A17" w14:textId="77777777" w:rsidR="006E1F52" w:rsidRPr="00FE4EE9" w:rsidRDefault="006E1F52" w:rsidP="006E1F52">
      <w:pPr>
        <w:spacing w:after="0" w:line="240" w:lineRule="auto"/>
        <w:jc w:val="center"/>
        <w:rPr>
          <w:rFonts w:ascii="Times New Roman" w:hAnsi="Times New Roman" w:cs="Times New Roman"/>
          <w:b/>
          <w:sz w:val="32"/>
          <w:szCs w:val="32"/>
        </w:rPr>
      </w:pPr>
      <w:r w:rsidRPr="00FE4EE9">
        <w:rPr>
          <w:rFonts w:ascii="Times New Roman" w:hAnsi="Times New Roman" w:cs="Times New Roman"/>
          <w:b/>
          <w:sz w:val="32"/>
          <w:szCs w:val="32"/>
        </w:rPr>
        <w:t>Освіта</w:t>
      </w:r>
    </w:p>
    <w:p w14:paraId="0A6641FB"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t>В оперативному управлінні відділу освіти, культури, сім’ї, молоді та спорту Кароліно-Бугазької сільської ради перебувають 4 заклади освіти, дошкільної освіти, заклади культури а саме:</w:t>
      </w:r>
    </w:p>
    <w:p w14:paraId="0FFDE3B2"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Кароліно-Бугазький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w:t>
      </w:r>
    </w:p>
    <w:p w14:paraId="1A14EF45" w14:textId="77777777" w:rsidR="006E1F52" w:rsidRPr="00FE4EE9" w:rsidRDefault="006E1F52" w:rsidP="006E1F52">
      <w:pPr>
        <w:spacing w:after="0" w:line="240" w:lineRule="auto"/>
        <w:jc w:val="both"/>
        <w:rPr>
          <w:rFonts w:ascii="Times New Roman" w:hAnsi="Times New Roman" w:cs="Times New Roman"/>
          <w:sz w:val="32"/>
          <w:szCs w:val="32"/>
        </w:rPr>
      </w:pP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w:t>
      </w:r>
    </w:p>
    <w:p w14:paraId="302BE81C"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КЗ «Кароліно-Бугазький заклад дошкільної освіти(ясла-садок)«Сонечко»;</w:t>
      </w:r>
    </w:p>
    <w:p w14:paraId="1F743CEF"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КЗ «</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заклад дошкільної освіти(ясла-садок)«Золота рибка».</w:t>
      </w:r>
    </w:p>
    <w:p w14:paraId="49527098"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Кароліно-</w:t>
      </w:r>
      <w:proofErr w:type="spellStart"/>
      <w:r w:rsidRPr="00FE4EE9">
        <w:rPr>
          <w:rFonts w:ascii="Times New Roman" w:hAnsi="Times New Roman" w:cs="Times New Roman"/>
          <w:sz w:val="32"/>
          <w:szCs w:val="32"/>
        </w:rPr>
        <w:t>Бугазька</w:t>
      </w:r>
      <w:proofErr w:type="spellEnd"/>
      <w:r w:rsidRPr="00FE4EE9">
        <w:rPr>
          <w:rFonts w:ascii="Times New Roman" w:hAnsi="Times New Roman" w:cs="Times New Roman"/>
          <w:sz w:val="32"/>
          <w:szCs w:val="32"/>
        </w:rPr>
        <w:t xml:space="preserve"> музична школа</w:t>
      </w:r>
    </w:p>
    <w:p w14:paraId="7AB653E7"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КУ «Центр культури, дозвілля та спорту Південна Кароліна»</w:t>
      </w:r>
    </w:p>
    <w:p w14:paraId="3FBDB935" w14:textId="77777777" w:rsidR="006E1F52" w:rsidRPr="00FE4EE9" w:rsidRDefault="006E1F52" w:rsidP="006E1F52">
      <w:pPr>
        <w:spacing w:after="0" w:line="240" w:lineRule="auto"/>
        <w:jc w:val="both"/>
        <w:rPr>
          <w:rFonts w:ascii="Times New Roman" w:hAnsi="Times New Roman" w:cs="Times New Roman"/>
          <w:sz w:val="32"/>
          <w:szCs w:val="32"/>
        </w:rPr>
      </w:pPr>
    </w:p>
    <w:p w14:paraId="6C76FC7E"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t xml:space="preserve">Створено комфортні умови навчання учнів та дошкільнят громади. Протягом </w:t>
      </w:r>
      <w:proofErr w:type="spellStart"/>
      <w:r w:rsidRPr="00FE4EE9">
        <w:rPr>
          <w:rFonts w:ascii="Times New Roman" w:hAnsi="Times New Roman" w:cs="Times New Roman"/>
          <w:sz w:val="32"/>
          <w:szCs w:val="32"/>
        </w:rPr>
        <w:t>звітнього</w:t>
      </w:r>
      <w:proofErr w:type="spellEnd"/>
      <w:r w:rsidRPr="00FE4EE9">
        <w:rPr>
          <w:rFonts w:ascii="Times New Roman" w:hAnsi="Times New Roman" w:cs="Times New Roman"/>
          <w:sz w:val="32"/>
          <w:szCs w:val="32"/>
        </w:rPr>
        <w:t xml:space="preserve"> періоду відремонтовано фасад Кароліно-Бугазького ЗЗСО на суму 199, 138 тис. грн. Замінено світильники денного освітлення на суму 20, 000 тис. грн. Замінено кабель живлення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на суму 98.000 тис. грн. Проведено поточний ремонт даху(198.000 тис. грн)-</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Закуплено миючі засоби, будівельні товари та фарбу для поточних ремонтів класних кімнат, заправка вогнегасників, канцтовари для закладів освіти.  Також </w:t>
      </w:r>
      <w:proofErr w:type="spellStart"/>
      <w:r w:rsidRPr="00FE4EE9">
        <w:rPr>
          <w:rFonts w:ascii="Times New Roman" w:hAnsi="Times New Roman" w:cs="Times New Roman"/>
          <w:sz w:val="32"/>
          <w:szCs w:val="32"/>
        </w:rPr>
        <w:t>Затоківському</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передано генератор на 40 кВт для безперебійної роботи </w:t>
      </w:r>
      <w:proofErr w:type="spellStart"/>
      <w:r w:rsidRPr="00FE4EE9">
        <w:rPr>
          <w:rFonts w:ascii="Times New Roman" w:hAnsi="Times New Roman" w:cs="Times New Roman"/>
          <w:sz w:val="32"/>
          <w:szCs w:val="32"/>
        </w:rPr>
        <w:t>роботи</w:t>
      </w:r>
      <w:proofErr w:type="spellEnd"/>
      <w:r w:rsidRPr="00FE4EE9">
        <w:rPr>
          <w:rFonts w:ascii="Times New Roman" w:hAnsi="Times New Roman" w:cs="Times New Roman"/>
          <w:sz w:val="32"/>
          <w:szCs w:val="32"/>
        </w:rPr>
        <w:t xml:space="preserve"> закладу, закуплено дизельне паливо.</w:t>
      </w:r>
    </w:p>
    <w:p w14:paraId="2BC1709A" w14:textId="77777777" w:rsidR="006E1F52" w:rsidRPr="00FE4EE9" w:rsidRDefault="006E1F52" w:rsidP="006E1F52">
      <w:pPr>
        <w:spacing w:after="0" w:line="240" w:lineRule="auto"/>
        <w:rPr>
          <w:rFonts w:ascii="Times New Roman" w:hAnsi="Times New Roman" w:cs="Times New Roman"/>
          <w:sz w:val="32"/>
          <w:szCs w:val="32"/>
        </w:rPr>
      </w:pPr>
    </w:p>
    <w:p w14:paraId="37097D1E"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t xml:space="preserve">У грудні 2024 року в рамках </w:t>
      </w:r>
      <w:proofErr w:type="spellStart"/>
      <w:r w:rsidRPr="00FE4EE9">
        <w:rPr>
          <w:rFonts w:ascii="Times New Roman" w:hAnsi="Times New Roman" w:cs="Times New Roman"/>
          <w:sz w:val="32"/>
          <w:szCs w:val="32"/>
        </w:rPr>
        <w:t>проєкту</w:t>
      </w:r>
      <w:proofErr w:type="spellEnd"/>
      <w:r w:rsidRPr="00FE4EE9">
        <w:rPr>
          <w:rFonts w:ascii="Times New Roman" w:hAnsi="Times New Roman" w:cs="Times New Roman"/>
          <w:sz w:val="32"/>
          <w:szCs w:val="32"/>
        </w:rPr>
        <w:t xml:space="preserve"> «</w:t>
      </w:r>
      <w:r w:rsidRPr="00FE4EE9">
        <w:rPr>
          <w:rFonts w:ascii="Times New Roman" w:hAnsi="Times New Roman" w:cs="Times New Roman"/>
          <w:sz w:val="32"/>
          <w:szCs w:val="32"/>
          <w:lang w:val="en-US"/>
        </w:rPr>
        <w:t>ECHO</w:t>
      </w:r>
      <w:r w:rsidRPr="00FE4EE9">
        <w:rPr>
          <w:rFonts w:ascii="Times New Roman" w:hAnsi="Times New Roman" w:cs="Times New Roman"/>
          <w:sz w:val="32"/>
          <w:szCs w:val="32"/>
        </w:rPr>
        <w:t>4</w:t>
      </w:r>
      <w:r w:rsidRPr="00FE4EE9">
        <w:rPr>
          <w:rFonts w:ascii="Times New Roman" w:hAnsi="Times New Roman" w:cs="Times New Roman"/>
          <w:sz w:val="32"/>
          <w:szCs w:val="32"/>
          <w:lang w:val="en-US"/>
        </w:rPr>
        <w:t>SCHOOLS</w:t>
      </w:r>
      <w:r w:rsidRPr="00FE4EE9">
        <w:rPr>
          <w:rFonts w:ascii="Times New Roman" w:hAnsi="Times New Roman" w:cs="Times New Roman"/>
          <w:sz w:val="32"/>
          <w:szCs w:val="32"/>
        </w:rPr>
        <w:t>-</w:t>
      </w:r>
      <w:r w:rsidRPr="00FE4EE9">
        <w:rPr>
          <w:rFonts w:ascii="Times New Roman" w:hAnsi="Times New Roman" w:cs="Times New Roman"/>
          <w:sz w:val="32"/>
          <w:szCs w:val="32"/>
          <w:lang w:val="en-US"/>
        </w:rPr>
        <w:t>UA</w:t>
      </w:r>
      <w:r w:rsidRPr="00FE4EE9">
        <w:rPr>
          <w:rFonts w:ascii="Times New Roman" w:hAnsi="Times New Roman" w:cs="Times New Roman"/>
          <w:sz w:val="32"/>
          <w:szCs w:val="32"/>
        </w:rPr>
        <w:t xml:space="preserve">: Ремонт\модернізація шкіл у постраждалих від війни регіонах» Програмою розвитку Організації Об’єднаних Націй за підтримки Міністерства розвитку громад, територій та інфраструктури України </w:t>
      </w:r>
      <w:r w:rsidRPr="00FE4EE9">
        <w:rPr>
          <w:rFonts w:ascii="Times New Roman" w:hAnsi="Times New Roman" w:cs="Times New Roman"/>
          <w:b/>
          <w:bCs/>
          <w:sz w:val="32"/>
          <w:szCs w:val="32"/>
        </w:rPr>
        <w:t>закінчено</w:t>
      </w:r>
      <w:r w:rsidRPr="00FE4EE9">
        <w:rPr>
          <w:rFonts w:ascii="Times New Roman" w:hAnsi="Times New Roman" w:cs="Times New Roman"/>
          <w:sz w:val="32"/>
          <w:szCs w:val="32"/>
        </w:rPr>
        <w:t xml:space="preserve"> ремонтні роботи КЗ «</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ЗДО</w:t>
      </w:r>
      <w:proofErr w:type="spellEnd"/>
      <w:r w:rsidRPr="00FE4EE9">
        <w:rPr>
          <w:rFonts w:ascii="Times New Roman" w:hAnsi="Times New Roman" w:cs="Times New Roman"/>
          <w:sz w:val="32"/>
          <w:szCs w:val="32"/>
        </w:rPr>
        <w:t xml:space="preserve">(ясла-садок) «Золота рибка».  Виконано заміна металопластикових вікон, внутрішніх та зовнішніх дверей, улаштування </w:t>
      </w:r>
      <w:proofErr w:type="spellStart"/>
      <w:r w:rsidRPr="00FE4EE9">
        <w:rPr>
          <w:rFonts w:ascii="Times New Roman" w:hAnsi="Times New Roman" w:cs="Times New Roman"/>
          <w:sz w:val="32"/>
          <w:szCs w:val="32"/>
        </w:rPr>
        <w:t>ганків</w:t>
      </w:r>
      <w:proofErr w:type="spellEnd"/>
      <w:r w:rsidRPr="00FE4EE9">
        <w:rPr>
          <w:rFonts w:ascii="Times New Roman" w:hAnsi="Times New Roman" w:cs="Times New Roman"/>
          <w:sz w:val="32"/>
          <w:szCs w:val="32"/>
        </w:rPr>
        <w:t>, відновлено фасад закладу, частково відремонтовано дах, замінено водостічну систему, оновлено відмостку по периметру будівлі.</w:t>
      </w:r>
    </w:p>
    <w:p w14:paraId="0211B215"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lastRenderedPageBreak/>
        <w:t xml:space="preserve">Також по вищевказаному закладу виготовлено </w:t>
      </w:r>
      <w:proofErr w:type="spellStart"/>
      <w:r w:rsidRPr="00FE4EE9">
        <w:rPr>
          <w:rFonts w:ascii="Times New Roman" w:hAnsi="Times New Roman" w:cs="Times New Roman"/>
          <w:sz w:val="32"/>
          <w:szCs w:val="32"/>
        </w:rPr>
        <w:t>ПКД</w:t>
      </w:r>
      <w:proofErr w:type="spellEnd"/>
      <w:r w:rsidRPr="00FE4EE9">
        <w:rPr>
          <w:rFonts w:ascii="Times New Roman" w:hAnsi="Times New Roman" w:cs="Times New Roman"/>
          <w:sz w:val="32"/>
          <w:szCs w:val="32"/>
        </w:rPr>
        <w:t xml:space="preserve"> «Реконструкція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закладу дошкільної освіти «Золота рибка» (ясла-садок) Кароліно-Бугазької сільської ради з прибудовою захисної споруди цивільного захисту та завантажено в систему </w:t>
      </w:r>
      <w:r w:rsidRPr="00FE4EE9">
        <w:rPr>
          <w:rFonts w:ascii="Times New Roman" w:hAnsi="Times New Roman" w:cs="Times New Roman"/>
          <w:sz w:val="32"/>
          <w:szCs w:val="32"/>
          <w:lang w:val="en-US"/>
        </w:rPr>
        <w:t>DREAM</w:t>
      </w:r>
      <w:r w:rsidRPr="00FE4EE9">
        <w:rPr>
          <w:rFonts w:ascii="Times New Roman" w:hAnsi="Times New Roman" w:cs="Times New Roman"/>
          <w:sz w:val="32"/>
          <w:szCs w:val="32"/>
        </w:rPr>
        <w:t xml:space="preserve">. Вказаний </w:t>
      </w:r>
      <w:proofErr w:type="spellStart"/>
      <w:r w:rsidRPr="00FE4EE9">
        <w:rPr>
          <w:rFonts w:ascii="Times New Roman" w:hAnsi="Times New Roman" w:cs="Times New Roman"/>
          <w:sz w:val="32"/>
          <w:szCs w:val="32"/>
        </w:rPr>
        <w:t>проєкт</w:t>
      </w:r>
      <w:proofErr w:type="spellEnd"/>
      <w:r w:rsidRPr="00FE4EE9">
        <w:rPr>
          <w:rFonts w:ascii="Times New Roman" w:hAnsi="Times New Roman" w:cs="Times New Roman"/>
          <w:sz w:val="32"/>
          <w:szCs w:val="32"/>
        </w:rPr>
        <w:t xml:space="preserve"> очікує фінансування коштів донорів Великої Британії.</w:t>
      </w:r>
    </w:p>
    <w:p w14:paraId="7BE97C5C" w14:textId="77777777" w:rsidR="006E1F52" w:rsidRPr="00FE4EE9" w:rsidRDefault="006E1F52" w:rsidP="006E1F52">
      <w:pPr>
        <w:spacing w:after="0" w:line="240" w:lineRule="auto"/>
        <w:jc w:val="both"/>
        <w:rPr>
          <w:rFonts w:ascii="Times New Roman" w:hAnsi="Times New Roman" w:cs="Times New Roman"/>
          <w:sz w:val="32"/>
          <w:szCs w:val="32"/>
        </w:rPr>
      </w:pPr>
    </w:p>
    <w:p w14:paraId="4754C01F"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t xml:space="preserve">Міністерством розвитку громад України було оголошено конкурс </w:t>
      </w:r>
      <w:proofErr w:type="spellStart"/>
      <w:r w:rsidRPr="00FE4EE9">
        <w:rPr>
          <w:rFonts w:ascii="Times New Roman" w:hAnsi="Times New Roman" w:cs="Times New Roman"/>
          <w:sz w:val="32"/>
          <w:szCs w:val="32"/>
        </w:rPr>
        <w:t>проєктів</w:t>
      </w:r>
      <w:proofErr w:type="spellEnd"/>
      <w:r w:rsidRPr="00FE4EE9">
        <w:rPr>
          <w:rFonts w:ascii="Times New Roman" w:hAnsi="Times New Roman" w:cs="Times New Roman"/>
          <w:sz w:val="32"/>
          <w:szCs w:val="32"/>
        </w:rPr>
        <w:t xml:space="preserve">, що фінансуються за рахунок субвенції з державного бюджету місцевим бюджетам у рамках Надзвичайної кредитної програми для відновлення України. Із 100 громад України, які прийняли участь у відборі </w:t>
      </w:r>
      <w:proofErr w:type="spellStart"/>
      <w:r w:rsidRPr="00FE4EE9">
        <w:rPr>
          <w:rFonts w:ascii="Times New Roman" w:hAnsi="Times New Roman" w:cs="Times New Roman"/>
          <w:sz w:val="32"/>
          <w:szCs w:val="32"/>
        </w:rPr>
        <w:t>проєктів</w:t>
      </w:r>
      <w:proofErr w:type="spellEnd"/>
      <w:r w:rsidRPr="00FE4EE9">
        <w:rPr>
          <w:rFonts w:ascii="Times New Roman" w:hAnsi="Times New Roman" w:cs="Times New Roman"/>
          <w:sz w:val="32"/>
          <w:szCs w:val="32"/>
        </w:rPr>
        <w:t>, відібрано 10 громад, у тому числі Кароліно-</w:t>
      </w:r>
      <w:proofErr w:type="spellStart"/>
      <w:r w:rsidRPr="00FE4EE9">
        <w:rPr>
          <w:rFonts w:ascii="Times New Roman" w:hAnsi="Times New Roman" w:cs="Times New Roman"/>
          <w:sz w:val="32"/>
          <w:szCs w:val="32"/>
        </w:rPr>
        <w:t>Бугазька</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ТГ</w:t>
      </w:r>
      <w:proofErr w:type="spellEnd"/>
      <w:r w:rsidRPr="00FE4EE9">
        <w:rPr>
          <w:rFonts w:ascii="Times New Roman" w:hAnsi="Times New Roman" w:cs="Times New Roman"/>
          <w:sz w:val="32"/>
          <w:szCs w:val="32"/>
        </w:rPr>
        <w:t xml:space="preserve"> увійшла до Програми з відновлення України, а саме: «Реконструкція Кароліно-Бугазького закладу загальної середньої освіти з прибудовою будівлі для початкової школи, спортивною залою та стадіоном», на загальну  суму </w:t>
      </w:r>
      <w:r w:rsidRPr="00FE4EE9">
        <w:rPr>
          <w:rFonts w:ascii="Times New Roman" w:hAnsi="Times New Roman" w:cs="Times New Roman"/>
          <w:b/>
          <w:sz w:val="32"/>
          <w:szCs w:val="32"/>
        </w:rPr>
        <w:t>193 408,885</w:t>
      </w:r>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тис.грн</w:t>
      </w:r>
      <w:proofErr w:type="spellEnd"/>
      <w:r w:rsidRPr="00FE4EE9">
        <w:rPr>
          <w:rFonts w:ascii="Times New Roman" w:hAnsi="Times New Roman" w:cs="Times New Roman"/>
          <w:sz w:val="32"/>
          <w:szCs w:val="32"/>
        </w:rPr>
        <w:t xml:space="preserve">. Протягом </w:t>
      </w:r>
      <w:proofErr w:type="spellStart"/>
      <w:r w:rsidRPr="00FE4EE9">
        <w:rPr>
          <w:rFonts w:ascii="Times New Roman" w:hAnsi="Times New Roman" w:cs="Times New Roman"/>
          <w:sz w:val="32"/>
          <w:szCs w:val="32"/>
        </w:rPr>
        <w:t>звітнього</w:t>
      </w:r>
      <w:proofErr w:type="spellEnd"/>
      <w:r w:rsidRPr="00FE4EE9">
        <w:rPr>
          <w:rFonts w:ascii="Times New Roman" w:hAnsi="Times New Roman" w:cs="Times New Roman"/>
          <w:sz w:val="32"/>
          <w:szCs w:val="32"/>
        </w:rPr>
        <w:t xml:space="preserve"> періоду розроблено та затверджено </w:t>
      </w:r>
      <w:proofErr w:type="spellStart"/>
      <w:r w:rsidRPr="00FE4EE9">
        <w:rPr>
          <w:rFonts w:ascii="Times New Roman" w:hAnsi="Times New Roman" w:cs="Times New Roman"/>
          <w:sz w:val="32"/>
          <w:szCs w:val="32"/>
        </w:rPr>
        <w:t>проєкт</w:t>
      </w:r>
      <w:proofErr w:type="spellEnd"/>
      <w:r w:rsidRPr="00FE4EE9">
        <w:rPr>
          <w:rFonts w:ascii="Times New Roman" w:hAnsi="Times New Roman" w:cs="Times New Roman"/>
          <w:sz w:val="32"/>
          <w:szCs w:val="32"/>
        </w:rPr>
        <w:t xml:space="preserve"> на будівництво та подано до Міністерства розвитку фінансову угоду на підпис для подальшого </w:t>
      </w:r>
      <w:proofErr w:type="spellStart"/>
      <w:r w:rsidRPr="00FE4EE9">
        <w:rPr>
          <w:rFonts w:ascii="Times New Roman" w:hAnsi="Times New Roman" w:cs="Times New Roman"/>
          <w:sz w:val="32"/>
          <w:szCs w:val="32"/>
        </w:rPr>
        <w:t>будівницта</w:t>
      </w:r>
      <w:proofErr w:type="spellEnd"/>
      <w:r w:rsidRPr="00FE4EE9">
        <w:rPr>
          <w:rFonts w:ascii="Times New Roman" w:hAnsi="Times New Roman" w:cs="Times New Roman"/>
          <w:sz w:val="32"/>
          <w:szCs w:val="32"/>
        </w:rPr>
        <w:t xml:space="preserve"> закладу.</w:t>
      </w:r>
    </w:p>
    <w:p w14:paraId="195B48FE"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На початок 2024\2025 навчального року  функціонували підготовчі групи закладів дошкільної освіти у приміщеннях Кароліно-Бугазького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та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w:t>
      </w:r>
    </w:p>
    <w:p w14:paraId="5E0C090B"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Здобувачі освіти з числа тимчасово переміщених осіб, які перебувають на території громади, за заявою батьків, або опікунів зараховані до закладів освіти. Станом на 14.08.2024 року навчаються 9 учнів із числа вищезазначеної категорії.</w:t>
      </w:r>
    </w:p>
    <w:p w14:paraId="0EC3E3DC"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Забезпечені захисними спорудами цивільного захисту заклади загальної середньої освіти Кароліно-Бугазької сільської ради. Кароліно-Бугазький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ПРУ, </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ЗЗСО - найпростіше укриття. Форма навчання на початок навчального року – очна.</w:t>
      </w:r>
    </w:p>
    <w:p w14:paraId="0C0921E0"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Адміністрація закладів освіти спільно з представниками Білгород-Дністровського районного управління ГУ ДСНС в Одеській області, згідно графіку, проводять заняття з питань пожежної безпеки, запобігання ризикам, пов’язаних з вибухонебезпечними чи підозрілими предметами, правил поведінки, тренувань та алгоритмів дій у разі оголошення сигналу «Повітряна тривога».</w:t>
      </w:r>
    </w:p>
    <w:p w14:paraId="556555A1"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Системи оповіщення розміщені на будівлях закладів освіти Кароліно-Бугазького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та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Заключено договір з фірмою «</w:t>
      </w:r>
      <w:proofErr w:type="spellStart"/>
      <w:r w:rsidRPr="00FE4EE9">
        <w:rPr>
          <w:rFonts w:ascii="Times New Roman" w:hAnsi="Times New Roman" w:cs="Times New Roman"/>
          <w:sz w:val="32"/>
          <w:szCs w:val="32"/>
        </w:rPr>
        <w:t>Континенталь-Системс</w:t>
      </w:r>
      <w:proofErr w:type="spellEnd"/>
      <w:r w:rsidRPr="00FE4EE9">
        <w:rPr>
          <w:rFonts w:ascii="Times New Roman" w:hAnsi="Times New Roman" w:cs="Times New Roman"/>
          <w:sz w:val="32"/>
          <w:szCs w:val="32"/>
        </w:rPr>
        <w:t>»</w:t>
      </w:r>
    </w:p>
    <w:p w14:paraId="2B92F7BA"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послуги з ремонту та технічного обслуговування запуску сигнально-гучномовних пристроїв).</w:t>
      </w:r>
    </w:p>
    <w:p w14:paraId="4036662C"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lastRenderedPageBreak/>
        <w:t xml:space="preserve">       Питна вода та медикаменти в достатній кількості є в наявності в укриттях закладів.</w:t>
      </w:r>
    </w:p>
    <w:p w14:paraId="01FA8A64" w14:textId="77777777" w:rsidR="006E1F52" w:rsidRPr="00FE4EE9" w:rsidRDefault="006E1F52" w:rsidP="006E1F52">
      <w:pPr>
        <w:spacing w:after="0" w:line="240" w:lineRule="auto"/>
        <w:jc w:val="center"/>
        <w:rPr>
          <w:rFonts w:ascii="Times New Roman" w:hAnsi="Times New Roman" w:cs="Times New Roman"/>
          <w:sz w:val="32"/>
          <w:szCs w:val="32"/>
        </w:rPr>
      </w:pPr>
    </w:p>
    <w:p w14:paraId="039BE118"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У захисних спорудах є в наявності водовідведення, каналізація, водопостачання генератори на 5 кВт, 3кВт-ПРУ Кароліно-Бугазького ЗЗСО. В найпростішому укритті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генератор на 40 кВт. Створено всі необхідні умови для освітнього процесу.</w:t>
      </w:r>
    </w:p>
    <w:p w14:paraId="0E170322"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Батьківська громадськість підтримує рішення місцевої влади щодо очного навчання учнів.</w:t>
      </w:r>
    </w:p>
    <w:p w14:paraId="23DFD64F"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В громаді утворені комісії та здійснені перевірки захисних споруд. Висновки є про задовільний стан.</w:t>
      </w:r>
    </w:p>
    <w:p w14:paraId="5D2D4A4F"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Освітні заклади забезпечені  охоронно-тривожною сигналізацією, засобами відеоспостереження, поліцією охорони. </w:t>
      </w:r>
    </w:p>
    <w:p w14:paraId="2D88A456"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Учні 1-4 класів та пільгові категорії забезпечені гарячими сніданками.</w:t>
      </w:r>
    </w:p>
    <w:p w14:paraId="6E153B20"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Кароліно-Бугазький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кейтерингові</w:t>
      </w:r>
      <w:proofErr w:type="spellEnd"/>
      <w:r w:rsidRPr="00FE4EE9">
        <w:rPr>
          <w:rFonts w:ascii="Times New Roman" w:hAnsi="Times New Roman" w:cs="Times New Roman"/>
          <w:sz w:val="32"/>
          <w:szCs w:val="32"/>
        </w:rPr>
        <w:t xml:space="preserve"> послуги, </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аутсорсингові</w:t>
      </w:r>
      <w:proofErr w:type="spellEnd"/>
      <w:r w:rsidRPr="00FE4EE9">
        <w:rPr>
          <w:rFonts w:ascii="Times New Roman" w:hAnsi="Times New Roman" w:cs="Times New Roman"/>
          <w:sz w:val="32"/>
          <w:szCs w:val="32"/>
        </w:rPr>
        <w:t xml:space="preserve"> послуги. Вартість сніданку-96 грн. Харчувалося дітей всього 133, з них 88  дітей 1-4 класів, 45- пільговий контингент. Кошти, які були витрачені на харчування дітей виділялись з місцевого та державного бюджетів. З місцевого бюджету профінансовано видатки на харчування в сумі</w:t>
      </w:r>
      <w:r w:rsidRPr="00FE4EE9">
        <w:rPr>
          <w:rFonts w:ascii="Times New Roman" w:hAnsi="Times New Roman" w:cs="Times New Roman"/>
          <w:b/>
          <w:sz w:val="32"/>
          <w:szCs w:val="32"/>
        </w:rPr>
        <w:t xml:space="preserve"> - 167 855 </w:t>
      </w:r>
      <w:proofErr w:type="spellStart"/>
      <w:r w:rsidRPr="00FE4EE9">
        <w:rPr>
          <w:rFonts w:ascii="Times New Roman" w:hAnsi="Times New Roman" w:cs="Times New Roman"/>
          <w:sz w:val="32"/>
          <w:szCs w:val="32"/>
        </w:rPr>
        <w:t>тис.грн</w:t>
      </w:r>
      <w:proofErr w:type="spellEnd"/>
      <w:r w:rsidRPr="00FE4EE9">
        <w:rPr>
          <w:rFonts w:ascii="Times New Roman" w:hAnsi="Times New Roman" w:cs="Times New Roman"/>
          <w:sz w:val="32"/>
          <w:szCs w:val="32"/>
        </w:rPr>
        <w:t xml:space="preserve">. З державного бюджету на харчування дітей отримано субвенцію в сумі – </w:t>
      </w:r>
      <w:r w:rsidRPr="00FE4EE9">
        <w:rPr>
          <w:rFonts w:ascii="Times New Roman" w:hAnsi="Times New Roman" w:cs="Times New Roman"/>
          <w:b/>
          <w:sz w:val="32"/>
          <w:szCs w:val="32"/>
        </w:rPr>
        <w:t>220 900</w:t>
      </w:r>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тис.грн</w:t>
      </w:r>
      <w:proofErr w:type="spellEnd"/>
      <w:r w:rsidRPr="00FE4EE9">
        <w:rPr>
          <w:rFonts w:ascii="Times New Roman" w:hAnsi="Times New Roman" w:cs="Times New Roman"/>
          <w:sz w:val="32"/>
          <w:szCs w:val="32"/>
        </w:rPr>
        <w:t>.</w:t>
      </w:r>
    </w:p>
    <w:p w14:paraId="3F8A2A32"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Забезпечено підвезення 63 учнів громади шкільним автобусом ПАЗ 4234, 2008 року випуску. Є потреба у підвезенні 25 учнів та придбанні нового шкільного автобусу.   </w:t>
      </w:r>
    </w:p>
    <w:p w14:paraId="32818579"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Заклади освіти забезпечені інтерактивними дошками, проекторами, ноутбуками відповідно до вимог НУШ, підключені до мережі швидкісного Інтернету. Кароліно-Бугазький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провайдер «</w:t>
      </w:r>
      <w:proofErr w:type="spellStart"/>
      <w:r w:rsidRPr="00FE4EE9">
        <w:rPr>
          <w:rFonts w:ascii="Times New Roman" w:hAnsi="Times New Roman" w:cs="Times New Roman"/>
          <w:sz w:val="32"/>
          <w:szCs w:val="32"/>
        </w:rPr>
        <w:t>Аіст</w:t>
      </w:r>
      <w:proofErr w:type="spellEnd"/>
      <w:r w:rsidRPr="00FE4EE9">
        <w:rPr>
          <w:rFonts w:ascii="Times New Roman" w:hAnsi="Times New Roman" w:cs="Times New Roman"/>
          <w:sz w:val="32"/>
          <w:szCs w:val="32"/>
        </w:rPr>
        <w:t xml:space="preserve">», 100мгб, </w:t>
      </w:r>
      <w:proofErr w:type="spellStart"/>
      <w:r w:rsidRPr="00FE4EE9">
        <w:rPr>
          <w:rFonts w:ascii="Times New Roman" w:hAnsi="Times New Roman" w:cs="Times New Roman"/>
          <w:sz w:val="32"/>
          <w:szCs w:val="32"/>
        </w:rPr>
        <w:t>Затоківський</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xml:space="preserve"> – провайдер «</w:t>
      </w:r>
      <w:r w:rsidRPr="00FE4EE9">
        <w:rPr>
          <w:rFonts w:ascii="Times New Roman" w:hAnsi="Times New Roman" w:cs="Times New Roman"/>
          <w:sz w:val="32"/>
          <w:szCs w:val="32"/>
          <w:lang w:val="en-US"/>
        </w:rPr>
        <w:t>TENET</w:t>
      </w:r>
      <w:r w:rsidRPr="00FE4EE9">
        <w:rPr>
          <w:rFonts w:ascii="Times New Roman" w:hAnsi="Times New Roman" w:cs="Times New Roman"/>
          <w:sz w:val="32"/>
          <w:szCs w:val="32"/>
        </w:rPr>
        <w:t>», 100мгб. Також у закладах освіти запроваджено електронні журнали та щоденники.</w:t>
      </w:r>
    </w:p>
    <w:p w14:paraId="2DEA4D79"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Забезпечено своєчасну доставку підручників згідно графіку ДОН.</w:t>
      </w:r>
    </w:p>
    <w:p w14:paraId="10AADE9F" w14:textId="77777777" w:rsidR="006E1F52" w:rsidRPr="00FE4EE9" w:rsidRDefault="006E1F52" w:rsidP="006E1F52">
      <w:pPr>
        <w:spacing w:after="0" w:line="240" w:lineRule="auto"/>
        <w:jc w:val="both"/>
        <w:rPr>
          <w:rFonts w:ascii="Times New Roman" w:hAnsi="Times New Roman" w:cs="Times New Roman"/>
          <w:sz w:val="32"/>
          <w:szCs w:val="32"/>
        </w:rPr>
      </w:pPr>
      <w:r w:rsidRPr="00FE4EE9">
        <w:rPr>
          <w:rFonts w:ascii="Times New Roman" w:hAnsi="Times New Roman" w:cs="Times New Roman"/>
          <w:sz w:val="32"/>
          <w:szCs w:val="32"/>
        </w:rPr>
        <w:t xml:space="preserve">      Заклади укомплектовані педагогічними працівниками.</w:t>
      </w:r>
    </w:p>
    <w:p w14:paraId="062B2E11" w14:textId="77777777" w:rsidR="006E1F52" w:rsidRPr="00FE4EE9" w:rsidRDefault="006E1F52" w:rsidP="006E1F52">
      <w:pPr>
        <w:spacing w:after="0" w:line="240" w:lineRule="auto"/>
        <w:jc w:val="both"/>
        <w:rPr>
          <w:rFonts w:ascii="Times New Roman" w:hAnsi="Times New Roman" w:cs="Times New Roman"/>
          <w:sz w:val="32"/>
          <w:szCs w:val="32"/>
        </w:rPr>
      </w:pPr>
    </w:p>
    <w:p w14:paraId="4192ED69" w14:textId="77777777" w:rsidR="006E1F52" w:rsidRPr="00FE4EE9" w:rsidRDefault="006E1F52" w:rsidP="006E1F52">
      <w:pPr>
        <w:spacing w:after="0" w:line="240" w:lineRule="auto"/>
        <w:ind w:firstLine="708"/>
        <w:jc w:val="both"/>
        <w:rPr>
          <w:rFonts w:ascii="Times New Roman" w:hAnsi="Times New Roman" w:cs="Times New Roman"/>
          <w:sz w:val="32"/>
          <w:szCs w:val="32"/>
        </w:rPr>
      </w:pPr>
      <w:r w:rsidRPr="00FE4EE9">
        <w:rPr>
          <w:rFonts w:ascii="Times New Roman" w:hAnsi="Times New Roman" w:cs="Times New Roman"/>
          <w:sz w:val="32"/>
          <w:szCs w:val="32"/>
        </w:rPr>
        <w:t xml:space="preserve">Відповідно до програми розвитку освіти, культури передбачено фінансування по реконструкції Кароліно-Бугазького ЗЗСО, капітальний ремонт даху, заміна паркану, капітальний ремонт класних кімнат </w:t>
      </w:r>
      <w:proofErr w:type="spellStart"/>
      <w:r w:rsidRPr="00FE4EE9">
        <w:rPr>
          <w:rFonts w:ascii="Times New Roman" w:hAnsi="Times New Roman" w:cs="Times New Roman"/>
          <w:sz w:val="32"/>
          <w:szCs w:val="32"/>
        </w:rPr>
        <w:t>Затоківського</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ЗЗСО</w:t>
      </w:r>
      <w:proofErr w:type="spellEnd"/>
      <w:r w:rsidRPr="00FE4EE9">
        <w:rPr>
          <w:rFonts w:ascii="Times New Roman" w:hAnsi="Times New Roman" w:cs="Times New Roman"/>
          <w:sz w:val="32"/>
          <w:szCs w:val="32"/>
        </w:rPr>
        <w:t>, закупівлі шкільного автобуса, обладнання матеріально-технічними засобами закладів відповідно до НУШ…. За умови проведення сесії.</w:t>
      </w:r>
    </w:p>
    <w:p w14:paraId="3CAAA791" w14:textId="77777777" w:rsidR="006E1F52" w:rsidRPr="00FE4EE9" w:rsidRDefault="006E1F52" w:rsidP="006E1F52">
      <w:pPr>
        <w:jc w:val="both"/>
        <w:rPr>
          <w:sz w:val="32"/>
          <w:szCs w:val="32"/>
        </w:rPr>
      </w:pPr>
      <w:r w:rsidRPr="00FE4EE9">
        <w:rPr>
          <w:b/>
          <w:bCs/>
          <w:sz w:val="32"/>
          <w:szCs w:val="32"/>
        </w:rPr>
        <w:t xml:space="preserve">     </w:t>
      </w:r>
    </w:p>
    <w:p w14:paraId="79EB3805" w14:textId="77777777" w:rsidR="006E1F52" w:rsidRPr="00FE4EE9" w:rsidRDefault="006E1F52" w:rsidP="006E1F52">
      <w:pPr>
        <w:pStyle w:val="a4"/>
        <w:shd w:val="clear" w:color="auto" w:fill="FFFFFF"/>
        <w:spacing w:before="0" w:beforeAutospacing="0" w:after="0" w:afterAutospacing="0"/>
        <w:jc w:val="center"/>
        <w:rPr>
          <w:b/>
          <w:bCs/>
          <w:color w:val="1D1D1B"/>
          <w:sz w:val="32"/>
          <w:szCs w:val="32"/>
          <w:bdr w:val="none" w:sz="0" w:space="0" w:color="auto" w:frame="1"/>
          <w:lang w:val="uk-UA"/>
        </w:rPr>
      </w:pPr>
      <w:r w:rsidRPr="00FE4EE9">
        <w:rPr>
          <w:b/>
          <w:bCs/>
          <w:color w:val="1D1D1B"/>
          <w:sz w:val="32"/>
          <w:szCs w:val="32"/>
          <w:bdr w:val="none" w:sz="0" w:space="0" w:color="auto" w:frame="1"/>
          <w:lang w:val="uk-UA"/>
        </w:rPr>
        <w:lastRenderedPageBreak/>
        <w:t>Заклади</w:t>
      </w:r>
      <w:r w:rsidRPr="00FE4EE9">
        <w:rPr>
          <w:b/>
          <w:bCs/>
          <w:color w:val="1D1D1B"/>
          <w:sz w:val="32"/>
          <w:szCs w:val="32"/>
          <w:bdr w:val="none" w:sz="0" w:space="0" w:color="auto" w:frame="1"/>
        </w:rPr>
        <w:t> </w:t>
      </w:r>
      <w:r w:rsidRPr="00FE4EE9">
        <w:rPr>
          <w:b/>
          <w:bCs/>
          <w:color w:val="1D1D1B"/>
          <w:sz w:val="32"/>
          <w:szCs w:val="32"/>
          <w:bdr w:val="none" w:sz="0" w:space="0" w:color="auto" w:frame="1"/>
          <w:lang w:val="uk-UA"/>
        </w:rPr>
        <w:t xml:space="preserve"> охорони </w:t>
      </w:r>
      <w:proofErr w:type="spellStart"/>
      <w:r w:rsidRPr="00FE4EE9">
        <w:rPr>
          <w:b/>
          <w:bCs/>
          <w:color w:val="1D1D1B"/>
          <w:sz w:val="32"/>
          <w:szCs w:val="32"/>
          <w:bdr w:val="none" w:sz="0" w:space="0" w:color="auto" w:frame="1"/>
          <w:lang w:val="uk-UA"/>
        </w:rPr>
        <w:t>здоровя</w:t>
      </w:r>
      <w:proofErr w:type="spellEnd"/>
    </w:p>
    <w:p w14:paraId="4FD1098F" w14:textId="3B1093F1" w:rsidR="006E1F52" w:rsidRPr="00FE4EE9" w:rsidRDefault="006E1F52" w:rsidP="006E1F52">
      <w:pPr>
        <w:pStyle w:val="a4"/>
        <w:shd w:val="clear" w:color="auto" w:fill="FFFFFF"/>
        <w:spacing w:before="0" w:beforeAutospacing="0" w:after="0" w:afterAutospacing="0"/>
        <w:jc w:val="both"/>
        <w:rPr>
          <w:color w:val="1D1D1B"/>
          <w:sz w:val="32"/>
          <w:szCs w:val="32"/>
          <w:bdr w:val="none" w:sz="0" w:space="0" w:color="auto" w:frame="1"/>
          <w:lang w:val="uk-UA"/>
        </w:rPr>
      </w:pPr>
      <w:r w:rsidRPr="00FE4EE9">
        <w:rPr>
          <w:color w:val="1D1D1B"/>
          <w:sz w:val="32"/>
          <w:szCs w:val="32"/>
          <w:bdr w:val="none" w:sz="0" w:space="0" w:color="auto" w:frame="1"/>
        </w:rPr>
        <w:t>       </w:t>
      </w:r>
      <w:r w:rsidRPr="00FE4EE9">
        <w:rPr>
          <w:color w:val="1D1D1B"/>
          <w:sz w:val="32"/>
          <w:szCs w:val="32"/>
          <w:bdr w:val="none" w:sz="0" w:space="0" w:color="auto" w:frame="1"/>
          <w:lang w:val="uk-UA"/>
        </w:rPr>
        <w:t xml:space="preserve"> На території Кароліно-Бузької громади функціонує Амбулаторія загальної практики сімейної медицини  с. Затока «</w:t>
      </w:r>
      <w:proofErr w:type="spellStart"/>
      <w:r w:rsidRPr="00FE4EE9">
        <w:rPr>
          <w:color w:val="1D1D1B"/>
          <w:sz w:val="32"/>
          <w:szCs w:val="32"/>
          <w:bdr w:val="none" w:sz="0" w:space="0" w:color="auto" w:frame="1"/>
          <w:lang w:val="uk-UA"/>
        </w:rPr>
        <w:t>Затоківська</w:t>
      </w:r>
      <w:proofErr w:type="spellEnd"/>
      <w:r w:rsidRPr="00FE4EE9">
        <w:rPr>
          <w:color w:val="1D1D1B"/>
          <w:sz w:val="32"/>
          <w:szCs w:val="32"/>
          <w:bdr w:val="none" w:sz="0" w:space="0" w:color="auto" w:frame="1"/>
          <w:lang w:val="uk-UA"/>
        </w:rPr>
        <w:t xml:space="preserve"> амбулаторія загальної практики -сімейної медицини «Амбулаторно-поліклінічної допомоги населенню територіальної громади,» та в с.Кароліно-Бугаз функціонує Фельдшерсько-акушерський пункт де працю</w:t>
      </w:r>
      <w:r w:rsidR="006A36CB">
        <w:rPr>
          <w:color w:val="1D1D1B"/>
          <w:sz w:val="32"/>
          <w:szCs w:val="32"/>
          <w:bdr w:val="none" w:sz="0" w:space="0" w:color="auto" w:frame="1"/>
          <w:lang w:val="uk-UA"/>
        </w:rPr>
        <w:t>ю</w:t>
      </w:r>
      <w:r w:rsidRPr="00FE4EE9">
        <w:rPr>
          <w:color w:val="1D1D1B"/>
          <w:sz w:val="32"/>
          <w:szCs w:val="32"/>
          <w:bdr w:val="none" w:sz="0" w:space="0" w:color="auto" w:frame="1"/>
          <w:lang w:val="uk-UA"/>
        </w:rPr>
        <w:t>ть</w:t>
      </w:r>
      <w:r w:rsidRPr="00FE4EE9">
        <w:rPr>
          <w:sz w:val="32"/>
          <w:szCs w:val="32"/>
          <w:bdr w:val="none" w:sz="0" w:space="0" w:color="auto" w:frame="1"/>
          <w:lang w:val="uk-UA"/>
        </w:rPr>
        <w:t xml:space="preserve"> </w:t>
      </w:r>
      <w:r w:rsidRPr="00FE4EE9">
        <w:rPr>
          <w:color w:val="1D1D1B"/>
          <w:sz w:val="32"/>
          <w:szCs w:val="32"/>
          <w:bdr w:val="none" w:sz="0" w:space="0" w:color="auto" w:frame="1"/>
          <w:lang w:val="uk-UA"/>
        </w:rPr>
        <w:t>2 лікаря загальної практики сімейної</w:t>
      </w:r>
      <w:r w:rsidRPr="00FE4EE9">
        <w:rPr>
          <w:color w:val="1D1D1B"/>
          <w:sz w:val="32"/>
          <w:szCs w:val="32"/>
          <w:bdr w:val="none" w:sz="0" w:space="0" w:color="auto" w:frame="1"/>
        </w:rPr>
        <w:t> </w:t>
      </w:r>
      <w:r w:rsidRPr="00FE4EE9">
        <w:rPr>
          <w:color w:val="1D1D1B"/>
          <w:sz w:val="32"/>
          <w:szCs w:val="32"/>
          <w:bdr w:val="none" w:sz="0" w:space="0" w:color="auto" w:frame="1"/>
          <w:lang w:val="uk-UA"/>
        </w:rPr>
        <w:t xml:space="preserve"> медицини.</w:t>
      </w:r>
    </w:p>
    <w:p w14:paraId="2168829A" w14:textId="77777777" w:rsidR="006E1F52" w:rsidRPr="00FE4EE9" w:rsidRDefault="006E1F52" w:rsidP="006E1F52">
      <w:pPr>
        <w:pStyle w:val="a4"/>
        <w:shd w:val="clear" w:color="auto" w:fill="FFFFFF"/>
        <w:spacing w:before="0" w:beforeAutospacing="0" w:after="0" w:afterAutospacing="0"/>
        <w:jc w:val="both"/>
        <w:rPr>
          <w:rFonts w:ascii="Arial" w:hAnsi="Arial" w:cs="Arial"/>
          <w:color w:val="1D1D1B"/>
          <w:sz w:val="32"/>
          <w:szCs w:val="32"/>
          <w:lang w:val="uk-UA"/>
        </w:rPr>
      </w:pPr>
    </w:p>
    <w:p w14:paraId="416704A5" w14:textId="77777777" w:rsidR="006E1F52" w:rsidRPr="009907C9" w:rsidRDefault="006E1F52" w:rsidP="006E1F52">
      <w:pPr>
        <w:pStyle w:val="a4"/>
        <w:shd w:val="clear" w:color="auto" w:fill="FFFFFF"/>
        <w:spacing w:before="0" w:beforeAutospacing="0" w:after="0" w:afterAutospacing="0"/>
        <w:jc w:val="center"/>
        <w:rPr>
          <w:rFonts w:ascii="Arial" w:hAnsi="Arial" w:cs="Arial"/>
          <w:color w:val="1D1D1B"/>
          <w:sz w:val="32"/>
          <w:szCs w:val="32"/>
          <w:lang w:val="uk-UA"/>
        </w:rPr>
      </w:pPr>
      <w:r w:rsidRPr="009907C9">
        <w:rPr>
          <w:b/>
          <w:bCs/>
          <w:color w:val="1D1D1B"/>
          <w:sz w:val="32"/>
          <w:szCs w:val="32"/>
          <w:bdr w:val="none" w:sz="0" w:space="0" w:color="auto" w:frame="1"/>
          <w:lang w:val="uk-UA"/>
        </w:rPr>
        <w:t>Соціальний захист та соціальне забезпечення</w:t>
      </w:r>
    </w:p>
    <w:p w14:paraId="2829F859" w14:textId="77777777" w:rsidR="006E1F52" w:rsidRPr="00FE4EE9" w:rsidRDefault="006E1F52" w:rsidP="006E1F52">
      <w:pPr>
        <w:pStyle w:val="a4"/>
        <w:shd w:val="clear" w:color="auto" w:fill="FFFFFF"/>
        <w:spacing w:before="0" w:beforeAutospacing="0" w:after="0" w:afterAutospacing="0"/>
        <w:jc w:val="both"/>
        <w:rPr>
          <w:color w:val="000000"/>
          <w:sz w:val="32"/>
          <w:szCs w:val="32"/>
          <w:lang w:val="uk-UA"/>
        </w:rPr>
      </w:pPr>
      <w:r w:rsidRPr="00FE4EE9">
        <w:rPr>
          <w:b/>
          <w:bCs/>
          <w:color w:val="1D1D1B"/>
          <w:sz w:val="32"/>
          <w:szCs w:val="32"/>
          <w:bdr w:val="none" w:sz="0" w:space="0" w:color="auto" w:frame="1"/>
        </w:rPr>
        <w:t>         </w:t>
      </w:r>
      <w:r w:rsidRPr="00FE4EE9">
        <w:rPr>
          <w:color w:val="000000"/>
          <w:sz w:val="32"/>
          <w:szCs w:val="32"/>
          <w:lang w:val="uk-UA"/>
        </w:rPr>
        <w:t>Відділ соціального захисту та охорони здоров’я населення Кароліно-Бугазької сільської ради Білгород-Дністровського району Одеської області утворено р</w:t>
      </w:r>
      <w:r w:rsidRPr="00FE4EE9">
        <w:rPr>
          <w:sz w:val="32"/>
          <w:szCs w:val="32"/>
          <w:lang w:val="uk-UA"/>
        </w:rPr>
        <w:t>ішенням Кароліно-Бугазької сільської ради Білгород-Дністровського району Одеської області від 17.12.2020 року № 19-VІІІ. Ш</w:t>
      </w:r>
      <w:r w:rsidRPr="00FE4EE9">
        <w:rPr>
          <w:color w:val="000000"/>
          <w:sz w:val="32"/>
          <w:szCs w:val="32"/>
          <w:lang w:val="uk-UA"/>
        </w:rPr>
        <w:t xml:space="preserve">татна чисельність - 4 посадові особи: начальник відділу, 3 головних спеціалісти відділу, у т. ч. – фахівець із соціальної роботи.       </w:t>
      </w:r>
    </w:p>
    <w:p w14:paraId="6D292FF7" w14:textId="77777777" w:rsidR="006E1F52" w:rsidRPr="00FE4EE9" w:rsidRDefault="006E1F52" w:rsidP="006E1F52">
      <w:pPr>
        <w:pStyle w:val="a4"/>
        <w:shd w:val="clear" w:color="auto" w:fill="FFFFFF"/>
        <w:spacing w:before="0" w:beforeAutospacing="0" w:after="0" w:afterAutospacing="0"/>
        <w:ind w:firstLine="709"/>
        <w:jc w:val="both"/>
        <w:rPr>
          <w:color w:val="000000"/>
          <w:sz w:val="32"/>
          <w:szCs w:val="32"/>
          <w:lang w:val="uk-UA"/>
        </w:rPr>
      </w:pPr>
      <w:proofErr w:type="spellStart"/>
      <w:r w:rsidRPr="00FE4EE9">
        <w:rPr>
          <w:color w:val="000000"/>
          <w:sz w:val="32"/>
          <w:szCs w:val="32"/>
        </w:rPr>
        <w:t>Головним</w:t>
      </w:r>
      <w:proofErr w:type="spellEnd"/>
      <w:r w:rsidRPr="00FE4EE9">
        <w:rPr>
          <w:color w:val="000000"/>
          <w:sz w:val="32"/>
          <w:szCs w:val="32"/>
        </w:rPr>
        <w:t xml:space="preserve"> </w:t>
      </w:r>
      <w:proofErr w:type="spellStart"/>
      <w:r w:rsidRPr="00FE4EE9">
        <w:rPr>
          <w:color w:val="000000"/>
          <w:sz w:val="32"/>
          <w:szCs w:val="32"/>
        </w:rPr>
        <w:t>завданням</w:t>
      </w:r>
      <w:proofErr w:type="spellEnd"/>
      <w:r w:rsidRPr="00FE4EE9">
        <w:rPr>
          <w:color w:val="000000"/>
          <w:sz w:val="32"/>
          <w:szCs w:val="32"/>
        </w:rPr>
        <w:t xml:space="preserve"> </w:t>
      </w:r>
      <w:proofErr w:type="spellStart"/>
      <w:r w:rsidRPr="00FE4EE9">
        <w:rPr>
          <w:color w:val="000000"/>
          <w:sz w:val="32"/>
          <w:szCs w:val="32"/>
        </w:rPr>
        <w:t>відділу</w:t>
      </w:r>
      <w:proofErr w:type="spellEnd"/>
      <w:r w:rsidRPr="00FE4EE9">
        <w:rPr>
          <w:color w:val="000000"/>
          <w:sz w:val="32"/>
          <w:szCs w:val="32"/>
        </w:rPr>
        <w:t xml:space="preserve"> </w:t>
      </w:r>
      <w:proofErr w:type="spellStart"/>
      <w:r w:rsidRPr="00FE4EE9">
        <w:rPr>
          <w:color w:val="000000"/>
          <w:sz w:val="32"/>
          <w:szCs w:val="32"/>
        </w:rPr>
        <w:t>соціального</w:t>
      </w:r>
      <w:proofErr w:type="spellEnd"/>
      <w:r w:rsidRPr="00FE4EE9">
        <w:rPr>
          <w:color w:val="000000"/>
          <w:sz w:val="32"/>
          <w:szCs w:val="32"/>
        </w:rPr>
        <w:t xml:space="preserve"> </w:t>
      </w:r>
      <w:proofErr w:type="spellStart"/>
      <w:r w:rsidRPr="00FE4EE9">
        <w:rPr>
          <w:color w:val="000000"/>
          <w:sz w:val="32"/>
          <w:szCs w:val="32"/>
        </w:rPr>
        <w:t>захисту</w:t>
      </w:r>
      <w:proofErr w:type="spellEnd"/>
      <w:r w:rsidRPr="00FE4EE9">
        <w:rPr>
          <w:color w:val="000000"/>
          <w:sz w:val="32"/>
          <w:szCs w:val="32"/>
          <w:lang w:val="uk-UA"/>
        </w:rPr>
        <w:t xml:space="preserve"> </w:t>
      </w:r>
      <w:r w:rsidRPr="00FE4EE9">
        <w:rPr>
          <w:color w:val="000000"/>
          <w:sz w:val="32"/>
          <w:szCs w:val="32"/>
        </w:rPr>
        <w:t xml:space="preserve">та </w:t>
      </w:r>
      <w:proofErr w:type="spellStart"/>
      <w:r w:rsidRPr="00FE4EE9">
        <w:rPr>
          <w:color w:val="000000"/>
          <w:sz w:val="32"/>
          <w:szCs w:val="32"/>
        </w:rPr>
        <w:t>охорони</w:t>
      </w:r>
      <w:proofErr w:type="spellEnd"/>
      <w:r w:rsidRPr="00FE4EE9">
        <w:rPr>
          <w:color w:val="000000"/>
          <w:sz w:val="32"/>
          <w:szCs w:val="32"/>
        </w:rPr>
        <w:t xml:space="preserve"> </w:t>
      </w:r>
      <w:proofErr w:type="spellStart"/>
      <w:r w:rsidRPr="00FE4EE9">
        <w:rPr>
          <w:color w:val="000000"/>
          <w:sz w:val="32"/>
          <w:szCs w:val="32"/>
        </w:rPr>
        <w:t>здоров’я</w:t>
      </w:r>
      <w:proofErr w:type="spellEnd"/>
      <w:r w:rsidRPr="00FE4EE9">
        <w:rPr>
          <w:color w:val="000000"/>
          <w:sz w:val="32"/>
          <w:szCs w:val="32"/>
        </w:rPr>
        <w:t xml:space="preserve"> </w:t>
      </w:r>
      <w:r w:rsidRPr="00FE4EE9">
        <w:rPr>
          <w:color w:val="000000"/>
          <w:sz w:val="32"/>
          <w:szCs w:val="32"/>
          <w:lang w:val="uk-UA"/>
        </w:rPr>
        <w:t xml:space="preserve">населення є </w:t>
      </w:r>
      <w:proofErr w:type="spellStart"/>
      <w:r w:rsidRPr="00FE4EE9">
        <w:rPr>
          <w:color w:val="000000"/>
          <w:sz w:val="32"/>
          <w:szCs w:val="32"/>
        </w:rPr>
        <w:t>сприяння</w:t>
      </w:r>
      <w:proofErr w:type="spellEnd"/>
      <w:r w:rsidRPr="00FE4EE9">
        <w:rPr>
          <w:color w:val="000000"/>
          <w:sz w:val="32"/>
          <w:szCs w:val="32"/>
        </w:rPr>
        <w:t xml:space="preserve"> у </w:t>
      </w:r>
      <w:proofErr w:type="spellStart"/>
      <w:r w:rsidRPr="00FE4EE9">
        <w:rPr>
          <w:color w:val="000000"/>
          <w:sz w:val="32"/>
          <w:szCs w:val="32"/>
        </w:rPr>
        <w:t>розв’язанні</w:t>
      </w:r>
      <w:proofErr w:type="spellEnd"/>
      <w:r w:rsidRPr="00FE4EE9">
        <w:rPr>
          <w:color w:val="000000"/>
          <w:sz w:val="32"/>
          <w:szCs w:val="32"/>
        </w:rPr>
        <w:t xml:space="preserve"> </w:t>
      </w:r>
      <w:proofErr w:type="spellStart"/>
      <w:r w:rsidRPr="00FE4EE9">
        <w:rPr>
          <w:color w:val="000000"/>
          <w:sz w:val="32"/>
          <w:szCs w:val="32"/>
        </w:rPr>
        <w:t>проблемних</w:t>
      </w:r>
      <w:proofErr w:type="spellEnd"/>
      <w:r w:rsidRPr="00FE4EE9">
        <w:rPr>
          <w:color w:val="000000"/>
          <w:sz w:val="32"/>
          <w:szCs w:val="32"/>
        </w:rPr>
        <w:t xml:space="preserve"> </w:t>
      </w:r>
      <w:proofErr w:type="spellStart"/>
      <w:r w:rsidRPr="00FE4EE9">
        <w:rPr>
          <w:color w:val="000000"/>
          <w:sz w:val="32"/>
          <w:szCs w:val="32"/>
        </w:rPr>
        <w:t>питань</w:t>
      </w:r>
      <w:proofErr w:type="spellEnd"/>
      <w:r w:rsidRPr="00FE4EE9">
        <w:rPr>
          <w:color w:val="000000"/>
          <w:sz w:val="32"/>
          <w:szCs w:val="32"/>
        </w:rPr>
        <w:t xml:space="preserve"> </w:t>
      </w:r>
      <w:r w:rsidRPr="00FE4EE9">
        <w:rPr>
          <w:color w:val="000000"/>
          <w:sz w:val="32"/>
          <w:szCs w:val="32"/>
          <w:lang w:val="uk-UA"/>
        </w:rPr>
        <w:t>та</w:t>
      </w:r>
      <w:r w:rsidRPr="00FE4EE9">
        <w:rPr>
          <w:color w:val="000000"/>
          <w:sz w:val="32"/>
          <w:szCs w:val="32"/>
        </w:rPr>
        <w:t xml:space="preserve"> </w:t>
      </w:r>
      <w:proofErr w:type="spellStart"/>
      <w:r w:rsidRPr="00FE4EE9">
        <w:rPr>
          <w:color w:val="000000"/>
          <w:sz w:val="32"/>
          <w:szCs w:val="32"/>
        </w:rPr>
        <w:t>надання</w:t>
      </w:r>
      <w:proofErr w:type="spellEnd"/>
      <w:r w:rsidRPr="00FE4EE9">
        <w:rPr>
          <w:color w:val="000000"/>
          <w:sz w:val="32"/>
          <w:szCs w:val="32"/>
        </w:rPr>
        <w:t xml:space="preserve"> </w:t>
      </w:r>
      <w:proofErr w:type="spellStart"/>
      <w:r w:rsidRPr="00FE4EE9">
        <w:rPr>
          <w:color w:val="000000"/>
          <w:sz w:val="32"/>
          <w:szCs w:val="32"/>
        </w:rPr>
        <w:t>соціальних</w:t>
      </w:r>
      <w:proofErr w:type="spellEnd"/>
      <w:r w:rsidRPr="00FE4EE9">
        <w:rPr>
          <w:color w:val="000000"/>
          <w:sz w:val="32"/>
          <w:szCs w:val="32"/>
        </w:rPr>
        <w:t xml:space="preserve"> </w:t>
      </w:r>
      <w:proofErr w:type="spellStart"/>
      <w:r w:rsidRPr="00FE4EE9">
        <w:rPr>
          <w:color w:val="000000"/>
          <w:sz w:val="32"/>
          <w:szCs w:val="32"/>
        </w:rPr>
        <w:t>послуг</w:t>
      </w:r>
      <w:proofErr w:type="spellEnd"/>
      <w:r w:rsidRPr="00FE4EE9">
        <w:rPr>
          <w:color w:val="000000"/>
          <w:sz w:val="32"/>
          <w:szCs w:val="32"/>
        </w:rPr>
        <w:t xml:space="preserve"> </w:t>
      </w:r>
      <w:r w:rsidRPr="00FE4EE9">
        <w:rPr>
          <w:color w:val="000000"/>
          <w:sz w:val="32"/>
          <w:szCs w:val="32"/>
          <w:lang w:val="uk-UA"/>
        </w:rPr>
        <w:t>мешканцям громади.</w:t>
      </w:r>
    </w:p>
    <w:p w14:paraId="60221B6D"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color w:val="000000"/>
          <w:sz w:val="32"/>
          <w:szCs w:val="32"/>
        </w:rPr>
        <w:t>З метою забезпечення соціального захисту пільгових категорій населення громади рішенням Кароліно-Бугазької сільської ради Білгород-Дністровського району Одеської області від 12 лютого 2021 року № 53 затверджено Комплексну програму соціального захисту населення Кароліно-Бугазької сільської територіальної громади на 2021-2025 роки «Соціальний захист».</w:t>
      </w:r>
      <w:r w:rsidRPr="00FE4EE9">
        <w:rPr>
          <w:rFonts w:ascii="Times New Roman" w:hAnsi="Times New Roman" w:cs="Times New Roman"/>
          <w:sz w:val="32"/>
          <w:szCs w:val="32"/>
          <w:shd w:val="clear" w:color="auto" w:fill="FFFFFF"/>
        </w:rPr>
        <w:t xml:space="preserve"> </w:t>
      </w:r>
    </w:p>
    <w:p w14:paraId="178318D0" w14:textId="77777777" w:rsidR="006E1F52" w:rsidRPr="00FE4EE9" w:rsidRDefault="006E1F52" w:rsidP="006E1F52">
      <w:pPr>
        <w:shd w:val="clear" w:color="auto" w:fill="FFFFFF"/>
        <w:tabs>
          <w:tab w:val="left" w:pos="720"/>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Складено соціальний паспорт  Кароліно-Бугазької сільської ради Білгород-Дністровського району Одеської області.</w:t>
      </w:r>
    </w:p>
    <w:p w14:paraId="1B5BB2D7" w14:textId="77777777" w:rsidR="006E1F52" w:rsidRPr="00FE4EE9" w:rsidRDefault="006E1F52" w:rsidP="006E1F52">
      <w:pPr>
        <w:spacing w:after="0" w:line="240" w:lineRule="auto"/>
        <w:ind w:firstLine="709"/>
        <w:jc w:val="both"/>
        <w:rPr>
          <w:rFonts w:ascii="Times New Roman" w:hAnsi="Times New Roman" w:cs="Times New Roman"/>
          <w:i/>
          <w:sz w:val="32"/>
          <w:szCs w:val="32"/>
        </w:rPr>
      </w:pPr>
      <w:r w:rsidRPr="00FE4EE9">
        <w:rPr>
          <w:rFonts w:ascii="Times New Roman" w:hAnsi="Times New Roman" w:cs="Times New Roman"/>
          <w:sz w:val="32"/>
          <w:szCs w:val="32"/>
        </w:rPr>
        <w:t>Відповідно до соціального паспорту загальна чисельність населення громади на 01 жовтня 2024 року -  4076 осіб. З них: 2122 осіб – в с. Кароліно-Бугаз, 1954 особа – в смт Затока. Серед населення громади:</w:t>
      </w:r>
      <w:r w:rsidRPr="00FE4EE9">
        <w:rPr>
          <w:rFonts w:ascii="Times New Roman" w:hAnsi="Times New Roman" w:cs="Times New Roman"/>
          <w:i/>
          <w:sz w:val="32"/>
          <w:szCs w:val="32"/>
        </w:rPr>
        <w:t xml:space="preserve">           </w:t>
      </w:r>
    </w:p>
    <w:p w14:paraId="27E89C54"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діти віком від 0 до 14 років      -</w:t>
      </w:r>
      <w:r w:rsidRPr="00FE4EE9">
        <w:rPr>
          <w:rFonts w:ascii="Times New Roman" w:hAnsi="Times New Roman" w:cs="Times New Roman"/>
          <w:b/>
          <w:sz w:val="32"/>
          <w:szCs w:val="32"/>
        </w:rPr>
        <w:t xml:space="preserve"> 481</w:t>
      </w:r>
      <w:r w:rsidRPr="00FE4EE9">
        <w:rPr>
          <w:rFonts w:ascii="Times New Roman" w:hAnsi="Times New Roman" w:cs="Times New Roman"/>
          <w:sz w:val="32"/>
          <w:szCs w:val="32"/>
        </w:rPr>
        <w:t>;</w:t>
      </w:r>
    </w:p>
    <w:p w14:paraId="21C1FB2A"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діти віком від 15 до 18 років    - </w:t>
      </w:r>
      <w:r w:rsidRPr="00FE4EE9">
        <w:rPr>
          <w:rFonts w:ascii="Times New Roman" w:hAnsi="Times New Roman" w:cs="Times New Roman"/>
          <w:b/>
          <w:sz w:val="32"/>
          <w:szCs w:val="32"/>
        </w:rPr>
        <w:t>130 ;</w:t>
      </w:r>
      <w:r w:rsidRPr="00FE4EE9">
        <w:rPr>
          <w:rFonts w:ascii="Times New Roman" w:hAnsi="Times New Roman" w:cs="Times New Roman"/>
          <w:sz w:val="32"/>
          <w:szCs w:val="32"/>
        </w:rPr>
        <w:t xml:space="preserve"> </w:t>
      </w:r>
    </w:p>
    <w:p w14:paraId="29CD3A06"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особи віком від 19 до 39 років - </w:t>
      </w:r>
      <w:r w:rsidRPr="00FE4EE9">
        <w:rPr>
          <w:rFonts w:ascii="Times New Roman" w:hAnsi="Times New Roman" w:cs="Times New Roman"/>
          <w:b/>
          <w:sz w:val="32"/>
          <w:szCs w:val="32"/>
        </w:rPr>
        <w:t>1133;</w:t>
      </w:r>
    </w:p>
    <w:p w14:paraId="4137C1C2"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особи віком від 40 до 59 років - </w:t>
      </w:r>
      <w:r w:rsidRPr="00FE4EE9">
        <w:rPr>
          <w:rFonts w:ascii="Times New Roman" w:hAnsi="Times New Roman" w:cs="Times New Roman"/>
          <w:b/>
          <w:sz w:val="32"/>
          <w:szCs w:val="32"/>
        </w:rPr>
        <w:t>923;</w:t>
      </w:r>
    </w:p>
    <w:p w14:paraId="1311178E"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особи від 60 років і старші       - </w:t>
      </w:r>
      <w:r w:rsidRPr="00FE4EE9">
        <w:rPr>
          <w:rFonts w:ascii="Times New Roman" w:hAnsi="Times New Roman" w:cs="Times New Roman"/>
          <w:b/>
          <w:sz w:val="32"/>
          <w:szCs w:val="32"/>
        </w:rPr>
        <w:t>1165;</w:t>
      </w:r>
    </w:p>
    <w:p w14:paraId="11C16187"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особи з інвалідністю                  – </w:t>
      </w:r>
      <w:r w:rsidRPr="00FE4EE9">
        <w:rPr>
          <w:rFonts w:ascii="Times New Roman" w:hAnsi="Times New Roman" w:cs="Times New Roman"/>
          <w:b/>
          <w:sz w:val="32"/>
          <w:szCs w:val="32"/>
        </w:rPr>
        <w:t>107;</w:t>
      </w:r>
    </w:p>
    <w:p w14:paraId="42C741B3"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діти з інвалідністю                    – </w:t>
      </w:r>
      <w:r w:rsidRPr="00FE4EE9">
        <w:rPr>
          <w:rFonts w:ascii="Times New Roman" w:hAnsi="Times New Roman" w:cs="Times New Roman"/>
          <w:b/>
          <w:sz w:val="32"/>
          <w:szCs w:val="32"/>
        </w:rPr>
        <w:t>14;</w:t>
      </w:r>
    </w:p>
    <w:p w14:paraId="713038B5"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учасники бойових дій               – </w:t>
      </w:r>
      <w:r w:rsidRPr="00FE4EE9">
        <w:rPr>
          <w:rFonts w:ascii="Times New Roman" w:hAnsi="Times New Roman" w:cs="Times New Roman"/>
          <w:b/>
          <w:sz w:val="32"/>
          <w:szCs w:val="32"/>
        </w:rPr>
        <w:t>64</w:t>
      </w:r>
      <w:r w:rsidRPr="00FE4EE9">
        <w:rPr>
          <w:rFonts w:ascii="Times New Roman" w:hAnsi="Times New Roman" w:cs="Times New Roman"/>
          <w:sz w:val="32"/>
          <w:szCs w:val="32"/>
        </w:rPr>
        <w:t xml:space="preserve"> осіб;</w:t>
      </w:r>
    </w:p>
    <w:p w14:paraId="61FC58EF"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аварії на ЧАЕС                          - </w:t>
      </w:r>
      <w:r w:rsidRPr="00FE4EE9">
        <w:rPr>
          <w:rFonts w:ascii="Times New Roman" w:hAnsi="Times New Roman" w:cs="Times New Roman"/>
          <w:b/>
          <w:sz w:val="32"/>
          <w:szCs w:val="32"/>
        </w:rPr>
        <w:t>8;</w:t>
      </w:r>
    </w:p>
    <w:p w14:paraId="28ECB94B"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особи, потерпілі від наслідків аварії на ЧАЕС   – </w:t>
      </w:r>
      <w:r w:rsidRPr="00FE4EE9">
        <w:rPr>
          <w:rFonts w:ascii="Times New Roman" w:hAnsi="Times New Roman" w:cs="Times New Roman"/>
          <w:b/>
          <w:sz w:val="32"/>
          <w:szCs w:val="32"/>
        </w:rPr>
        <w:t>14;</w:t>
      </w:r>
    </w:p>
    <w:p w14:paraId="1C8D3E60"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lastRenderedPageBreak/>
        <w:t xml:space="preserve">діти-сироти                                                            – </w:t>
      </w:r>
      <w:r w:rsidRPr="00FE4EE9">
        <w:rPr>
          <w:rFonts w:ascii="Times New Roman" w:hAnsi="Times New Roman" w:cs="Times New Roman"/>
          <w:b/>
          <w:sz w:val="32"/>
          <w:szCs w:val="32"/>
        </w:rPr>
        <w:t xml:space="preserve">6 </w:t>
      </w:r>
      <w:r w:rsidRPr="00FE4EE9">
        <w:rPr>
          <w:rFonts w:ascii="Times New Roman" w:hAnsi="Times New Roman" w:cs="Times New Roman"/>
          <w:sz w:val="32"/>
          <w:szCs w:val="32"/>
        </w:rPr>
        <w:t>осіб;</w:t>
      </w:r>
    </w:p>
    <w:p w14:paraId="719EB154"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діти, позбавлені батьківського піклування        – </w:t>
      </w:r>
      <w:r w:rsidRPr="00FE4EE9">
        <w:rPr>
          <w:rFonts w:ascii="Times New Roman" w:hAnsi="Times New Roman" w:cs="Times New Roman"/>
          <w:b/>
          <w:sz w:val="32"/>
          <w:szCs w:val="32"/>
        </w:rPr>
        <w:t>15;</w:t>
      </w:r>
    </w:p>
    <w:p w14:paraId="7005D627" w14:textId="77777777" w:rsidR="006E1F52" w:rsidRPr="00FE4EE9" w:rsidRDefault="006E1F52" w:rsidP="006E1F52">
      <w:pPr>
        <w:numPr>
          <w:ilvl w:val="0"/>
          <w:numId w:val="3"/>
        </w:numPr>
        <w:spacing w:after="0" w:line="240" w:lineRule="auto"/>
        <w:ind w:left="0"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діти, що перебувають в державних закладах    – </w:t>
      </w:r>
      <w:r w:rsidRPr="00FE4EE9">
        <w:rPr>
          <w:rFonts w:ascii="Times New Roman" w:hAnsi="Times New Roman" w:cs="Times New Roman"/>
          <w:b/>
          <w:sz w:val="32"/>
          <w:szCs w:val="32"/>
        </w:rPr>
        <w:t>13;</w:t>
      </w:r>
    </w:p>
    <w:p w14:paraId="2AF59313" w14:textId="77777777" w:rsidR="006E1F52" w:rsidRPr="00FE4EE9" w:rsidRDefault="006E1F52" w:rsidP="006E1F52">
      <w:pPr>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За звітний період фахівцем відділу із соціальної роботи було проведено соціальне інспектування </w:t>
      </w:r>
      <w:r w:rsidRPr="00FE4EE9">
        <w:rPr>
          <w:rFonts w:ascii="Times New Roman" w:hAnsi="Times New Roman" w:cs="Times New Roman"/>
          <w:b/>
          <w:sz w:val="32"/>
          <w:szCs w:val="32"/>
        </w:rPr>
        <w:t>49</w:t>
      </w:r>
      <w:r w:rsidRPr="00FE4EE9">
        <w:rPr>
          <w:rFonts w:ascii="Times New Roman" w:hAnsi="Times New Roman" w:cs="Times New Roman"/>
          <w:sz w:val="32"/>
          <w:szCs w:val="32"/>
        </w:rPr>
        <w:t xml:space="preserve"> сімей. </w:t>
      </w:r>
    </w:p>
    <w:p w14:paraId="2A1811F3" w14:textId="77777777" w:rsidR="006E1F52" w:rsidRPr="00FE4EE9" w:rsidRDefault="006E1F52" w:rsidP="006E1F52">
      <w:pPr>
        <w:pStyle w:val="HTML"/>
        <w:shd w:val="clear" w:color="auto" w:fill="FFFFFF"/>
        <w:ind w:firstLine="709"/>
        <w:jc w:val="both"/>
        <w:rPr>
          <w:rFonts w:ascii="Times New Roman" w:hAnsi="Times New Roman" w:cs="Times New Roman"/>
          <w:iCs/>
          <w:color w:val="000000"/>
          <w:sz w:val="32"/>
          <w:szCs w:val="32"/>
        </w:rPr>
      </w:pPr>
      <w:r w:rsidRPr="00FE4EE9">
        <w:rPr>
          <w:rFonts w:ascii="Times New Roman" w:hAnsi="Times New Roman" w:cs="Times New Roman"/>
          <w:bCs/>
          <w:sz w:val="32"/>
          <w:szCs w:val="32"/>
        </w:rPr>
        <w:t>Н</w:t>
      </w:r>
      <w:r w:rsidRPr="00FE4EE9">
        <w:rPr>
          <w:rFonts w:ascii="Times New Roman" w:hAnsi="Times New Roman" w:cs="Times New Roman"/>
          <w:sz w:val="32"/>
          <w:szCs w:val="32"/>
        </w:rPr>
        <w:t xml:space="preserve">а </w:t>
      </w:r>
      <w:proofErr w:type="spellStart"/>
      <w:r w:rsidRPr="00FE4EE9">
        <w:rPr>
          <w:rFonts w:ascii="Times New Roman" w:hAnsi="Times New Roman" w:cs="Times New Roman"/>
          <w:sz w:val="32"/>
          <w:szCs w:val="32"/>
        </w:rPr>
        <w:t>території</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громади</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проживає</w:t>
      </w:r>
      <w:proofErr w:type="spellEnd"/>
      <w:r w:rsidRPr="00FE4EE9">
        <w:rPr>
          <w:rFonts w:ascii="Times New Roman" w:hAnsi="Times New Roman" w:cs="Times New Roman"/>
          <w:sz w:val="32"/>
          <w:szCs w:val="32"/>
        </w:rPr>
        <w:t xml:space="preserve"> </w:t>
      </w:r>
      <w:r w:rsidRPr="00FE4EE9">
        <w:rPr>
          <w:rFonts w:ascii="Times New Roman" w:hAnsi="Times New Roman" w:cs="Times New Roman"/>
          <w:b/>
          <w:sz w:val="32"/>
          <w:szCs w:val="32"/>
          <w:lang w:val="uk-UA"/>
        </w:rPr>
        <w:t>39</w:t>
      </w:r>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багатодітн</w:t>
      </w:r>
      <w:r w:rsidRPr="00FE4EE9">
        <w:rPr>
          <w:rFonts w:ascii="Times New Roman" w:hAnsi="Times New Roman" w:cs="Times New Roman"/>
          <w:sz w:val="32"/>
          <w:szCs w:val="32"/>
          <w:lang w:val="uk-UA"/>
        </w:rPr>
        <w:t>их</w:t>
      </w:r>
      <w:proofErr w:type="spellEnd"/>
      <w:r w:rsidRPr="00FE4EE9">
        <w:rPr>
          <w:rFonts w:ascii="Times New Roman" w:hAnsi="Times New Roman" w:cs="Times New Roman"/>
          <w:sz w:val="32"/>
          <w:szCs w:val="32"/>
        </w:rPr>
        <w:t xml:space="preserve"> родин, у </w:t>
      </w:r>
      <w:proofErr w:type="spellStart"/>
      <w:r w:rsidRPr="00FE4EE9">
        <w:rPr>
          <w:rFonts w:ascii="Times New Roman" w:hAnsi="Times New Roman" w:cs="Times New Roman"/>
          <w:sz w:val="32"/>
          <w:szCs w:val="32"/>
        </w:rPr>
        <w:t>яких</w:t>
      </w:r>
      <w:proofErr w:type="spellEnd"/>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виховується</w:t>
      </w:r>
      <w:proofErr w:type="spellEnd"/>
      <w:r w:rsidRPr="00FE4EE9">
        <w:rPr>
          <w:rFonts w:ascii="Times New Roman" w:hAnsi="Times New Roman" w:cs="Times New Roman"/>
          <w:sz w:val="32"/>
          <w:szCs w:val="32"/>
        </w:rPr>
        <w:t xml:space="preserve"> </w:t>
      </w:r>
      <w:r w:rsidRPr="00FE4EE9">
        <w:rPr>
          <w:rFonts w:ascii="Times New Roman" w:hAnsi="Times New Roman" w:cs="Times New Roman"/>
          <w:b/>
          <w:sz w:val="32"/>
          <w:szCs w:val="32"/>
          <w:lang w:val="uk-UA"/>
        </w:rPr>
        <w:t>133</w:t>
      </w:r>
      <w:r w:rsidRPr="00FE4EE9">
        <w:rPr>
          <w:rFonts w:ascii="Times New Roman" w:hAnsi="Times New Roman" w:cs="Times New Roman"/>
          <w:sz w:val="32"/>
          <w:szCs w:val="32"/>
        </w:rPr>
        <w:t xml:space="preserve"> </w:t>
      </w:r>
      <w:r w:rsidRPr="00FE4EE9">
        <w:rPr>
          <w:rFonts w:ascii="Times New Roman" w:hAnsi="Times New Roman" w:cs="Times New Roman"/>
          <w:sz w:val="32"/>
          <w:szCs w:val="32"/>
          <w:lang w:val="uk-UA"/>
        </w:rPr>
        <w:t xml:space="preserve">дітей </w:t>
      </w:r>
      <w:r w:rsidRPr="00FE4EE9">
        <w:rPr>
          <w:rFonts w:ascii="Times New Roman" w:hAnsi="Times New Roman" w:cs="Times New Roman"/>
          <w:sz w:val="32"/>
          <w:szCs w:val="32"/>
        </w:rPr>
        <w:t xml:space="preserve">(с. </w:t>
      </w:r>
      <w:proofErr w:type="spellStart"/>
      <w:r w:rsidRPr="00FE4EE9">
        <w:rPr>
          <w:rFonts w:ascii="Times New Roman" w:hAnsi="Times New Roman" w:cs="Times New Roman"/>
          <w:sz w:val="32"/>
          <w:szCs w:val="32"/>
        </w:rPr>
        <w:t>Кароліно</w:t>
      </w:r>
      <w:proofErr w:type="spellEnd"/>
      <w:r w:rsidRPr="00FE4EE9">
        <w:rPr>
          <w:rFonts w:ascii="Times New Roman" w:hAnsi="Times New Roman" w:cs="Times New Roman"/>
          <w:sz w:val="32"/>
          <w:szCs w:val="32"/>
        </w:rPr>
        <w:t xml:space="preserve">-Бугаз – </w:t>
      </w:r>
      <w:r w:rsidRPr="00FE4EE9">
        <w:rPr>
          <w:rFonts w:ascii="Times New Roman" w:hAnsi="Times New Roman" w:cs="Times New Roman"/>
          <w:b/>
          <w:sz w:val="32"/>
          <w:szCs w:val="32"/>
          <w:lang w:val="uk-UA"/>
        </w:rPr>
        <w:t>22</w:t>
      </w:r>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сім’ї</w:t>
      </w:r>
      <w:proofErr w:type="spellEnd"/>
      <w:r w:rsidRPr="00FE4EE9">
        <w:rPr>
          <w:rFonts w:ascii="Times New Roman" w:hAnsi="Times New Roman" w:cs="Times New Roman"/>
          <w:sz w:val="32"/>
          <w:szCs w:val="32"/>
        </w:rPr>
        <w:t xml:space="preserve">, в них – </w:t>
      </w:r>
      <w:proofErr w:type="gramStart"/>
      <w:r w:rsidRPr="00FE4EE9">
        <w:rPr>
          <w:rFonts w:ascii="Times New Roman" w:hAnsi="Times New Roman" w:cs="Times New Roman"/>
          <w:b/>
          <w:sz w:val="32"/>
          <w:szCs w:val="32"/>
          <w:lang w:val="uk-UA"/>
        </w:rPr>
        <w:t>76</w:t>
      </w:r>
      <w:r w:rsidRPr="00FE4EE9">
        <w:rPr>
          <w:rFonts w:ascii="Times New Roman" w:hAnsi="Times New Roman" w:cs="Times New Roman"/>
          <w:sz w:val="32"/>
          <w:szCs w:val="32"/>
          <w:lang w:val="uk-UA"/>
        </w:rPr>
        <w:t xml:space="preserve">  </w:t>
      </w:r>
      <w:r w:rsidRPr="00FE4EE9">
        <w:rPr>
          <w:rFonts w:ascii="Times New Roman" w:hAnsi="Times New Roman" w:cs="Times New Roman"/>
          <w:sz w:val="32"/>
          <w:szCs w:val="32"/>
        </w:rPr>
        <w:t>д</w:t>
      </w:r>
      <w:proofErr w:type="spellStart"/>
      <w:r w:rsidRPr="00FE4EE9">
        <w:rPr>
          <w:rFonts w:ascii="Times New Roman" w:hAnsi="Times New Roman" w:cs="Times New Roman"/>
          <w:sz w:val="32"/>
          <w:szCs w:val="32"/>
          <w:lang w:val="uk-UA"/>
        </w:rPr>
        <w:t>ітей</w:t>
      </w:r>
      <w:proofErr w:type="spellEnd"/>
      <w:proofErr w:type="gramEnd"/>
      <w:r w:rsidRPr="00FE4EE9">
        <w:rPr>
          <w:rFonts w:ascii="Times New Roman" w:hAnsi="Times New Roman" w:cs="Times New Roman"/>
          <w:sz w:val="32"/>
          <w:szCs w:val="32"/>
        </w:rPr>
        <w:t>;</w:t>
      </w:r>
      <w:r w:rsidRPr="00FE4EE9">
        <w:rPr>
          <w:rFonts w:ascii="Times New Roman" w:hAnsi="Times New Roman" w:cs="Times New Roman"/>
          <w:sz w:val="32"/>
          <w:szCs w:val="32"/>
          <w:lang w:val="uk-UA"/>
        </w:rPr>
        <w:t xml:space="preserve">  </w:t>
      </w:r>
      <w:proofErr w:type="spellStart"/>
      <w:r w:rsidRPr="00FE4EE9">
        <w:rPr>
          <w:rFonts w:ascii="Times New Roman" w:hAnsi="Times New Roman" w:cs="Times New Roman"/>
          <w:sz w:val="32"/>
          <w:szCs w:val="32"/>
        </w:rPr>
        <w:t>смт</w:t>
      </w:r>
      <w:proofErr w:type="spellEnd"/>
      <w:r w:rsidRPr="00FE4EE9">
        <w:rPr>
          <w:rFonts w:ascii="Times New Roman" w:hAnsi="Times New Roman" w:cs="Times New Roman"/>
          <w:sz w:val="32"/>
          <w:szCs w:val="32"/>
        </w:rPr>
        <w:t xml:space="preserve"> Затока – </w:t>
      </w:r>
      <w:r w:rsidRPr="00FE4EE9">
        <w:rPr>
          <w:rFonts w:ascii="Times New Roman" w:hAnsi="Times New Roman" w:cs="Times New Roman"/>
          <w:b/>
          <w:sz w:val="32"/>
          <w:szCs w:val="32"/>
          <w:lang w:val="uk-UA"/>
        </w:rPr>
        <w:t>17</w:t>
      </w:r>
      <w:r w:rsidRPr="00FE4EE9">
        <w:rPr>
          <w:rFonts w:ascii="Times New Roman" w:hAnsi="Times New Roman" w:cs="Times New Roman"/>
          <w:sz w:val="32"/>
          <w:szCs w:val="32"/>
        </w:rPr>
        <w:t xml:space="preserve"> </w:t>
      </w:r>
      <w:proofErr w:type="spellStart"/>
      <w:r w:rsidRPr="00FE4EE9">
        <w:rPr>
          <w:rFonts w:ascii="Times New Roman" w:hAnsi="Times New Roman" w:cs="Times New Roman"/>
          <w:sz w:val="32"/>
          <w:szCs w:val="32"/>
        </w:rPr>
        <w:t>сімей</w:t>
      </w:r>
      <w:proofErr w:type="spellEnd"/>
      <w:r w:rsidRPr="00FE4EE9">
        <w:rPr>
          <w:rFonts w:ascii="Times New Roman" w:hAnsi="Times New Roman" w:cs="Times New Roman"/>
          <w:sz w:val="32"/>
          <w:szCs w:val="32"/>
        </w:rPr>
        <w:t xml:space="preserve">, в них – </w:t>
      </w:r>
      <w:r w:rsidRPr="00FE4EE9">
        <w:rPr>
          <w:rFonts w:ascii="Times New Roman" w:hAnsi="Times New Roman" w:cs="Times New Roman"/>
          <w:b/>
          <w:sz w:val="32"/>
          <w:szCs w:val="32"/>
          <w:lang w:val="uk-UA"/>
        </w:rPr>
        <w:t>57</w:t>
      </w:r>
      <w:r w:rsidRPr="00FE4EE9">
        <w:rPr>
          <w:rFonts w:ascii="Times New Roman" w:hAnsi="Times New Roman" w:cs="Times New Roman"/>
          <w:sz w:val="32"/>
          <w:szCs w:val="32"/>
          <w:lang w:val="uk-UA"/>
        </w:rPr>
        <w:t xml:space="preserve"> дітей</w:t>
      </w:r>
      <w:r w:rsidRPr="00FE4EE9">
        <w:rPr>
          <w:rFonts w:ascii="Times New Roman" w:hAnsi="Times New Roman" w:cs="Times New Roman"/>
          <w:sz w:val="32"/>
          <w:szCs w:val="32"/>
        </w:rPr>
        <w:t xml:space="preserve">). </w:t>
      </w:r>
    </w:p>
    <w:p w14:paraId="78756D24" w14:textId="77777777" w:rsidR="006E1F52" w:rsidRPr="00FE4EE9" w:rsidRDefault="006E1F52" w:rsidP="006E1F52">
      <w:pPr>
        <w:pStyle w:val="a7"/>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iCs/>
          <w:color w:val="000000"/>
          <w:sz w:val="32"/>
          <w:szCs w:val="32"/>
        </w:rPr>
      </w:pPr>
      <w:r w:rsidRPr="00FE4EE9">
        <w:rPr>
          <w:iCs/>
          <w:color w:val="000000"/>
          <w:sz w:val="32"/>
          <w:szCs w:val="32"/>
        </w:rPr>
        <w:t xml:space="preserve">Вищезазначені багатодітні родини перебувають на обліку у відділі соціального </w:t>
      </w:r>
      <w:r w:rsidRPr="00FE4EE9">
        <w:rPr>
          <w:color w:val="000000"/>
          <w:sz w:val="32"/>
          <w:szCs w:val="32"/>
        </w:rPr>
        <w:t xml:space="preserve">захисту та охорони здоров’я населення, користуються пільгами та  державними допомогами згідно чинного законодавства України. Також багатодітні родини внесені до електронного Реєстру посвідчень батьків багатодітної сім’ї та дитини з багатодітної сім’ї </w:t>
      </w:r>
      <w:proofErr w:type="spellStart"/>
      <w:r w:rsidRPr="00FE4EE9">
        <w:rPr>
          <w:color w:val="000000"/>
          <w:sz w:val="32"/>
          <w:szCs w:val="32"/>
        </w:rPr>
        <w:t>Мінсоцполітики</w:t>
      </w:r>
      <w:proofErr w:type="spellEnd"/>
      <w:r w:rsidRPr="00FE4EE9">
        <w:rPr>
          <w:color w:val="000000"/>
          <w:sz w:val="32"/>
          <w:szCs w:val="32"/>
        </w:rPr>
        <w:t>.</w:t>
      </w:r>
    </w:p>
    <w:p w14:paraId="4BE9046D" w14:textId="77777777" w:rsidR="006E1F52" w:rsidRPr="00FE4EE9" w:rsidRDefault="006E1F52" w:rsidP="006E1F52">
      <w:pPr>
        <w:pStyle w:val="a7"/>
        <w:tabs>
          <w:tab w:val="left" w:pos="720"/>
        </w:tabs>
        <w:spacing w:after="0"/>
        <w:ind w:left="0" w:firstLine="709"/>
        <w:jc w:val="both"/>
        <w:rPr>
          <w:sz w:val="32"/>
          <w:szCs w:val="32"/>
        </w:rPr>
      </w:pPr>
      <w:r w:rsidRPr="00FE4EE9">
        <w:rPr>
          <w:sz w:val="32"/>
          <w:szCs w:val="32"/>
        </w:rPr>
        <w:t xml:space="preserve">Відповідно до постанови Кабінету Міністрів України від 2 березня 2010 року № 209 «Деякі питання виготовлення і видачі посвідчень батьків багатодітної сім’ї  та дитини з багатодітної сім’ї»  відділ виписує та здійснює видачу </w:t>
      </w:r>
      <w:r w:rsidRPr="00FE4EE9">
        <w:rPr>
          <w:bCs/>
          <w:sz w:val="32"/>
          <w:szCs w:val="32"/>
        </w:rPr>
        <w:t>посвідчень батьків багатодітної сім’ї та дитини з багатодітної сім’ї,</w:t>
      </w:r>
      <w:r w:rsidRPr="00FE4EE9">
        <w:rPr>
          <w:sz w:val="32"/>
          <w:szCs w:val="32"/>
        </w:rPr>
        <w:t xml:space="preserve"> що підтверджують статус багатодітної сім’ї та право на отримання пільг згідно із Законом України «Про охорону дитинства». За звітний період (відповідно до потреби) видано 3 посвідчення батьків багатодітної сім’ї та дитини з багатодітної сім’ї – 15 посвідчень.</w:t>
      </w:r>
    </w:p>
    <w:p w14:paraId="455B974C" w14:textId="77777777" w:rsidR="006E1F52" w:rsidRPr="00FE4EE9" w:rsidRDefault="006E1F52" w:rsidP="006E1F5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Згідно постанови КМ України від 23 вересня 2020 р. № 859  «Деякі питання призначення і виплати компенсації фізичним особам, які надають соціальні послуги з догляду на непрофесійній основі» на обліку в 2024 році перебуває 2 особи та 2 особи отримали у 2024р. виплати за рахунок місцевого бюджету в сумі 50,6 тис. грн.</w:t>
      </w:r>
    </w:p>
    <w:p w14:paraId="65C8264F" w14:textId="77777777" w:rsidR="006E1F52" w:rsidRPr="00FE4EE9" w:rsidRDefault="006E1F52" w:rsidP="006E1F5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xml:space="preserve">Згідно постанови КМ України від  06 жовтня 2021 р.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на обліку в 2024 році перебуває 1 особа та 1 особа отримала у 2024р. виплати за рахунок місцевого бюджету в сумі </w:t>
      </w:r>
      <w:r w:rsidRPr="00FE4EE9">
        <w:rPr>
          <w:rFonts w:ascii="Times New Roman" w:hAnsi="Times New Roman" w:cs="Times New Roman"/>
          <w:b/>
          <w:sz w:val="32"/>
          <w:szCs w:val="32"/>
        </w:rPr>
        <w:t>20,1</w:t>
      </w:r>
      <w:r w:rsidRPr="00FE4EE9">
        <w:rPr>
          <w:rFonts w:ascii="Times New Roman" w:hAnsi="Times New Roman" w:cs="Times New Roman"/>
          <w:sz w:val="32"/>
          <w:szCs w:val="32"/>
        </w:rPr>
        <w:t xml:space="preserve"> тис. грн.</w:t>
      </w:r>
    </w:p>
    <w:p w14:paraId="4A728D86"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Щоденно ведеться прийом громадян та надаються інформаційно-консультативні послуги особисто та   в телефонному режимі. </w:t>
      </w:r>
    </w:p>
    <w:p w14:paraId="27AC2BF1"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На території громади проживають </w:t>
      </w:r>
      <w:r w:rsidRPr="00FE4EE9">
        <w:rPr>
          <w:rFonts w:ascii="Times New Roman" w:hAnsi="Times New Roman" w:cs="Times New Roman"/>
          <w:b/>
          <w:sz w:val="32"/>
          <w:szCs w:val="32"/>
          <w:lang w:val="uk-UA"/>
        </w:rPr>
        <w:t>114</w:t>
      </w:r>
      <w:r w:rsidRPr="00FE4EE9">
        <w:rPr>
          <w:rFonts w:ascii="Times New Roman" w:hAnsi="Times New Roman" w:cs="Times New Roman"/>
          <w:sz w:val="32"/>
          <w:szCs w:val="32"/>
          <w:lang w:val="uk-UA"/>
        </w:rPr>
        <w:t xml:space="preserve"> внутрішньо переміщених осіб, яким надаються консультації та видача гуманітарної допомоги продуктами харчування, одяг (за наявності).</w:t>
      </w:r>
    </w:p>
    <w:p w14:paraId="131E835C"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lastRenderedPageBreak/>
        <w:tab/>
        <w:t>У відділі, на  обліку, перебуває пільгова категорія населення, яка згідно КП « Соціальний Захист» отримують допомоги.</w:t>
      </w:r>
    </w:p>
    <w:p w14:paraId="14A22CDA"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 дня захисників та захисниць України допомогу отримало </w:t>
      </w:r>
      <w:r w:rsidRPr="00FE4EE9">
        <w:rPr>
          <w:rFonts w:ascii="Times New Roman" w:hAnsi="Times New Roman" w:cs="Times New Roman"/>
          <w:b/>
          <w:sz w:val="32"/>
          <w:szCs w:val="32"/>
          <w:lang w:val="uk-UA"/>
        </w:rPr>
        <w:t>54</w:t>
      </w:r>
      <w:r w:rsidRPr="00FE4EE9">
        <w:rPr>
          <w:rFonts w:ascii="Times New Roman" w:hAnsi="Times New Roman" w:cs="Times New Roman"/>
          <w:sz w:val="32"/>
          <w:szCs w:val="32"/>
          <w:lang w:val="uk-UA"/>
        </w:rPr>
        <w:t xml:space="preserve"> осіб у розмірі </w:t>
      </w:r>
      <w:r w:rsidRPr="00FE4EE9">
        <w:rPr>
          <w:rFonts w:ascii="Times New Roman" w:hAnsi="Times New Roman" w:cs="Times New Roman"/>
          <w:b/>
          <w:sz w:val="32"/>
          <w:szCs w:val="32"/>
          <w:lang w:val="uk-UA"/>
        </w:rPr>
        <w:t>2000,00</w:t>
      </w:r>
      <w:r w:rsidRPr="00FE4EE9">
        <w:rPr>
          <w:rFonts w:ascii="Times New Roman" w:hAnsi="Times New Roman" w:cs="Times New Roman"/>
          <w:sz w:val="32"/>
          <w:szCs w:val="32"/>
          <w:lang w:val="uk-UA"/>
        </w:rPr>
        <w:t xml:space="preserve"> грн. на особу.</w:t>
      </w:r>
    </w:p>
    <w:p w14:paraId="2C9F652A"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Допомогу до Міжнародного дня людей похилого віку отримало </w:t>
      </w:r>
      <w:r w:rsidRPr="00FE4EE9">
        <w:rPr>
          <w:rFonts w:ascii="Times New Roman" w:hAnsi="Times New Roman" w:cs="Times New Roman"/>
          <w:b/>
          <w:sz w:val="32"/>
          <w:szCs w:val="32"/>
          <w:lang w:val="uk-UA"/>
        </w:rPr>
        <w:t>308</w:t>
      </w:r>
      <w:r w:rsidRPr="00FE4EE9">
        <w:rPr>
          <w:rFonts w:ascii="Times New Roman" w:hAnsi="Times New Roman" w:cs="Times New Roman"/>
          <w:sz w:val="32"/>
          <w:szCs w:val="32"/>
          <w:lang w:val="uk-UA"/>
        </w:rPr>
        <w:t xml:space="preserve"> осіб у розмірі </w:t>
      </w:r>
      <w:r w:rsidRPr="00FE4EE9">
        <w:rPr>
          <w:rFonts w:ascii="Times New Roman" w:hAnsi="Times New Roman" w:cs="Times New Roman"/>
          <w:b/>
          <w:sz w:val="32"/>
          <w:szCs w:val="32"/>
          <w:lang w:val="uk-UA"/>
        </w:rPr>
        <w:t>1000,00</w:t>
      </w:r>
      <w:r w:rsidRPr="00FE4EE9">
        <w:rPr>
          <w:rFonts w:ascii="Times New Roman" w:hAnsi="Times New Roman" w:cs="Times New Roman"/>
          <w:sz w:val="32"/>
          <w:szCs w:val="32"/>
          <w:lang w:val="uk-UA"/>
        </w:rPr>
        <w:t xml:space="preserve"> грн. на особу.</w:t>
      </w:r>
    </w:p>
    <w:p w14:paraId="79F8B80C"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Допомогу до Міжнародного дня осіб та дітей з інвалідністю отримало </w:t>
      </w:r>
      <w:r w:rsidRPr="00FE4EE9">
        <w:rPr>
          <w:rFonts w:ascii="Times New Roman" w:hAnsi="Times New Roman" w:cs="Times New Roman"/>
          <w:b/>
          <w:sz w:val="32"/>
          <w:szCs w:val="32"/>
          <w:lang w:val="uk-UA"/>
        </w:rPr>
        <w:t>138</w:t>
      </w:r>
      <w:r w:rsidRPr="00FE4EE9">
        <w:rPr>
          <w:rFonts w:ascii="Times New Roman" w:hAnsi="Times New Roman" w:cs="Times New Roman"/>
          <w:sz w:val="32"/>
          <w:szCs w:val="32"/>
          <w:lang w:val="uk-UA"/>
        </w:rPr>
        <w:t xml:space="preserve"> осіб у розмірі </w:t>
      </w:r>
      <w:r w:rsidRPr="00FE4EE9">
        <w:rPr>
          <w:rFonts w:ascii="Times New Roman" w:hAnsi="Times New Roman" w:cs="Times New Roman"/>
          <w:b/>
          <w:sz w:val="32"/>
          <w:szCs w:val="32"/>
          <w:lang w:val="uk-UA"/>
        </w:rPr>
        <w:t>1000,00</w:t>
      </w:r>
      <w:r w:rsidRPr="00FE4EE9">
        <w:rPr>
          <w:rFonts w:ascii="Times New Roman" w:hAnsi="Times New Roman" w:cs="Times New Roman"/>
          <w:sz w:val="32"/>
          <w:szCs w:val="32"/>
          <w:lang w:val="uk-UA"/>
        </w:rPr>
        <w:t xml:space="preserve"> грн. на особу.</w:t>
      </w:r>
    </w:p>
    <w:p w14:paraId="55B9A29D"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Допомогу жителям громади з нагоди 90-річчя отримало </w:t>
      </w:r>
      <w:r w:rsidRPr="00FE4EE9">
        <w:rPr>
          <w:rFonts w:ascii="Times New Roman" w:hAnsi="Times New Roman" w:cs="Times New Roman"/>
          <w:b/>
          <w:sz w:val="32"/>
          <w:szCs w:val="32"/>
          <w:lang w:val="uk-UA"/>
        </w:rPr>
        <w:t>4</w:t>
      </w:r>
      <w:r w:rsidRPr="00FE4EE9">
        <w:rPr>
          <w:rFonts w:ascii="Times New Roman" w:hAnsi="Times New Roman" w:cs="Times New Roman"/>
          <w:sz w:val="32"/>
          <w:szCs w:val="32"/>
          <w:lang w:val="uk-UA"/>
        </w:rPr>
        <w:t xml:space="preserve"> особи у розмірі </w:t>
      </w:r>
      <w:r w:rsidRPr="00FE4EE9">
        <w:rPr>
          <w:rFonts w:ascii="Times New Roman" w:hAnsi="Times New Roman" w:cs="Times New Roman"/>
          <w:b/>
          <w:sz w:val="32"/>
          <w:szCs w:val="32"/>
          <w:lang w:val="uk-UA"/>
        </w:rPr>
        <w:t>3000,00</w:t>
      </w:r>
      <w:r w:rsidRPr="00FE4EE9">
        <w:rPr>
          <w:rFonts w:ascii="Times New Roman" w:hAnsi="Times New Roman" w:cs="Times New Roman"/>
          <w:sz w:val="32"/>
          <w:szCs w:val="32"/>
          <w:lang w:val="uk-UA"/>
        </w:rPr>
        <w:t xml:space="preserve"> грн. на особу.</w:t>
      </w:r>
    </w:p>
    <w:p w14:paraId="4DA03D6C"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Грошову допомогу на лікування військовослужбовців отримало </w:t>
      </w:r>
      <w:r w:rsidRPr="00FE4EE9">
        <w:rPr>
          <w:rFonts w:ascii="Times New Roman" w:hAnsi="Times New Roman" w:cs="Times New Roman"/>
          <w:b/>
          <w:sz w:val="32"/>
          <w:szCs w:val="32"/>
          <w:lang w:val="uk-UA"/>
        </w:rPr>
        <w:t>9</w:t>
      </w:r>
      <w:r w:rsidRPr="00FE4EE9">
        <w:rPr>
          <w:rFonts w:ascii="Times New Roman" w:hAnsi="Times New Roman" w:cs="Times New Roman"/>
          <w:sz w:val="32"/>
          <w:szCs w:val="32"/>
          <w:lang w:val="uk-UA"/>
        </w:rPr>
        <w:t xml:space="preserve"> осіб у розмірі </w:t>
      </w:r>
      <w:r w:rsidRPr="00FE4EE9">
        <w:rPr>
          <w:rFonts w:ascii="Times New Roman" w:hAnsi="Times New Roman" w:cs="Times New Roman"/>
          <w:b/>
          <w:sz w:val="32"/>
          <w:szCs w:val="32"/>
          <w:lang w:val="uk-UA"/>
        </w:rPr>
        <w:t>20000,00</w:t>
      </w:r>
      <w:r w:rsidRPr="00FE4EE9">
        <w:rPr>
          <w:rFonts w:ascii="Times New Roman" w:hAnsi="Times New Roman" w:cs="Times New Roman"/>
          <w:sz w:val="32"/>
          <w:szCs w:val="32"/>
          <w:lang w:val="uk-UA"/>
        </w:rPr>
        <w:t xml:space="preserve"> грн. на особу.</w:t>
      </w:r>
    </w:p>
    <w:p w14:paraId="176130A7"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Допомогу на лікування отримало </w:t>
      </w:r>
      <w:r w:rsidRPr="00FE4EE9">
        <w:rPr>
          <w:rFonts w:ascii="Times New Roman" w:hAnsi="Times New Roman" w:cs="Times New Roman"/>
          <w:b/>
          <w:sz w:val="32"/>
          <w:szCs w:val="32"/>
          <w:lang w:val="uk-UA"/>
        </w:rPr>
        <w:t>321</w:t>
      </w:r>
      <w:r w:rsidRPr="00FE4EE9">
        <w:rPr>
          <w:rFonts w:ascii="Times New Roman" w:hAnsi="Times New Roman" w:cs="Times New Roman"/>
          <w:sz w:val="32"/>
          <w:szCs w:val="32"/>
          <w:lang w:val="uk-UA"/>
        </w:rPr>
        <w:t xml:space="preserve"> особа.</w:t>
      </w:r>
    </w:p>
    <w:p w14:paraId="06943709"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ab/>
        <w:t xml:space="preserve">Допомогу на поховання отримало </w:t>
      </w:r>
      <w:r w:rsidRPr="00FE4EE9">
        <w:rPr>
          <w:rFonts w:ascii="Times New Roman" w:hAnsi="Times New Roman" w:cs="Times New Roman"/>
          <w:b/>
          <w:sz w:val="32"/>
          <w:szCs w:val="32"/>
          <w:lang w:val="uk-UA"/>
        </w:rPr>
        <w:t>39</w:t>
      </w:r>
      <w:r w:rsidRPr="00FE4EE9">
        <w:rPr>
          <w:rFonts w:ascii="Times New Roman" w:hAnsi="Times New Roman" w:cs="Times New Roman"/>
          <w:sz w:val="32"/>
          <w:szCs w:val="32"/>
          <w:lang w:val="uk-UA"/>
        </w:rPr>
        <w:t xml:space="preserve"> особи  у розмірі </w:t>
      </w:r>
      <w:r w:rsidRPr="00FE4EE9">
        <w:rPr>
          <w:rFonts w:ascii="Times New Roman" w:hAnsi="Times New Roman" w:cs="Times New Roman"/>
          <w:b/>
          <w:sz w:val="32"/>
          <w:szCs w:val="32"/>
          <w:lang w:val="uk-UA"/>
        </w:rPr>
        <w:t>1000,00</w:t>
      </w:r>
      <w:r w:rsidRPr="00FE4EE9">
        <w:rPr>
          <w:rFonts w:ascii="Times New Roman" w:hAnsi="Times New Roman" w:cs="Times New Roman"/>
          <w:sz w:val="32"/>
          <w:szCs w:val="32"/>
          <w:lang w:val="uk-UA"/>
        </w:rPr>
        <w:t xml:space="preserve"> грн. на особу.</w:t>
      </w:r>
    </w:p>
    <w:p w14:paraId="7F1008DE"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p>
    <w:p w14:paraId="25311A1F"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 xml:space="preserve">До дня </w:t>
      </w:r>
      <w:proofErr w:type="spellStart"/>
      <w:r w:rsidRPr="00FE4EE9">
        <w:rPr>
          <w:rFonts w:ascii="Times New Roman" w:hAnsi="Times New Roman" w:cs="Times New Roman"/>
          <w:sz w:val="32"/>
          <w:szCs w:val="32"/>
          <w:lang w:val="uk-UA"/>
        </w:rPr>
        <w:t>Св</w:t>
      </w:r>
      <w:proofErr w:type="spellEnd"/>
      <w:r w:rsidRPr="00FE4EE9">
        <w:rPr>
          <w:rFonts w:ascii="Times New Roman" w:hAnsi="Times New Roman" w:cs="Times New Roman"/>
          <w:sz w:val="32"/>
          <w:szCs w:val="32"/>
          <w:lang w:val="uk-UA"/>
        </w:rPr>
        <w:t>. Миколая та до Різдвяних свят діти віком від 0-5 років, які не відвідують дитячі садочки та діти з числа внутрішньо переміщених осіб отримали солодкі подарунки.</w:t>
      </w:r>
    </w:p>
    <w:p w14:paraId="67C3D945" w14:textId="77777777" w:rsidR="006E1F52" w:rsidRPr="00FE4EE9" w:rsidRDefault="006E1F52" w:rsidP="006E1F52">
      <w:pPr>
        <w:pStyle w:val="HTML"/>
        <w:shd w:val="clear" w:color="auto" w:fill="FFFFFF"/>
        <w:ind w:firstLine="709"/>
        <w:jc w:val="both"/>
        <w:rPr>
          <w:rFonts w:ascii="Times New Roman" w:hAnsi="Times New Roman" w:cs="Times New Roman"/>
          <w:sz w:val="32"/>
          <w:szCs w:val="32"/>
          <w:lang w:val="uk-UA"/>
        </w:rPr>
      </w:pPr>
      <w:r w:rsidRPr="00FE4EE9">
        <w:rPr>
          <w:rFonts w:ascii="Times New Roman" w:hAnsi="Times New Roman" w:cs="Times New Roman"/>
          <w:sz w:val="32"/>
          <w:szCs w:val="32"/>
          <w:lang w:val="uk-UA"/>
        </w:rPr>
        <w:t>Щомісячно до Одеської обласної державної адміністрації  та Білгород-Дністровської РДА направляються звіти щодо організації роботи у сфері соціального захисту в Кароліно-Бугазькій сільській територіальній громаді Білгород-Дністровського району Одеської області, інформація щодо проведення моніторингу суб'єктів упровадження програмного комплексу «Інтегрована інформаційна система «Соціальна громада» на рівні територіальної громади та ін.</w:t>
      </w:r>
    </w:p>
    <w:p w14:paraId="5F732D3E"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На території Кароліно-Бугазькій сільської ради діють:</w:t>
      </w:r>
    </w:p>
    <w:p w14:paraId="609B830E"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мобільна бригада соціально-психологічної допомоги, які постраждали від домашнього насильства;</w:t>
      </w:r>
    </w:p>
    <w:p w14:paraId="48FFA0A1"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Опікунська рада;</w:t>
      </w:r>
    </w:p>
    <w:p w14:paraId="11C21396"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Координаційний цент підтримки цивільного населення;</w:t>
      </w:r>
    </w:p>
    <w:p w14:paraId="5D7625D3"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2"/>
          <w:szCs w:val="32"/>
        </w:rPr>
      </w:pPr>
      <w:r w:rsidRPr="00FE4EE9">
        <w:rPr>
          <w:rFonts w:ascii="Times New Roman" w:hAnsi="Times New Roman" w:cs="Times New Roman"/>
          <w:sz w:val="32"/>
          <w:szCs w:val="32"/>
        </w:rPr>
        <w:t>- Координаційна рада з питань сімейної політики, гендерної рівності, запобігання та протидії домашньому насильству та насильству за ознакою статі, протидії торгівлі людьми.</w:t>
      </w:r>
    </w:p>
    <w:p w14:paraId="189602AC"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color w:val="1D1D1B"/>
          <w:sz w:val="32"/>
          <w:szCs w:val="32"/>
          <w:lang w:val="uk-UA"/>
        </w:rPr>
      </w:pPr>
      <w:r w:rsidRPr="00FE4EE9">
        <w:rPr>
          <w:b/>
          <w:bCs/>
          <w:color w:val="1D1D1B"/>
          <w:sz w:val="32"/>
          <w:szCs w:val="32"/>
          <w:bdr w:val="none" w:sz="0" w:space="0" w:color="auto" w:frame="1"/>
          <w:lang w:val="uk-UA"/>
        </w:rPr>
        <w:t>Служба у справах дітей</w:t>
      </w:r>
    </w:p>
    <w:p w14:paraId="4DF12CFE"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На первинному обліку у службі у справах дітей Кароліно-Бугазької сільської ради станом на 31.12.2024 року перебуває </w:t>
      </w:r>
      <w:r w:rsidRPr="00FE4EE9">
        <w:rPr>
          <w:rFonts w:ascii="Times New Roman" w:hAnsi="Times New Roman"/>
          <w:b/>
          <w:sz w:val="32"/>
          <w:szCs w:val="32"/>
        </w:rPr>
        <w:t>11</w:t>
      </w:r>
      <w:r w:rsidRPr="00FE4EE9">
        <w:rPr>
          <w:rFonts w:ascii="Times New Roman" w:hAnsi="Times New Roman"/>
          <w:sz w:val="32"/>
          <w:szCs w:val="32"/>
        </w:rPr>
        <w:t xml:space="preserve"> дітей зі статусом дитини-сироти та дитини, позбавленої батьківського піклування: </w:t>
      </w:r>
      <w:r w:rsidRPr="00FE4EE9">
        <w:rPr>
          <w:rFonts w:ascii="Times New Roman" w:hAnsi="Times New Roman"/>
          <w:b/>
          <w:sz w:val="32"/>
          <w:szCs w:val="32"/>
        </w:rPr>
        <w:t>3</w:t>
      </w:r>
      <w:r w:rsidRPr="00FE4EE9">
        <w:rPr>
          <w:rFonts w:ascii="Times New Roman" w:hAnsi="Times New Roman"/>
          <w:sz w:val="32"/>
          <w:szCs w:val="32"/>
        </w:rPr>
        <w:t xml:space="preserve"> дітей-сиріт та </w:t>
      </w:r>
      <w:r w:rsidRPr="00FE4EE9">
        <w:rPr>
          <w:rFonts w:ascii="Times New Roman" w:hAnsi="Times New Roman"/>
          <w:b/>
          <w:sz w:val="32"/>
          <w:szCs w:val="32"/>
        </w:rPr>
        <w:t>8</w:t>
      </w:r>
      <w:r w:rsidRPr="00FE4EE9">
        <w:rPr>
          <w:rFonts w:ascii="Times New Roman" w:hAnsi="Times New Roman"/>
          <w:sz w:val="32"/>
          <w:szCs w:val="32"/>
        </w:rPr>
        <w:t xml:space="preserve"> дітей, позбавлених батьківського піклування. </w:t>
      </w:r>
    </w:p>
    <w:p w14:paraId="3857E211"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lastRenderedPageBreak/>
        <w:t xml:space="preserve">Із них: </w:t>
      </w:r>
      <w:r w:rsidRPr="00FE4EE9">
        <w:rPr>
          <w:rFonts w:ascii="Times New Roman" w:hAnsi="Times New Roman"/>
          <w:b/>
          <w:sz w:val="32"/>
          <w:szCs w:val="32"/>
        </w:rPr>
        <w:t xml:space="preserve">5 </w:t>
      </w:r>
      <w:r w:rsidRPr="00FE4EE9">
        <w:rPr>
          <w:rFonts w:ascii="Times New Roman" w:hAnsi="Times New Roman"/>
          <w:sz w:val="32"/>
          <w:szCs w:val="32"/>
        </w:rPr>
        <w:t xml:space="preserve">дітей виховуються під опікою/піклуванням в родинах громадян,                        </w:t>
      </w:r>
      <w:r w:rsidRPr="00FE4EE9">
        <w:rPr>
          <w:rFonts w:ascii="Times New Roman" w:hAnsi="Times New Roman"/>
          <w:b/>
          <w:sz w:val="32"/>
          <w:szCs w:val="32"/>
        </w:rPr>
        <w:t>2</w:t>
      </w:r>
      <w:r w:rsidRPr="00FE4EE9">
        <w:rPr>
          <w:rFonts w:ascii="Times New Roman" w:hAnsi="Times New Roman"/>
          <w:sz w:val="32"/>
          <w:szCs w:val="32"/>
        </w:rPr>
        <w:t xml:space="preserve"> дітей виховуються в прийомній родині, </w:t>
      </w:r>
      <w:bookmarkStart w:id="1" w:name="_Hlk133243792"/>
      <w:r w:rsidRPr="00FE4EE9">
        <w:rPr>
          <w:rFonts w:ascii="Times New Roman" w:hAnsi="Times New Roman"/>
          <w:sz w:val="32"/>
          <w:szCs w:val="32"/>
        </w:rPr>
        <w:t xml:space="preserve"> </w:t>
      </w:r>
      <w:r w:rsidRPr="00FE4EE9">
        <w:rPr>
          <w:rFonts w:ascii="Times New Roman" w:hAnsi="Times New Roman"/>
          <w:b/>
          <w:sz w:val="32"/>
          <w:szCs w:val="32"/>
        </w:rPr>
        <w:t xml:space="preserve">3 </w:t>
      </w:r>
      <w:bookmarkEnd w:id="1"/>
      <w:r w:rsidRPr="00FE4EE9">
        <w:rPr>
          <w:rFonts w:ascii="Times New Roman" w:hAnsi="Times New Roman"/>
          <w:sz w:val="32"/>
          <w:szCs w:val="32"/>
        </w:rPr>
        <w:t xml:space="preserve">дітей виховуються у КЗ «Кароліно-Бугазький обласний ліцей Одеської обласної ради», який на даний час евакуйований за кордон, </w:t>
      </w:r>
      <w:r w:rsidRPr="00FE4EE9">
        <w:rPr>
          <w:rFonts w:ascii="Times New Roman" w:hAnsi="Times New Roman"/>
          <w:b/>
          <w:sz w:val="32"/>
          <w:szCs w:val="32"/>
        </w:rPr>
        <w:t xml:space="preserve">1 </w:t>
      </w:r>
      <w:r w:rsidRPr="00FE4EE9">
        <w:rPr>
          <w:rFonts w:ascii="Times New Roman" w:hAnsi="Times New Roman"/>
          <w:sz w:val="32"/>
          <w:szCs w:val="32"/>
        </w:rPr>
        <w:t xml:space="preserve">дитина виховується в </w:t>
      </w:r>
      <w:proofErr w:type="spellStart"/>
      <w:r w:rsidRPr="00FE4EE9">
        <w:rPr>
          <w:rFonts w:ascii="Times New Roman" w:hAnsi="Times New Roman"/>
          <w:sz w:val="32"/>
          <w:szCs w:val="32"/>
        </w:rPr>
        <w:t>Андрієво</w:t>
      </w:r>
      <w:proofErr w:type="spellEnd"/>
      <w:r w:rsidRPr="00FE4EE9">
        <w:rPr>
          <w:rFonts w:ascii="Times New Roman" w:hAnsi="Times New Roman"/>
          <w:sz w:val="32"/>
          <w:szCs w:val="32"/>
        </w:rPr>
        <w:t xml:space="preserve">-Іванівському ліцеї,  </w:t>
      </w:r>
      <w:bookmarkStart w:id="2" w:name="_Hlk133243767"/>
      <w:r w:rsidRPr="00FE4EE9">
        <w:rPr>
          <w:rFonts w:ascii="Times New Roman" w:hAnsi="Times New Roman"/>
          <w:sz w:val="32"/>
          <w:szCs w:val="32"/>
        </w:rPr>
        <w:t xml:space="preserve">який на даний час евакуйований за кордон. </w:t>
      </w:r>
    </w:p>
    <w:bookmarkEnd w:id="2"/>
    <w:p w14:paraId="1E887F31"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b/>
          <w:sz w:val="32"/>
          <w:szCs w:val="32"/>
        </w:rPr>
        <w:t>4</w:t>
      </w:r>
      <w:r w:rsidRPr="00FE4EE9">
        <w:rPr>
          <w:rFonts w:ascii="Times New Roman" w:hAnsi="Times New Roman"/>
          <w:sz w:val="32"/>
          <w:szCs w:val="32"/>
        </w:rPr>
        <w:t xml:space="preserve"> дітей які виховуються під опікою, піклуванням, проживають в родинах  опікунів, піклувальників на території сільської ради, 1 дитина разом з родиною опікуна евакуйована за кордон, перебуває на консульському обліку. </w:t>
      </w:r>
    </w:p>
    <w:p w14:paraId="75844C8B"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 Перевірено умови проживання всіх родин опікунів, складені відповідні акти. Підготовлені висновки про стан виховання та утримання дітей, які виховуються в родинах опікунів та прийомних сім’ях. </w:t>
      </w:r>
    </w:p>
    <w:p w14:paraId="6F797737"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За звітний період встановлено  </w:t>
      </w:r>
      <w:r w:rsidRPr="00FE4EE9">
        <w:rPr>
          <w:rFonts w:ascii="Times New Roman" w:hAnsi="Times New Roman"/>
          <w:b/>
          <w:sz w:val="32"/>
          <w:szCs w:val="32"/>
        </w:rPr>
        <w:t>9</w:t>
      </w:r>
      <w:r w:rsidRPr="00FE4EE9">
        <w:rPr>
          <w:rFonts w:ascii="Times New Roman" w:hAnsi="Times New Roman"/>
          <w:sz w:val="32"/>
          <w:szCs w:val="32"/>
        </w:rPr>
        <w:t xml:space="preserve"> дітям </w:t>
      </w:r>
      <w:r w:rsidRPr="00FE4EE9">
        <w:rPr>
          <w:rFonts w:ascii="Times New Roman" w:hAnsi="Times New Roman"/>
          <w:sz w:val="32"/>
          <w:szCs w:val="32"/>
          <w:lang w:val="en-US"/>
        </w:rPr>
        <w:t>c</w:t>
      </w:r>
      <w:proofErr w:type="spellStart"/>
      <w:r w:rsidRPr="00FE4EE9">
        <w:rPr>
          <w:rFonts w:ascii="Times New Roman" w:hAnsi="Times New Roman"/>
          <w:sz w:val="32"/>
          <w:szCs w:val="32"/>
        </w:rPr>
        <w:t>татус</w:t>
      </w:r>
      <w:proofErr w:type="spellEnd"/>
      <w:r w:rsidRPr="00FE4EE9">
        <w:rPr>
          <w:rFonts w:ascii="Times New Roman" w:hAnsi="Times New Roman"/>
          <w:sz w:val="32"/>
          <w:szCs w:val="32"/>
        </w:rPr>
        <w:t xml:space="preserve"> дитини, яка постраждала від воєнних дій та збройних конфліктів.</w:t>
      </w:r>
    </w:p>
    <w:p w14:paraId="21DF699A"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Наказами служби у справах дітей Кароліно-Бугазької сільської ради знято з первинного обліку </w:t>
      </w:r>
      <w:r w:rsidRPr="00FE4EE9">
        <w:rPr>
          <w:rFonts w:ascii="Times New Roman" w:hAnsi="Times New Roman"/>
          <w:b/>
          <w:sz w:val="32"/>
          <w:szCs w:val="32"/>
        </w:rPr>
        <w:t>4</w:t>
      </w:r>
      <w:r w:rsidRPr="00FE4EE9">
        <w:rPr>
          <w:rFonts w:ascii="Times New Roman" w:hAnsi="Times New Roman"/>
          <w:sz w:val="32"/>
          <w:szCs w:val="32"/>
        </w:rPr>
        <w:t xml:space="preserve"> дитину-сироту у зв’язку повноліттям.</w:t>
      </w:r>
    </w:p>
    <w:p w14:paraId="12E2ECB9"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Рішенням виконкому сільської ради призначено опіку для </w:t>
      </w:r>
      <w:r w:rsidRPr="00FE4EE9">
        <w:rPr>
          <w:rFonts w:ascii="Times New Roman" w:hAnsi="Times New Roman"/>
          <w:b/>
          <w:sz w:val="32"/>
          <w:szCs w:val="32"/>
        </w:rPr>
        <w:t>2</w:t>
      </w:r>
      <w:r w:rsidRPr="00FE4EE9">
        <w:rPr>
          <w:rFonts w:ascii="Times New Roman" w:hAnsi="Times New Roman"/>
          <w:sz w:val="32"/>
          <w:szCs w:val="32"/>
        </w:rPr>
        <w:t xml:space="preserve"> дітей-сиріт.    Служба у справах дітей, як представник органу опіки та піклування Кароліно-Бугазької сільської ради  приймала участь у </w:t>
      </w:r>
      <w:r w:rsidRPr="00FE4EE9">
        <w:rPr>
          <w:rFonts w:ascii="Times New Roman" w:hAnsi="Times New Roman"/>
          <w:b/>
          <w:sz w:val="32"/>
          <w:szCs w:val="32"/>
        </w:rPr>
        <w:t>6</w:t>
      </w:r>
      <w:r w:rsidRPr="00FE4EE9">
        <w:rPr>
          <w:rFonts w:ascii="Times New Roman" w:hAnsi="Times New Roman"/>
          <w:sz w:val="32"/>
          <w:szCs w:val="32"/>
        </w:rPr>
        <w:t xml:space="preserve"> засіданнях суду щодо позбавлення батьківських прав батьків та скоєння кримінального правопорушення дитини, визначення проживання дітей. Були підготовлені </w:t>
      </w:r>
      <w:r w:rsidRPr="00FE4EE9">
        <w:rPr>
          <w:rFonts w:ascii="Times New Roman" w:hAnsi="Times New Roman"/>
          <w:b/>
          <w:sz w:val="32"/>
          <w:szCs w:val="32"/>
        </w:rPr>
        <w:t>8</w:t>
      </w:r>
      <w:r w:rsidRPr="00FE4EE9">
        <w:rPr>
          <w:rFonts w:ascii="Times New Roman" w:hAnsi="Times New Roman"/>
          <w:sz w:val="32"/>
          <w:szCs w:val="32"/>
        </w:rPr>
        <w:t xml:space="preserve"> листів до суду щодо соціального захисту дітей.</w:t>
      </w:r>
    </w:p>
    <w:p w14:paraId="26A03C64"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2"/>
          <w:szCs w:val="32"/>
        </w:rPr>
      </w:pPr>
      <w:r w:rsidRPr="00FE4EE9">
        <w:rPr>
          <w:rFonts w:ascii="Times New Roman" w:eastAsia="Times New Roman" w:hAnsi="Times New Roman"/>
          <w:sz w:val="32"/>
          <w:szCs w:val="32"/>
          <w:lang w:eastAsia="ru-RU"/>
        </w:rPr>
        <w:t xml:space="preserve">   </w:t>
      </w:r>
      <w:r w:rsidRPr="00FE4EE9">
        <w:rPr>
          <w:rFonts w:ascii="Times New Roman" w:eastAsia="Times New Roman" w:hAnsi="Times New Roman"/>
          <w:sz w:val="32"/>
          <w:szCs w:val="32"/>
          <w:lang w:eastAsia="ru-RU"/>
        </w:rPr>
        <w:tab/>
        <w:t>Проведена відповідна робота для забезпечення функціонування комплексної системи захисту інформації      ЄІАС «Діти» служби у справах дітей сільської ради.</w:t>
      </w:r>
    </w:p>
    <w:p w14:paraId="6C39913B"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Проведено </w:t>
      </w:r>
      <w:r w:rsidRPr="00FE4EE9">
        <w:rPr>
          <w:rFonts w:ascii="Times New Roman" w:hAnsi="Times New Roman"/>
          <w:b/>
          <w:sz w:val="32"/>
          <w:szCs w:val="32"/>
        </w:rPr>
        <w:t xml:space="preserve">9 </w:t>
      </w:r>
      <w:r w:rsidRPr="00FE4EE9">
        <w:rPr>
          <w:rFonts w:ascii="Times New Roman" w:hAnsi="Times New Roman"/>
          <w:sz w:val="32"/>
          <w:szCs w:val="32"/>
        </w:rPr>
        <w:t>засідань комісії з питань захисту прав дитини, де розглядалися питання про перегляд індивідуальних планів соціального захисту дітей-сиріт та дітей, позбавлених батьківського піклування, стан виховання та утримання дітей в родинах опікунів, стан виховання дітей під опікою, надання статусу дитини, яка постраждала внаслідок воєнних дій та збройних конфліктів.</w:t>
      </w:r>
    </w:p>
    <w:p w14:paraId="77857A84"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Проведено </w:t>
      </w:r>
      <w:r w:rsidRPr="00FE4EE9">
        <w:rPr>
          <w:rFonts w:ascii="Times New Roman" w:hAnsi="Times New Roman"/>
          <w:b/>
          <w:sz w:val="32"/>
          <w:szCs w:val="32"/>
        </w:rPr>
        <w:t>2</w:t>
      </w:r>
      <w:r w:rsidRPr="00FE4EE9">
        <w:rPr>
          <w:rFonts w:ascii="Times New Roman" w:hAnsi="Times New Roman"/>
          <w:sz w:val="32"/>
          <w:szCs w:val="32"/>
        </w:rPr>
        <w:t xml:space="preserve"> спільних профілактичних  рейдів з співробітником  </w:t>
      </w:r>
      <w:bookmarkStart w:id="3" w:name="_Hlk188280181"/>
      <w:r w:rsidRPr="00FE4EE9">
        <w:rPr>
          <w:rFonts w:ascii="Times New Roman" w:hAnsi="Times New Roman"/>
          <w:sz w:val="32"/>
          <w:szCs w:val="32"/>
        </w:rPr>
        <w:t>ЮП ВП  Білгород-Дністровського ГУНП  в Одеській області</w:t>
      </w:r>
      <w:bookmarkEnd w:id="3"/>
      <w:r w:rsidRPr="00FE4EE9">
        <w:rPr>
          <w:rFonts w:ascii="Times New Roman" w:hAnsi="Times New Roman"/>
          <w:sz w:val="32"/>
          <w:szCs w:val="32"/>
        </w:rPr>
        <w:t xml:space="preserve"> щодо перевірки умов проживання родини, де виховуються діти. Постійно проводиться робота щодо профілактики  знайдених та підкинутих </w:t>
      </w:r>
      <w:r w:rsidRPr="00FE4EE9">
        <w:rPr>
          <w:rFonts w:ascii="Times New Roman" w:hAnsi="Times New Roman"/>
          <w:sz w:val="32"/>
          <w:szCs w:val="32"/>
        </w:rPr>
        <w:lastRenderedPageBreak/>
        <w:t>дітей, про що складені акти звірки  зі інспекторами ЮП ВП  Білгород-Дністровського ГУНП  в Одеській області.</w:t>
      </w:r>
    </w:p>
    <w:p w14:paraId="56BA2458"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Надано </w:t>
      </w:r>
      <w:r w:rsidRPr="00FE4EE9">
        <w:rPr>
          <w:rFonts w:ascii="Times New Roman" w:hAnsi="Times New Roman"/>
          <w:b/>
          <w:sz w:val="32"/>
          <w:szCs w:val="32"/>
        </w:rPr>
        <w:t>4</w:t>
      </w:r>
      <w:r w:rsidRPr="00FE4EE9">
        <w:rPr>
          <w:rFonts w:ascii="Times New Roman" w:hAnsi="Times New Roman"/>
          <w:sz w:val="32"/>
          <w:szCs w:val="32"/>
        </w:rPr>
        <w:t xml:space="preserve"> погодження на виїзд на відпочинок за кордон дітей нашої громади без супроводу батьків.</w:t>
      </w:r>
    </w:p>
    <w:p w14:paraId="3E1130B1"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Складено Угоду про спільну діяльність з Овідіопольським відділом Одеської філії  Одеського обласного центру зайнятості щодо послуг патронату над дитиною.</w:t>
      </w:r>
    </w:p>
    <w:p w14:paraId="3485BF48"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Успішно зданий річний звіт, який відповідає інформації та кількості дітей в базі ЄІАС «Діти».</w:t>
      </w:r>
    </w:p>
    <w:p w14:paraId="0A0803DA"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Надано </w:t>
      </w:r>
      <w:r w:rsidRPr="00FE4EE9">
        <w:rPr>
          <w:rFonts w:ascii="Times New Roman" w:hAnsi="Times New Roman"/>
          <w:b/>
          <w:sz w:val="32"/>
          <w:szCs w:val="32"/>
        </w:rPr>
        <w:t xml:space="preserve">42 </w:t>
      </w:r>
      <w:r w:rsidRPr="00FE4EE9">
        <w:rPr>
          <w:rFonts w:ascii="Times New Roman" w:hAnsi="Times New Roman"/>
          <w:sz w:val="32"/>
          <w:szCs w:val="32"/>
        </w:rPr>
        <w:t>відповіді на запити ССД ОДА та ССД Білгород-Дністровської РДА.</w:t>
      </w:r>
      <w:r w:rsidRPr="00FE4EE9">
        <w:rPr>
          <w:rFonts w:ascii="Times New Roman" w:hAnsi="Times New Roman"/>
          <w:sz w:val="32"/>
          <w:szCs w:val="32"/>
        </w:rPr>
        <w:tab/>
        <w:t xml:space="preserve">Написано </w:t>
      </w:r>
      <w:r w:rsidRPr="00FE4EE9">
        <w:rPr>
          <w:rFonts w:ascii="Times New Roman" w:hAnsi="Times New Roman"/>
          <w:b/>
          <w:sz w:val="32"/>
          <w:szCs w:val="32"/>
        </w:rPr>
        <w:t>29</w:t>
      </w:r>
      <w:r w:rsidRPr="00FE4EE9">
        <w:rPr>
          <w:rFonts w:ascii="Times New Roman" w:hAnsi="Times New Roman"/>
          <w:sz w:val="32"/>
          <w:szCs w:val="32"/>
        </w:rPr>
        <w:t xml:space="preserve"> листів щодо соціального захисту дітей. </w:t>
      </w:r>
    </w:p>
    <w:p w14:paraId="3EFFEEAE" w14:textId="29885680" w:rsidR="006E1F52" w:rsidRPr="00FE4EE9" w:rsidRDefault="006E1F52" w:rsidP="00D1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32"/>
          <w:szCs w:val="32"/>
        </w:rPr>
      </w:pPr>
      <w:r w:rsidRPr="00FE4EE9">
        <w:rPr>
          <w:rFonts w:ascii="Times New Roman" w:hAnsi="Times New Roman"/>
          <w:sz w:val="32"/>
          <w:szCs w:val="32"/>
        </w:rPr>
        <w:t xml:space="preserve">Надано </w:t>
      </w:r>
      <w:r w:rsidRPr="00FE4EE9">
        <w:rPr>
          <w:rFonts w:ascii="Times New Roman" w:hAnsi="Times New Roman"/>
          <w:b/>
          <w:sz w:val="32"/>
          <w:szCs w:val="32"/>
        </w:rPr>
        <w:t>22</w:t>
      </w:r>
      <w:r w:rsidRPr="00FE4EE9">
        <w:rPr>
          <w:rFonts w:ascii="Times New Roman" w:hAnsi="Times New Roman"/>
          <w:sz w:val="32"/>
          <w:szCs w:val="32"/>
        </w:rPr>
        <w:t xml:space="preserve"> консультації щодо соціального захисту дітей.</w:t>
      </w:r>
    </w:p>
    <w:p w14:paraId="7B746E23"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uk-UA"/>
        </w:rPr>
      </w:pPr>
      <w:r w:rsidRPr="00FE4EE9">
        <w:rPr>
          <w:rFonts w:ascii="Times New Roman" w:eastAsia="Times New Roman" w:hAnsi="Times New Roman" w:cs="Times New Roman"/>
          <w:b/>
          <w:sz w:val="32"/>
          <w:szCs w:val="32"/>
          <w:lang w:eastAsia="uk-UA"/>
        </w:rPr>
        <w:t>Відділ  ЦНАП</w:t>
      </w:r>
    </w:p>
    <w:p w14:paraId="3CB22841"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Відділ «Центр надання адміністративних послуг» Кароліно-Бугазької сільської ради утворено як структурний підрозділ 31.03.2021, почав діяти з 01.06.2022.</w:t>
      </w:r>
    </w:p>
    <w:p w14:paraId="19BF230D"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 xml:space="preserve">Чисельність працівників за штатним розписом становить 6 осіб: у тому числі начальник Відділу, 2 адміністратора, 1 державний реєстратор та 2 підбирача довідкового та інформаційного матеріалу. </w:t>
      </w:r>
    </w:p>
    <w:p w14:paraId="54B0709B"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Рішенням виконавчого комітету від 29 листопада 2024 № 139 затверджено новий перелік адміністративних послуг.</w:t>
      </w:r>
    </w:p>
    <w:p w14:paraId="0FDCBDB5"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32"/>
          <w:szCs w:val="32"/>
        </w:rPr>
      </w:pPr>
      <w:r w:rsidRPr="00FE4EE9">
        <w:rPr>
          <w:rFonts w:ascii="Times New Roman" w:eastAsia="Calibri" w:hAnsi="Times New Roman" w:cs="Times New Roman"/>
          <w:sz w:val="32"/>
          <w:szCs w:val="32"/>
        </w:rPr>
        <w:t xml:space="preserve">Відділом «Центр надання адміністративних послуг» </w:t>
      </w:r>
      <w:r w:rsidRPr="00FE4EE9">
        <w:rPr>
          <w:rFonts w:ascii="Times New Roman" w:eastAsia="Calibri" w:hAnsi="Times New Roman" w:cs="Times New Roman"/>
          <w:bCs/>
          <w:sz w:val="32"/>
          <w:szCs w:val="32"/>
        </w:rPr>
        <w:t>надаються 277 видів адміністративних послуг</w:t>
      </w:r>
      <w:r w:rsidRPr="00FE4EE9">
        <w:rPr>
          <w:rFonts w:ascii="Times New Roman" w:eastAsia="Calibri" w:hAnsi="Times New Roman" w:cs="Times New Roman"/>
          <w:sz w:val="32"/>
          <w:szCs w:val="32"/>
        </w:rPr>
        <w:t>.</w:t>
      </w:r>
    </w:p>
    <w:p w14:paraId="2266829A"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p>
    <w:p w14:paraId="51AD0A1D"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 xml:space="preserve">За 2024 рік відділом надано  -  </w:t>
      </w:r>
      <w:r w:rsidRPr="00FE4EE9">
        <w:rPr>
          <w:rFonts w:ascii="Times New Roman" w:eastAsia="Times New Roman" w:hAnsi="Times New Roman" w:cs="Times New Roman"/>
          <w:b/>
          <w:sz w:val="32"/>
          <w:szCs w:val="32"/>
          <w:lang w:eastAsia="uk-UA"/>
        </w:rPr>
        <w:t>1412</w:t>
      </w:r>
      <w:r w:rsidRPr="00FE4EE9">
        <w:rPr>
          <w:rFonts w:ascii="Times New Roman" w:eastAsia="Times New Roman" w:hAnsi="Times New Roman" w:cs="Times New Roman"/>
          <w:sz w:val="32"/>
          <w:szCs w:val="32"/>
          <w:lang w:eastAsia="uk-UA"/>
        </w:rPr>
        <w:t xml:space="preserve"> послуг:</w:t>
      </w:r>
    </w:p>
    <w:p w14:paraId="597DC17A" w14:textId="77777777" w:rsid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послуги з земельних питань та питань місцевого значення</w:t>
      </w:r>
    </w:p>
    <w:p w14:paraId="7669CEE7" w14:textId="12AEDDC0"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Times New Roman" w:eastAsia="Times New Roman" w:hAnsi="Times New Roman" w:cs="Times New Roman"/>
          <w:b/>
          <w:sz w:val="32"/>
          <w:szCs w:val="32"/>
          <w:lang w:eastAsia="uk-UA"/>
        </w:rPr>
        <w:t xml:space="preserve"> </w:t>
      </w:r>
      <w:r w:rsidR="00FE4EE9" w:rsidRPr="00FE4EE9">
        <w:rPr>
          <w:rFonts w:ascii="Times New Roman" w:eastAsia="Times New Roman" w:hAnsi="Times New Roman" w:cs="Times New Roman"/>
          <w:b/>
          <w:sz w:val="32"/>
          <w:szCs w:val="32"/>
          <w:lang w:eastAsia="uk-UA"/>
        </w:rPr>
        <w:t>– 52 послуги</w:t>
      </w:r>
      <w:r w:rsidRPr="00FE4EE9">
        <w:rPr>
          <w:rFonts w:ascii="Times New Roman" w:eastAsia="Times New Roman" w:hAnsi="Times New Roman" w:cs="Times New Roman"/>
          <w:sz w:val="32"/>
          <w:szCs w:val="32"/>
          <w:lang w:eastAsia="uk-UA"/>
        </w:rPr>
        <w:t xml:space="preserve">                ;</w:t>
      </w:r>
    </w:p>
    <w:p w14:paraId="2E7CBB82" w14:textId="77777777" w:rsid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реєстрація місця проживання громадян </w:t>
      </w:r>
      <w:r w:rsidR="00FE4EE9">
        <w:rPr>
          <w:rFonts w:ascii="Times New Roman" w:eastAsia="Times New Roman" w:hAnsi="Times New Roman" w:cs="Times New Roman"/>
          <w:sz w:val="32"/>
          <w:szCs w:val="32"/>
          <w:lang w:eastAsia="uk-UA"/>
        </w:rPr>
        <w:t xml:space="preserve">                             </w:t>
      </w:r>
    </w:p>
    <w:p w14:paraId="543361FD" w14:textId="48743E09" w:rsidR="006E1F52" w:rsidRPr="00FE4EE9" w:rsidRDefault="00FE4EE9"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eastAsia="uk-UA"/>
        </w:rPr>
      </w:pPr>
      <w:r>
        <w:rPr>
          <w:rFonts w:ascii="Times New Roman" w:eastAsia="Times New Roman" w:hAnsi="Times New Roman" w:cs="Times New Roman"/>
          <w:sz w:val="32"/>
          <w:szCs w:val="32"/>
          <w:lang w:eastAsia="uk-UA"/>
        </w:rPr>
        <w:t xml:space="preserve"> </w:t>
      </w:r>
      <w:r w:rsidR="006E1F52" w:rsidRPr="00FE4EE9">
        <w:rPr>
          <w:rFonts w:ascii="Times New Roman" w:eastAsia="Times New Roman" w:hAnsi="Times New Roman" w:cs="Times New Roman"/>
          <w:sz w:val="32"/>
          <w:szCs w:val="32"/>
          <w:lang w:eastAsia="uk-UA"/>
        </w:rPr>
        <w:t xml:space="preserve"> </w:t>
      </w:r>
      <w:r w:rsidRPr="00FE4EE9">
        <w:rPr>
          <w:rFonts w:ascii="Times New Roman" w:eastAsia="Times New Roman" w:hAnsi="Times New Roman" w:cs="Times New Roman"/>
          <w:b/>
          <w:sz w:val="32"/>
          <w:szCs w:val="32"/>
          <w:lang w:eastAsia="uk-UA"/>
        </w:rPr>
        <w:t>– 285 послуг</w:t>
      </w:r>
      <w:r w:rsidR="006E1F52" w:rsidRPr="00FE4EE9">
        <w:rPr>
          <w:rFonts w:ascii="Times New Roman" w:eastAsia="Times New Roman" w:hAnsi="Times New Roman" w:cs="Times New Roman"/>
          <w:b/>
          <w:sz w:val="32"/>
          <w:szCs w:val="32"/>
          <w:lang w:eastAsia="uk-UA"/>
        </w:rPr>
        <w:t xml:space="preserve">                                               </w:t>
      </w:r>
    </w:p>
    <w:p w14:paraId="5B1CCC5C" w14:textId="77777777" w:rsid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реєстрація прав на нерухоме майно та їх обтяжень            </w:t>
      </w:r>
    </w:p>
    <w:p w14:paraId="5242FA4E" w14:textId="023234B6"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eastAsia="uk-UA"/>
        </w:rPr>
      </w:pPr>
      <w:r w:rsidRPr="00FE4EE9">
        <w:rPr>
          <w:rFonts w:ascii="Times New Roman" w:eastAsia="Times New Roman" w:hAnsi="Times New Roman" w:cs="Times New Roman"/>
          <w:sz w:val="32"/>
          <w:szCs w:val="32"/>
          <w:lang w:eastAsia="uk-UA"/>
        </w:rPr>
        <w:t xml:space="preserve"> </w:t>
      </w:r>
      <w:r w:rsidR="00FE4EE9" w:rsidRPr="00FE4EE9">
        <w:rPr>
          <w:rFonts w:ascii="Times New Roman" w:eastAsia="Times New Roman" w:hAnsi="Times New Roman" w:cs="Times New Roman"/>
          <w:b/>
          <w:sz w:val="32"/>
          <w:szCs w:val="32"/>
          <w:lang w:eastAsia="uk-UA"/>
        </w:rPr>
        <w:t>– 34 послуги;</w:t>
      </w:r>
      <w:r w:rsidRPr="00FE4EE9">
        <w:rPr>
          <w:rFonts w:ascii="Times New Roman" w:eastAsia="Times New Roman" w:hAnsi="Times New Roman" w:cs="Times New Roman"/>
          <w:b/>
          <w:sz w:val="32"/>
          <w:szCs w:val="32"/>
          <w:lang w:eastAsia="uk-UA"/>
        </w:rPr>
        <w:t xml:space="preserve">              </w:t>
      </w:r>
    </w:p>
    <w:p w14:paraId="683CB55E" w14:textId="77777777" w:rsid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послуги </w:t>
      </w:r>
      <w:proofErr w:type="spellStart"/>
      <w:r w:rsidRPr="00FE4EE9">
        <w:rPr>
          <w:rFonts w:ascii="Times New Roman" w:eastAsia="Times New Roman" w:hAnsi="Times New Roman" w:cs="Times New Roman"/>
          <w:sz w:val="32"/>
          <w:szCs w:val="32"/>
          <w:lang w:eastAsia="uk-UA"/>
        </w:rPr>
        <w:t>Держгеокадастру</w:t>
      </w:r>
      <w:proofErr w:type="spellEnd"/>
      <w:r w:rsidRPr="00FE4EE9">
        <w:rPr>
          <w:rFonts w:ascii="Times New Roman" w:eastAsia="Times New Roman" w:hAnsi="Times New Roman" w:cs="Times New Roman"/>
          <w:sz w:val="32"/>
          <w:szCs w:val="32"/>
          <w:lang w:eastAsia="uk-UA"/>
        </w:rPr>
        <w:t xml:space="preserve">                                                     </w:t>
      </w:r>
    </w:p>
    <w:p w14:paraId="6E89628B" w14:textId="7AD8BFA2" w:rsidR="006E1F52" w:rsidRPr="00FE4EE9" w:rsidRDefault="00FE4EE9"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Times New Roman" w:eastAsia="Times New Roman" w:hAnsi="Times New Roman" w:cs="Times New Roman"/>
          <w:b/>
          <w:sz w:val="32"/>
          <w:szCs w:val="32"/>
          <w:lang w:eastAsia="uk-UA"/>
        </w:rPr>
        <w:t>– 60 послуг</w:t>
      </w:r>
      <w:r w:rsidR="006E1F52" w:rsidRPr="00FE4EE9">
        <w:rPr>
          <w:rFonts w:ascii="Times New Roman" w:eastAsia="Times New Roman" w:hAnsi="Times New Roman" w:cs="Times New Roman"/>
          <w:sz w:val="32"/>
          <w:szCs w:val="32"/>
          <w:lang w:eastAsia="uk-UA"/>
        </w:rPr>
        <w:t xml:space="preserve">                   ;</w:t>
      </w:r>
    </w:p>
    <w:p w14:paraId="27965107" w14:textId="1B8D3174"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послуги Державної інспекції архітектури та містобудування             </w:t>
      </w:r>
      <w:r w:rsidR="00FE4EE9">
        <w:rPr>
          <w:rFonts w:ascii="Times New Roman" w:eastAsia="Times New Roman" w:hAnsi="Times New Roman" w:cs="Times New Roman"/>
          <w:sz w:val="32"/>
          <w:szCs w:val="32"/>
          <w:lang w:eastAsia="uk-UA"/>
        </w:rPr>
        <w:t xml:space="preserve">                          </w:t>
      </w:r>
      <w:r w:rsidRPr="00FE4EE9">
        <w:rPr>
          <w:rFonts w:ascii="Times New Roman" w:eastAsia="Times New Roman" w:hAnsi="Times New Roman" w:cs="Times New Roman"/>
          <w:b/>
          <w:sz w:val="32"/>
          <w:szCs w:val="32"/>
          <w:lang w:eastAsia="uk-UA"/>
        </w:rPr>
        <w:t>– 125 послуг;</w:t>
      </w:r>
    </w:p>
    <w:p w14:paraId="4CAF4DFD"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паспортні послуги (вклейка фото) - </w:t>
      </w:r>
      <w:r w:rsidRPr="00FE4EE9">
        <w:rPr>
          <w:rFonts w:ascii="Times New Roman" w:eastAsia="Times New Roman" w:hAnsi="Times New Roman" w:cs="Times New Roman"/>
          <w:b/>
          <w:sz w:val="32"/>
          <w:szCs w:val="32"/>
          <w:lang w:eastAsia="uk-UA"/>
        </w:rPr>
        <w:t>17 послуг;</w:t>
      </w:r>
    </w:p>
    <w:p w14:paraId="7C4FB195"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lastRenderedPageBreak/>
        <w:t>✓</w:t>
      </w:r>
      <w:r w:rsidRPr="00FE4EE9">
        <w:rPr>
          <w:rFonts w:ascii="Times New Roman" w:eastAsia="Times New Roman" w:hAnsi="Times New Roman" w:cs="Times New Roman"/>
          <w:sz w:val="32"/>
          <w:szCs w:val="32"/>
          <w:lang w:eastAsia="uk-UA"/>
        </w:rPr>
        <w:t xml:space="preserve"> послуги відділу містобудування та архітектури </w:t>
      </w:r>
      <w:proofErr w:type="spellStart"/>
      <w:r w:rsidRPr="00FE4EE9">
        <w:rPr>
          <w:rFonts w:ascii="Times New Roman" w:eastAsia="Times New Roman" w:hAnsi="Times New Roman" w:cs="Times New Roman"/>
          <w:sz w:val="32"/>
          <w:szCs w:val="32"/>
          <w:lang w:eastAsia="uk-UA"/>
        </w:rPr>
        <w:t>Дальницької</w:t>
      </w:r>
      <w:proofErr w:type="spellEnd"/>
      <w:r w:rsidRPr="00FE4EE9">
        <w:rPr>
          <w:rFonts w:ascii="Times New Roman" w:eastAsia="Times New Roman" w:hAnsi="Times New Roman" w:cs="Times New Roman"/>
          <w:sz w:val="32"/>
          <w:szCs w:val="32"/>
          <w:lang w:eastAsia="uk-UA"/>
        </w:rPr>
        <w:t xml:space="preserve"> сільської ради  - </w:t>
      </w:r>
      <w:r w:rsidRPr="00FE4EE9">
        <w:rPr>
          <w:rFonts w:ascii="Times New Roman" w:eastAsia="Times New Roman" w:hAnsi="Times New Roman" w:cs="Times New Roman"/>
          <w:b/>
          <w:sz w:val="32"/>
          <w:szCs w:val="32"/>
          <w:lang w:eastAsia="uk-UA"/>
        </w:rPr>
        <w:t>25 послуг</w:t>
      </w:r>
      <w:r w:rsidRPr="00FE4EE9">
        <w:rPr>
          <w:rFonts w:ascii="Times New Roman" w:eastAsia="Times New Roman" w:hAnsi="Times New Roman" w:cs="Times New Roman"/>
          <w:sz w:val="32"/>
          <w:szCs w:val="32"/>
          <w:lang w:eastAsia="uk-UA"/>
        </w:rPr>
        <w:t>;</w:t>
      </w:r>
    </w:p>
    <w:p w14:paraId="185C96B2"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було прийнято </w:t>
      </w:r>
      <w:r w:rsidRPr="00FE4EE9">
        <w:rPr>
          <w:rFonts w:ascii="Times New Roman" w:eastAsia="Times New Roman" w:hAnsi="Times New Roman" w:cs="Times New Roman"/>
          <w:b/>
          <w:sz w:val="32"/>
          <w:szCs w:val="32"/>
          <w:lang w:eastAsia="uk-UA"/>
        </w:rPr>
        <w:t>284 заяви</w:t>
      </w:r>
      <w:r w:rsidRPr="00FE4EE9">
        <w:rPr>
          <w:rFonts w:ascii="Times New Roman" w:eastAsia="Times New Roman" w:hAnsi="Times New Roman" w:cs="Times New Roman"/>
          <w:sz w:val="32"/>
          <w:szCs w:val="32"/>
          <w:lang w:eastAsia="uk-UA"/>
        </w:rPr>
        <w:t xml:space="preserve"> до Управління соціального захисту населення та Пенсійного фонду України (оформлення внутрішньо-переміщених осіб, призначення соціальних допомог, пільг та субсидій);</w:t>
      </w:r>
    </w:p>
    <w:p w14:paraId="330DDDFE"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uk-UA"/>
        </w:rPr>
      </w:pPr>
      <w:r w:rsidRPr="00FE4EE9">
        <w:rPr>
          <w:rFonts w:ascii="Segoe UI Symbol" w:eastAsia="Times New Roman" w:hAnsi="Segoe UI Symbol" w:cs="Segoe UI Symbol"/>
          <w:sz w:val="32"/>
          <w:szCs w:val="32"/>
          <w:lang w:eastAsia="uk-UA"/>
        </w:rPr>
        <w:t>✓</w:t>
      </w:r>
      <w:r w:rsidRPr="00FE4EE9">
        <w:rPr>
          <w:rFonts w:ascii="Times New Roman" w:eastAsia="Times New Roman" w:hAnsi="Times New Roman" w:cs="Times New Roman"/>
          <w:sz w:val="32"/>
          <w:szCs w:val="32"/>
          <w:lang w:eastAsia="uk-UA"/>
        </w:rPr>
        <w:t xml:space="preserve"> відділом видано </w:t>
      </w:r>
      <w:r w:rsidRPr="00FE4EE9">
        <w:rPr>
          <w:rFonts w:ascii="Times New Roman" w:eastAsia="Times New Roman" w:hAnsi="Times New Roman" w:cs="Times New Roman"/>
          <w:b/>
          <w:sz w:val="32"/>
          <w:szCs w:val="32"/>
          <w:lang w:eastAsia="uk-UA"/>
        </w:rPr>
        <w:t>287 витягів</w:t>
      </w:r>
      <w:r w:rsidRPr="00FE4EE9">
        <w:rPr>
          <w:rFonts w:ascii="Times New Roman" w:eastAsia="Times New Roman" w:hAnsi="Times New Roman" w:cs="Times New Roman"/>
          <w:sz w:val="32"/>
          <w:szCs w:val="32"/>
          <w:lang w:eastAsia="uk-UA"/>
        </w:rPr>
        <w:t xml:space="preserve"> з реєстру територіальної громади та 186 довідок про зареєстрованих осіб.</w:t>
      </w:r>
    </w:p>
    <w:p w14:paraId="360A1D02"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У звітному періоді за платні послуги, з яких стягується адміністративний збір, до</w:t>
      </w:r>
    </w:p>
    <w:p w14:paraId="3D07B75C"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місцевого бюджету села надійшло коштів на суму </w:t>
      </w:r>
      <w:r w:rsidRPr="00FE4EE9">
        <w:rPr>
          <w:rFonts w:ascii="Times New Roman" w:eastAsia="Times New Roman" w:hAnsi="Times New Roman" w:cs="Times New Roman"/>
          <w:b/>
          <w:sz w:val="32"/>
          <w:szCs w:val="32"/>
          <w:lang w:eastAsia="uk-UA"/>
        </w:rPr>
        <w:t>25 169</w:t>
      </w:r>
      <w:r w:rsidRPr="00FE4EE9">
        <w:rPr>
          <w:rFonts w:ascii="Times New Roman" w:eastAsia="Times New Roman" w:hAnsi="Times New Roman" w:cs="Times New Roman"/>
          <w:sz w:val="32"/>
          <w:szCs w:val="32"/>
          <w:lang w:eastAsia="uk-UA"/>
        </w:rPr>
        <w:t> грн.</w:t>
      </w:r>
    </w:p>
    <w:p w14:paraId="6C1211E5"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eastAsia="Times New Roman" w:hAnsi="Times New Roman" w:cs="Times New Roman"/>
          <w:sz w:val="32"/>
          <w:szCs w:val="32"/>
          <w:lang w:eastAsia="ru-RU"/>
        </w:rPr>
      </w:pPr>
      <w:r w:rsidRPr="00FE4EE9">
        <w:rPr>
          <w:rFonts w:ascii="Times New Roman" w:eastAsia="Times New Roman" w:hAnsi="Times New Roman" w:cs="Times New Roman"/>
          <w:sz w:val="32"/>
          <w:szCs w:val="32"/>
          <w:lang w:eastAsia="ru-RU"/>
        </w:rPr>
        <w:t>В тому числі:</w:t>
      </w:r>
    </w:p>
    <w:p w14:paraId="0C45775B"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eastAsia="Times New Roman" w:hAnsi="Times New Roman" w:cs="Times New Roman"/>
          <w:sz w:val="32"/>
          <w:szCs w:val="32"/>
          <w:lang w:eastAsia="ru-RU"/>
        </w:rPr>
      </w:pPr>
      <w:r w:rsidRPr="00FE4EE9">
        <w:rPr>
          <w:rFonts w:ascii="Times New Roman" w:eastAsia="Times New Roman" w:hAnsi="Times New Roman" w:cs="Times New Roman"/>
          <w:sz w:val="32"/>
          <w:szCs w:val="32"/>
          <w:lang w:eastAsia="ru-RU"/>
        </w:rPr>
        <w:t xml:space="preserve">- Плата за надання інших адміністративних послуг </w:t>
      </w:r>
      <w:r w:rsidRPr="00FE4EE9">
        <w:rPr>
          <w:rFonts w:ascii="Times New Roman" w:eastAsia="Times New Roman" w:hAnsi="Times New Roman" w:cs="Times New Roman"/>
          <w:b/>
          <w:sz w:val="32"/>
          <w:szCs w:val="32"/>
          <w:lang w:eastAsia="ru-RU"/>
        </w:rPr>
        <w:t>10 376</w:t>
      </w:r>
      <w:r w:rsidRPr="00FE4EE9">
        <w:rPr>
          <w:rFonts w:ascii="Times New Roman" w:eastAsia="Times New Roman" w:hAnsi="Times New Roman" w:cs="Times New Roman"/>
          <w:sz w:val="32"/>
          <w:szCs w:val="32"/>
          <w:lang w:eastAsia="ru-RU"/>
        </w:rPr>
        <w:t xml:space="preserve"> грн.;</w:t>
      </w:r>
    </w:p>
    <w:p w14:paraId="60008698"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32"/>
          <w:szCs w:val="32"/>
          <w:lang w:eastAsia="ru-RU"/>
        </w:rPr>
      </w:pPr>
      <w:r w:rsidRPr="00FE4EE9">
        <w:rPr>
          <w:rFonts w:ascii="Times New Roman" w:eastAsia="Times New Roman" w:hAnsi="Times New Roman" w:cs="Times New Roman"/>
          <w:sz w:val="32"/>
          <w:szCs w:val="32"/>
          <w:lang w:eastAsia="ru-RU"/>
        </w:rPr>
        <w:t xml:space="preserve">- Адміністративний збір за державну реєстрацію речових прав на нерухоме майно та їх обтяжень - </w:t>
      </w:r>
      <w:r w:rsidRPr="00FE4EE9">
        <w:rPr>
          <w:rFonts w:ascii="Times New Roman" w:eastAsia="Times New Roman" w:hAnsi="Times New Roman" w:cs="Times New Roman"/>
          <w:b/>
          <w:sz w:val="32"/>
          <w:szCs w:val="32"/>
          <w:lang w:eastAsia="ru-RU"/>
        </w:rPr>
        <w:t>14 793</w:t>
      </w:r>
      <w:r w:rsidRPr="00FE4EE9">
        <w:rPr>
          <w:rFonts w:ascii="Times New Roman" w:eastAsia="Times New Roman" w:hAnsi="Times New Roman" w:cs="Times New Roman"/>
          <w:sz w:val="32"/>
          <w:szCs w:val="32"/>
          <w:lang w:eastAsia="ru-RU"/>
        </w:rPr>
        <w:t xml:space="preserve"> грн.</w:t>
      </w:r>
    </w:p>
    <w:p w14:paraId="0F385954"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uk-UA"/>
        </w:rPr>
      </w:pPr>
    </w:p>
    <w:p w14:paraId="7FC79266" w14:textId="77777777" w:rsidR="006E1F52" w:rsidRPr="00FE4EE9" w:rsidRDefault="006E1F52" w:rsidP="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32"/>
          <w:szCs w:val="32"/>
        </w:rPr>
      </w:pPr>
      <w:r w:rsidRPr="00FE4EE9">
        <w:rPr>
          <w:rFonts w:ascii="Times New Roman" w:hAnsi="Times New Roman" w:cs="Times New Roman"/>
          <w:b/>
          <w:bCs/>
          <w:iCs/>
          <w:sz w:val="32"/>
          <w:szCs w:val="32"/>
          <w:u w:val="single"/>
        </w:rPr>
        <w:t>Працівники ЦНАП мають доступ до</w:t>
      </w:r>
      <w:r w:rsidRPr="00FE4EE9">
        <w:rPr>
          <w:rFonts w:ascii="Times New Roman" w:hAnsi="Times New Roman" w:cs="Times New Roman"/>
          <w:sz w:val="32"/>
          <w:szCs w:val="32"/>
        </w:rPr>
        <w:t>:</w:t>
      </w:r>
    </w:p>
    <w:p w14:paraId="26485DAD" w14:textId="77777777" w:rsidR="006E1F52" w:rsidRPr="00FE4EE9" w:rsidRDefault="006E1F52" w:rsidP="006E1F52">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Cs/>
          <w:sz w:val="32"/>
          <w:szCs w:val="32"/>
        </w:rPr>
      </w:pPr>
      <w:r w:rsidRPr="00FE4EE9">
        <w:rPr>
          <w:rFonts w:ascii="Times New Roman" w:hAnsi="Times New Roman"/>
          <w:bCs/>
          <w:iCs/>
          <w:sz w:val="32"/>
          <w:szCs w:val="32"/>
        </w:rPr>
        <w:t>Державного реєстру речових прав на нерухоме майно,</w:t>
      </w:r>
    </w:p>
    <w:p w14:paraId="413E6AD2" w14:textId="77777777" w:rsidR="006E1F52" w:rsidRPr="00FE4EE9" w:rsidRDefault="006E1F52" w:rsidP="006E1F52">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Cs/>
          <w:sz w:val="32"/>
          <w:szCs w:val="32"/>
        </w:rPr>
      </w:pPr>
      <w:r w:rsidRPr="00FE4EE9">
        <w:rPr>
          <w:rFonts w:ascii="Times New Roman" w:hAnsi="Times New Roman"/>
          <w:bCs/>
          <w:iCs/>
          <w:sz w:val="32"/>
          <w:szCs w:val="32"/>
        </w:rPr>
        <w:t>Державного земельного кадастру,</w:t>
      </w:r>
    </w:p>
    <w:p w14:paraId="1294E43E" w14:textId="77777777" w:rsidR="006E1F52" w:rsidRPr="00FE4EE9" w:rsidRDefault="006E1F52" w:rsidP="006E1F52">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iCs/>
          <w:sz w:val="32"/>
          <w:szCs w:val="32"/>
        </w:rPr>
      </w:pPr>
      <w:r w:rsidRPr="00FE4EE9">
        <w:rPr>
          <w:rFonts w:ascii="Times New Roman" w:hAnsi="Times New Roman"/>
          <w:bCs/>
          <w:iCs/>
          <w:sz w:val="32"/>
          <w:szCs w:val="32"/>
        </w:rPr>
        <w:t>Державного реєстру реєстрації актів цивільного стану,</w:t>
      </w:r>
    </w:p>
    <w:p w14:paraId="7504CBDA" w14:textId="77777777" w:rsidR="006E1F52" w:rsidRPr="00FE4EE9" w:rsidRDefault="006E1F52" w:rsidP="006E1F52">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r w:rsidRPr="00FE4EE9">
        <w:rPr>
          <w:rFonts w:ascii="Times New Roman" w:hAnsi="Times New Roman"/>
          <w:bCs/>
          <w:iCs/>
          <w:sz w:val="32"/>
          <w:szCs w:val="32"/>
        </w:rPr>
        <w:t>Реєстру пошкодженого та знищеного майна,</w:t>
      </w:r>
    </w:p>
    <w:p w14:paraId="540D6647" w14:textId="77777777" w:rsidR="006E1F52" w:rsidRPr="00FE4EE9" w:rsidRDefault="006E1F52" w:rsidP="006E1F52">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r w:rsidRPr="00FE4EE9">
        <w:rPr>
          <w:rFonts w:ascii="Times New Roman" w:hAnsi="Times New Roman"/>
          <w:bCs/>
          <w:iCs/>
          <w:sz w:val="32"/>
          <w:szCs w:val="32"/>
        </w:rPr>
        <w:t>Єдиної державної електронної системи у сфері будівництва,</w:t>
      </w:r>
    </w:p>
    <w:p w14:paraId="211983D7" w14:textId="77777777" w:rsidR="006E1F52" w:rsidRPr="00FE4EE9" w:rsidRDefault="006E1F52" w:rsidP="006E1F52">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r w:rsidRPr="00FE4EE9">
        <w:rPr>
          <w:rFonts w:ascii="Times New Roman" w:hAnsi="Times New Roman"/>
          <w:bCs/>
          <w:iCs/>
          <w:sz w:val="32"/>
          <w:szCs w:val="32"/>
        </w:rPr>
        <w:t>Інтегрованої інформаційної системи "Соціальна громада",</w:t>
      </w:r>
    </w:p>
    <w:p w14:paraId="6AE3A4F9" w14:textId="77777777" w:rsidR="006E1F52" w:rsidRPr="00FE4EE9" w:rsidRDefault="006E1F52" w:rsidP="006E1F52">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r w:rsidRPr="00FE4EE9">
        <w:rPr>
          <w:rFonts w:ascii="Times New Roman" w:hAnsi="Times New Roman"/>
          <w:bCs/>
          <w:iCs/>
          <w:sz w:val="32"/>
          <w:szCs w:val="32"/>
        </w:rPr>
        <w:t>Єдиної інформаційної системи соціальної сфери,</w:t>
      </w:r>
    </w:p>
    <w:p w14:paraId="3A3CC471" w14:textId="77777777" w:rsidR="006E1F52" w:rsidRPr="00FE4EE9" w:rsidRDefault="006E1F52" w:rsidP="006E1F52">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r w:rsidRPr="00FE4EE9">
        <w:rPr>
          <w:rFonts w:ascii="Times New Roman" w:hAnsi="Times New Roman"/>
          <w:bCs/>
          <w:iCs/>
          <w:sz w:val="32"/>
          <w:szCs w:val="32"/>
        </w:rPr>
        <w:t>Реєстру територіальної громади,</w:t>
      </w:r>
    </w:p>
    <w:p w14:paraId="4848F0C0" w14:textId="77777777" w:rsidR="006E1F52" w:rsidRPr="00FE4EE9" w:rsidRDefault="006E1F52" w:rsidP="006E1F52">
      <w:pPr>
        <w:pStyle w:val="a9"/>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
        <w:jc w:val="both"/>
        <w:rPr>
          <w:rFonts w:ascii="Times New Roman" w:hAnsi="Times New Roman"/>
          <w:bCs/>
          <w:iCs/>
          <w:sz w:val="32"/>
          <w:szCs w:val="32"/>
        </w:rPr>
      </w:pPr>
      <w:proofErr w:type="spellStart"/>
      <w:r w:rsidRPr="00FE4EE9">
        <w:rPr>
          <w:rFonts w:ascii="Times New Roman" w:hAnsi="Times New Roman"/>
          <w:bCs/>
          <w:iCs/>
          <w:sz w:val="32"/>
          <w:szCs w:val="32"/>
        </w:rPr>
        <w:t>Комплекної</w:t>
      </w:r>
      <w:proofErr w:type="spellEnd"/>
      <w:r w:rsidRPr="00FE4EE9">
        <w:rPr>
          <w:rFonts w:ascii="Times New Roman" w:hAnsi="Times New Roman"/>
          <w:bCs/>
          <w:iCs/>
          <w:sz w:val="32"/>
          <w:szCs w:val="32"/>
        </w:rPr>
        <w:t xml:space="preserve"> послуги «</w:t>
      </w:r>
      <w:proofErr w:type="spellStart"/>
      <w:r w:rsidRPr="00FE4EE9">
        <w:rPr>
          <w:rFonts w:ascii="Times New Roman" w:hAnsi="Times New Roman"/>
          <w:bCs/>
          <w:iCs/>
          <w:sz w:val="32"/>
          <w:szCs w:val="32"/>
        </w:rPr>
        <w:t>єМалятко</w:t>
      </w:r>
      <w:proofErr w:type="spellEnd"/>
      <w:r w:rsidRPr="00FE4EE9">
        <w:rPr>
          <w:rFonts w:ascii="Times New Roman" w:hAnsi="Times New Roman"/>
          <w:bCs/>
          <w:iCs/>
          <w:sz w:val="32"/>
          <w:szCs w:val="32"/>
        </w:rPr>
        <w:t>».</w:t>
      </w:r>
    </w:p>
    <w:p w14:paraId="3148DD74"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Style w:val="docdata"/>
          <w:rFonts w:ascii="Times New Roman" w:hAnsi="Times New Roman" w:cs="Times New Roman"/>
          <w:sz w:val="32"/>
          <w:szCs w:val="32"/>
        </w:rPr>
        <w:t xml:space="preserve">Відділ «Центр надання адміністративних послуг» наявне </w:t>
      </w:r>
      <w:r w:rsidRPr="00FE4EE9">
        <w:rPr>
          <w:rFonts w:ascii="Times New Roman" w:hAnsi="Times New Roman" w:cs="Times New Roman"/>
          <w:sz w:val="32"/>
          <w:szCs w:val="32"/>
        </w:rPr>
        <w:t xml:space="preserve">підключення до налаштувань </w:t>
      </w:r>
      <w:proofErr w:type="spellStart"/>
      <w:r w:rsidRPr="00FE4EE9">
        <w:rPr>
          <w:rFonts w:ascii="Times New Roman" w:hAnsi="Times New Roman" w:cs="Times New Roman"/>
          <w:sz w:val="32"/>
          <w:szCs w:val="32"/>
        </w:rPr>
        <w:t>Дія.QR</w:t>
      </w:r>
      <w:proofErr w:type="spellEnd"/>
      <w:r w:rsidRPr="00FE4EE9">
        <w:rPr>
          <w:rFonts w:ascii="Times New Roman" w:hAnsi="Times New Roman" w:cs="Times New Roman"/>
          <w:sz w:val="32"/>
          <w:szCs w:val="32"/>
        </w:rPr>
        <w:t xml:space="preserve"> для забезпечення можливості перевірки та отримання копій цифрових документів у застосунку «Дія», </w:t>
      </w:r>
      <w:r w:rsidRPr="00FE4EE9">
        <w:rPr>
          <w:rFonts w:ascii="Times New Roman" w:eastAsia="Times New Roman" w:hAnsi="Times New Roman" w:cs="Times New Roman"/>
          <w:sz w:val="32"/>
          <w:szCs w:val="32"/>
          <w:lang w:eastAsia="uk-UA"/>
        </w:rPr>
        <w:t xml:space="preserve">щоб відвідувачі могли поділитися копією е-паспорта ідентифікаційного коду чи свідоцтва про народження. Цифрова копія документів з е-підписом Дії автоматично передається до відділу. Завдяки </w:t>
      </w:r>
      <w:proofErr w:type="spellStart"/>
      <w:r w:rsidRPr="00FE4EE9">
        <w:rPr>
          <w:rFonts w:ascii="Times New Roman" w:eastAsia="Times New Roman" w:hAnsi="Times New Roman" w:cs="Times New Roman"/>
          <w:sz w:val="32"/>
          <w:szCs w:val="32"/>
          <w:lang w:eastAsia="uk-UA"/>
        </w:rPr>
        <w:t>шерингу</w:t>
      </w:r>
      <w:proofErr w:type="spellEnd"/>
      <w:r w:rsidRPr="00FE4EE9">
        <w:rPr>
          <w:rFonts w:ascii="Times New Roman" w:eastAsia="Times New Roman" w:hAnsi="Times New Roman" w:cs="Times New Roman"/>
          <w:sz w:val="32"/>
          <w:szCs w:val="32"/>
          <w:lang w:eastAsia="uk-UA"/>
        </w:rPr>
        <w:t xml:space="preserve"> виконуються відразу дві функції: електронна ідентифікація особи та передача копій електронних документів адміністратору.</w:t>
      </w:r>
    </w:p>
    <w:p w14:paraId="53646D9A" w14:textId="77777777" w:rsidR="006E1F52" w:rsidRPr="00FE4EE9" w:rsidRDefault="006E1F52" w:rsidP="006E1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32"/>
          <w:szCs w:val="32"/>
          <w:lang w:eastAsia="uk-UA"/>
        </w:rPr>
      </w:pPr>
      <w:r w:rsidRPr="00FE4EE9">
        <w:rPr>
          <w:rFonts w:ascii="Times New Roman" w:eastAsia="Times New Roman" w:hAnsi="Times New Roman" w:cs="Times New Roman"/>
          <w:sz w:val="32"/>
          <w:szCs w:val="32"/>
          <w:lang w:eastAsia="uk-UA"/>
        </w:rPr>
        <w:t>Також, громадяни можуть звернутися до адміністратора ЦНАП та подати повідомлення про пошкоджене або зруйноване майно внаслідок агресії російської федерації проти України та заяву на компенсацію пошкодженого або зруйнованого майна внаслідок агресії російської федерації проти України.</w:t>
      </w:r>
    </w:p>
    <w:p w14:paraId="3E623710" w14:textId="011AB54D" w:rsidR="006E1F52" w:rsidRPr="00FE4EE9" w:rsidRDefault="006E1F52" w:rsidP="00D1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32"/>
          <w:szCs w:val="32"/>
        </w:rPr>
      </w:pPr>
      <w:r w:rsidRPr="00FE4EE9">
        <w:rPr>
          <w:rFonts w:ascii="Times New Roman" w:hAnsi="Times New Roman" w:cs="Times New Roman"/>
          <w:sz w:val="32"/>
          <w:szCs w:val="32"/>
        </w:rPr>
        <w:lastRenderedPageBreak/>
        <w:t>Через ЦНАП також можна отримати відомості з Єдиного державного реєстру ветеранів війни</w:t>
      </w:r>
      <w:r w:rsidR="00D13648" w:rsidRPr="00FE4EE9">
        <w:rPr>
          <w:rFonts w:ascii="Times New Roman" w:hAnsi="Times New Roman" w:cs="Times New Roman"/>
          <w:sz w:val="32"/>
          <w:szCs w:val="32"/>
        </w:rPr>
        <w:t>.</w:t>
      </w:r>
    </w:p>
    <w:p w14:paraId="58E72D3D"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Цей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рік</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знову</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видався</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важким</w:t>
      </w:r>
      <w:proofErr w:type="spellEnd"/>
      <w:r w:rsidRPr="00FE4EE9">
        <w:rPr>
          <w:color w:val="1D1D1B"/>
          <w:sz w:val="32"/>
          <w:szCs w:val="32"/>
          <w:bdr w:val="none" w:sz="0" w:space="0" w:color="auto" w:frame="1"/>
        </w:rPr>
        <w:t xml:space="preserve"> для нас і </w:t>
      </w:r>
      <w:proofErr w:type="spellStart"/>
      <w:r w:rsidRPr="00FE4EE9">
        <w:rPr>
          <w:color w:val="1D1D1B"/>
          <w:sz w:val="32"/>
          <w:szCs w:val="32"/>
          <w:bdr w:val="none" w:sz="0" w:space="0" w:color="auto" w:frame="1"/>
        </w:rPr>
        <w:t>нашої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країни</w:t>
      </w:r>
      <w:proofErr w:type="spellEnd"/>
      <w:r w:rsidRPr="00FE4EE9">
        <w:rPr>
          <w:color w:val="1D1D1B"/>
          <w:sz w:val="32"/>
          <w:szCs w:val="32"/>
          <w:bdr w:val="none" w:sz="0" w:space="0" w:color="auto" w:frame="1"/>
        </w:rPr>
        <w:t xml:space="preserve">, але ми </w:t>
      </w:r>
      <w:proofErr w:type="spellStart"/>
      <w:r w:rsidRPr="00FE4EE9">
        <w:rPr>
          <w:color w:val="1D1D1B"/>
          <w:sz w:val="32"/>
          <w:szCs w:val="32"/>
          <w:bdr w:val="none" w:sz="0" w:space="0" w:color="auto" w:frame="1"/>
        </w:rPr>
        <w:t>вистояли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Було</w:t>
      </w:r>
      <w:proofErr w:type="spellEnd"/>
      <w:r w:rsidRPr="00FE4EE9">
        <w:rPr>
          <w:color w:val="1D1D1B"/>
          <w:sz w:val="32"/>
          <w:szCs w:val="32"/>
          <w:bdr w:val="none" w:sz="0" w:space="0" w:color="auto" w:frame="1"/>
        </w:rPr>
        <w:t xml:space="preserve"> нелегко, </w:t>
      </w:r>
      <w:proofErr w:type="spellStart"/>
      <w:r w:rsidRPr="00FE4EE9">
        <w:rPr>
          <w:color w:val="1D1D1B"/>
          <w:sz w:val="32"/>
          <w:szCs w:val="32"/>
          <w:bdr w:val="none" w:sz="0" w:space="0" w:color="auto" w:frame="1"/>
        </w:rPr>
        <w:t>проте</w:t>
      </w:r>
      <w:proofErr w:type="spellEnd"/>
      <w:r w:rsidRPr="00FE4EE9">
        <w:rPr>
          <w:color w:val="1D1D1B"/>
          <w:sz w:val="32"/>
          <w:szCs w:val="32"/>
          <w:bdr w:val="none" w:sz="0" w:space="0" w:color="auto" w:frame="1"/>
        </w:rPr>
        <w:t xml:space="preserve"> в </w:t>
      </w:r>
      <w:proofErr w:type="spellStart"/>
      <w:r w:rsidRPr="00FE4EE9">
        <w:rPr>
          <w:color w:val="1D1D1B"/>
          <w:sz w:val="32"/>
          <w:szCs w:val="32"/>
          <w:bdr w:val="none" w:sz="0" w:space="0" w:color="auto" w:frame="1"/>
        </w:rPr>
        <w:t>громаді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працьовиті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небайдужі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чуйні</w:t>
      </w:r>
      <w:proofErr w:type="spellEnd"/>
      <w:r w:rsidRPr="00FE4EE9">
        <w:rPr>
          <w:color w:val="1D1D1B"/>
          <w:sz w:val="32"/>
          <w:szCs w:val="32"/>
          <w:bdr w:val="none" w:sz="0" w:space="0" w:color="auto" w:frame="1"/>
        </w:rPr>
        <w:t xml:space="preserve">, </w:t>
      </w:r>
      <w:proofErr w:type="spellStart"/>
      <w:proofErr w:type="gramStart"/>
      <w:r w:rsidRPr="00FE4EE9">
        <w:rPr>
          <w:color w:val="1D1D1B"/>
          <w:sz w:val="32"/>
          <w:szCs w:val="32"/>
          <w:bdr w:val="none" w:sz="0" w:space="0" w:color="auto" w:frame="1"/>
        </w:rPr>
        <w:t>цілеспрямовані</w:t>
      </w:r>
      <w:proofErr w:type="spellEnd"/>
      <w:r w:rsidRPr="00FE4EE9">
        <w:rPr>
          <w:color w:val="1D1D1B"/>
          <w:sz w:val="32"/>
          <w:szCs w:val="32"/>
          <w:bdr w:val="none" w:sz="0" w:space="0" w:color="auto" w:frame="1"/>
        </w:rPr>
        <w:t>  люди</w:t>
      </w:r>
      <w:proofErr w:type="gram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які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переймаються</w:t>
      </w:r>
      <w:proofErr w:type="spellEnd"/>
      <w:r w:rsidRPr="00FE4EE9">
        <w:rPr>
          <w:color w:val="1D1D1B"/>
          <w:sz w:val="32"/>
          <w:szCs w:val="32"/>
          <w:bdr w:val="none" w:sz="0" w:space="0" w:color="auto" w:frame="1"/>
        </w:rPr>
        <w:t xml:space="preserve"> проблемами і не стоять </w:t>
      </w:r>
      <w:proofErr w:type="spellStart"/>
      <w:r w:rsidRPr="00FE4EE9">
        <w:rPr>
          <w:color w:val="1D1D1B"/>
          <w:sz w:val="32"/>
          <w:szCs w:val="32"/>
          <w:bdr w:val="none" w:sz="0" w:space="0" w:color="auto" w:frame="1"/>
        </w:rPr>
        <w:t>осторонь</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щоб</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їх</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вирішити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Щиро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вдячний</w:t>
      </w:r>
      <w:proofErr w:type="spellEnd"/>
      <w:r w:rsidRPr="00FE4EE9">
        <w:rPr>
          <w:color w:val="1D1D1B"/>
          <w:sz w:val="32"/>
          <w:szCs w:val="32"/>
          <w:bdr w:val="none" w:sz="0" w:space="0" w:color="auto" w:frame="1"/>
        </w:rPr>
        <w:t xml:space="preserve"> таким людям, </w:t>
      </w:r>
      <w:proofErr w:type="spellStart"/>
      <w:r w:rsidRPr="00FE4EE9">
        <w:rPr>
          <w:color w:val="1D1D1B"/>
          <w:sz w:val="32"/>
          <w:szCs w:val="32"/>
          <w:bdr w:val="none" w:sz="0" w:space="0" w:color="auto" w:frame="1"/>
        </w:rPr>
        <w:t>які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займають</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активну</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громадську</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позицію</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відкриті</w:t>
      </w:r>
      <w:proofErr w:type="spellEnd"/>
      <w:r w:rsidRPr="00FE4EE9">
        <w:rPr>
          <w:color w:val="1D1D1B"/>
          <w:sz w:val="32"/>
          <w:szCs w:val="32"/>
          <w:bdr w:val="none" w:sz="0" w:space="0" w:color="auto" w:frame="1"/>
        </w:rPr>
        <w:t xml:space="preserve"> до </w:t>
      </w:r>
      <w:proofErr w:type="spellStart"/>
      <w:proofErr w:type="gramStart"/>
      <w:r w:rsidRPr="00FE4EE9">
        <w:rPr>
          <w:color w:val="1D1D1B"/>
          <w:sz w:val="32"/>
          <w:szCs w:val="32"/>
          <w:bdr w:val="none" w:sz="0" w:space="0" w:color="auto" w:frame="1"/>
        </w:rPr>
        <w:t>діалогу</w:t>
      </w:r>
      <w:proofErr w:type="spellEnd"/>
      <w:r w:rsidRPr="00FE4EE9">
        <w:rPr>
          <w:color w:val="1D1D1B"/>
          <w:sz w:val="32"/>
          <w:szCs w:val="32"/>
          <w:bdr w:val="none" w:sz="0" w:space="0" w:color="auto" w:frame="1"/>
        </w:rPr>
        <w:t>  й</w:t>
      </w:r>
      <w:proofErr w:type="gram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всебічно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підтримують</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розвиток</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нашої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громади</w:t>
      </w:r>
      <w:proofErr w:type="spellEnd"/>
      <w:r w:rsidRPr="00FE4EE9">
        <w:rPr>
          <w:color w:val="1D1D1B"/>
          <w:sz w:val="32"/>
          <w:szCs w:val="32"/>
          <w:bdr w:val="none" w:sz="0" w:space="0" w:color="auto" w:frame="1"/>
        </w:rPr>
        <w:t>.</w:t>
      </w:r>
    </w:p>
    <w:p w14:paraId="37BF617D"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w:t>
      </w:r>
      <w:proofErr w:type="spellStart"/>
      <w:r w:rsidRPr="00FE4EE9">
        <w:rPr>
          <w:color w:val="1D1D1B"/>
          <w:sz w:val="32"/>
          <w:szCs w:val="32"/>
          <w:bdr w:val="none" w:sz="0" w:space="0" w:color="auto" w:frame="1"/>
        </w:rPr>
        <w:t>Частину</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запланованих</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робіт</w:t>
      </w:r>
      <w:proofErr w:type="spellEnd"/>
      <w:r w:rsidRPr="00FE4EE9">
        <w:rPr>
          <w:color w:val="1D1D1B"/>
          <w:sz w:val="32"/>
          <w:szCs w:val="32"/>
          <w:bdr w:val="none" w:sz="0" w:space="0" w:color="auto" w:frame="1"/>
        </w:rPr>
        <w:t xml:space="preserve"> нам все ж таки </w:t>
      </w:r>
      <w:proofErr w:type="spellStart"/>
      <w:r w:rsidRPr="00FE4EE9">
        <w:rPr>
          <w:color w:val="1D1D1B"/>
          <w:sz w:val="32"/>
          <w:szCs w:val="32"/>
          <w:bdr w:val="none" w:sz="0" w:space="0" w:color="auto" w:frame="1"/>
        </w:rPr>
        <w:t>вдалося</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виконати</w:t>
      </w:r>
      <w:proofErr w:type="spellEnd"/>
      <w:r w:rsidRPr="00FE4EE9">
        <w:rPr>
          <w:color w:val="1D1D1B"/>
          <w:sz w:val="32"/>
          <w:szCs w:val="32"/>
          <w:bdr w:val="none" w:sz="0" w:space="0" w:color="auto" w:frame="1"/>
        </w:rPr>
        <w:t xml:space="preserve">. Так є </w:t>
      </w:r>
      <w:proofErr w:type="spellStart"/>
      <w:r w:rsidRPr="00FE4EE9">
        <w:rPr>
          <w:color w:val="1D1D1B"/>
          <w:sz w:val="32"/>
          <w:szCs w:val="32"/>
          <w:bdr w:val="none" w:sz="0" w:space="0" w:color="auto" w:frame="1"/>
        </w:rPr>
        <w:t>певні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недоліки</w:t>
      </w:r>
      <w:proofErr w:type="spellEnd"/>
      <w:r w:rsidRPr="00FE4EE9">
        <w:rPr>
          <w:color w:val="1D1D1B"/>
          <w:sz w:val="32"/>
          <w:szCs w:val="32"/>
          <w:bdr w:val="none" w:sz="0" w:space="0" w:color="auto" w:frame="1"/>
        </w:rPr>
        <w:t xml:space="preserve">, не усе </w:t>
      </w:r>
      <w:proofErr w:type="spellStart"/>
      <w:r w:rsidRPr="00FE4EE9">
        <w:rPr>
          <w:color w:val="1D1D1B"/>
          <w:sz w:val="32"/>
          <w:szCs w:val="32"/>
          <w:bdr w:val="none" w:sz="0" w:space="0" w:color="auto" w:frame="1"/>
        </w:rPr>
        <w:t>робиться</w:t>
      </w:r>
      <w:proofErr w:type="spellEnd"/>
      <w:r w:rsidRPr="00FE4EE9">
        <w:rPr>
          <w:color w:val="1D1D1B"/>
          <w:sz w:val="32"/>
          <w:szCs w:val="32"/>
          <w:bdr w:val="none" w:sz="0" w:space="0" w:color="auto" w:frame="1"/>
        </w:rPr>
        <w:t xml:space="preserve">, так як нам би </w:t>
      </w:r>
      <w:proofErr w:type="spellStart"/>
      <w:r w:rsidRPr="00FE4EE9">
        <w:rPr>
          <w:color w:val="1D1D1B"/>
          <w:sz w:val="32"/>
          <w:szCs w:val="32"/>
          <w:bdr w:val="none" w:sz="0" w:space="0" w:color="auto" w:frame="1"/>
        </w:rPr>
        <w:t>хотілося</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проте</w:t>
      </w:r>
      <w:proofErr w:type="spellEnd"/>
      <w:r w:rsidRPr="00FE4EE9">
        <w:rPr>
          <w:color w:val="1D1D1B"/>
          <w:sz w:val="32"/>
          <w:szCs w:val="32"/>
          <w:bdr w:val="none" w:sz="0" w:space="0" w:color="auto" w:frame="1"/>
        </w:rPr>
        <w:t xml:space="preserve"> ми </w:t>
      </w:r>
      <w:proofErr w:type="spellStart"/>
      <w:r w:rsidRPr="00FE4EE9">
        <w:rPr>
          <w:color w:val="1D1D1B"/>
          <w:sz w:val="32"/>
          <w:szCs w:val="32"/>
          <w:bdr w:val="none" w:sz="0" w:space="0" w:color="auto" w:frame="1"/>
        </w:rPr>
        <w:t>долаємо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перепони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впевнено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рухаємося</w:t>
      </w:r>
      <w:proofErr w:type="spellEnd"/>
      <w:r w:rsidRPr="00FE4EE9">
        <w:rPr>
          <w:color w:val="1D1D1B"/>
          <w:sz w:val="32"/>
          <w:szCs w:val="32"/>
          <w:bdr w:val="none" w:sz="0" w:space="0" w:color="auto" w:frame="1"/>
        </w:rPr>
        <w:t xml:space="preserve"> вперед, </w:t>
      </w:r>
      <w:proofErr w:type="spellStart"/>
      <w:r w:rsidRPr="00FE4EE9">
        <w:rPr>
          <w:color w:val="1D1D1B"/>
          <w:sz w:val="32"/>
          <w:szCs w:val="32"/>
          <w:bdr w:val="none" w:sz="0" w:space="0" w:color="auto" w:frame="1"/>
        </w:rPr>
        <w:t>розвиваємося</w:t>
      </w:r>
      <w:proofErr w:type="spellEnd"/>
      <w:r w:rsidRPr="00FE4EE9">
        <w:rPr>
          <w:color w:val="1D1D1B"/>
          <w:sz w:val="32"/>
          <w:szCs w:val="32"/>
          <w:bdr w:val="none" w:sz="0" w:space="0" w:color="auto" w:frame="1"/>
        </w:rPr>
        <w:t xml:space="preserve"> та </w:t>
      </w:r>
      <w:proofErr w:type="spellStart"/>
      <w:r w:rsidRPr="00FE4EE9">
        <w:rPr>
          <w:color w:val="1D1D1B"/>
          <w:sz w:val="32"/>
          <w:szCs w:val="32"/>
          <w:bdr w:val="none" w:sz="0" w:space="0" w:color="auto" w:frame="1"/>
        </w:rPr>
        <w:t>маємо</w:t>
      </w:r>
      <w:proofErr w:type="spellEnd"/>
      <w:r w:rsidRPr="00FE4EE9">
        <w:rPr>
          <w:color w:val="1D1D1B"/>
          <w:sz w:val="32"/>
          <w:szCs w:val="32"/>
          <w:bdr w:val="none" w:sz="0" w:space="0" w:color="auto" w:frame="1"/>
        </w:rPr>
        <w:t xml:space="preserve"> </w:t>
      </w:r>
      <w:proofErr w:type="spellStart"/>
      <w:proofErr w:type="gramStart"/>
      <w:r w:rsidRPr="00FE4EE9">
        <w:rPr>
          <w:color w:val="1D1D1B"/>
          <w:sz w:val="32"/>
          <w:szCs w:val="32"/>
          <w:bdr w:val="none" w:sz="0" w:space="0" w:color="auto" w:frame="1"/>
        </w:rPr>
        <w:t>наявні</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позитивні</w:t>
      </w:r>
      <w:proofErr w:type="spellEnd"/>
      <w:proofErr w:type="gram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результати</w:t>
      </w:r>
      <w:proofErr w:type="spellEnd"/>
      <w:r w:rsidRPr="00FE4EE9">
        <w:rPr>
          <w:color w:val="1D1D1B"/>
          <w:sz w:val="32"/>
          <w:szCs w:val="32"/>
          <w:bdr w:val="none" w:sz="0" w:space="0" w:color="auto" w:frame="1"/>
        </w:rPr>
        <w:t>.</w:t>
      </w:r>
    </w:p>
    <w:p w14:paraId="440BDA91"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1D1D1B"/>
          <w:sz w:val="32"/>
          <w:szCs w:val="32"/>
          <w:bdr w:val="none" w:sz="0" w:space="0" w:color="auto" w:frame="1"/>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Нажаль</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ще</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залишається</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багато</w:t>
      </w:r>
      <w:proofErr w:type="spellEnd"/>
      <w:r w:rsidRPr="00FE4EE9">
        <w:rPr>
          <w:color w:val="1D1D1B"/>
          <w:sz w:val="32"/>
          <w:szCs w:val="32"/>
          <w:bdr w:val="none" w:sz="0" w:space="0" w:color="auto" w:frame="1"/>
        </w:rPr>
        <w:t xml:space="preserve"> не </w:t>
      </w:r>
      <w:proofErr w:type="spellStart"/>
      <w:r w:rsidRPr="00FE4EE9">
        <w:rPr>
          <w:color w:val="1D1D1B"/>
          <w:sz w:val="32"/>
          <w:szCs w:val="32"/>
          <w:bdr w:val="none" w:sz="0" w:space="0" w:color="auto" w:frame="1"/>
        </w:rPr>
        <w:t>вирішених</w:t>
      </w:r>
      <w:proofErr w:type="spellEnd"/>
      <w:r w:rsidRPr="00FE4EE9">
        <w:rPr>
          <w:color w:val="1D1D1B"/>
          <w:sz w:val="32"/>
          <w:szCs w:val="32"/>
          <w:bdr w:val="none" w:sz="0" w:space="0" w:color="auto" w:frame="1"/>
        </w:rPr>
        <w:t xml:space="preserve"> проблем </w:t>
      </w:r>
      <w:proofErr w:type="spellStart"/>
      <w:r w:rsidRPr="00FE4EE9">
        <w:rPr>
          <w:color w:val="1D1D1B"/>
          <w:sz w:val="32"/>
          <w:szCs w:val="32"/>
          <w:bdr w:val="none" w:sz="0" w:space="0" w:color="auto" w:frame="1"/>
        </w:rPr>
        <w:t>нашої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громади</w:t>
      </w:r>
      <w:proofErr w:type="spellEnd"/>
      <w:r w:rsidRPr="00FE4EE9">
        <w:rPr>
          <w:color w:val="1D1D1B"/>
          <w:sz w:val="32"/>
          <w:szCs w:val="32"/>
          <w:bdr w:val="none" w:sz="0" w:space="0" w:color="auto" w:frame="1"/>
        </w:rPr>
        <w:t xml:space="preserve">. Я </w:t>
      </w:r>
      <w:proofErr w:type="spellStart"/>
      <w:r w:rsidRPr="00FE4EE9">
        <w:rPr>
          <w:color w:val="1D1D1B"/>
          <w:sz w:val="32"/>
          <w:szCs w:val="32"/>
          <w:bdr w:val="none" w:sz="0" w:space="0" w:color="auto" w:frame="1"/>
        </w:rPr>
        <w:t>переконаний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що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спільно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усією</w:t>
      </w:r>
      <w:proofErr w:type="spellEnd"/>
      <w:r w:rsidRPr="00FE4EE9">
        <w:rPr>
          <w:color w:val="1D1D1B"/>
          <w:sz w:val="32"/>
          <w:szCs w:val="32"/>
          <w:bdr w:val="none" w:sz="0" w:space="0" w:color="auto" w:frame="1"/>
        </w:rPr>
        <w:t xml:space="preserve"> громадою, </w:t>
      </w:r>
      <w:proofErr w:type="spellStart"/>
      <w:r w:rsidRPr="00FE4EE9">
        <w:rPr>
          <w:color w:val="1D1D1B"/>
          <w:sz w:val="32"/>
          <w:szCs w:val="32"/>
          <w:bdr w:val="none" w:sz="0" w:space="0" w:color="auto" w:frame="1"/>
        </w:rPr>
        <w:t>можна</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досягти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багато</w:t>
      </w:r>
      <w:proofErr w:type="spellEnd"/>
      <w:r w:rsidRPr="00FE4EE9">
        <w:rPr>
          <w:color w:val="1D1D1B"/>
          <w:sz w:val="32"/>
          <w:szCs w:val="32"/>
          <w:bdr w:val="none" w:sz="0" w:space="0" w:color="auto" w:frame="1"/>
        </w:rPr>
        <w:t>.</w:t>
      </w:r>
    </w:p>
    <w:p w14:paraId="15CCC492"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w:t>
      </w:r>
      <w:proofErr w:type="spellStart"/>
      <w:proofErr w:type="gramStart"/>
      <w:r w:rsidRPr="00FE4EE9">
        <w:rPr>
          <w:color w:val="1D1D1B"/>
          <w:sz w:val="32"/>
          <w:szCs w:val="32"/>
          <w:bdr w:val="none" w:sz="0" w:space="0" w:color="auto" w:frame="1"/>
        </w:rPr>
        <w:t>Сьогодні</w:t>
      </w:r>
      <w:proofErr w:type="spellEnd"/>
      <w:r w:rsidRPr="00FE4EE9">
        <w:rPr>
          <w:color w:val="1D1D1B"/>
          <w:sz w:val="32"/>
          <w:szCs w:val="32"/>
          <w:bdr w:val="none" w:sz="0" w:space="0" w:color="auto" w:frame="1"/>
        </w:rPr>
        <w:t>  ми</w:t>
      </w:r>
      <w:proofErr w:type="gram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переживаємо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складний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тривожний</w:t>
      </w:r>
      <w:proofErr w:type="spellEnd"/>
      <w:r w:rsidRPr="00FE4EE9">
        <w:rPr>
          <w:color w:val="1D1D1B"/>
          <w:sz w:val="32"/>
          <w:szCs w:val="32"/>
          <w:bdr w:val="none" w:sz="0" w:space="0" w:color="auto" w:frame="1"/>
        </w:rPr>
        <w:t xml:space="preserve"> час …….У </w:t>
      </w:r>
      <w:proofErr w:type="spellStart"/>
      <w:r w:rsidRPr="00FE4EE9">
        <w:rPr>
          <w:color w:val="1D1D1B"/>
          <w:sz w:val="32"/>
          <w:szCs w:val="32"/>
          <w:bdr w:val="none" w:sz="0" w:space="0" w:color="auto" w:frame="1"/>
        </w:rPr>
        <w:t>який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мусимо</w:t>
      </w:r>
      <w:proofErr w:type="spellEnd"/>
      <w:r w:rsidRPr="00FE4EE9">
        <w:rPr>
          <w:color w:val="1D1D1B"/>
          <w:sz w:val="32"/>
          <w:szCs w:val="32"/>
          <w:bdr w:val="none" w:sz="0" w:space="0" w:color="auto" w:frame="1"/>
        </w:rPr>
        <w:t xml:space="preserve"> бути </w:t>
      </w:r>
      <w:proofErr w:type="spellStart"/>
      <w:r w:rsidRPr="00FE4EE9">
        <w:rPr>
          <w:color w:val="1D1D1B"/>
          <w:sz w:val="32"/>
          <w:szCs w:val="32"/>
          <w:bdr w:val="none" w:sz="0" w:space="0" w:color="auto" w:frame="1"/>
        </w:rPr>
        <w:t>сильними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згуртованими</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єдиними</w:t>
      </w:r>
      <w:proofErr w:type="spellEnd"/>
      <w:r w:rsidRPr="00FE4EE9">
        <w:rPr>
          <w:color w:val="1D1D1B"/>
          <w:sz w:val="32"/>
          <w:szCs w:val="32"/>
          <w:bdr w:val="none" w:sz="0" w:space="0" w:color="auto" w:frame="1"/>
        </w:rPr>
        <w:t xml:space="preserve">, разом </w:t>
      </w:r>
      <w:proofErr w:type="spellStart"/>
      <w:r w:rsidRPr="00FE4EE9">
        <w:rPr>
          <w:color w:val="1D1D1B"/>
          <w:sz w:val="32"/>
          <w:szCs w:val="32"/>
          <w:bdr w:val="none" w:sz="0" w:space="0" w:color="auto" w:frame="1"/>
        </w:rPr>
        <w:t>підтримувати</w:t>
      </w:r>
      <w:proofErr w:type="spellEnd"/>
      <w:r w:rsidRPr="00FE4EE9">
        <w:rPr>
          <w:color w:val="1D1D1B"/>
          <w:sz w:val="32"/>
          <w:szCs w:val="32"/>
          <w:bdr w:val="none" w:sz="0" w:space="0" w:color="auto" w:frame="1"/>
        </w:rPr>
        <w:t xml:space="preserve"> та </w:t>
      </w:r>
      <w:proofErr w:type="spellStart"/>
      <w:r w:rsidRPr="00FE4EE9">
        <w:rPr>
          <w:color w:val="1D1D1B"/>
          <w:sz w:val="32"/>
          <w:szCs w:val="32"/>
          <w:bdr w:val="none" w:sz="0" w:space="0" w:color="auto" w:frame="1"/>
        </w:rPr>
        <w:t>допомагати</w:t>
      </w:r>
      <w:proofErr w:type="spellEnd"/>
      <w:r w:rsidRPr="00FE4EE9">
        <w:rPr>
          <w:color w:val="1D1D1B"/>
          <w:sz w:val="32"/>
          <w:szCs w:val="32"/>
          <w:bdr w:val="none" w:sz="0" w:space="0" w:color="auto" w:frame="1"/>
        </w:rPr>
        <w:t xml:space="preserve"> нашим </w:t>
      </w:r>
      <w:proofErr w:type="spellStart"/>
      <w:r w:rsidRPr="00FE4EE9">
        <w:rPr>
          <w:color w:val="1D1D1B"/>
          <w:sz w:val="32"/>
          <w:szCs w:val="32"/>
          <w:bdr w:val="none" w:sz="0" w:space="0" w:color="auto" w:frame="1"/>
        </w:rPr>
        <w:t>Збройним</w:t>
      </w:r>
      <w:proofErr w:type="spellEnd"/>
      <w:r w:rsidRPr="00FE4EE9">
        <w:rPr>
          <w:color w:val="1D1D1B"/>
          <w:sz w:val="32"/>
          <w:szCs w:val="32"/>
          <w:bdr w:val="none" w:sz="0" w:space="0" w:color="auto" w:frame="1"/>
        </w:rPr>
        <w:t xml:space="preserve"> Силам України.</w:t>
      </w:r>
    </w:p>
    <w:p w14:paraId="6B9DCAFC"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Памятаймо</w:t>
      </w:r>
      <w:proofErr w:type="spellEnd"/>
      <w:r w:rsidRPr="00FE4EE9">
        <w:rPr>
          <w:color w:val="1D1D1B"/>
          <w:sz w:val="32"/>
          <w:szCs w:val="32"/>
          <w:bdr w:val="none" w:sz="0" w:space="0" w:color="auto" w:frame="1"/>
        </w:rPr>
        <w:t xml:space="preserve"> і </w:t>
      </w:r>
      <w:proofErr w:type="spellStart"/>
      <w:r w:rsidRPr="00FE4EE9">
        <w:rPr>
          <w:color w:val="1D1D1B"/>
          <w:sz w:val="32"/>
          <w:szCs w:val="32"/>
          <w:bdr w:val="none" w:sz="0" w:space="0" w:color="auto" w:frame="1"/>
        </w:rPr>
        <w:t>шануємо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ГЕРОЇВ</w:t>
      </w:r>
      <w:proofErr w:type="spellEnd"/>
      <w:r w:rsidRPr="00FE4EE9">
        <w:rPr>
          <w:color w:val="1D1D1B"/>
          <w:sz w:val="32"/>
          <w:szCs w:val="32"/>
          <w:bdr w:val="none" w:sz="0" w:space="0" w:color="auto" w:frame="1"/>
        </w:rPr>
        <w:t>!!!</w:t>
      </w:r>
    </w:p>
    <w:p w14:paraId="1F811D5C"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xml:space="preserve">           </w:t>
      </w:r>
      <w:r w:rsidRPr="00FE4EE9">
        <w:rPr>
          <w:color w:val="1D1D1B"/>
          <w:sz w:val="32"/>
          <w:szCs w:val="32"/>
          <w:bdr w:val="none" w:sz="0" w:space="0" w:color="auto" w:frame="1"/>
          <w:lang w:val="uk-UA"/>
        </w:rPr>
        <w:t xml:space="preserve">Віримо у </w:t>
      </w:r>
      <w:proofErr w:type="spellStart"/>
      <w:r w:rsidRPr="00FE4EE9">
        <w:rPr>
          <w:color w:val="1D1D1B"/>
          <w:sz w:val="32"/>
          <w:szCs w:val="32"/>
          <w:bdr w:val="none" w:sz="0" w:space="0" w:color="auto" w:frame="1"/>
          <w:lang w:val="uk-UA"/>
        </w:rPr>
        <w:t>ЗСУ</w:t>
      </w:r>
      <w:proofErr w:type="spellEnd"/>
      <w:r w:rsidRPr="00FE4EE9">
        <w:rPr>
          <w:color w:val="1D1D1B"/>
          <w:sz w:val="32"/>
          <w:szCs w:val="32"/>
          <w:bdr w:val="none" w:sz="0" w:space="0" w:color="auto" w:frame="1"/>
          <w:lang w:val="uk-UA"/>
        </w:rPr>
        <w:t xml:space="preserve">, </w:t>
      </w:r>
      <w:proofErr w:type="spellStart"/>
      <w:r w:rsidRPr="00FE4EE9">
        <w:rPr>
          <w:color w:val="1D1D1B"/>
          <w:sz w:val="32"/>
          <w:szCs w:val="32"/>
          <w:bdr w:val="none" w:sz="0" w:space="0" w:color="auto" w:frame="1"/>
        </w:rPr>
        <w:t>довіряймо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українській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армії</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допомагаймо</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їй</w:t>
      </w:r>
      <w:proofErr w:type="spellEnd"/>
      <w:r w:rsidRPr="00FE4EE9">
        <w:rPr>
          <w:color w:val="1D1D1B"/>
          <w:sz w:val="32"/>
          <w:szCs w:val="32"/>
          <w:bdr w:val="none" w:sz="0" w:space="0" w:color="auto" w:frame="1"/>
        </w:rPr>
        <w:t xml:space="preserve">, </w:t>
      </w:r>
      <w:proofErr w:type="spellStart"/>
      <w:r w:rsidRPr="00FE4EE9">
        <w:rPr>
          <w:color w:val="1D1D1B"/>
          <w:sz w:val="32"/>
          <w:szCs w:val="32"/>
          <w:bdr w:val="none" w:sz="0" w:space="0" w:color="auto" w:frame="1"/>
        </w:rPr>
        <w:t>молімося</w:t>
      </w:r>
      <w:proofErr w:type="spellEnd"/>
      <w:r w:rsidRPr="00FE4EE9">
        <w:rPr>
          <w:color w:val="1D1D1B"/>
          <w:sz w:val="32"/>
          <w:szCs w:val="32"/>
          <w:bdr w:val="none" w:sz="0" w:space="0" w:color="auto" w:frame="1"/>
        </w:rPr>
        <w:t xml:space="preserve"> за </w:t>
      </w:r>
      <w:proofErr w:type="spellStart"/>
      <w:r w:rsidRPr="00FE4EE9">
        <w:rPr>
          <w:color w:val="1D1D1B"/>
          <w:sz w:val="32"/>
          <w:szCs w:val="32"/>
          <w:bdr w:val="none" w:sz="0" w:space="0" w:color="auto" w:frame="1"/>
        </w:rPr>
        <w:t>неї</w:t>
      </w:r>
      <w:proofErr w:type="spellEnd"/>
      <w:r w:rsidRPr="00FE4EE9">
        <w:rPr>
          <w:color w:val="1D1D1B"/>
          <w:sz w:val="32"/>
          <w:szCs w:val="32"/>
          <w:bdr w:val="none" w:sz="0" w:space="0" w:color="auto" w:frame="1"/>
        </w:rPr>
        <w:t>!</w:t>
      </w:r>
    </w:p>
    <w:p w14:paraId="375016FB"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1D1D1B"/>
          <w:sz w:val="32"/>
          <w:szCs w:val="32"/>
        </w:rPr>
      </w:pPr>
      <w:r w:rsidRPr="00FE4EE9">
        <w:rPr>
          <w:color w:val="1D1D1B"/>
          <w:sz w:val="32"/>
          <w:szCs w:val="32"/>
          <w:bdr w:val="none" w:sz="0" w:space="0" w:color="auto" w:frame="1"/>
        </w:rPr>
        <w:t xml:space="preserve">           </w:t>
      </w:r>
      <w:proofErr w:type="gramStart"/>
      <w:r w:rsidRPr="00FE4EE9">
        <w:rPr>
          <w:color w:val="1D1D1B"/>
          <w:sz w:val="32"/>
          <w:szCs w:val="32"/>
          <w:bdr w:val="none" w:sz="0" w:space="0" w:color="auto" w:frame="1"/>
        </w:rPr>
        <w:t>СЛАВА  УКРАЇНІ</w:t>
      </w:r>
      <w:proofErr w:type="gramEnd"/>
      <w:r w:rsidRPr="00FE4EE9">
        <w:rPr>
          <w:color w:val="1D1D1B"/>
          <w:sz w:val="32"/>
          <w:szCs w:val="32"/>
          <w:bdr w:val="none" w:sz="0" w:space="0" w:color="auto" w:frame="1"/>
        </w:rPr>
        <w:t xml:space="preserve">!     </w:t>
      </w:r>
      <w:proofErr w:type="gramStart"/>
      <w:r w:rsidRPr="00FE4EE9">
        <w:rPr>
          <w:color w:val="1D1D1B"/>
          <w:sz w:val="32"/>
          <w:szCs w:val="32"/>
          <w:bdr w:val="none" w:sz="0" w:space="0" w:color="auto" w:frame="1"/>
        </w:rPr>
        <w:t>ГЕРОЯМ  СЛАВА</w:t>
      </w:r>
      <w:proofErr w:type="gramEnd"/>
      <w:r w:rsidRPr="00FE4EE9">
        <w:rPr>
          <w:color w:val="1D1D1B"/>
          <w:sz w:val="32"/>
          <w:szCs w:val="32"/>
          <w:bdr w:val="none" w:sz="0" w:space="0" w:color="auto" w:frame="1"/>
        </w:rPr>
        <w:t>!</w:t>
      </w:r>
    </w:p>
    <w:p w14:paraId="03E27754" w14:textId="6E6B2F69"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1D1D1B"/>
          <w:sz w:val="32"/>
          <w:szCs w:val="32"/>
          <w:bdr w:val="none" w:sz="0" w:space="0" w:color="auto" w:frame="1"/>
        </w:rPr>
      </w:pPr>
      <w:r w:rsidRPr="00FE4EE9">
        <w:rPr>
          <w:color w:val="1D1D1B"/>
          <w:sz w:val="32"/>
          <w:szCs w:val="32"/>
          <w:bdr w:val="none" w:sz="0" w:space="0" w:color="auto" w:frame="1"/>
        </w:rPr>
        <w:t>         </w:t>
      </w:r>
    </w:p>
    <w:p w14:paraId="2208799B" w14:textId="77777777"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b/>
          <w:color w:val="1D1D1B"/>
          <w:sz w:val="32"/>
          <w:szCs w:val="32"/>
        </w:rPr>
      </w:pPr>
      <w:r w:rsidRPr="00FE4EE9">
        <w:rPr>
          <w:rFonts w:ascii="Arial" w:hAnsi="Arial" w:cs="Arial"/>
          <w:b/>
          <w:color w:val="1D1D1B"/>
          <w:sz w:val="32"/>
          <w:szCs w:val="32"/>
        </w:rPr>
        <w:t> </w:t>
      </w:r>
      <w:r w:rsidRPr="00FE4EE9">
        <w:rPr>
          <w:b/>
          <w:color w:val="1D1D1B"/>
          <w:sz w:val="32"/>
          <w:szCs w:val="32"/>
          <w:bdr w:val="none" w:sz="0" w:space="0" w:color="auto" w:frame="1"/>
        </w:rPr>
        <w:t xml:space="preserve"> З </w:t>
      </w:r>
      <w:proofErr w:type="spellStart"/>
      <w:r w:rsidRPr="00FE4EE9">
        <w:rPr>
          <w:b/>
          <w:color w:val="1D1D1B"/>
          <w:sz w:val="32"/>
          <w:szCs w:val="32"/>
          <w:bdr w:val="none" w:sz="0" w:space="0" w:color="auto" w:frame="1"/>
        </w:rPr>
        <w:t>повагою</w:t>
      </w:r>
      <w:proofErr w:type="spellEnd"/>
    </w:p>
    <w:p w14:paraId="3A2DE99A" w14:textId="2856FB49" w:rsidR="006E1F52" w:rsidRPr="00FE4EE9" w:rsidRDefault="006E1F52" w:rsidP="006E1F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color w:val="1D1D1B"/>
          <w:sz w:val="32"/>
          <w:szCs w:val="32"/>
          <w:lang w:val="uk-UA"/>
        </w:rPr>
      </w:pPr>
      <w:proofErr w:type="spellStart"/>
      <w:r w:rsidRPr="00FE4EE9">
        <w:rPr>
          <w:b/>
          <w:color w:val="1D1D1B"/>
          <w:sz w:val="32"/>
          <w:szCs w:val="32"/>
          <w:bdr w:val="none" w:sz="0" w:space="0" w:color="auto" w:frame="1"/>
        </w:rPr>
        <w:t>Карол</w:t>
      </w:r>
      <w:r w:rsidRPr="00FE4EE9">
        <w:rPr>
          <w:b/>
          <w:color w:val="1D1D1B"/>
          <w:sz w:val="32"/>
          <w:szCs w:val="32"/>
          <w:bdr w:val="none" w:sz="0" w:space="0" w:color="auto" w:frame="1"/>
          <w:lang w:val="uk-UA"/>
        </w:rPr>
        <w:t>іно</w:t>
      </w:r>
      <w:proofErr w:type="spellEnd"/>
      <w:r w:rsidRPr="00FE4EE9">
        <w:rPr>
          <w:b/>
          <w:color w:val="1D1D1B"/>
          <w:sz w:val="32"/>
          <w:szCs w:val="32"/>
          <w:bdr w:val="none" w:sz="0" w:space="0" w:color="auto" w:frame="1"/>
          <w:lang w:val="uk-UA"/>
        </w:rPr>
        <w:t>-Бугазький</w:t>
      </w:r>
      <w:r w:rsidRPr="00FE4EE9">
        <w:rPr>
          <w:b/>
          <w:color w:val="1D1D1B"/>
          <w:sz w:val="32"/>
          <w:szCs w:val="32"/>
          <w:bdr w:val="none" w:sz="0" w:space="0" w:color="auto" w:frame="1"/>
        </w:rPr>
        <w:t xml:space="preserve"> </w:t>
      </w:r>
      <w:proofErr w:type="spellStart"/>
      <w:r w:rsidRPr="00FE4EE9">
        <w:rPr>
          <w:b/>
          <w:color w:val="1D1D1B"/>
          <w:sz w:val="32"/>
          <w:szCs w:val="32"/>
          <w:bdr w:val="none" w:sz="0" w:space="0" w:color="auto" w:frame="1"/>
        </w:rPr>
        <w:t>сільський</w:t>
      </w:r>
      <w:proofErr w:type="spellEnd"/>
      <w:r w:rsidRPr="00FE4EE9">
        <w:rPr>
          <w:b/>
          <w:color w:val="1D1D1B"/>
          <w:sz w:val="32"/>
          <w:szCs w:val="32"/>
          <w:bdr w:val="none" w:sz="0" w:space="0" w:color="auto" w:frame="1"/>
        </w:rPr>
        <w:t xml:space="preserve"> голова    </w:t>
      </w:r>
      <w:r w:rsidR="00342160">
        <w:rPr>
          <w:b/>
          <w:color w:val="1D1D1B"/>
          <w:sz w:val="32"/>
          <w:szCs w:val="32"/>
          <w:bdr w:val="none" w:sz="0" w:space="0" w:color="auto" w:frame="1"/>
          <w:lang w:val="uk-UA"/>
        </w:rPr>
        <w:t xml:space="preserve"> </w:t>
      </w:r>
      <w:r w:rsidRPr="00FE4EE9">
        <w:rPr>
          <w:b/>
          <w:color w:val="1D1D1B"/>
          <w:sz w:val="32"/>
          <w:szCs w:val="32"/>
          <w:bdr w:val="none" w:sz="0" w:space="0" w:color="auto" w:frame="1"/>
          <w:lang w:val="uk-UA"/>
        </w:rPr>
        <w:t xml:space="preserve"> </w:t>
      </w:r>
      <w:r w:rsidRPr="00FE4EE9">
        <w:rPr>
          <w:b/>
          <w:color w:val="1D1D1B"/>
          <w:sz w:val="32"/>
          <w:szCs w:val="32"/>
          <w:bdr w:val="none" w:sz="0" w:space="0" w:color="auto" w:frame="1"/>
        </w:rPr>
        <w:t> </w:t>
      </w:r>
      <w:r w:rsidRPr="00FE4EE9">
        <w:rPr>
          <w:b/>
          <w:color w:val="1D1D1B"/>
          <w:sz w:val="32"/>
          <w:szCs w:val="32"/>
          <w:bdr w:val="none" w:sz="0" w:space="0" w:color="auto" w:frame="1"/>
          <w:lang w:val="uk-UA"/>
        </w:rPr>
        <w:t xml:space="preserve">Андрій </w:t>
      </w:r>
      <w:proofErr w:type="spellStart"/>
      <w:r w:rsidRPr="00FE4EE9">
        <w:rPr>
          <w:b/>
          <w:color w:val="1D1D1B"/>
          <w:sz w:val="32"/>
          <w:szCs w:val="32"/>
          <w:bdr w:val="none" w:sz="0" w:space="0" w:color="auto" w:frame="1"/>
          <w:lang w:val="uk-UA"/>
        </w:rPr>
        <w:t>АПАНАСЕНКО</w:t>
      </w:r>
      <w:proofErr w:type="spellEnd"/>
    </w:p>
    <w:p w14:paraId="5F60D779" w14:textId="77777777" w:rsidR="001F057C" w:rsidRPr="00FE4EE9" w:rsidRDefault="001F057C">
      <w:pPr>
        <w:rPr>
          <w:sz w:val="32"/>
          <w:szCs w:val="32"/>
        </w:rPr>
      </w:pPr>
    </w:p>
    <w:sectPr w:rsidR="001F057C" w:rsidRPr="00FE4E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A9E"/>
    <w:multiLevelType w:val="hybridMultilevel"/>
    <w:tmpl w:val="92041116"/>
    <w:lvl w:ilvl="0" w:tplc="6ECAD56E">
      <w:numFmt w:val="bullet"/>
      <w:lvlText w:val="-"/>
      <w:lvlJc w:val="left"/>
      <w:pPr>
        <w:ind w:left="397" w:hanging="360"/>
      </w:pPr>
      <w:rPr>
        <w:rFonts w:ascii="Times New Roman" w:eastAsia="Times New Roman" w:hAnsi="Times New Roman" w:cs="Times New Roman" w:hint="default"/>
      </w:rPr>
    </w:lvl>
    <w:lvl w:ilvl="1" w:tplc="04190003">
      <w:start w:val="1"/>
      <w:numFmt w:val="bullet"/>
      <w:lvlText w:val="o"/>
      <w:lvlJc w:val="left"/>
      <w:pPr>
        <w:ind w:left="1117" w:hanging="360"/>
      </w:pPr>
      <w:rPr>
        <w:rFonts w:ascii="Courier New" w:hAnsi="Courier New" w:cs="Courier New" w:hint="default"/>
      </w:rPr>
    </w:lvl>
    <w:lvl w:ilvl="2" w:tplc="04190005">
      <w:start w:val="1"/>
      <w:numFmt w:val="bullet"/>
      <w:lvlText w:val=""/>
      <w:lvlJc w:val="left"/>
      <w:pPr>
        <w:ind w:left="1837" w:hanging="360"/>
      </w:pPr>
      <w:rPr>
        <w:rFonts w:ascii="Wingdings" w:hAnsi="Wingdings" w:hint="default"/>
      </w:rPr>
    </w:lvl>
    <w:lvl w:ilvl="3" w:tplc="04190001">
      <w:start w:val="1"/>
      <w:numFmt w:val="bullet"/>
      <w:lvlText w:val=""/>
      <w:lvlJc w:val="left"/>
      <w:pPr>
        <w:ind w:left="2557" w:hanging="360"/>
      </w:pPr>
      <w:rPr>
        <w:rFonts w:ascii="Symbol" w:hAnsi="Symbol" w:hint="default"/>
      </w:rPr>
    </w:lvl>
    <w:lvl w:ilvl="4" w:tplc="04190003">
      <w:start w:val="1"/>
      <w:numFmt w:val="bullet"/>
      <w:lvlText w:val="o"/>
      <w:lvlJc w:val="left"/>
      <w:pPr>
        <w:ind w:left="3277" w:hanging="360"/>
      </w:pPr>
      <w:rPr>
        <w:rFonts w:ascii="Courier New" w:hAnsi="Courier New" w:cs="Courier New" w:hint="default"/>
      </w:rPr>
    </w:lvl>
    <w:lvl w:ilvl="5" w:tplc="04190005">
      <w:start w:val="1"/>
      <w:numFmt w:val="bullet"/>
      <w:lvlText w:val=""/>
      <w:lvlJc w:val="left"/>
      <w:pPr>
        <w:ind w:left="3997" w:hanging="360"/>
      </w:pPr>
      <w:rPr>
        <w:rFonts w:ascii="Wingdings" w:hAnsi="Wingdings" w:hint="default"/>
      </w:rPr>
    </w:lvl>
    <w:lvl w:ilvl="6" w:tplc="04190001">
      <w:start w:val="1"/>
      <w:numFmt w:val="bullet"/>
      <w:lvlText w:val=""/>
      <w:lvlJc w:val="left"/>
      <w:pPr>
        <w:ind w:left="4717" w:hanging="360"/>
      </w:pPr>
      <w:rPr>
        <w:rFonts w:ascii="Symbol" w:hAnsi="Symbol" w:hint="default"/>
      </w:rPr>
    </w:lvl>
    <w:lvl w:ilvl="7" w:tplc="04190003">
      <w:start w:val="1"/>
      <w:numFmt w:val="bullet"/>
      <w:lvlText w:val="o"/>
      <w:lvlJc w:val="left"/>
      <w:pPr>
        <w:ind w:left="5437" w:hanging="360"/>
      </w:pPr>
      <w:rPr>
        <w:rFonts w:ascii="Courier New" w:hAnsi="Courier New" w:cs="Courier New" w:hint="default"/>
      </w:rPr>
    </w:lvl>
    <w:lvl w:ilvl="8" w:tplc="04190005">
      <w:start w:val="1"/>
      <w:numFmt w:val="bullet"/>
      <w:lvlText w:val=""/>
      <w:lvlJc w:val="left"/>
      <w:pPr>
        <w:ind w:left="6157" w:hanging="360"/>
      </w:pPr>
      <w:rPr>
        <w:rFonts w:ascii="Wingdings" w:hAnsi="Wingdings" w:hint="default"/>
      </w:rPr>
    </w:lvl>
  </w:abstractNum>
  <w:abstractNum w:abstractNumId="1" w15:restartNumberingAfterBreak="0">
    <w:nsid w:val="4E4A3160"/>
    <w:multiLevelType w:val="hybridMultilevel"/>
    <w:tmpl w:val="92041116"/>
    <w:lvl w:ilvl="0" w:tplc="6ECAD56E">
      <w:numFmt w:val="bullet"/>
      <w:lvlText w:val="-"/>
      <w:lvlJc w:val="left"/>
      <w:pPr>
        <w:ind w:left="397" w:hanging="360"/>
      </w:pPr>
      <w:rPr>
        <w:rFonts w:ascii="Times New Roman" w:eastAsia="Times New Roman" w:hAnsi="Times New Roman" w:cs="Times New Roman" w:hint="default"/>
      </w:rPr>
    </w:lvl>
    <w:lvl w:ilvl="1" w:tplc="04190003">
      <w:start w:val="1"/>
      <w:numFmt w:val="bullet"/>
      <w:lvlText w:val="o"/>
      <w:lvlJc w:val="left"/>
      <w:pPr>
        <w:ind w:left="1117" w:hanging="360"/>
      </w:pPr>
      <w:rPr>
        <w:rFonts w:ascii="Courier New" w:hAnsi="Courier New" w:cs="Courier New" w:hint="default"/>
      </w:rPr>
    </w:lvl>
    <w:lvl w:ilvl="2" w:tplc="04190005">
      <w:start w:val="1"/>
      <w:numFmt w:val="bullet"/>
      <w:lvlText w:val=""/>
      <w:lvlJc w:val="left"/>
      <w:pPr>
        <w:ind w:left="1837" w:hanging="360"/>
      </w:pPr>
      <w:rPr>
        <w:rFonts w:ascii="Wingdings" w:hAnsi="Wingdings" w:hint="default"/>
      </w:rPr>
    </w:lvl>
    <w:lvl w:ilvl="3" w:tplc="04190001">
      <w:start w:val="1"/>
      <w:numFmt w:val="bullet"/>
      <w:lvlText w:val=""/>
      <w:lvlJc w:val="left"/>
      <w:pPr>
        <w:ind w:left="2557" w:hanging="360"/>
      </w:pPr>
      <w:rPr>
        <w:rFonts w:ascii="Symbol" w:hAnsi="Symbol" w:hint="default"/>
      </w:rPr>
    </w:lvl>
    <w:lvl w:ilvl="4" w:tplc="04190003">
      <w:start w:val="1"/>
      <w:numFmt w:val="bullet"/>
      <w:lvlText w:val="o"/>
      <w:lvlJc w:val="left"/>
      <w:pPr>
        <w:ind w:left="3277" w:hanging="360"/>
      </w:pPr>
      <w:rPr>
        <w:rFonts w:ascii="Courier New" w:hAnsi="Courier New" w:cs="Courier New" w:hint="default"/>
      </w:rPr>
    </w:lvl>
    <w:lvl w:ilvl="5" w:tplc="04190005">
      <w:start w:val="1"/>
      <w:numFmt w:val="bullet"/>
      <w:lvlText w:val=""/>
      <w:lvlJc w:val="left"/>
      <w:pPr>
        <w:ind w:left="3997" w:hanging="360"/>
      </w:pPr>
      <w:rPr>
        <w:rFonts w:ascii="Wingdings" w:hAnsi="Wingdings" w:hint="default"/>
      </w:rPr>
    </w:lvl>
    <w:lvl w:ilvl="6" w:tplc="04190001">
      <w:start w:val="1"/>
      <w:numFmt w:val="bullet"/>
      <w:lvlText w:val=""/>
      <w:lvlJc w:val="left"/>
      <w:pPr>
        <w:ind w:left="4717" w:hanging="360"/>
      </w:pPr>
      <w:rPr>
        <w:rFonts w:ascii="Symbol" w:hAnsi="Symbol" w:hint="default"/>
      </w:rPr>
    </w:lvl>
    <w:lvl w:ilvl="7" w:tplc="04190003">
      <w:start w:val="1"/>
      <w:numFmt w:val="bullet"/>
      <w:lvlText w:val="o"/>
      <w:lvlJc w:val="left"/>
      <w:pPr>
        <w:ind w:left="5437" w:hanging="360"/>
      </w:pPr>
      <w:rPr>
        <w:rFonts w:ascii="Courier New" w:hAnsi="Courier New" w:cs="Courier New" w:hint="default"/>
      </w:rPr>
    </w:lvl>
    <w:lvl w:ilvl="8" w:tplc="04190005">
      <w:start w:val="1"/>
      <w:numFmt w:val="bullet"/>
      <w:lvlText w:val=""/>
      <w:lvlJc w:val="left"/>
      <w:pPr>
        <w:ind w:left="6157" w:hanging="360"/>
      </w:pPr>
      <w:rPr>
        <w:rFonts w:ascii="Wingdings" w:hAnsi="Wingdings" w:hint="default"/>
      </w:rPr>
    </w:lvl>
  </w:abstractNum>
  <w:abstractNum w:abstractNumId="2" w15:restartNumberingAfterBreak="0">
    <w:nsid w:val="544F3465"/>
    <w:multiLevelType w:val="hybridMultilevel"/>
    <w:tmpl w:val="77E04F7C"/>
    <w:lvl w:ilvl="0" w:tplc="37ECE13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5C5D2DAB"/>
    <w:multiLevelType w:val="hybridMultilevel"/>
    <w:tmpl w:val="0F8261BE"/>
    <w:lvl w:ilvl="0" w:tplc="B99C06B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B0C91"/>
    <w:multiLevelType w:val="hybridMultilevel"/>
    <w:tmpl w:val="034237B6"/>
    <w:lvl w:ilvl="0" w:tplc="A5DEBBD8">
      <w:start w:val="2"/>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46"/>
    <w:rsid w:val="0015112F"/>
    <w:rsid w:val="001F057C"/>
    <w:rsid w:val="00342160"/>
    <w:rsid w:val="00365C46"/>
    <w:rsid w:val="00502A83"/>
    <w:rsid w:val="006A36CB"/>
    <w:rsid w:val="006E1F52"/>
    <w:rsid w:val="009907C9"/>
    <w:rsid w:val="00BE3B36"/>
    <w:rsid w:val="00D13648"/>
    <w:rsid w:val="00FE4E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BC31"/>
  <w15:chartTrackingRefBased/>
  <w15:docId w15:val="{960FB0B0-01AF-46BF-BE7B-2E022D0F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F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F52"/>
    <w:rPr>
      <w:color w:val="0000FF"/>
      <w:u w:val="single"/>
    </w:rPr>
  </w:style>
  <w:style w:type="paragraph" w:styleId="HTML">
    <w:name w:val="HTML Preformatted"/>
    <w:basedOn w:val="a"/>
    <w:link w:val="HTML0"/>
    <w:semiHidden/>
    <w:unhideWhenUsed/>
    <w:rsid w:val="006E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semiHidden/>
    <w:rsid w:val="006E1F52"/>
    <w:rPr>
      <w:rFonts w:ascii="Courier New" w:eastAsia="Times New Roman" w:hAnsi="Courier New" w:cs="Courier New"/>
      <w:sz w:val="20"/>
      <w:szCs w:val="20"/>
      <w:lang w:val="ru-RU" w:eastAsia="ru-RU"/>
    </w:rPr>
  </w:style>
  <w:style w:type="paragraph" w:styleId="a4">
    <w:name w:val="Normal (Web)"/>
    <w:basedOn w:val="a"/>
    <w:semiHidden/>
    <w:unhideWhenUsed/>
    <w:rsid w:val="006E1F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uiPriority w:val="99"/>
    <w:semiHidden/>
    <w:unhideWhenUsed/>
    <w:rsid w:val="006E1F52"/>
    <w:pPr>
      <w:spacing w:after="120" w:line="276" w:lineRule="auto"/>
    </w:pPr>
    <w:rPr>
      <w:lang w:val="ru-RU"/>
    </w:rPr>
  </w:style>
  <w:style w:type="character" w:customStyle="1" w:styleId="a6">
    <w:name w:val="Основной текст Знак"/>
    <w:basedOn w:val="a0"/>
    <w:link w:val="a5"/>
    <w:uiPriority w:val="99"/>
    <w:semiHidden/>
    <w:rsid w:val="006E1F52"/>
    <w:rPr>
      <w:lang w:val="ru-RU"/>
    </w:rPr>
  </w:style>
  <w:style w:type="paragraph" w:styleId="a7">
    <w:name w:val="Body Text Indent"/>
    <w:basedOn w:val="a"/>
    <w:link w:val="a8"/>
    <w:semiHidden/>
    <w:unhideWhenUsed/>
    <w:rsid w:val="006E1F52"/>
    <w:pPr>
      <w:spacing w:after="120" w:line="240" w:lineRule="auto"/>
      <w:ind w:left="283"/>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6E1F52"/>
    <w:rPr>
      <w:rFonts w:ascii="Times New Roman" w:eastAsia="Times New Roman" w:hAnsi="Times New Roman" w:cs="Times New Roman"/>
      <w:sz w:val="28"/>
      <w:szCs w:val="20"/>
      <w:lang w:eastAsia="ru-RU"/>
    </w:rPr>
  </w:style>
  <w:style w:type="paragraph" w:styleId="a9">
    <w:name w:val="List Paragraph"/>
    <w:basedOn w:val="a"/>
    <w:uiPriority w:val="34"/>
    <w:qFormat/>
    <w:rsid w:val="006E1F52"/>
    <w:pPr>
      <w:spacing w:after="200" w:line="276" w:lineRule="auto"/>
      <w:ind w:left="720"/>
      <w:contextualSpacing/>
    </w:pPr>
    <w:rPr>
      <w:rFonts w:ascii="Calibri" w:eastAsia="Calibri" w:hAnsi="Calibri" w:cs="Times New Roman"/>
    </w:rPr>
  </w:style>
  <w:style w:type="character" w:customStyle="1" w:styleId="docdata">
    <w:name w:val="docdata"/>
    <w:basedOn w:val="a0"/>
    <w:rsid w:val="006E1F52"/>
  </w:style>
  <w:style w:type="character" w:styleId="aa">
    <w:name w:val="Strong"/>
    <w:basedOn w:val="a0"/>
    <w:uiPriority w:val="22"/>
    <w:qFormat/>
    <w:rsid w:val="006E1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4874</Words>
  <Characters>27784</Characters>
  <Application>Microsoft Office Word</Application>
  <DocSecurity>0</DocSecurity>
  <Lines>231</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2025-01-28T09:21:00Z</cp:lastPrinted>
  <dcterms:created xsi:type="dcterms:W3CDTF">2025-01-27T11:44:00Z</dcterms:created>
  <dcterms:modified xsi:type="dcterms:W3CDTF">2025-01-30T09:16:00Z</dcterms:modified>
</cp:coreProperties>
</file>