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50" w:type="dxa"/>
        <w:tblInd w:w="93" w:type="dxa"/>
        <w:tblLook w:val="04A0" w:firstRow="1" w:lastRow="0" w:firstColumn="1" w:lastColumn="0" w:noHBand="0" w:noVBand="1"/>
      </w:tblPr>
      <w:tblGrid>
        <w:gridCol w:w="396"/>
        <w:gridCol w:w="2946"/>
        <w:gridCol w:w="1056"/>
        <w:gridCol w:w="1036"/>
        <w:gridCol w:w="1036"/>
        <w:gridCol w:w="1178"/>
        <w:gridCol w:w="1865"/>
        <w:gridCol w:w="2126"/>
        <w:gridCol w:w="1050"/>
        <w:gridCol w:w="1057"/>
        <w:gridCol w:w="1054"/>
        <w:gridCol w:w="1050"/>
      </w:tblGrid>
      <w:tr w:rsidR="00214C44" w:rsidRPr="00214C44" w:rsidTr="00214C44">
        <w:trPr>
          <w:trHeight w:val="216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  <w:bookmarkStart w:id="0" w:name="RANGE!A1:L40"/>
            <w:r w:rsidRPr="00214C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№ з/п</w:t>
            </w:r>
            <w:bookmarkEnd w:id="0"/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Найменування</w:t>
            </w:r>
            <w:r w:rsidRPr="00214C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br/>
              <w:t>місцевої/регіональної програми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Найменування</w:t>
            </w:r>
            <w:r w:rsidRPr="00214C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br/>
              <w:t>головного розпорядника коштів місцевого бюджету/</w:t>
            </w:r>
            <w:r w:rsidRPr="00214C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br/>
              <w:t>відповідального виконавця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Найменування бюджетної</w:t>
            </w:r>
            <w:r w:rsidRPr="00214C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br/>
              <w:t>програми згідно з Типовою програмною класифікацією</w:t>
            </w:r>
            <w:r w:rsidRPr="00214C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br/>
              <w:t>видатків та кредитування місцевого бюджету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Усього (</w:t>
            </w:r>
            <w:proofErr w:type="spellStart"/>
            <w:r w:rsidRPr="00214C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тис.грн</w:t>
            </w:r>
            <w:proofErr w:type="spellEnd"/>
            <w:r w:rsidRPr="00214C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.)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>Загальний фонд (</w:t>
            </w:r>
            <w:proofErr w:type="spellStart"/>
            <w:r w:rsidRPr="00214C44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>тис.грн</w:t>
            </w:r>
            <w:proofErr w:type="spellEnd"/>
            <w:r w:rsidRPr="00214C44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>.)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Спеціальний фонд</w:t>
            </w:r>
          </w:p>
        </w:tc>
      </w:tr>
      <w:tr w:rsidR="00214C44" w:rsidRPr="00214C44" w:rsidTr="00214C44">
        <w:trPr>
          <w:trHeight w:val="1260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</w:p>
        </w:tc>
        <w:tc>
          <w:tcPr>
            <w:tcW w:w="1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</w:p>
        </w:tc>
        <w:tc>
          <w:tcPr>
            <w:tcW w:w="1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усього (</w:t>
            </w:r>
            <w:proofErr w:type="spellStart"/>
            <w:r w:rsidRPr="00214C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тис.грн</w:t>
            </w:r>
            <w:proofErr w:type="spellEnd"/>
            <w:r w:rsidRPr="00214C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.)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у тому числі бюджет розвитку (</w:t>
            </w:r>
            <w:proofErr w:type="spellStart"/>
            <w:r w:rsidRPr="00214C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тис.грн</w:t>
            </w:r>
            <w:proofErr w:type="spellEnd"/>
            <w:r w:rsidRPr="00214C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.)</w:t>
            </w:r>
          </w:p>
        </w:tc>
      </w:tr>
      <w:tr w:rsidR="00214C44" w:rsidRPr="00214C44" w:rsidTr="00214C44">
        <w:trPr>
          <w:trHeight w:val="16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1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sz w:val="12"/>
                <w:szCs w:val="12"/>
                <w:lang w:val="uk-UA" w:eastAsia="uk-UA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12</w:t>
            </w:r>
          </w:p>
        </w:tc>
      </w:tr>
      <w:tr w:rsidR="00214C44" w:rsidRPr="00214C44" w:rsidTr="00214C44">
        <w:trPr>
          <w:trHeight w:val="204"/>
        </w:trPr>
        <w:tc>
          <w:tcPr>
            <w:tcW w:w="39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29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Програма розвитку місцевого самоврядування Кароліно-Бугазької сільської ради на 2021-2025рр.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№48-VIII від 12.02.2021р. №135 від 29.12.2023р.</w:t>
            </w:r>
          </w:p>
        </w:tc>
        <w:tc>
          <w:tcPr>
            <w:tcW w:w="72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22 121,9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22 121,9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0,0</w:t>
            </w:r>
          </w:p>
        </w:tc>
      </w:tr>
      <w:tr w:rsidR="00214C44" w:rsidRPr="00214C44" w:rsidTr="00214C44">
        <w:trPr>
          <w:trHeight w:val="1092"/>
        </w:trPr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0110150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0150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0111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Кароліно-Бугазька сільська рада Білгород-Дністровського району Одеської області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14 373,3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14 373,3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</w:tr>
      <w:tr w:rsidR="00214C44" w:rsidRPr="00214C44" w:rsidTr="00214C44">
        <w:trPr>
          <w:trHeight w:val="1056"/>
        </w:trPr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0610160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0160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0111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Відділ освіти, культури, сім'ї, молоді та спорту Кароліно-Бугазької сільської ради Білгород-Дністровського району Одеської області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3 566,8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3 566,8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</w:tr>
      <w:tr w:rsidR="00214C44" w:rsidRPr="00214C44" w:rsidTr="00214C44">
        <w:trPr>
          <w:trHeight w:val="864"/>
        </w:trPr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3710160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0160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0111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Відділ фінансів Кароліно-Бугазької сільської ради Білгород-Дністровського району Одеської області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4 117,5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4 117,5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</w:tr>
      <w:tr w:rsidR="00214C44" w:rsidRPr="00214C44" w:rsidTr="00214C44">
        <w:trPr>
          <w:trHeight w:val="864"/>
        </w:trPr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3719770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9770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0180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Відділ фінансів Кароліно-Бугазької сільської ради Білгород-Дністровського району Одеської області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Інші субвенції з місцевого бюджету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64,3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64,3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</w:tr>
      <w:tr w:rsidR="00214C44" w:rsidRPr="00214C44" w:rsidTr="00214C44">
        <w:trPr>
          <w:trHeight w:val="204"/>
        </w:trPr>
        <w:tc>
          <w:tcPr>
            <w:tcW w:w="39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29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Програми розвитку та фінансової підтримки Комунального  некомерційного підприємства «Затоківська амбулаторія загальної практики -  сімейної медицини» «Амбулаторно – поліклінічної допомоги населенню територіальної громади» на 2021-2025 роки»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№54-VIII від 12.02.2021р.  №147 від 29.12.2023р.</w:t>
            </w:r>
          </w:p>
        </w:tc>
        <w:tc>
          <w:tcPr>
            <w:tcW w:w="7241" w:type="dxa"/>
            <w:gridSpan w:val="5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3 566,0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3 566,0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0,0</w:t>
            </w:r>
          </w:p>
        </w:tc>
      </w:tr>
      <w:tr w:rsidR="00214C44" w:rsidRPr="00214C44" w:rsidTr="00214C44">
        <w:trPr>
          <w:trHeight w:val="684"/>
        </w:trPr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0112113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2113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0721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Кароліно-Бугазька сільська рада Білгород-Дністровського району Одеської області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Первинна медична допомога населенню, що надається амбулаторно-поліклінічними закладами (відділеннями)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196,0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196,0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</w:tr>
      <w:tr w:rsidR="00214C44" w:rsidRPr="00214C44" w:rsidTr="00214C44">
        <w:trPr>
          <w:trHeight w:val="696"/>
        </w:trPr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0112146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2146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0763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Кароліно-Бугазька сільська рада Білгород-Дністровського району Одеської області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Відшкодування вартості лікарських засобів для лікування окремих захворювань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127,5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127,5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</w:tr>
      <w:tr w:rsidR="00214C44" w:rsidRPr="00214C44" w:rsidTr="00214C44">
        <w:trPr>
          <w:trHeight w:val="720"/>
        </w:trPr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0112152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2152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0763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Кароліно-Бугазька сільська рада Білгород-Дністровського району Одеської області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Інші програми та заходи у сфері охорони здоров’я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3 242,5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3 242,5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</w:tr>
      <w:tr w:rsidR="00214C44" w:rsidRPr="00214C44" w:rsidTr="00214C44">
        <w:trPr>
          <w:trHeight w:val="204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lastRenderedPageBreak/>
              <w:t> 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724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2 741,3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2 741,3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0,0</w:t>
            </w:r>
          </w:p>
        </w:tc>
      </w:tr>
      <w:tr w:rsidR="00214C44" w:rsidRPr="00214C44" w:rsidTr="00214C44">
        <w:trPr>
          <w:trHeight w:val="672"/>
        </w:trPr>
        <w:tc>
          <w:tcPr>
            <w:tcW w:w="39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29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Комплексна програма соціального захисту населення Кароліно-Бугазької сільської територіальної громади на 2021-2025 роки «Соціальний захист»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№53-VII від 12.02.2021р.  №134 від 29.12.2023р.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0113242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1090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Кароліно-Бугазька сільська рада Білгород-Дністровського району Одеської області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2 036,8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2 036,8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</w:tr>
      <w:tr w:rsidR="00214C44" w:rsidRPr="00214C44" w:rsidTr="00214C44">
        <w:trPr>
          <w:trHeight w:val="900"/>
        </w:trPr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3719770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9770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0180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Відділ фінансів Кароліно-Бугазької сільської ради Білгород-Дністровського району Одеської області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Інші субвенції з місцевого бюджету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633,8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633,8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</w:tr>
      <w:tr w:rsidR="00214C44" w:rsidRPr="00214C44" w:rsidTr="00214C44">
        <w:trPr>
          <w:trHeight w:val="1320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2946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Програма виплат компенсації фізичним особам, які надають соціальні послуги з догляду на непрофесійній основі на території Кароліно-Бугазької сільської ради Білгород-Дністровського району Одеської області на 2024 рік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№53-VII від 12.02.2021р.  №133 від 29.12.2023р.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0113160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3160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1010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Кароліно-Бугазька сільська рада Білгород-Дністровського району Одеської області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45,3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45,3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</w:tr>
      <w:tr w:rsidR="00214C44" w:rsidRPr="00214C44" w:rsidTr="00214C44">
        <w:trPr>
          <w:trHeight w:val="1320"/>
        </w:trPr>
        <w:tc>
          <w:tcPr>
            <w:tcW w:w="3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2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Програма виплат компенсації фізичним особам, які надають соціальні послуги з догляду на професійній основі на території Кароліно-Бугазької сільської ради Білгород-Дністровського району Одеської області на 2024-2025 рр.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№53-VII від 12.02.2021р.  №136 від 29.12.2023р.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0113160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3160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1010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Кароліно-Бугазька сільська рада Білгород-Дністровського району Одеської області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25,3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25,3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</w:tr>
      <w:tr w:rsidR="00214C44" w:rsidRPr="00214C44" w:rsidTr="00214C44">
        <w:trPr>
          <w:trHeight w:val="204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29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Комплексна програма розвитку житлово-комунального господарства Кароліно-Бугазької  сільської ради на 2021 – 2023 роки</w:t>
            </w:r>
          </w:p>
        </w:tc>
        <w:tc>
          <w:tcPr>
            <w:tcW w:w="1056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№55-VIII від 12.02.2021р.  №140 від 29.12.2023р.</w:t>
            </w:r>
          </w:p>
        </w:tc>
        <w:tc>
          <w:tcPr>
            <w:tcW w:w="7241" w:type="dxa"/>
            <w:gridSpan w:val="5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24 127,7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23 765,3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362,4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0,0</w:t>
            </w:r>
          </w:p>
        </w:tc>
      </w:tr>
      <w:tr w:rsidR="00214C44" w:rsidRPr="00214C44" w:rsidTr="00214C44">
        <w:trPr>
          <w:trHeight w:val="876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29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56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0116020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6020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0620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Кароліно-Бугазька сільська рада Білгород-Дністровського району Одеської області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18 853,0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18 852,98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</w:tr>
      <w:tr w:rsidR="00214C44" w:rsidRPr="00214C44" w:rsidTr="00214C44">
        <w:trPr>
          <w:trHeight w:val="696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29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56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0116030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6030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0620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Кароліно-Бугазька сільська рада Білгород-Дністровського району Одеської області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Організація благоустрою населених пунктів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5 274,7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4 912,3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362,4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</w:tr>
      <w:tr w:rsidR="00214C44" w:rsidRPr="00214C44" w:rsidTr="00214C44">
        <w:trPr>
          <w:trHeight w:val="204"/>
        </w:trPr>
        <w:tc>
          <w:tcPr>
            <w:tcW w:w="39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294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Програма цивільного захисту та техногенної та пожежної безпеки громади Кароліно-Бугазької сільської ради Білгород-Дністровського району Одеської  області на 2023-2025 роки.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№798-VIII від 20.12.2022 р.</w:t>
            </w:r>
          </w:p>
        </w:tc>
        <w:tc>
          <w:tcPr>
            <w:tcW w:w="7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2 786,4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2 786,4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0,0</w:t>
            </w:r>
          </w:p>
        </w:tc>
      </w:tr>
      <w:tr w:rsidR="00214C44" w:rsidRPr="00214C44" w:rsidTr="00214C44">
        <w:trPr>
          <w:trHeight w:val="684"/>
        </w:trPr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118130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8130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320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Кароліно-Бугазька сільська рада Білгород-Дністровського району Одеської області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Забезпечення діяльності місцевої та добровільної пожежної охорони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2 286,4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2 286,4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</w:tr>
      <w:tr w:rsidR="00214C44" w:rsidRPr="00214C44" w:rsidTr="00214C44">
        <w:trPr>
          <w:trHeight w:val="936"/>
        </w:trPr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3719800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9800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0180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Відділ фінансів Кароліно-Бугазької сільської ради Білгород-Дністровського району Одеської області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500,0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500,0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</w:tr>
      <w:tr w:rsidR="00214C44" w:rsidRPr="00214C44" w:rsidTr="00214C44">
        <w:trPr>
          <w:trHeight w:val="204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294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Комплексна програма розвитку освіти, культури,  сім’ї,  молоді та спорту Кароліно-Бугазької сільської ради  на  2021-2025 роки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№52-VIII від 12.02.2021р.   №132 від 29.12.2023р.</w:t>
            </w:r>
          </w:p>
        </w:tc>
        <w:tc>
          <w:tcPr>
            <w:tcW w:w="7241" w:type="dxa"/>
            <w:gridSpan w:val="5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28 111,2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27 792,6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318,5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0,0</w:t>
            </w:r>
          </w:p>
        </w:tc>
      </w:tr>
      <w:tr w:rsidR="00214C44" w:rsidRPr="00214C44" w:rsidTr="00214C44">
        <w:trPr>
          <w:trHeight w:val="1092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0611010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1010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0910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Відділ освіти, культури, сім'ї, молоді та спорту Кароліно-Бугазької сільської ради Білгород-Дністровського району Одеської області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Надання дошкільної освіти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2 877,0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2 877,0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</w:tr>
      <w:tr w:rsidR="00214C44" w:rsidRPr="00214C44" w:rsidTr="00214C44">
        <w:trPr>
          <w:trHeight w:val="1092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0611021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1021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0921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Відділ освіти, культури, сім'ї, молоді та спорту Кароліно-Бугазької сільської ради Білгород-Дністровського району Одеської області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10 181,8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9 863,3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318,5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</w:tr>
      <w:tr w:rsidR="00214C44" w:rsidRPr="00214C44" w:rsidTr="00214C44">
        <w:trPr>
          <w:trHeight w:val="1092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0611031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1031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0921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Відділ освіти, культури, сім'ї, молоді та спорту Кароліно-Бугазької сільської ради Білгород-Дністровського району Одеської області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10 023,0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10 023,0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</w:tr>
      <w:tr w:rsidR="00214C44" w:rsidRPr="00214C44" w:rsidTr="00214C44">
        <w:trPr>
          <w:trHeight w:val="1092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0611080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1080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0960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Відділ освіти, культури, сім'ї, молоді та спорту Кароліно-Бугазької сільської ради Білгород-Дністровського району Одеської області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Надання спеціалізованої освіти мистецькими школами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2 497,4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2 497,4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</w:tr>
      <w:tr w:rsidR="00214C44" w:rsidRPr="00214C44" w:rsidTr="00214C44">
        <w:trPr>
          <w:trHeight w:val="1092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0611142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1142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0990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Відділ освіти, культури, сім'ї, молоді та спорту Кароліно-Бугазької сільської ради Білгород-Дністровського району Одеської області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Інші програми та заходи у сфері освіти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79,0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79,0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</w:tr>
      <w:tr w:rsidR="00214C44" w:rsidRPr="00214C44" w:rsidTr="00214C44">
        <w:trPr>
          <w:trHeight w:val="1092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0611200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0990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Відділ освіти, культури, сім'ї, молоді та спорту Кароліно-Бугазької сільської ради Білгород-Дністровського району Одеської області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Надання освіти за рахунок субвенції з державного бюджету місцевим бюджетам на надання державної підтримки особам з особливими освітніми потребами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19,6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19,6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</w:tr>
      <w:tr w:rsidR="00214C44" w:rsidRPr="00214C44" w:rsidTr="00214C44">
        <w:trPr>
          <w:trHeight w:val="1092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0611210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1210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0990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Відділ освіти, культури, сім'ї, молоді та спорту Кароліно-Бугазької сільської ради Білгород-Дністровського району Одеської області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 на кінець бюджетного періоду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4,4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</w:tr>
      <w:tr w:rsidR="00214C44" w:rsidRPr="00214C44" w:rsidTr="00214C44">
        <w:trPr>
          <w:trHeight w:val="1092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0611403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1403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0990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Відділ освіти, культури, сім'ї, молоді та спорту Кароліно-Бугазької сільської ради Білгород-Дністровського району Одеської області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Забезпечення харчуванням учнів початкових класів закладів загальної середньої освіти за рахунок субвенції з державного бюджету місцевим бюджетам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220,9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220,9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</w:tr>
      <w:tr w:rsidR="00214C44" w:rsidRPr="00214C44" w:rsidTr="00214C44">
        <w:trPr>
          <w:trHeight w:val="1092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0614060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4060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0828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Відділ освіти, культури, сім'ї, молоді та спорту Кароліно-Бугазької сільської ради Білгород-Дністровського району Одеської області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Забезпечення діяльності палаців i будинків культури, клубів, центрів дозвілля та </w:t>
            </w:r>
            <w:proofErr w:type="spellStart"/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iнших</w:t>
            </w:r>
            <w:proofErr w:type="spellEnd"/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клубних закладів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2 208,1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2 208,1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</w:tr>
      <w:tr w:rsidR="00214C44" w:rsidRPr="00214C44" w:rsidTr="00214C44">
        <w:trPr>
          <w:trHeight w:val="1272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bookmarkStart w:id="1" w:name="_GoBack"/>
            <w:bookmarkEnd w:id="1"/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Програма зміцнення законності, безпеки та порядку на території Кароліно-Бугазької сільської територіальної громади Білгород-Дністровського району "Безпечна Кароліно-Бугазька  територіальна громада на 2023-2025рр.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№801-VIII від 20.12.2022р.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3719800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9800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0180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Відділ фінансів Кароліно-Бугазької сільської ради Білгород-Дністровського району Одеської області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200,0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</w:tr>
      <w:tr w:rsidR="00214C44" w:rsidRPr="00214C44" w:rsidTr="00214C44">
        <w:trPr>
          <w:trHeight w:val="288"/>
        </w:trPr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X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X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X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X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X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X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УСЬОГО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84 652,6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83 971,7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680,9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0,0</w:t>
            </w:r>
          </w:p>
        </w:tc>
      </w:tr>
      <w:tr w:rsidR="00214C44" w:rsidRPr="00214C44" w:rsidTr="00214C44">
        <w:trPr>
          <w:trHeight w:val="2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uk-UA" w:eastAsia="uk-UA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uk-UA"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uk-UA" w:eastAsia="uk-U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uk-UA" w:eastAsia="uk-U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uk-UA" w:eastAsia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uk-UA" w:eastAsia="uk-UA"/>
              </w:rPr>
              <w:t>0,00</w:t>
            </w:r>
          </w:p>
        </w:tc>
      </w:tr>
      <w:tr w:rsidR="00214C44" w:rsidRPr="00214C44" w:rsidTr="00214C44">
        <w:trPr>
          <w:trHeight w:val="2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uk-UA"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uk-UA" w:eastAsia="uk-U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uk-UA" w:eastAsia="uk-UA"/>
              </w:rPr>
            </w:pPr>
          </w:p>
        </w:tc>
      </w:tr>
      <w:tr w:rsidR="00214C44" w:rsidRPr="00214C44" w:rsidTr="00214C44">
        <w:trPr>
          <w:trHeight w:val="2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uk-UA"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uk-UA" w:eastAsia="uk-U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uk-UA" w:eastAsia="uk-UA"/>
              </w:rPr>
            </w:pPr>
          </w:p>
        </w:tc>
      </w:tr>
      <w:tr w:rsidR="00214C44" w:rsidRPr="00214C44" w:rsidTr="00214C44">
        <w:trPr>
          <w:trHeight w:val="216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uk-UA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uk-UA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uk-UA" w:eastAsia="uk-UA"/>
              </w:rPr>
              <w:t>Сільський голова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uk-UA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uk-U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uk-UA"/>
              </w:rPr>
            </w:pP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uk-UA"/>
              </w:rPr>
            </w:pPr>
            <w:r w:rsidRPr="00214C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uk-UA"/>
              </w:rPr>
              <w:t>Андрій АПАНАСЕНКО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44" w:rsidRPr="00214C44" w:rsidRDefault="00214C44" w:rsidP="00214C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uk-UA"/>
              </w:rPr>
            </w:pPr>
          </w:p>
        </w:tc>
      </w:tr>
    </w:tbl>
    <w:p w:rsidR="005812FD" w:rsidRDefault="005812FD"/>
    <w:sectPr w:rsidR="005812FD" w:rsidSect="00623D51">
      <w:pgSz w:w="16838" w:h="11906" w:orient="landscape" w:code="9"/>
      <w:pgMar w:top="1701" w:right="295" w:bottom="340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B6"/>
    <w:rsid w:val="00214C44"/>
    <w:rsid w:val="00256BB6"/>
    <w:rsid w:val="005812FD"/>
    <w:rsid w:val="0062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5829</Words>
  <Characters>3324</Characters>
  <Application>Microsoft Office Word</Application>
  <DocSecurity>0</DocSecurity>
  <Lines>27</Lines>
  <Paragraphs>18</Paragraphs>
  <ScaleCrop>false</ScaleCrop>
  <Company/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2025-09-10T08:33:00Z</dcterms:created>
  <dcterms:modified xsi:type="dcterms:W3CDTF">2025-09-10T08:36:00Z</dcterms:modified>
</cp:coreProperties>
</file>