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084" w:rsidRPr="001354AF" w:rsidRDefault="00344084" w:rsidP="001354A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spellStart"/>
      <w:r w:rsidRPr="001354AF">
        <w:rPr>
          <w:rFonts w:ascii="Times New Roman" w:hAnsi="Times New Roman" w:cs="Times New Roman"/>
          <w:b/>
          <w:sz w:val="48"/>
          <w:szCs w:val="48"/>
        </w:rPr>
        <w:t>Необхідність</w:t>
      </w:r>
      <w:proofErr w:type="spellEnd"/>
      <w:r w:rsidRPr="001354AF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1354AF">
        <w:rPr>
          <w:rFonts w:ascii="Times New Roman" w:hAnsi="Times New Roman" w:cs="Times New Roman"/>
          <w:b/>
          <w:sz w:val="48"/>
          <w:szCs w:val="48"/>
        </w:rPr>
        <w:t>впровадження</w:t>
      </w:r>
      <w:proofErr w:type="spellEnd"/>
      <w:r w:rsidRPr="001354AF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1354AF">
        <w:rPr>
          <w:rFonts w:ascii="Times New Roman" w:hAnsi="Times New Roman" w:cs="Times New Roman"/>
          <w:b/>
          <w:sz w:val="48"/>
          <w:szCs w:val="48"/>
        </w:rPr>
        <w:t>стандартів</w:t>
      </w:r>
      <w:proofErr w:type="spellEnd"/>
      <w:r w:rsidRPr="001354AF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1354AF">
        <w:rPr>
          <w:rFonts w:ascii="Times New Roman" w:hAnsi="Times New Roman" w:cs="Times New Roman"/>
          <w:b/>
          <w:sz w:val="48"/>
          <w:szCs w:val="48"/>
        </w:rPr>
        <w:t>безбар'єрності</w:t>
      </w:r>
      <w:proofErr w:type="spellEnd"/>
      <w:r w:rsidRPr="001354AF">
        <w:rPr>
          <w:rFonts w:ascii="Times New Roman" w:hAnsi="Times New Roman" w:cs="Times New Roman"/>
          <w:b/>
          <w:sz w:val="48"/>
          <w:szCs w:val="48"/>
        </w:rPr>
        <w:t xml:space="preserve"> для </w:t>
      </w:r>
      <w:proofErr w:type="spellStart"/>
      <w:r w:rsidRPr="001354AF">
        <w:rPr>
          <w:rFonts w:ascii="Times New Roman" w:hAnsi="Times New Roman" w:cs="Times New Roman"/>
          <w:b/>
          <w:sz w:val="48"/>
          <w:szCs w:val="48"/>
        </w:rPr>
        <w:t>туристичних</w:t>
      </w:r>
      <w:proofErr w:type="spellEnd"/>
      <w:r w:rsidRPr="001354AF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1354AF">
        <w:rPr>
          <w:rFonts w:ascii="Times New Roman" w:hAnsi="Times New Roman" w:cs="Times New Roman"/>
          <w:b/>
          <w:sz w:val="48"/>
          <w:szCs w:val="48"/>
        </w:rPr>
        <w:t>об'єкті</w:t>
      </w:r>
      <w:proofErr w:type="gramStart"/>
      <w:r w:rsidRPr="001354AF">
        <w:rPr>
          <w:rFonts w:ascii="Times New Roman" w:hAnsi="Times New Roman" w:cs="Times New Roman"/>
          <w:b/>
          <w:sz w:val="48"/>
          <w:szCs w:val="48"/>
        </w:rPr>
        <w:t>в</w:t>
      </w:r>
      <w:proofErr w:type="spellEnd"/>
      <w:proofErr w:type="gramEnd"/>
    </w:p>
    <w:p w:rsidR="00344084" w:rsidRPr="00633B7B" w:rsidRDefault="00344084" w:rsidP="001354AF">
      <w:pPr>
        <w:jc w:val="both"/>
        <w:rPr>
          <w:rFonts w:ascii="Times New Roman" w:hAnsi="Times New Roman" w:cs="Times New Roman"/>
          <w:sz w:val="28"/>
          <w:szCs w:val="28"/>
        </w:rPr>
      </w:pPr>
      <w:r w:rsidRPr="00633B7B">
        <w:rPr>
          <w:rFonts w:ascii="Times New Roman" w:hAnsi="Times New Roman" w:cs="Times New Roman"/>
          <w:sz w:val="28"/>
          <w:szCs w:val="28"/>
        </w:rPr>
        <w:t>​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Сучасний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туризм —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визначні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пам'ятки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повагу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до прав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proofErr w:type="gramStart"/>
      <w:r w:rsidRPr="00633B7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33B7B">
        <w:rPr>
          <w:rFonts w:ascii="Times New Roman" w:hAnsi="Times New Roman" w:cs="Times New Roman"/>
          <w:sz w:val="28"/>
          <w:szCs w:val="28"/>
        </w:rPr>
        <w:t>івні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можливості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Впровадження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стандартів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безбар'єрності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інклюзивності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стає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критичною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необхідністю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, особливо в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контексті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євроінтеграції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соціального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відновлення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війни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Безбар'єрність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туризмі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proofErr w:type="gramStart"/>
      <w:r w:rsidRPr="00633B7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не</w:t>
      </w:r>
      <w:proofErr w:type="gramEnd"/>
      <w:r w:rsidRPr="00633B7B">
        <w:rPr>
          <w:rFonts w:ascii="Times New Roman" w:hAnsi="Times New Roman" w:cs="Times New Roman"/>
          <w:sz w:val="28"/>
          <w:szCs w:val="28"/>
        </w:rPr>
        <w:t xml:space="preserve"> «бонус», а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обов’язкова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умова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галузі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>.</w:t>
      </w:r>
    </w:p>
    <w:p w:rsidR="00344084" w:rsidRPr="001354AF" w:rsidRDefault="00344084" w:rsidP="001354A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3B7B">
        <w:rPr>
          <w:rFonts w:ascii="Times New Roman" w:hAnsi="Times New Roman" w:cs="Times New Roman"/>
          <w:sz w:val="28"/>
          <w:szCs w:val="28"/>
        </w:rPr>
        <w:t>​</w:t>
      </w:r>
      <w:r w:rsidRPr="001354AF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proofErr w:type="spellStart"/>
      <w:proofErr w:type="gramStart"/>
      <w:r w:rsidRPr="001354AF">
        <w:rPr>
          <w:rFonts w:ascii="Times New Roman" w:hAnsi="Times New Roman" w:cs="Times New Roman"/>
          <w:b/>
          <w:i/>
          <w:sz w:val="28"/>
          <w:szCs w:val="28"/>
        </w:rPr>
        <w:t>Соц</w:t>
      </w:r>
      <w:proofErr w:type="gramEnd"/>
      <w:r w:rsidRPr="001354AF">
        <w:rPr>
          <w:rFonts w:ascii="Times New Roman" w:hAnsi="Times New Roman" w:cs="Times New Roman"/>
          <w:b/>
          <w:i/>
          <w:sz w:val="28"/>
          <w:szCs w:val="28"/>
        </w:rPr>
        <w:t>іальна</w:t>
      </w:r>
      <w:proofErr w:type="spellEnd"/>
      <w:r w:rsidRPr="001354A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354AF">
        <w:rPr>
          <w:rFonts w:ascii="Times New Roman" w:hAnsi="Times New Roman" w:cs="Times New Roman"/>
          <w:b/>
          <w:i/>
          <w:sz w:val="28"/>
          <w:szCs w:val="28"/>
        </w:rPr>
        <w:t>справедливість</w:t>
      </w:r>
      <w:proofErr w:type="spellEnd"/>
      <w:r w:rsidRPr="001354AF">
        <w:rPr>
          <w:rFonts w:ascii="Times New Roman" w:hAnsi="Times New Roman" w:cs="Times New Roman"/>
          <w:b/>
          <w:i/>
          <w:sz w:val="28"/>
          <w:szCs w:val="28"/>
        </w:rPr>
        <w:t xml:space="preserve"> та права </w:t>
      </w:r>
      <w:proofErr w:type="spellStart"/>
      <w:r w:rsidRPr="001354AF">
        <w:rPr>
          <w:rFonts w:ascii="Times New Roman" w:hAnsi="Times New Roman" w:cs="Times New Roman"/>
          <w:b/>
          <w:i/>
          <w:sz w:val="28"/>
          <w:szCs w:val="28"/>
        </w:rPr>
        <w:t>людини</w:t>
      </w:r>
      <w:proofErr w:type="spellEnd"/>
    </w:p>
    <w:p w:rsidR="00344084" w:rsidRDefault="00344084" w:rsidP="001354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3B7B">
        <w:rPr>
          <w:rFonts w:ascii="Times New Roman" w:hAnsi="Times New Roman" w:cs="Times New Roman"/>
          <w:sz w:val="28"/>
          <w:szCs w:val="28"/>
        </w:rPr>
        <w:t xml:space="preserve">Туризм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доступним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proofErr w:type="gramStart"/>
      <w:r w:rsidRPr="00633B7B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633B7B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: людей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інвалідністю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ветеранів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, людей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похилого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віку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батьків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дитячими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візочками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та людей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тимчасовим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порушенням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Створення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умов для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подорожей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шлях до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подолання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соціальної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ізоляції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гідного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відпочинку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для кожного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громадянина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>.</w:t>
      </w:r>
    </w:p>
    <w:p w:rsidR="001354AF" w:rsidRPr="001354AF" w:rsidRDefault="001354AF" w:rsidP="002276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438650" cy="2314575"/>
            <wp:effectExtent l="0" t="0" r="0" b="0"/>
            <wp:docPr id="3" name="Рисунок 3" descr="IMG_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G_49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840" cy="231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084" w:rsidRPr="00633B7B" w:rsidRDefault="00344084" w:rsidP="001354AF">
      <w:pPr>
        <w:jc w:val="both"/>
        <w:rPr>
          <w:rFonts w:ascii="Times New Roman" w:hAnsi="Times New Roman" w:cs="Times New Roman"/>
          <w:sz w:val="28"/>
          <w:szCs w:val="28"/>
        </w:rPr>
      </w:pPr>
      <w:r w:rsidRPr="00633B7B">
        <w:rPr>
          <w:rFonts w:ascii="Times New Roman" w:hAnsi="Times New Roman" w:cs="Times New Roman"/>
          <w:sz w:val="28"/>
          <w:szCs w:val="28"/>
        </w:rPr>
        <w:t>​</w:t>
      </w:r>
      <w:r w:rsidRPr="001354AF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proofErr w:type="spellStart"/>
      <w:r w:rsidRPr="001354AF">
        <w:rPr>
          <w:rFonts w:ascii="Times New Roman" w:hAnsi="Times New Roman" w:cs="Times New Roman"/>
          <w:b/>
          <w:i/>
          <w:sz w:val="28"/>
          <w:szCs w:val="28"/>
        </w:rPr>
        <w:t>Економічний</w:t>
      </w:r>
      <w:proofErr w:type="spellEnd"/>
      <w:r w:rsidRPr="001354A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354AF">
        <w:rPr>
          <w:rFonts w:ascii="Times New Roman" w:hAnsi="Times New Roman" w:cs="Times New Roman"/>
          <w:b/>
          <w:i/>
          <w:sz w:val="28"/>
          <w:szCs w:val="28"/>
        </w:rPr>
        <w:t>потенціал</w:t>
      </w:r>
      <w:proofErr w:type="spellEnd"/>
    </w:p>
    <w:p w:rsidR="00344084" w:rsidRPr="00633B7B" w:rsidRDefault="00344084" w:rsidP="001354A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Інклюзивний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туризм —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величезний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ринок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часто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недооцінюють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>.</w:t>
      </w:r>
    </w:p>
    <w:p w:rsidR="00344084" w:rsidRPr="00633B7B" w:rsidRDefault="00344084" w:rsidP="001354AF">
      <w:pPr>
        <w:jc w:val="both"/>
        <w:rPr>
          <w:rFonts w:ascii="Times New Roman" w:hAnsi="Times New Roman" w:cs="Times New Roman"/>
          <w:sz w:val="28"/>
          <w:szCs w:val="28"/>
        </w:rPr>
      </w:pPr>
      <w:r w:rsidRPr="00633B7B">
        <w:rPr>
          <w:rFonts w:ascii="Times New Roman" w:hAnsi="Times New Roman" w:cs="Times New Roman"/>
          <w:sz w:val="28"/>
          <w:szCs w:val="28"/>
        </w:rPr>
        <w:t xml:space="preserve">​Люди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інвалідністю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зазвичай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подорожують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супроводом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сі</w:t>
      </w:r>
      <w:proofErr w:type="gramStart"/>
      <w:r w:rsidRPr="00633B7B">
        <w:rPr>
          <w:rFonts w:ascii="Times New Roman" w:hAnsi="Times New Roman" w:cs="Times New Roman"/>
          <w:sz w:val="28"/>
          <w:szCs w:val="28"/>
        </w:rPr>
        <w:t>м'я</w:t>
      </w:r>
      <w:proofErr w:type="spellEnd"/>
      <w:proofErr w:type="gramEnd"/>
      <w:r w:rsidRPr="00633B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друзі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подвоює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потроює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дохід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туристичного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об'єкта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>.</w:t>
      </w:r>
    </w:p>
    <w:p w:rsidR="00344084" w:rsidRPr="00633B7B" w:rsidRDefault="00344084" w:rsidP="001354AF">
      <w:pPr>
        <w:jc w:val="both"/>
        <w:rPr>
          <w:rFonts w:ascii="Times New Roman" w:hAnsi="Times New Roman" w:cs="Times New Roman"/>
          <w:sz w:val="28"/>
          <w:szCs w:val="28"/>
        </w:rPr>
      </w:pPr>
      <w:r w:rsidRPr="00633B7B">
        <w:rPr>
          <w:rFonts w:ascii="Times New Roman" w:hAnsi="Times New Roman" w:cs="Times New Roman"/>
          <w:sz w:val="28"/>
          <w:szCs w:val="28"/>
        </w:rPr>
        <w:t>​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Зростання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частки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літніх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людей у </w:t>
      </w:r>
      <w:proofErr w:type="spellStart"/>
      <w:proofErr w:type="gramStart"/>
      <w:r w:rsidRPr="00633B7B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633B7B">
        <w:rPr>
          <w:rFonts w:ascii="Times New Roman" w:hAnsi="Times New Roman" w:cs="Times New Roman"/>
          <w:sz w:val="28"/>
          <w:szCs w:val="28"/>
        </w:rPr>
        <w:t>іті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(так звана «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срібна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економіка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»)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вимагає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адаптації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готелів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музеїв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маршрутів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їхніх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потреб.</w:t>
      </w:r>
    </w:p>
    <w:p w:rsidR="00344084" w:rsidRPr="00633B7B" w:rsidRDefault="00344084" w:rsidP="001354AF">
      <w:pPr>
        <w:jc w:val="both"/>
        <w:rPr>
          <w:rFonts w:ascii="Times New Roman" w:hAnsi="Times New Roman" w:cs="Times New Roman"/>
          <w:sz w:val="28"/>
          <w:szCs w:val="28"/>
        </w:rPr>
      </w:pPr>
      <w:r w:rsidRPr="00633B7B">
        <w:rPr>
          <w:rFonts w:ascii="Times New Roman" w:hAnsi="Times New Roman" w:cs="Times New Roman"/>
          <w:sz w:val="28"/>
          <w:szCs w:val="28"/>
        </w:rPr>
        <w:t>​</w:t>
      </w:r>
      <w:r w:rsidRPr="001354AF">
        <w:rPr>
          <w:rFonts w:ascii="Times New Roman" w:hAnsi="Times New Roman" w:cs="Times New Roman"/>
          <w:b/>
          <w:i/>
          <w:sz w:val="28"/>
          <w:szCs w:val="28"/>
        </w:rPr>
        <w:t xml:space="preserve">3. </w:t>
      </w:r>
      <w:proofErr w:type="spellStart"/>
      <w:r w:rsidRPr="001354AF">
        <w:rPr>
          <w:rFonts w:ascii="Times New Roman" w:hAnsi="Times New Roman" w:cs="Times New Roman"/>
          <w:b/>
          <w:i/>
          <w:sz w:val="28"/>
          <w:szCs w:val="28"/>
        </w:rPr>
        <w:t>Реабілітаційна</w:t>
      </w:r>
      <w:proofErr w:type="spellEnd"/>
      <w:r w:rsidRPr="001354A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354AF">
        <w:rPr>
          <w:rFonts w:ascii="Times New Roman" w:hAnsi="Times New Roman" w:cs="Times New Roman"/>
          <w:b/>
          <w:i/>
          <w:sz w:val="28"/>
          <w:szCs w:val="28"/>
        </w:rPr>
        <w:t>функція</w:t>
      </w:r>
      <w:proofErr w:type="spellEnd"/>
    </w:p>
    <w:p w:rsidR="00344084" w:rsidRPr="00633B7B" w:rsidRDefault="00344084" w:rsidP="001354AF">
      <w:pPr>
        <w:jc w:val="both"/>
        <w:rPr>
          <w:rFonts w:ascii="Times New Roman" w:hAnsi="Times New Roman" w:cs="Times New Roman"/>
          <w:sz w:val="28"/>
          <w:szCs w:val="28"/>
        </w:rPr>
      </w:pPr>
      <w:r w:rsidRPr="00633B7B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національної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поваги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захисників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Ветерани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повертаються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фронту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пораненнями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потребують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lastRenderedPageBreak/>
        <w:t>якісної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фізичної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психологічної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регенерації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. Туризм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стати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частиною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великої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реабілітації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заклади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будуть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готові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>.</w:t>
      </w:r>
    </w:p>
    <w:p w:rsidR="00344084" w:rsidRPr="00633B7B" w:rsidRDefault="00344084" w:rsidP="001354AF">
      <w:pPr>
        <w:jc w:val="both"/>
        <w:rPr>
          <w:rFonts w:ascii="Times New Roman" w:hAnsi="Times New Roman" w:cs="Times New Roman"/>
          <w:sz w:val="28"/>
          <w:szCs w:val="28"/>
        </w:rPr>
      </w:pPr>
      <w:r w:rsidRPr="00633B7B">
        <w:rPr>
          <w:rFonts w:ascii="Times New Roman" w:hAnsi="Times New Roman" w:cs="Times New Roman"/>
          <w:sz w:val="28"/>
          <w:szCs w:val="28"/>
        </w:rPr>
        <w:t>​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передбачає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Безбар'єрність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>»?</w:t>
      </w:r>
    </w:p>
    <w:p w:rsidR="00344084" w:rsidRPr="00633B7B" w:rsidRDefault="00344084" w:rsidP="001354AF">
      <w:pPr>
        <w:jc w:val="both"/>
        <w:rPr>
          <w:rFonts w:ascii="Times New Roman" w:hAnsi="Times New Roman" w:cs="Times New Roman"/>
          <w:sz w:val="28"/>
          <w:szCs w:val="28"/>
        </w:rPr>
      </w:pPr>
      <w:r w:rsidRPr="00633B7B">
        <w:rPr>
          <w:rFonts w:ascii="Times New Roman" w:hAnsi="Times New Roman" w:cs="Times New Roman"/>
          <w:sz w:val="28"/>
          <w:szCs w:val="28"/>
        </w:rPr>
        <w:t>​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поняття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значно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ширше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просто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наявність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пандуса.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Стандарти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включають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>:</w:t>
      </w:r>
    </w:p>
    <w:p w:rsidR="00344084" w:rsidRPr="00633B7B" w:rsidRDefault="00344084" w:rsidP="001354AF">
      <w:pPr>
        <w:jc w:val="both"/>
        <w:rPr>
          <w:rFonts w:ascii="Times New Roman" w:hAnsi="Times New Roman" w:cs="Times New Roman"/>
          <w:sz w:val="28"/>
          <w:szCs w:val="28"/>
        </w:rPr>
      </w:pPr>
      <w:r w:rsidRPr="00633B7B">
        <w:rPr>
          <w:rFonts w:ascii="Times New Roman" w:hAnsi="Times New Roman" w:cs="Times New Roman"/>
          <w:sz w:val="28"/>
          <w:szCs w:val="28"/>
        </w:rPr>
        <w:t>​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Фізична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доступність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Пологі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спуски, </w:t>
      </w:r>
      <w:proofErr w:type="spellStart"/>
      <w:proofErr w:type="gramStart"/>
      <w:r w:rsidRPr="00633B7B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633B7B">
        <w:rPr>
          <w:rFonts w:ascii="Times New Roman" w:hAnsi="Times New Roman" w:cs="Times New Roman"/>
          <w:sz w:val="28"/>
          <w:szCs w:val="28"/>
        </w:rPr>
        <w:t>іфти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широкі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дверні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отвори,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адаптовані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вбиральні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номери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готелях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>.</w:t>
      </w:r>
    </w:p>
    <w:p w:rsidR="00344084" w:rsidRPr="00633B7B" w:rsidRDefault="00344084" w:rsidP="001354AF">
      <w:pPr>
        <w:jc w:val="both"/>
        <w:rPr>
          <w:rFonts w:ascii="Times New Roman" w:hAnsi="Times New Roman" w:cs="Times New Roman"/>
          <w:sz w:val="28"/>
          <w:szCs w:val="28"/>
        </w:rPr>
      </w:pPr>
      <w:r w:rsidRPr="00633B7B">
        <w:rPr>
          <w:rFonts w:ascii="Times New Roman" w:hAnsi="Times New Roman" w:cs="Times New Roman"/>
          <w:sz w:val="28"/>
          <w:szCs w:val="28"/>
        </w:rPr>
        <w:t>​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Інформаційна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доступність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Наявність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табличок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шрифтом Брайля, </w:t>
      </w:r>
      <w:proofErr w:type="spellStart"/>
      <w:proofErr w:type="gramStart"/>
      <w:r w:rsidRPr="00633B7B">
        <w:rPr>
          <w:rFonts w:ascii="Times New Roman" w:hAnsi="Times New Roman" w:cs="Times New Roman"/>
          <w:sz w:val="28"/>
          <w:szCs w:val="28"/>
        </w:rPr>
        <w:t>ауд</w:t>
      </w:r>
      <w:proofErr w:type="gramEnd"/>
      <w:r w:rsidRPr="00633B7B">
        <w:rPr>
          <w:rFonts w:ascii="Times New Roman" w:hAnsi="Times New Roman" w:cs="Times New Roman"/>
          <w:sz w:val="28"/>
          <w:szCs w:val="28"/>
        </w:rPr>
        <w:t>іогідів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QR-кодів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відео-перекладом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жестовою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мовою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зрозуміла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навігація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>.</w:t>
      </w:r>
    </w:p>
    <w:p w:rsidR="00344084" w:rsidRPr="00633B7B" w:rsidRDefault="00344084" w:rsidP="001354AF">
      <w:pPr>
        <w:jc w:val="both"/>
        <w:rPr>
          <w:rFonts w:ascii="Times New Roman" w:hAnsi="Times New Roman" w:cs="Times New Roman"/>
          <w:sz w:val="28"/>
          <w:szCs w:val="28"/>
        </w:rPr>
      </w:pPr>
      <w:r w:rsidRPr="00633B7B">
        <w:rPr>
          <w:rFonts w:ascii="Times New Roman" w:hAnsi="Times New Roman" w:cs="Times New Roman"/>
          <w:sz w:val="28"/>
          <w:szCs w:val="28"/>
        </w:rPr>
        <w:t>​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Цифрова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доступність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Сайти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бронювання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адаптовані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для людей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порушеннями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зору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>.</w:t>
      </w:r>
    </w:p>
    <w:p w:rsidR="00344084" w:rsidRPr="00633B7B" w:rsidRDefault="00344084" w:rsidP="001354AF">
      <w:pPr>
        <w:jc w:val="both"/>
        <w:rPr>
          <w:rFonts w:ascii="Times New Roman" w:hAnsi="Times New Roman" w:cs="Times New Roman"/>
          <w:sz w:val="28"/>
          <w:szCs w:val="28"/>
        </w:rPr>
      </w:pPr>
      <w:r w:rsidRPr="00633B7B">
        <w:rPr>
          <w:rFonts w:ascii="Times New Roman" w:hAnsi="Times New Roman" w:cs="Times New Roman"/>
          <w:sz w:val="28"/>
          <w:szCs w:val="28"/>
        </w:rPr>
        <w:t>​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Сервісна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доступність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: Персонал,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зна</w:t>
      </w:r>
      <w:proofErr w:type="gramStart"/>
      <w:r w:rsidRPr="00633B7B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33B7B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етично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професійно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взаємодіяти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різними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категоріями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туристів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>.</w:t>
      </w:r>
    </w:p>
    <w:p w:rsidR="00344084" w:rsidRPr="001354AF" w:rsidRDefault="00344084" w:rsidP="001354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B7B">
        <w:rPr>
          <w:rFonts w:ascii="Times New Roman" w:hAnsi="Times New Roman" w:cs="Times New Roman"/>
          <w:sz w:val="28"/>
          <w:szCs w:val="28"/>
        </w:rPr>
        <w:t>​</w:t>
      </w:r>
      <w:proofErr w:type="spellStart"/>
      <w:r w:rsidRPr="001354AF">
        <w:rPr>
          <w:rFonts w:ascii="Times New Roman" w:hAnsi="Times New Roman" w:cs="Times New Roman"/>
          <w:b/>
          <w:sz w:val="28"/>
          <w:szCs w:val="28"/>
        </w:rPr>
        <w:t>Висновки</w:t>
      </w:r>
      <w:proofErr w:type="spellEnd"/>
      <w:r w:rsidRPr="001354AF">
        <w:rPr>
          <w:rFonts w:ascii="Times New Roman" w:hAnsi="Times New Roman" w:cs="Times New Roman"/>
          <w:b/>
          <w:sz w:val="28"/>
          <w:szCs w:val="28"/>
        </w:rPr>
        <w:t xml:space="preserve"> та </w:t>
      </w:r>
      <w:proofErr w:type="spellStart"/>
      <w:r w:rsidRPr="001354AF">
        <w:rPr>
          <w:rFonts w:ascii="Times New Roman" w:hAnsi="Times New Roman" w:cs="Times New Roman"/>
          <w:b/>
          <w:sz w:val="28"/>
          <w:szCs w:val="28"/>
        </w:rPr>
        <w:t>виклики</w:t>
      </w:r>
      <w:proofErr w:type="spellEnd"/>
    </w:p>
    <w:p w:rsidR="00344084" w:rsidRDefault="00344084" w:rsidP="001354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3B7B">
        <w:rPr>
          <w:rFonts w:ascii="Times New Roman" w:hAnsi="Times New Roman" w:cs="Times New Roman"/>
          <w:sz w:val="28"/>
          <w:szCs w:val="28"/>
        </w:rPr>
        <w:t>​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Впровадження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стандартів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безбар'єрності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вимагає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інвестицій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мислення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Проте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витрати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інвестицією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сталий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Об'єкт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зручним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кріслі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колісному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, автоматично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стає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комфортнішим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proofErr w:type="gramStart"/>
      <w:r w:rsidRPr="00633B7B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633B7B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винятку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>.</w:t>
      </w:r>
    </w:p>
    <w:p w:rsidR="00227656" w:rsidRPr="00227656" w:rsidRDefault="00227656" w:rsidP="002276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800475" cy="2280285"/>
            <wp:effectExtent l="0" t="0" r="0" b="0"/>
            <wp:docPr id="4" name="Рисунок 4" descr="Insights - Why Universal Design is the Best Way to Transform You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ights - Why Universal Design is the Best Way to Transform Your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507" cy="228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084" w:rsidRPr="00227656" w:rsidRDefault="00344084" w:rsidP="001354AF">
      <w:pPr>
        <w:jc w:val="both"/>
        <w:rPr>
          <w:rFonts w:ascii="Times New Roman" w:hAnsi="Times New Roman" w:cs="Times New Roman"/>
          <w:sz w:val="28"/>
          <w:szCs w:val="28"/>
        </w:rPr>
      </w:pPr>
      <w:r w:rsidRPr="00633B7B">
        <w:rPr>
          <w:rFonts w:ascii="Times New Roman" w:hAnsi="Times New Roman" w:cs="Times New Roman"/>
          <w:sz w:val="28"/>
          <w:szCs w:val="28"/>
        </w:rPr>
        <w:t>​</w:t>
      </w:r>
      <w:r w:rsidR="00FF64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7656">
        <w:rPr>
          <w:rFonts w:ascii="Times New Roman" w:hAnsi="Times New Roman" w:cs="Times New Roman"/>
          <w:b/>
          <w:sz w:val="28"/>
          <w:szCs w:val="28"/>
        </w:rPr>
        <w:t>Головна мета:</w:t>
      </w:r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перетворити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Україну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proofErr w:type="gramStart"/>
      <w:r w:rsidRPr="00633B7B">
        <w:rPr>
          <w:rFonts w:ascii="Times New Roman" w:hAnsi="Times New Roman" w:cs="Times New Roman"/>
          <w:sz w:val="28"/>
          <w:szCs w:val="28"/>
        </w:rPr>
        <w:t>країну</w:t>
      </w:r>
      <w:proofErr w:type="spellEnd"/>
      <w:proofErr w:type="gramEnd"/>
      <w:r w:rsidRPr="00633B7B">
        <w:rPr>
          <w:rFonts w:ascii="Times New Roman" w:hAnsi="Times New Roman" w:cs="Times New Roman"/>
          <w:sz w:val="28"/>
          <w:szCs w:val="28"/>
        </w:rPr>
        <w:t xml:space="preserve">, де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кожен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мандрівник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B7B">
        <w:rPr>
          <w:rFonts w:ascii="Times New Roman" w:hAnsi="Times New Roman" w:cs="Times New Roman"/>
          <w:sz w:val="28"/>
          <w:szCs w:val="28"/>
        </w:rPr>
        <w:t>відчуває</w:t>
      </w:r>
      <w:proofErr w:type="spellEnd"/>
      <w:r w:rsidRPr="00633B7B">
        <w:rPr>
          <w:rFonts w:ascii="Times New Roman" w:hAnsi="Times New Roman" w:cs="Times New Roman"/>
          <w:sz w:val="28"/>
          <w:szCs w:val="28"/>
        </w:rPr>
        <w:t xml:space="preserve"> </w:t>
      </w:r>
      <w:r w:rsidRPr="00227656">
        <w:rPr>
          <w:rFonts w:ascii="Times New Roman" w:hAnsi="Times New Roman" w:cs="Times New Roman"/>
          <w:sz w:val="28"/>
          <w:szCs w:val="28"/>
        </w:rPr>
        <w:t xml:space="preserve">себе </w:t>
      </w:r>
      <w:proofErr w:type="spellStart"/>
      <w:r w:rsidRPr="00227656">
        <w:rPr>
          <w:rFonts w:ascii="Times New Roman" w:hAnsi="Times New Roman" w:cs="Times New Roman"/>
          <w:sz w:val="28"/>
          <w:szCs w:val="28"/>
        </w:rPr>
        <w:t>бажаним</w:t>
      </w:r>
      <w:proofErr w:type="spellEnd"/>
      <w:r w:rsidRPr="00227656">
        <w:rPr>
          <w:rFonts w:ascii="Times New Roman" w:hAnsi="Times New Roman" w:cs="Times New Roman"/>
          <w:sz w:val="28"/>
          <w:szCs w:val="28"/>
        </w:rPr>
        <w:t xml:space="preserve"> гостем, </w:t>
      </w:r>
      <w:proofErr w:type="spellStart"/>
      <w:r w:rsidRPr="00227656">
        <w:rPr>
          <w:rFonts w:ascii="Times New Roman" w:hAnsi="Times New Roman" w:cs="Times New Roman"/>
          <w:sz w:val="28"/>
          <w:szCs w:val="28"/>
        </w:rPr>
        <w:t>незалежно</w:t>
      </w:r>
      <w:proofErr w:type="spellEnd"/>
      <w:r w:rsidRPr="00227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656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227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656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227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656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Pr="00227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656">
        <w:rPr>
          <w:rFonts w:ascii="Times New Roman" w:hAnsi="Times New Roman" w:cs="Times New Roman"/>
          <w:sz w:val="28"/>
          <w:szCs w:val="28"/>
        </w:rPr>
        <w:t>можливостей</w:t>
      </w:r>
      <w:proofErr w:type="spellEnd"/>
      <w:r w:rsidRPr="00227656">
        <w:rPr>
          <w:rFonts w:ascii="Times New Roman" w:hAnsi="Times New Roman" w:cs="Times New Roman"/>
          <w:sz w:val="28"/>
          <w:szCs w:val="28"/>
        </w:rPr>
        <w:t>.</w:t>
      </w:r>
    </w:p>
    <w:p w:rsidR="00227656" w:rsidRPr="00227656" w:rsidRDefault="00344084" w:rsidP="0022765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656">
        <w:rPr>
          <w:rFonts w:ascii="Times New Roman" w:hAnsi="Times New Roman" w:cs="Times New Roman"/>
          <w:sz w:val="28"/>
          <w:szCs w:val="28"/>
        </w:rPr>
        <w:t>​</w:t>
      </w:r>
      <w:proofErr w:type="spellStart"/>
      <w:r w:rsidRPr="00227656">
        <w:rPr>
          <w:rFonts w:ascii="Times New Roman" w:hAnsi="Times New Roman" w:cs="Times New Roman"/>
          <w:sz w:val="28"/>
          <w:szCs w:val="28"/>
          <w:lang w:val="uk-UA"/>
        </w:rPr>
        <w:t>​</w:t>
      </w:r>
      <w:proofErr w:type="spellEnd"/>
      <w:r w:rsidR="00227656" w:rsidRPr="002276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27656" w:rsidRPr="00227656">
        <w:rPr>
          <w:rFonts w:ascii="Times New Roman" w:hAnsi="Times New Roman" w:cs="Times New Roman"/>
          <w:b/>
          <w:sz w:val="28"/>
          <w:szCs w:val="28"/>
        </w:rPr>
        <w:t>Важливо</w:t>
      </w:r>
      <w:proofErr w:type="spellEnd"/>
      <w:r w:rsidR="00227656" w:rsidRPr="00227656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227656" w:rsidRPr="00227656">
        <w:rPr>
          <w:rFonts w:ascii="Times New Roman" w:hAnsi="Times New Roman" w:cs="Times New Roman"/>
          <w:sz w:val="28"/>
          <w:szCs w:val="28"/>
        </w:rPr>
        <w:t>Безбар'єрність</w:t>
      </w:r>
      <w:proofErr w:type="spellEnd"/>
      <w:r w:rsidR="00227656" w:rsidRPr="00227656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227656" w:rsidRPr="00227656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227656" w:rsidRPr="00227656">
        <w:rPr>
          <w:rFonts w:ascii="Times New Roman" w:hAnsi="Times New Roman" w:cs="Times New Roman"/>
          <w:sz w:val="28"/>
          <w:szCs w:val="28"/>
        </w:rPr>
        <w:t xml:space="preserve"> не про </w:t>
      </w:r>
      <w:proofErr w:type="spellStart"/>
      <w:r w:rsidR="00227656" w:rsidRPr="00227656">
        <w:rPr>
          <w:rFonts w:ascii="Times New Roman" w:hAnsi="Times New Roman" w:cs="Times New Roman"/>
          <w:sz w:val="28"/>
          <w:szCs w:val="28"/>
        </w:rPr>
        <w:t>обмеження</w:t>
      </w:r>
      <w:proofErr w:type="spellEnd"/>
      <w:r w:rsidR="00227656" w:rsidRPr="00227656">
        <w:rPr>
          <w:rFonts w:ascii="Times New Roman" w:hAnsi="Times New Roman" w:cs="Times New Roman"/>
          <w:sz w:val="28"/>
          <w:szCs w:val="28"/>
        </w:rPr>
        <w:t xml:space="preserve">, а про </w:t>
      </w:r>
      <w:proofErr w:type="spellStart"/>
      <w:r w:rsidR="00227656" w:rsidRPr="00227656">
        <w:rPr>
          <w:rFonts w:ascii="Times New Roman" w:hAnsi="Times New Roman" w:cs="Times New Roman"/>
          <w:sz w:val="28"/>
          <w:szCs w:val="28"/>
        </w:rPr>
        <w:t>створення</w:t>
      </w:r>
      <w:proofErr w:type="spellEnd"/>
      <w:r w:rsidR="00227656" w:rsidRPr="00227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7656" w:rsidRPr="00227656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="00227656" w:rsidRPr="00227656">
        <w:rPr>
          <w:rFonts w:ascii="Times New Roman" w:hAnsi="Times New Roman" w:cs="Times New Roman"/>
          <w:sz w:val="28"/>
          <w:szCs w:val="28"/>
        </w:rPr>
        <w:t xml:space="preserve">, де </w:t>
      </w:r>
      <w:proofErr w:type="spellStart"/>
      <w:r w:rsidR="00227656" w:rsidRPr="00227656">
        <w:rPr>
          <w:rFonts w:ascii="Times New Roman" w:hAnsi="Times New Roman" w:cs="Times New Roman"/>
          <w:sz w:val="28"/>
          <w:szCs w:val="28"/>
        </w:rPr>
        <w:t>обмежень</w:t>
      </w:r>
      <w:proofErr w:type="spellEnd"/>
      <w:r w:rsidR="00227656" w:rsidRPr="00227656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227656" w:rsidRPr="00227656">
        <w:rPr>
          <w:rFonts w:ascii="Times New Roman" w:hAnsi="Times New Roman" w:cs="Times New Roman"/>
          <w:sz w:val="28"/>
          <w:szCs w:val="28"/>
        </w:rPr>
        <w:t>існу</w:t>
      </w:r>
      <w:proofErr w:type="gramStart"/>
      <w:r w:rsidR="00227656" w:rsidRPr="00227656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="00227656" w:rsidRPr="0022765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27656" w:rsidRDefault="00227656" w:rsidP="001354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7656" w:rsidRDefault="00227656" w:rsidP="001354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54AF" w:rsidRPr="00227656" w:rsidRDefault="00FF648B" w:rsidP="00227656">
      <w:pPr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1354AF" w:rsidRPr="00227656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  <w:t>Для власників об</w:t>
      </w:r>
      <w:r w:rsidR="00227656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  <w:t xml:space="preserve">’єктів туризму </w:t>
      </w:r>
      <w:r w:rsidR="001354AF" w:rsidRPr="00227656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  <w:t>заповнення </w:t>
      </w:r>
      <w:proofErr w:type="spellStart"/>
      <w:r w:rsidR="001354AF" w:rsidRPr="00227656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 w:eastAsia="uk-UA"/>
        </w:rPr>
        <w:t>Чеклиста</w:t>
      </w:r>
      <w:proofErr w:type="spellEnd"/>
      <w:r w:rsidR="001354AF" w:rsidRPr="00227656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 w:eastAsia="uk-UA"/>
        </w:rPr>
        <w:t xml:space="preserve"> </w:t>
      </w:r>
      <w:proofErr w:type="spellStart"/>
      <w:r w:rsidR="001354AF" w:rsidRPr="00227656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 w:eastAsia="uk-UA"/>
        </w:rPr>
        <w:t>безбар’єрності</w:t>
      </w:r>
      <w:proofErr w:type="spellEnd"/>
      <w:r w:rsidR="001354AF" w:rsidRPr="00227656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  <w:t> від «ЛУН Місто» та ГО «</w:t>
      </w:r>
      <w:proofErr w:type="spellStart"/>
      <w:r w:rsidR="001354AF" w:rsidRPr="00227656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  <w:t>Безбар’єрність</w:t>
      </w:r>
      <w:proofErr w:type="spellEnd"/>
      <w:r w:rsidR="001354AF" w:rsidRPr="00227656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  <w:t>» — це не просто формальність, а спосіб стати частиною першої в Україні </w:t>
      </w:r>
      <w:r w:rsidR="001354AF" w:rsidRPr="00227656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 w:eastAsia="uk-UA"/>
        </w:rPr>
        <w:t>Туристичної мапи безбар’єрності</w:t>
      </w:r>
      <w:r w:rsidR="001354AF" w:rsidRPr="00227656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  <w:t>. </w:t>
      </w:r>
    </w:p>
    <w:p w:rsidR="001354AF" w:rsidRPr="00227656" w:rsidRDefault="001354AF" w:rsidP="00227656">
      <w:pPr>
        <w:shd w:val="clear" w:color="auto" w:fill="FFFFFF"/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0" b="0"/>
            <wp:docPr id="1" name="Рисунок 1" descr="ЛУН Місто та ГО «Безбар'єрність» запустили чеклист безбарʼєрності житла —  Громадська організація &quot;Безбар'єрніст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УН Місто та ГО «Безбар'єрність» запустили чеклист безбарʼєрності житла —  Громадська організація &quot;Безбар'єрність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4AF" w:rsidRPr="001354AF" w:rsidRDefault="001354AF" w:rsidP="00227656">
      <w:pPr>
        <w:shd w:val="clear" w:color="auto" w:fill="FFFFFF"/>
        <w:spacing w:after="180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 w:eastAsia="uk-UA"/>
        </w:rPr>
      </w:pPr>
      <w:r w:rsidRPr="001354AF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 w:eastAsia="uk-UA"/>
        </w:rPr>
        <w:t>Чому це важливо для вашого бізнесу?</w:t>
      </w:r>
    </w:p>
    <w:p w:rsidR="001354AF" w:rsidRPr="001354AF" w:rsidRDefault="001354AF" w:rsidP="00227656">
      <w:pPr>
        <w:numPr>
          <w:ilvl w:val="0"/>
          <w:numId w:val="1"/>
        </w:numPr>
        <w:shd w:val="clear" w:color="auto" w:fill="FFFFFF"/>
        <w:spacing w:after="180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</w:pPr>
      <w:r w:rsidRPr="001354AF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 w:eastAsia="uk-UA"/>
        </w:rPr>
        <w:t>Нові клієнти:</w:t>
      </w:r>
      <w:r w:rsidRPr="001354AF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  <w:t> Ви відкриваєте готель для маломобільних груп населення: людей з інвалідністю, батьків з візками, літніх людей та мандрівників з тимчасовими травмами.</w:t>
      </w:r>
    </w:p>
    <w:p w:rsidR="001354AF" w:rsidRPr="001354AF" w:rsidRDefault="001354AF" w:rsidP="00227656">
      <w:pPr>
        <w:numPr>
          <w:ilvl w:val="0"/>
          <w:numId w:val="1"/>
        </w:numPr>
        <w:shd w:val="clear" w:color="auto" w:fill="FFFFFF"/>
        <w:spacing w:after="180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</w:pPr>
      <w:r w:rsidRPr="001354AF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 w:eastAsia="uk-UA"/>
        </w:rPr>
        <w:t>Лояльність та репутація:</w:t>
      </w:r>
      <w:r w:rsidRPr="001354AF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  <w:t> Позначка на мапі підтверджує вашу соціальну відповідальність і готовність приймати кожного гостя на високому рівні.</w:t>
      </w:r>
    </w:p>
    <w:p w:rsidR="001354AF" w:rsidRPr="00227656" w:rsidRDefault="001354AF" w:rsidP="00227656">
      <w:pPr>
        <w:numPr>
          <w:ilvl w:val="0"/>
          <w:numId w:val="1"/>
        </w:numPr>
        <w:shd w:val="clear" w:color="auto" w:fill="FFFFFF"/>
        <w:spacing w:after="180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</w:pPr>
      <w:r w:rsidRPr="001354AF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 w:eastAsia="uk-UA"/>
        </w:rPr>
        <w:t>Довіра мандрівників:</w:t>
      </w:r>
      <w:r w:rsidRPr="001354AF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  <w:t> </w:t>
      </w:r>
      <w:proofErr w:type="spellStart"/>
      <w:r w:rsidRPr="001354AF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  <w:t>Чеклист</w:t>
      </w:r>
      <w:proofErr w:type="spellEnd"/>
      <w:r w:rsidRPr="001354AF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  <w:t xml:space="preserve"> дозволяє гостю заздалегідь перевірити критичні деталі (ширину дверей, наявність пандуса чи доступність ванної), що знімає страх перед бронюванням. </w:t>
      </w:r>
    </w:p>
    <w:p w:rsidR="001354AF" w:rsidRPr="001354AF" w:rsidRDefault="001354AF" w:rsidP="00227656">
      <w:pPr>
        <w:shd w:val="clear" w:color="auto" w:fill="FFFFFF"/>
        <w:spacing w:after="180"/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</w:pPr>
      <w:r w:rsidRPr="002276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3974" cy="3429000"/>
            <wp:effectExtent l="0" t="0" r="0" b="0"/>
            <wp:docPr id="2" name="Рисунок 2" descr="ЛУН Місто та Безбарʼєрність запускають чеклист безбар'єрності закладів |  Th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УН Місто та Безбарʼєрність запускають чеклист безбар'єрності закладів |  The P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46" cy="342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4AF" w:rsidRPr="001354AF" w:rsidRDefault="001354AF" w:rsidP="00227656">
      <w:pPr>
        <w:shd w:val="clear" w:color="auto" w:fill="FFFFFF"/>
        <w:spacing w:after="180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 w:eastAsia="uk-UA"/>
        </w:rPr>
      </w:pPr>
      <w:r w:rsidRPr="001354AF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 w:eastAsia="uk-UA"/>
        </w:rPr>
        <w:t xml:space="preserve">Як заповнити </w:t>
      </w:r>
      <w:proofErr w:type="spellStart"/>
      <w:r w:rsidRPr="001354AF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 w:eastAsia="uk-UA"/>
        </w:rPr>
        <w:t>чеклист</w:t>
      </w:r>
      <w:proofErr w:type="spellEnd"/>
      <w:r w:rsidRPr="001354AF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uk-UA" w:eastAsia="uk-UA"/>
        </w:rPr>
        <w:t>:</w:t>
      </w:r>
    </w:p>
    <w:p w:rsidR="001354AF" w:rsidRPr="001354AF" w:rsidRDefault="001354AF" w:rsidP="00227656">
      <w:pPr>
        <w:numPr>
          <w:ilvl w:val="0"/>
          <w:numId w:val="2"/>
        </w:numPr>
        <w:shd w:val="clear" w:color="auto" w:fill="FFFFFF"/>
        <w:spacing w:after="180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</w:pPr>
      <w:r w:rsidRPr="001354AF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  <w:t>Перейдіть за посиланням на форму для </w:t>
      </w:r>
      <w:hyperlink r:id="rId12" w:tgtFrame="_blank" w:history="1">
        <w:r w:rsidRPr="001354AF">
          <w:rPr>
            <w:rFonts w:ascii="Times New Roman" w:eastAsia="Times New Roman" w:hAnsi="Times New Roman" w:cs="Times New Roman"/>
            <w:color w:val="1A0DAB"/>
            <w:sz w:val="28"/>
            <w:szCs w:val="28"/>
            <w:u w:val="single"/>
            <w:lang w:val="uk-UA" w:eastAsia="uk-UA"/>
          </w:rPr>
          <w:t>готелів та апартаментів</w:t>
        </w:r>
      </w:hyperlink>
      <w:r w:rsidRPr="001354AF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  <w:t>.</w:t>
      </w:r>
    </w:p>
    <w:p w:rsidR="001354AF" w:rsidRPr="001354AF" w:rsidRDefault="001354AF" w:rsidP="00227656">
      <w:pPr>
        <w:numPr>
          <w:ilvl w:val="0"/>
          <w:numId w:val="2"/>
        </w:numPr>
        <w:shd w:val="clear" w:color="auto" w:fill="FFFFFF"/>
        <w:spacing w:after="180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</w:pPr>
      <w:r w:rsidRPr="001354AF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  <w:t>Дайте відповіді на запитання щодо архітектурної доступності (вхід, ліфти, номери, санвузли).</w:t>
      </w:r>
    </w:p>
    <w:p w:rsidR="001354AF" w:rsidRPr="001354AF" w:rsidRDefault="001354AF" w:rsidP="00227656">
      <w:pPr>
        <w:numPr>
          <w:ilvl w:val="0"/>
          <w:numId w:val="2"/>
        </w:numPr>
        <w:shd w:val="clear" w:color="auto" w:fill="FFFFFF"/>
        <w:spacing w:after="180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</w:pPr>
      <w:r w:rsidRPr="001354AF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  <w:t xml:space="preserve">Завантажте </w:t>
      </w:r>
      <w:proofErr w:type="spellStart"/>
      <w:r w:rsidRPr="001354AF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  <w:t>фотопідтвердження</w:t>
      </w:r>
      <w:proofErr w:type="spellEnd"/>
      <w:r w:rsidRPr="001354AF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  <w:t xml:space="preserve"> елементів </w:t>
      </w:r>
      <w:proofErr w:type="spellStart"/>
      <w:r w:rsidRPr="001354AF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  <w:t>безбар'єрності</w:t>
      </w:r>
      <w:proofErr w:type="spellEnd"/>
      <w:r w:rsidRPr="001354AF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  <w:t>.</w:t>
      </w:r>
    </w:p>
    <w:p w:rsidR="001354AF" w:rsidRPr="001354AF" w:rsidRDefault="001354AF" w:rsidP="00227656">
      <w:pPr>
        <w:numPr>
          <w:ilvl w:val="0"/>
          <w:numId w:val="2"/>
        </w:numPr>
        <w:shd w:val="clear" w:color="auto" w:fill="FFFFFF"/>
        <w:spacing w:after="180"/>
        <w:ind w:left="0"/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</w:pPr>
      <w:r w:rsidRPr="001354AF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  <w:t xml:space="preserve">Ваші дані будуть </w:t>
      </w:r>
      <w:proofErr w:type="spellStart"/>
      <w:r w:rsidRPr="001354AF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  <w:t>верифіковані</w:t>
      </w:r>
      <w:proofErr w:type="spellEnd"/>
      <w:r w:rsidRPr="001354AF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  <w:t xml:space="preserve"> та додані на інтерактивну мапу, де колір мітки залежатиме від рівня доступності закладу. </w:t>
      </w:r>
    </w:p>
    <w:p w:rsidR="001354AF" w:rsidRDefault="001354AF" w:rsidP="00227656">
      <w:pPr>
        <w:shd w:val="clear" w:color="auto" w:fill="FFFFFF"/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</w:pPr>
      <w:r w:rsidRPr="001354AF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  <w:t xml:space="preserve">Ця ініціатива підтримується Державним агентством розвитку туризму (ДАРТ) та </w:t>
      </w:r>
      <w:proofErr w:type="spellStart"/>
      <w:r w:rsidRPr="001354AF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  <w:t>Ukrainian</w:t>
      </w:r>
      <w:proofErr w:type="spellEnd"/>
      <w:r w:rsidRPr="001354AF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  <w:t xml:space="preserve"> </w:t>
      </w:r>
      <w:proofErr w:type="spellStart"/>
      <w:r w:rsidRPr="001354AF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  <w:t>Hotel</w:t>
      </w:r>
      <w:proofErr w:type="spellEnd"/>
      <w:r w:rsidRPr="001354AF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  <w:t xml:space="preserve"> &amp; </w:t>
      </w:r>
      <w:proofErr w:type="spellStart"/>
      <w:r w:rsidRPr="001354AF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  <w:t>Resort</w:t>
      </w:r>
      <w:proofErr w:type="spellEnd"/>
      <w:r w:rsidRPr="001354AF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  <w:t xml:space="preserve"> </w:t>
      </w:r>
      <w:proofErr w:type="spellStart"/>
      <w:r w:rsidRPr="001354AF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  <w:t>Association</w:t>
      </w:r>
      <w:proofErr w:type="spellEnd"/>
      <w:r w:rsidRPr="001354AF"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  <w:t>. </w:t>
      </w:r>
    </w:p>
    <w:p w:rsidR="00FF648B" w:rsidRPr="00FF648B" w:rsidRDefault="00FF648B" w:rsidP="00FF648B">
      <w:pPr>
        <w:pStyle w:val="2"/>
        <w:spacing w:before="900" w:beforeAutospacing="0" w:after="900" w:afterAutospacing="0"/>
        <w:jc w:val="center"/>
        <w:rPr>
          <w:color w:val="000000"/>
          <w:sz w:val="28"/>
          <w:szCs w:val="28"/>
          <w:lang w:val="uk-UA"/>
        </w:rPr>
      </w:pPr>
      <w:proofErr w:type="spellStart"/>
      <w:r w:rsidRPr="00FF648B">
        <w:rPr>
          <w:color w:val="000000"/>
          <w:sz w:val="28"/>
          <w:szCs w:val="28"/>
        </w:rPr>
        <w:t>Чому</w:t>
      </w:r>
      <w:proofErr w:type="spellEnd"/>
      <w:r w:rsidRPr="00FF648B">
        <w:rPr>
          <w:color w:val="000000"/>
          <w:sz w:val="28"/>
          <w:szCs w:val="28"/>
        </w:rPr>
        <w:t xml:space="preserve"> </w:t>
      </w:r>
      <w:proofErr w:type="spellStart"/>
      <w:r w:rsidRPr="00FF648B">
        <w:rPr>
          <w:color w:val="000000"/>
          <w:sz w:val="28"/>
          <w:szCs w:val="28"/>
        </w:rPr>
        <w:t>важливо</w:t>
      </w:r>
      <w:proofErr w:type="spellEnd"/>
      <w:r w:rsidRPr="00FF648B">
        <w:rPr>
          <w:color w:val="000000"/>
          <w:sz w:val="28"/>
          <w:szCs w:val="28"/>
        </w:rPr>
        <w:t xml:space="preserve"> </w:t>
      </w:r>
      <w:proofErr w:type="spellStart"/>
      <w:r w:rsidRPr="00FF648B">
        <w:rPr>
          <w:color w:val="000000"/>
          <w:sz w:val="28"/>
          <w:szCs w:val="28"/>
        </w:rPr>
        <w:t>заповнити</w:t>
      </w:r>
      <w:proofErr w:type="spellEnd"/>
      <w:r w:rsidRPr="00FF648B">
        <w:rPr>
          <w:color w:val="000000"/>
          <w:sz w:val="28"/>
          <w:szCs w:val="28"/>
        </w:rPr>
        <w:t xml:space="preserve"> </w:t>
      </w:r>
      <w:proofErr w:type="spellStart"/>
      <w:r w:rsidRPr="00FF648B">
        <w:rPr>
          <w:color w:val="000000"/>
          <w:sz w:val="28"/>
          <w:szCs w:val="28"/>
        </w:rPr>
        <w:t>чеклист</w:t>
      </w:r>
      <w:proofErr w:type="spellEnd"/>
      <w:r w:rsidRPr="00FF648B">
        <w:rPr>
          <w:color w:val="000000"/>
          <w:sz w:val="28"/>
          <w:szCs w:val="28"/>
        </w:rPr>
        <w:t>?</w:t>
      </w:r>
    </w:p>
    <w:p w:rsidR="00FF648B" w:rsidRPr="00FF648B" w:rsidRDefault="00FF648B" w:rsidP="00FF648B">
      <w:pPr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Безпека</w:t>
      </w:r>
      <w:proofErr w:type="spellEnd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</w:t>
      </w:r>
      <w:proofErr w:type="spellStart"/>
      <w:proofErr w:type="gramStart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</w:t>
      </w:r>
      <w:proofErr w:type="gramEnd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іх</w:t>
      </w:r>
      <w:proofErr w:type="spellEnd"/>
    </w:p>
    <w:p w:rsidR="00FF648B" w:rsidRDefault="00FF648B" w:rsidP="00FF64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Ваш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заповнений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чеклист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допоможе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визначити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покращити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аспекти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безпеки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є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критично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важливим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екстрених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ситуаціях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</w:t>
      </w:r>
      <w:proofErr w:type="gram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пожежа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чи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загроза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обстрілу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FF648B" w:rsidRPr="00FF648B" w:rsidRDefault="00FF648B" w:rsidP="00FF648B">
      <w:pPr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Зручність</w:t>
      </w:r>
      <w:proofErr w:type="spellEnd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Родин </w:t>
      </w:r>
      <w:proofErr w:type="spellStart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proofErr w:type="spellEnd"/>
      <w:proofErr w:type="gramStart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proofErr w:type="gramEnd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ітьми</w:t>
      </w:r>
      <w:proofErr w:type="spellEnd"/>
    </w:p>
    <w:p w:rsidR="00FF648B" w:rsidRDefault="00FF648B" w:rsidP="00FF64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Аналіз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поточного</w:t>
      </w:r>
      <w:proofErr w:type="gram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стану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забезпечує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виявлення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поліпшення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для родин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дітьми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роблячи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щоденне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життя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більш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зручним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менш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стресовим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FF648B" w:rsidRPr="00FF648B" w:rsidRDefault="00FF648B" w:rsidP="00FF648B">
      <w:pPr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proofErr w:type="gramStart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</w:t>
      </w:r>
      <w:proofErr w:type="gramEnd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іальна</w:t>
      </w:r>
      <w:proofErr w:type="spellEnd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Інтеграція</w:t>
      </w:r>
      <w:proofErr w:type="spellEnd"/>
    </w:p>
    <w:p w:rsidR="00FF648B" w:rsidRDefault="00FF648B" w:rsidP="00FF64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Заповнення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чеклиста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сприяє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інклюзії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людей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суспільство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забезпечуючи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їхню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активну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участь у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громадському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житті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FF648B" w:rsidRPr="00FF648B" w:rsidRDefault="00FF648B" w:rsidP="00FF648B">
      <w:pPr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Універсальний</w:t>
      </w:r>
      <w:proofErr w:type="spellEnd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Дизайн</w:t>
      </w:r>
    </w:p>
    <w:p w:rsidR="00FF648B" w:rsidRDefault="00FF648B" w:rsidP="00FF64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даних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чеклиста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допомагає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інтегрувати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принципи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універсального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дизайну в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будівництво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планування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сприяє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комфорту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вс</w:t>
      </w:r>
      <w:proofErr w:type="gram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іх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мешканців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FF648B" w:rsidRPr="00FF648B" w:rsidRDefault="00FF648B" w:rsidP="00FF648B">
      <w:pPr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Покращення</w:t>
      </w:r>
      <w:proofErr w:type="spellEnd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Іміджу</w:t>
      </w:r>
      <w:proofErr w:type="spellEnd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Міста</w:t>
      </w:r>
      <w:proofErr w:type="spellEnd"/>
    </w:p>
    <w:p w:rsidR="00FF648B" w:rsidRDefault="00FF648B" w:rsidP="00FF64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Участь в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ініціативі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ідкреслює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відданість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міста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інклюзивності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покращуючи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його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привабливість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і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репутацію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перед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міжнародними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донорами.</w:t>
      </w:r>
    </w:p>
    <w:p w:rsidR="00FF648B" w:rsidRPr="00FF648B" w:rsidRDefault="00FF648B" w:rsidP="00FF648B">
      <w:pPr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Підтримка</w:t>
      </w:r>
      <w:proofErr w:type="spellEnd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Людей Старшого</w:t>
      </w:r>
      <w:proofErr w:type="gramStart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proofErr w:type="gramEnd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іку</w:t>
      </w:r>
      <w:proofErr w:type="spellEnd"/>
    </w:p>
    <w:p w:rsidR="00FF648B" w:rsidRDefault="00FF648B" w:rsidP="00FF64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Кілька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хвилин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вашого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часу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посприяють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створенню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середовища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яке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ідтримує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активне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безпечне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життя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для людей старшого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віку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враховуючи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їхні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потреби у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мобільності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FF648B" w:rsidRPr="00FF648B" w:rsidRDefault="00FF648B" w:rsidP="00FF648B">
      <w:pPr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Економічні</w:t>
      </w:r>
      <w:proofErr w:type="spellEnd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Переваги</w:t>
      </w:r>
      <w:proofErr w:type="spellEnd"/>
    </w:p>
    <w:p w:rsidR="00FF648B" w:rsidRDefault="00FF648B" w:rsidP="00FF64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Інклюзивність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допомагає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виявити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можливості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для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ідвищення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вартості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нерухомості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покращення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FF648B" w:rsidRPr="00FF648B" w:rsidRDefault="00FF648B" w:rsidP="00FF648B">
      <w:pPr>
        <w:spacing w:after="15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Сприяння</w:t>
      </w:r>
      <w:proofErr w:type="spellEnd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Освіті</w:t>
      </w:r>
      <w:proofErr w:type="spellEnd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та </w:t>
      </w:r>
      <w:proofErr w:type="spellStart"/>
      <w:proofErr w:type="gramStart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</w:t>
      </w:r>
      <w:proofErr w:type="gramEnd"/>
      <w:r w:rsidRPr="00FF6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ідомості</w:t>
      </w:r>
      <w:proofErr w:type="spellEnd"/>
    </w:p>
    <w:p w:rsidR="00FF648B" w:rsidRDefault="00FF648B" w:rsidP="00FF64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Ваш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заповнений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чеклист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ідвищує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рівень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обізнаності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важливість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безбар'єрного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середовища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виховуючи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громадську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свідомість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розуміння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проблем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зокрема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поранених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ветеранів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та людей,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постраждали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війни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FF648B" w:rsidRPr="001354AF" w:rsidRDefault="00FF648B" w:rsidP="00227656">
      <w:pPr>
        <w:shd w:val="clear" w:color="auto" w:fill="FFFFFF"/>
        <w:rPr>
          <w:rFonts w:ascii="Times New Roman" w:eastAsia="Times New Roman" w:hAnsi="Times New Roman" w:cs="Times New Roman"/>
          <w:color w:val="0A0A0A"/>
          <w:sz w:val="28"/>
          <w:szCs w:val="28"/>
          <w:lang w:val="uk-UA" w:eastAsia="uk-UA"/>
        </w:rPr>
      </w:pPr>
    </w:p>
    <w:p w:rsidR="001354AF" w:rsidRDefault="001354AF" w:rsidP="00703224">
      <w:pPr>
        <w:pStyle w:val="2"/>
        <w:spacing w:before="900" w:beforeAutospacing="0" w:after="900" w:afterAutospacing="0"/>
        <w:jc w:val="center"/>
        <w:rPr>
          <w:sz w:val="28"/>
          <w:szCs w:val="28"/>
          <w:lang w:val="uk-UA"/>
        </w:rPr>
      </w:pPr>
    </w:p>
    <w:sectPr w:rsidR="001354AF" w:rsidSect="001354A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315B" w:rsidRDefault="0029315B" w:rsidP="0091175B">
      <w:pPr>
        <w:spacing w:after="0" w:line="240" w:lineRule="auto"/>
      </w:pPr>
      <w:r>
        <w:separator/>
      </w:r>
    </w:p>
  </w:endnote>
  <w:endnote w:type="continuationSeparator" w:id="0">
    <w:p w:rsidR="0029315B" w:rsidRDefault="0029315B" w:rsidP="00911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315B" w:rsidRDefault="0029315B" w:rsidP="0091175B">
      <w:pPr>
        <w:spacing w:after="0" w:line="240" w:lineRule="auto"/>
      </w:pPr>
      <w:r>
        <w:separator/>
      </w:r>
    </w:p>
  </w:footnote>
  <w:footnote w:type="continuationSeparator" w:id="0">
    <w:p w:rsidR="0029315B" w:rsidRDefault="0029315B" w:rsidP="009117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D55BB4"/>
    <w:multiLevelType w:val="multilevel"/>
    <w:tmpl w:val="9EE42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5576A63"/>
    <w:multiLevelType w:val="multilevel"/>
    <w:tmpl w:val="4D845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344084"/>
    <w:rsid w:val="001354AF"/>
    <w:rsid w:val="001F6BF0"/>
    <w:rsid w:val="00227656"/>
    <w:rsid w:val="0029315B"/>
    <w:rsid w:val="00293E3D"/>
    <w:rsid w:val="00344084"/>
    <w:rsid w:val="00550332"/>
    <w:rsid w:val="00633B7B"/>
    <w:rsid w:val="006C424E"/>
    <w:rsid w:val="006F409C"/>
    <w:rsid w:val="00703224"/>
    <w:rsid w:val="0091175B"/>
    <w:rsid w:val="0093267B"/>
    <w:rsid w:val="009F53FC"/>
    <w:rsid w:val="00A8649B"/>
    <w:rsid w:val="00AD1B3E"/>
    <w:rsid w:val="00C007EE"/>
    <w:rsid w:val="00D221A2"/>
    <w:rsid w:val="00DC0354"/>
    <w:rsid w:val="00DD4922"/>
    <w:rsid w:val="00E75829"/>
    <w:rsid w:val="00F40E66"/>
    <w:rsid w:val="00F8015D"/>
    <w:rsid w:val="00FB16F7"/>
    <w:rsid w:val="00FF6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67B"/>
  </w:style>
  <w:style w:type="paragraph" w:styleId="2">
    <w:name w:val="heading 2"/>
    <w:basedOn w:val="a"/>
    <w:link w:val="20"/>
    <w:uiPriority w:val="9"/>
    <w:qFormat/>
    <w:rsid w:val="007032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rsid w:val="0070322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0322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70322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desctextdhe3h">
    <w:name w:val="desctext__dhe3h"/>
    <w:basedOn w:val="a"/>
    <w:rsid w:val="00703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11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7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63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4529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8204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2251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2099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69258">
              <w:marLeft w:val="0"/>
              <w:marRight w:val="0"/>
              <w:marTop w:val="0"/>
              <w:marBottom w:val="0"/>
              <w:divBdr>
                <w:top w:val="single" w:sz="6" w:space="9" w:color="000000"/>
                <w:left w:val="single" w:sz="6" w:space="18" w:color="000000"/>
                <w:bottom w:val="single" w:sz="6" w:space="9" w:color="000000"/>
                <w:right w:val="single" w:sz="6" w:space="18" w:color="000000"/>
              </w:divBdr>
            </w:div>
            <w:div w:id="292946435">
              <w:marLeft w:val="0"/>
              <w:marRight w:val="0"/>
              <w:marTop w:val="0"/>
              <w:marBottom w:val="0"/>
              <w:divBdr>
                <w:top w:val="single" w:sz="6" w:space="9" w:color="000000"/>
                <w:left w:val="single" w:sz="6" w:space="18" w:color="000000"/>
                <w:bottom w:val="single" w:sz="6" w:space="9" w:color="000000"/>
                <w:right w:val="single" w:sz="6" w:space="18" w:color="000000"/>
              </w:divBdr>
            </w:div>
            <w:div w:id="664091592">
              <w:marLeft w:val="0"/>
              <w:marRight w:val="0"/>
              <w:marTop w:val="0"/>
              <w:marBottom w:val="0"/>
              <w:divBdr>
                <w:top w:val="single" w:sz="6" w:space="9" w:color="000000"/>
                <w:left w:val="single" w:sz="6" w:space="18" w:color="000000"/>
                <w:bottom w:val="single" w:sz="6" w:space="9" w:color="000000"/>
                <w:right w:val="single" w:sz="6" w:space="18" w:color="000000"/>
              </w:divBdr>
            </w:div>
            <w:div w:id="59669173">
              <w:marLeft w:val="0"/>
              <w:marRight w:val="0"/>
              <w:marTop w:val="0"/>
              <w:marBottom w:val="0"/>
              <w:divBdr>
                <w:top w:val="single" w:sz="6" w:space="9" w:color="000000"/>
                <w:left w:val="single" w:sz="6" w:space="18" w:color="000000"/>
                <w:bottom w:val="single" w:sz="6" w:space="9" w:color="000000"/>
                <w:right w:val="single" w:sz="6" w:space="18" w:color="000000"/>
              </w:divBdr>
            </w:div>
            <w:div w:id="310524543">
              <w:marLeft w:val="0"/>
              <w:marRight w:val="0"/>
              <w:marTop w:val="0"/>
              <w:marBottom w:val="0"/>
              <w:divBdr>
                <w:top w:val="single" w:sz="6" w:space="9" w:color="000000"/>
                <w:left w:val="single" w:sz="6" w:space="18" w:color="000000"/>
                <w:bottom w:val="single" w:sz="6" w:space="9" w:color="000000"/>
                <w:right w:val="single" w:sz="6" w:space="18" w:color="000000"/>
              </w:divBdr>
            </w:div>
            <w:div w:id="1120804566">
              <w:marLeft w:val="0"/>
              <w:marRight w:val="0"/>
              <w:marTop w:val="0"/>
              <w:marBottom w:val="0"/>
              <w:divBdr>
                <w:top w:val="single" w:sz="6" w:space="9" w:color="000000"/>
                <w:left w:val="single" w:sz="6" w:space="18" w:color="000000"/>
                <w:bottom w:val="single" w:sz="6" w:space="9" w:color="000000"/>
                <w:right w:val="single" w:sz="6" w:space="18" w:color="000000"/>
              </w:divBdr>
            </w:div>
            <w:div w:id="2131825748">
              <w:marLeft w:val="0"/>
              <w:marRight w:val="0"/>
              <w:marTop w:val="0"/>
              <w:marBottom w:val="0"/>
              <w:divBdr>
                <w:top w:val="single" w:sz="6" w:space="9" w:color="000000"/>
                <w:left w:val="single" w:sz="6" w:space="18" w:color="000000"/>
                <w:bottom w:val="single" w:sz="6" w:space="9" w:color="000000"/>
                <w:right w:val="single" w:sz="6" w:space="18" w:color="000000"/>
              </w:divBdr>
            </w:div>
            <w:div w:id="1927567914">
              <w:marLeft w:val="0"/>
              <w:marRight w:val="0"/>
              <w:marTop w:val="0"/>
              <w:marBottom w:val="0"/>
              <w:divBdr>
                <w:top w:val="single" w:sz="6" w:space="9" w:color="000000"/>
                <w:left w:val="single" w:sz="6" w:space="18" w:color="000000"/>
                <w:bottom w:val="single" w:sz="6" w:space="9" w:color="000000"/>
                <w:right w:val="single" w:sz="6" w:space="18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un.ua/misto/forms/checklist-hote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657496-773B-4475-A57A-832225D77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774</Words>
  <Characters>4416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2026-01-12T08:15:00Z</cp:lastPrinted>
  <dcterms:created xsi:type="dcterms:W3CDTF">2026-01-13T04:55:00Z</dcterms:created>
  <dcterms:modified xsi:type="dcterms:W3CDTF">2026-01-13T04:58:00Z</dcterms:modified>
</cp:coreProperties>
</file>