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8F81A" w14:textId="77777777" w:rsidR="00D7534D" w:rsidRPr="00D7534D" w:rsidRDefault="00D7534D" w:rsidP="00D7534D">
      <w:pPr>
        <w:widowControl w:val="0"/>
        <w:spacing w:after="0" w:line="240" w:lineRule="auto"/>
        <w:jc w:val="center"/>
        <w:rPr>
          <w:rFonts w:ascii="Times New Roman" w:eastAsia="Times New Roman" w:hAnsi="Times New Roman"/>
          <w:b/>
          <w:color w:val="000000"/>
          <w:sz w:val="20"/>
          <w:szCs w:val="20"/>
          <w:lang w:val="uk-UA" w:eastAsia="ru-RU"/>
        </w:rPr>
      </w:pPr>
      <w:r w:rsidRPr="00D7534D">
        <w:rPr>
          <w:rFonts w:ascii="Times New Roman" w:hAnsi="Times New Roman"/>
          <w:noProof/>
          <w:sz w:val="28"/>
          <w:szCs w:val="28"/>
          <w:lang w:val="uk-UA" w:eastAsia="uk-UA"/>
        </w:rPr>
        <w:drawing>
          <wp:inline distT="0" distB="0" distL="0" distR="0" wp14:anchorId="17A72AFB" wp14:editId="0328ACF7">
            <wp:extent cx="400050" cy="561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050" cy="561975"/>
                    </a:xfrm>
                    <a:prstGeom prst="rect">
                      <a:avLst/>
                    </a:prstGeom>
                    <a:noFill/>
                    <a:ln>
                      <a:noFill/>
                    </a:ln>
                  </pic:spPr>
                </pic:pic>
              </a:graphicData>
            </a:graphic>
          </wp:inline>
        </w:drawing>
      </w:r>
    </w:p>
    <w:p w14:paraId="6542DD6D" w14:textId="77777777" w:rsidR="00D7534D" w:rsidRPr="00D7534D" w:rsidRDefault="00D7534D" w:rsidP="00D7534D">
      <w:pPr>
        <w:widowControl w:val="0"/>
        <w:spacing w:after="0" w:line="240" w:lineRule="auto"/>
        <w:jc w:val="center"/>
        <w:rPr>
          <w:rFonts w:ascii="Times New Roman" w:eastAsia="Times New Roman" w:hAnsi="Times New Roman"/>
          <w:b/>
          <w:color w:val="000000"/>
          <w:sz w:val="20"/>
          <w:szCs w:val="20"/>
          <w:lang w:val="uk-UA" w:eastAsia="ru-RU"/>
        </w:rPr>
      </w:pPr>
      <w:r w:rsidRPr="00D7534D">
        <w:rPr>
          <w:rFonts w:ascii="Times New Roman" w:eastAsia="Times New Roman" w:hAnsi="Times New Roman"/>
          <w:b/>
          <w:color w:val="000000"/>
          <w:sz w:val="20"/>
          <w:szCs w:val="20"/>
          <w:lang w:val="uk-UA" w:eastAsia="ru-RU"/>
        </w:rPr>
        <w:t>УКРАЇНА</w:t>
      </w:r>
    </w:p>
    <w:p w14:paraId="51359296" w14:textId="77777777" w:rsidR="00D7534D" w:rsidRPr="00D7534D" w:rsidRDefault="00D7534D" w:rsidP="00D7534D">
      <w:pPr>
        <w:spacing w:after="0" w:line="240" w:lineRule="auto"/>
        <w:jc w:val="center"/>
        <w:rPr>
          <w:rFonts w:ascii="Times New Roman" w:hAnsi="Times New Roman"/>
          <w:b/>
          <w:sz w:val="26"/>
          <w:szCs w:val="26"/>
          <w:lang w:val="uk-UA"/>
        </w:rPr>
      </w:pPr>
      <w:r w:rsidRPr="00D7534D">
        <w:rPr>
          <w:rFonts w:ascii="Times New Roman" w:hAnsi="Times New Roman"/>
          <w:b/>
          <w:sz w:val="26"/>
          <w:szCs w:val="26"/>
          <w:lang w:val="uk-UA"/>
        </w:rPr>
        <w:t>КАРОЛІНО-БУГАЗЬКА СІЛЬСЬКА РАДА</w:t>
      </w:r>
    </w:p>
    <w:p w14:paraId="0F45653A" w14:textId="77777777" w:rsidR="00D7534D" w:rsidRPr="00D7534D" w:rsidRDefault="00D7534D" w:rsidP="00D7534D">
      <w:pPr>
        <w:spacing w:after="0" w:line="240" w:lineRule="auto"/>
        <w:jc w:val="center"/>
        <w:rPr>
          <w:rFonts w:ascii="Times New Roman" w:hAnsi="Times New Roman"/>
          <w:b/>
          <w:sz w:val="26"/>
          <w:szCs w:val="26"/>
          <w:lang w:val="uk-UA"/>
        </w:rPr>
      </w:pPr>
      <w:r w:rsidRPr="00D7534D">
        <w:rPr>
          <w:rFonts w:ascii="Times New Roman" w:hAnsi="Times New Roman"/>
          <w:b/>
          <w:sz w:val="26"/>
          <w:szCs w:val="26"/>
          <w:lang w:val="uk-UA"/>
        </w:rPr>
        <w:t>БІЛГОРОД-ДНІСТРОВСЬКОГО РАЙОНУ ОДЕСЬКОЇ ОБЛАСТІ</w:t>
      </w:r>
    </w:p>
    <w:p w14:paraId="744928A6" w14:textId="77777777" w:rsidR="00D7534D" w:rsidRPr="00D7534D" w:rsidRDefault="00D7534D" w:rsidP="00D7534D">
      <w:pPr>
        <w:widowControl w:val="0"/>
        <w:spacing w:after="0" w:line="240" w:lineRule="auto"/>
        <w:jc w:val="center"/>
        <w:rPr>
          <w:rFonts w:ascii="Times New Roman" w:eastAsia="Times New Roman" w:hAnsi="Times New Roman"/>
          <w:b/>
          <w:color w:val="000000"/>
          <w:sz w:val="32"/>
          <w:szCs w:val="32"/>
          <w:lang w:val="uk-UA" w:eastAsia="ru-RU"/>
        </w:rPr>
      </w:pPr>
    </w:p>
    <w:p w14:paraId="35A96C8E" w14:textId="791385F5" w:rsidR="00D7534D" w:rsidRPr="00D7534D" w:rsidRDefault="00D7534D" w:rsidP="00D7534D">
      <w:pPr>
        <w:widowControl w:val="0"/>
        <w:spacing w:after="0" w:line="240" w:lineRule="auto"/>
        <w:jc w:val="center"/>
        <w:rPr>
          <w:rFonts w:ascii="Times New Roman" w:eastAsia="Times New Roman" w:hAnsi="Times New Roman"/>
          <w:b/>
          <w:color w:val="000000"/>
          <w:sz w:val="26"/>
          <w:szCs w:val="26"/>
          <w:lang w:val="uk-UA" w:eastAsia="ru-RU"/>
        </w:rPr>
      </w:pPr>
      <w:r w:rsidRPr="00D7534D">
        <w:rPr>
          <w:rFonts w:ascii="Times New Roman" w:eastAsia="Times New Roman" w:hAnsi="Times New Roman"/>
          <w:b/>
          <w:color w:val="000000"/>
          <w:sz w:val="26"/>
          <w:szCs w:val="26"/>
          <w:lang w:val="uk-UA" w:eastAsia="ru-RU"/>
        </w:rPr>
        <w:t xml:space="preserve">Р І Ш Е Н </w:t>
      </w:r>
      <w:proofErr w:type="spellStart"/>
      <w:r w:rsidRPr="00D7534D">
        <w:rPr>
          <w:rFonts w:ascii="Times New Roman" w:eastAsia="Times New Roman" w:hAnsi="Times New Roman"/>
          <w:b/>
          <w:color w:val="000000"/>
          <w:sz w:val="26"/>
          <w:szCs w:val="26"/>
          <w:lang w:val="uk-UA" w:eastAsia="ru-RU"/>
        </w:rPr>
        <w:t>Н</w:t>
      </w:r>
      <w:proofErr w:type="spellEnd"/>
      <w:r w:rsidRPr="00D7534D">
        <w:rPr>
          <w:rFonts w:ascii="Times New Roman" w:eastAsia="Times New Roman" w:hAnsi="Times New Roman"/>
          <w:b/>
          <w:color w:val="000000"/>
          <w:sz w:val="26"/>
          <w:szCs w:val="26"/>
          <w:lang w:val="uk-UA" w:eastAsia="ru-RU"/>
        </w:rPr>
        <w:t xml:space="preserve"> Я № </w:t>
      </w:r>
      <w:r w:rsidR="00042846" w:rsidRPr="00192722">
        <w:rPr>
          <w:rFonts w:ascii="Times New Roman" w:eastAsia="Times New Roman" w:hAnsi="Times New Roman"/>
          <w:b/>
          <w:color w:val="000000"/>
          <w:sz w:val="26"/>
          <w:szCs w:val="26"/>
          <w:lang w:val="uk-UA" w:eastAsia="ru-RU"/>
        </w:rPr>
        <w:t>1017</w:t>
      </w:r>
      <w:r w:rsidRPr="00D7534D">
        <w:rPr>
          <w:rFonts w:ascii="Times New Roman" w:eastAsia="Times New Roman" w:hAnsi="Times New Roman"/>
          <w:b/>
          <w:color w:val="000000"/>
          <w:sz w:val="26"/>
          <w:szCs w:val="26"/>
          <w:lang w:eastAsia="ru-RU"/>
        </w:rPr>
        <w:t xml:space="preserve"> </w:t>
      </w:r>
      <w:r w:rsidRPr="00D7534D">
        <w:rPr>
          <w:rFonts w:ascii="Times New Roman" w:eastAsia="Times New Roman" w:hAnsi="Times New Roman"/>
          <w:b/>
          <w:color w:val="000000"/>
          <w:sz w:val="26"/>
          <w:szCs w:val="26"/>
          <w:lang w:val="uk-UA" w:eastAsia="ru-RU"/>
        </w:rPr>
        <w:t>-</w:t>
      </w:r>
      <w:r w:rsidRPr="00D7534D">
        <w:rPr>
          <w:rFonts w:ascii="Times New Roman" w:eastAsia="Times New Roman" w:hAnsi="Times New Roman"/>
          <w:b/>
          <w:color w:val="000000"/>
          <w:sz w:val="26"/>
          <w:szCs w:val="26"/>
          <w:lang w:eastAsia="ru-RU"/>
        </w:rPr>
        <w:t xml:space="preserve"> </w:t>
      </w:r>
      <w:r w:rsidRPr="00D7534D">
        <w:rPr>
          <w:rFonts w:ascii="Times New Roman" w:eastAsia="Times New Roman" w:hAnsi="Times New Roman"/>
          <w:b/>
          <w:color w:val="000000"/>
          <w:sz w:val="26"/>
          <w:szCs w:val="26"/>
          <w:lang w:val="uk-UA" w:eastAsia="ru-RU"/>
        </w:rPr>
        <w:t>VIII</w:t>
      </w:r>
    </w:p>
    <w:p w14:paraId="3FB64DFD" w14:textId="52AD2473" w:rsidR="00D7534D" w:rsidRPr="00D7534D" w:rsidRDefault="00D7534D" w:rsidP="00D7534D">
      <w:pPr>
        <w:widowControl w:val="0"/>
        <w:spacing w:after="0" w:line="240" w:lineRule="auto"/>
        <w:jc w:val="center"/>
        <w:rPr>
          <w:rFonts w:ascii="Times New Roman" w:eastAsia="Times New Roman" w:hAnsi="Times New Roman"/>
          <w:b/>
          <w:color w:val="000000"/>
          <w:sz w:val="26"/>
          <w:szCs w:val="26"/>
          <w:lang w:val="uk-UA" w:eastAsia="ru-RU"/>
        </w:rPr>
      </w:pPr>
      <w:r w:rsidRPr="00D7534D">
        <w:rPr>
          <w:rFonts w:ascii="Times New Roman" w:eastAsia="Times New Roman" w:hAnsi="Times New Roman"/>
          <w:b/>
          <w:color w:val="000000"/>
          <w:sz w:val="26"/>
          <w:szCs w:val="26"/>
          <w:lang w:val="uk-UA" w:eastAsia="ru-RU"/>
        </w:rPr>
        <w:t xml:space="preserve">Тридцять </w:t>
      </w:r>
      <w:r>
        <w:rPr>
          <w:rFonts w:ascii="Times New Roman" w:eastAsia="Times New Roman" w:hAnsi="Times New Roman"/>
          <w:b/>
          <w:color w:val="000000"/>
          <w:sz w:val="26"/>
          <w:szCs w:val="26"/>
          <w:lang w:val="uk-UA" w:eastAsia="ru-RU"/>
        </w:rPr>
        <w:t>п’ятої</w:t>
      </w:r>
      <w:r w:rsidRPr="00D7534D">
        <w:rPr>
          <w:rFonts w:ascii="Times New Roman" w:eastAsia="Times New Roman" w:hAnsi="Times New Roman"/>
          <w:b/>
          <w:color w:val="000000"/>
          <w:sz w:val="26"/>
          <w:szCs w:val="26"/>
          <w:lang w:val="uk-UA" w:eastAsia="ru-RU"/>
        </w:rPr>
        <w:t xml:space="preserve"> сесії </w:t>
      </w:r>
      <w:r w:rsidRPr="00D7534D">
        <w:rPr>
          <w:rFonts w:ascii="Times New Roman" w:eastAsia="Times New Roman" w:hAnsi="Times New Roman"/>
          <w:b/>
          <w:color w:val="000000"/>
          <w:sz w:val="26"/>
          <w:szCs w:val="26"/>
          <w:lang w:val="en-US" w:eastAsia="ru-RU"/>
        </w:rPr>
        <w:t>VIII</w:t>
      </w:r>
      <w:r w:rsidRPr="00D7534D">
        <w:rPr>
          <w:rFonts w:ascii="Times New Roman" w:eastAsia="Times New Roman" w:hAnsi="Times New Roman"/>
          <w:b/>
          <w:color w:val="000000"/>
          <w:sz w:val="26"/>
          <w:szCs w:val="26"/>
          <w:lang w:val="uk-UA" w:eastAsia="ru-RU"/>
        </w:rPr>
        <w:t xml:space="preserve"> скликання</w:t>
      </w:r>
    </w:p>
    <w:p w14:paraId="4FDACAE9" w14:textId="785183F5" w:rsidR="00D7534D" w:rsidRPr="00D7534D" w:rsidRDefault="00D7534D" w:rsidP="00D7534D">
      <w:pPr>
        <w:widowControl w:val="0"/>
        <w:spacing w:after="0" w:line="240" w:lineRule="auto"/>
        <w:jc w:val="center"/>
        <w:rPr>
          <w:rFonts w:ascii="Times New Roman" w:eastAsia="Times New Roman" w:hAnsi="Times New Roman"/>
          <w:b/>
          <w:color w:val="000000"/>
          <w:sz w:val="26"/>
          <w:szCs w:val="26"/>
          <w:lang w:val="uk-UA" w:eastAsia="ru-RU"/>
        </w:rPr>
      </w:pPr>
      <w:r w:rsidRPr="00D7534D">
        <w:rPr>
          <w:rFonts w:ascii="Times New Roman" w:eastAsia="Times New Roman" w:hAnsi="Times New Roman"/>
          <w:b/>
          <w:color w:val="000000"/>
          <w:sz w:val="26"/>
          <w:szCs w:val="26"/>
          <w:lang w:val="uk-UA" w:eastAsia="ru-RU"/>
        </w:rPr>
        <w:t>від «</w:t>
      </w:r>
      <w:r w:rsidR="00192722" w:rsidRPr="00192722">
        <w:rPr>
          <w:rFonts w:ascii="Times New Roman" w:eastAsia="Times New Roman" w:hAnsi="Times New Roman"/>
          <w:b/>
          <w:color w:val="000000"/>
          <w:sz w:val="26"/>
          <w:szCs w:val="26"/>
          <w:lang w:val="uk-UA" w:eastAsia="ru-RU"/>
        </w:rPr>
        <w:t xml:space="preserve"> </w:t>
      </w:r>
      <w:r w:rsidR="00042846" w:rsidRPr="00192722">
        <w:rPr>
          <w:rFonts w:ascii="Times New Roman" w:eastAsia="Times New Roman" w:hAnsi="Times New Roman"/>
          <w:b/>
          <w:color w:val="000000"/>
          <w:sz w:val="26"/>
          <w:szCs w:val="26"/>
          <w:lang w:val="uk-UA" w:eastAsia="ru-RU"/>
        </w:rPr>
        <w:t>06</w:t>
      </w:r>
      <w:r w:rsidRPr="00D7534D">
        <w:rPr>
          <w:rFonts w:ascii="Times New Roman" w:eastAsia="Times New Roman" w:hAnsi="Times New Roman"/>
          <w:b/>
          <w:color w:val="000000"/>
          <w:sz w:val="26"/>
          <w:szCs w:val="26"/>
          <w:lang w:val="uk-UA" w:eastAsia="ru-RU"/>
        </w:rPr>
        <w:t xml:space="preserve"> » </w:t>
      </w:r>
      <w:r w:rsidR="00042846" w:rsidRPr="00192722">
        <w:rPr>
          <w:rFonts w:ascii="Times New Roman" w:eastAsia="Times New Roman" w:hAnsi="Times New Roman"/>
          <w:b/>
          <w:color w:val="000000"/>
          <w:sz w:val="26"/>
          <w:szCs w:val="26"/>
          <w:lang w:val="uk-UA" w:eastAsia="ru-RU"/>
        </w:rPr>
        <w:t xml:space="preserve">лютого </w:t>
      </w:r>
      <w:r w:rsidR="00042846">
        <w:rPr>
          <w:rFonts w:ascii="Times New Roman" w:eastAsia="Times New Roman" w:hAnsi="Times New Roman"/>
          <w:b/>
          <w:color w:val="000000"/>
          <w:sz w:val="26"/>
          <w:szCs w:val="26"/>
          <w:lang w:val="uk-UA" w:eastAsia="ru-RU"/>
        </w:rPr>
        <w:t>2026</w:t>
      </w:r>
      <w:r w:rsidRPr="00D7534D">
        <w:rPr>
          <w:rFonts w:ascii="Times New Roman" w:eastAsia="Times New Roman" w:hAnsi="Times New Roman"/>
          <w:b/>
          <w:color w:val="000000"/>
          <w:sz w:val="26"/>
          <w:szCs w:val="26"/>
          <w:lang w:val="uk-UA" w:eastAsia="ru-RU"/>
        </w:rPr>
        <w:t xml:space="preserve"> року</w:t>
      </w:r>
    </w:p>
    <w:p w14:paraId="666B6D4B" w14:textId="77777777" w:rsidR="00C859C2" w:rsidRPr="00E26AEB" w:rsidRDefault="00C859C2" w:rsidP="00C859C2">
      <w:pPr>
        <w:jc w:val="center"/>
        <w:rPr>
          <w:rFonts w:ascii="Times" w:hAnsi="Times"/>
          <w:b/>
          <w:bCs/>
          <w:lang w:val="uk-UA"/>
        </w:rPr>
      </w:pPr>
    </w:p>
    <w:p w14:paraId="424CD566" w14:textId="77777777" w:rsidR="00C859C2" w:rsidRPr="000417DD" w:rsidRDefault="00C859C2" w:rsidP="00C859C2">
      <w:pPr>
        <w:pStyle w:val="a7"/>
        <w:tabs>
          <w:tab w:val="left" w:pos="851"/>
          <w:tab w:val="left" w:pos="993"/>
        </w:tabs>
        <w:spacing w:after="0" w:line="240" w:lineRule="auto"/>
        <w:ind w:left="0" w:right="4961"/>
        <w:contextualSpacing w:val="0"/>
        <w:jc w:val="both"/>
        <w:rPr>
          <w:rFonts w:ascii="Times New Roman" w:eastAsiaTheme="minorHAnsi" w:hAnsi="Times New Roman"/>
          <w:spacing w:val="-2"/>
          <w:sz w:val="26"/>
          <w:szCs w:val="26"/>
          <w:lang w:val="uk-UA"/>
        </w:rPr>
      </w:pPr>
    </w:p>
    <w:p w14:paraId="18A38D43" w14:textId="54EB620E" w:rsidR="00C859C2" w:rsidRPr="00D7534D" w:rsidRDefault="00C859C2" w:rsidP="00C859C2">
      <w:pPr>
        <w:shd w:val="clear" w:color="auto" w:fill="FFFFFF"/>
        <w:spacing w:after="0" w:line="300" w:lineRule="atLeast"/>
        <w:ind w:right="-1"/>
        <w:jc w:val="both"/>
        <w:rPr>
          <w:rFonts w:ascii="Times New Roman" w:hAnsi="Times New Roman"/>
          <w:b/>
          <w:i/>
          <w:iCs/>
          <w:spacing w:val="-1"/>
          <w:sz w:val="24"/>
          <w:szCs w:val="24"/>
          <w:lang w:val="uk-UA"/>
        </w:rPr>
      </w:pPr>
      <w:r w:rsidRPr="00D7534D">
        <w:rPr>
          <w:rFonts w:eastAsiaTheme="minorHAnsi"/>
          <w:b/>
          <w:bCs/>
          <w:i/>
          <w:iCs/>
          <w:spacing w:val="-2"/>
          <w:sz w:val="24"/>
          <w:szCs w:val="24"/>
          <w:lang w:val="uk-UA"/>
        </w:rPr>
        <w:t xml:space="preserve">     </w:t>
      </w:r>
      <w:r w:rsidRPr="00D7534D">
        <w:rPr>
          <w:rFonts w:ascii="Times New Roman" w:hAnsi="Times New Roman"/>
          <w:b/>
          <w:i/>
          <w:iCs/>
          <w:sz w:val="24"/>
          <w:szCs w:val="24"/>
          <w:lang w:val="uk-UA"/>
        </w:rPr>
        <w:t xml:space="preserve">Про затвердження Програми з забезпечення проведення заходів загальної мобілізації та територіальної оборони на території Кароліно-Бугазької сільської територіальної громади </w:t>
      </w:r>
      <w:r w:rsidR="00D7534D" w:rsidRPr="00D7534D">
        <w:rPr>
          <w:rFonts w:ascii="Times New Roman" w:hAnsi="Times New Roman"/>
          <w:b/>
          <w:i/>
          <w:iCs/>
          <w:spacing w:val="-1"/>
          <w:sz w:val="24"/>
          <w:szCs w:val="24"/>
          <w:lang w:val="uk-UA"/>
        </w:rPr>
        <w:t>на 2026-2028 роки</w:t>
      </w:r>
    </w:p>
    <w:p w14:paraId="556F09B2" w14:textId="77777777" w:rsidR="00C859C2" w:rsidRPr="00ED0C9D" w:rsidRDefault="00C859C2" w:rsidP="00C859C2">
      <w:pPr>
        <w:spacing w:after="0" w:line="240" w:lineRule="auto"/>
        <w:jc w:val="both"/>
        <w:rPr>
          <w:rFonts w:ascii="Times New Roman" w:hAnsi="Times New Roman"/>
          <w:b/>
          <w:color w:val="FFFFFF"/>
          <w:sz w:val="26"/>
          <w:szCs w:val="26"/>
          <w:lang w:val="uk-UA"/>
        </w:rPr>
      </w:pPr>
    </w:p>
    <w:p w14:paraId="1FD3E103" w14:textId="4B996E7A" w:rsidR="00C859C2" w:rsidRPr="00D7534D" w:rsidRDefault="00C859C2" w:rsidP="00C859C2">
      <w:pPr>
        <w:spacing w:before="120" w:after="0" w:line="240" w:lineRule="auto"/>
        <w:jc w:val="both"/>
        <w:rPr>
          <w:rFonts w:ascii="Times New Roman" w:hAnsi="Times New Roman"/>
          <w:sz w:val="26"/>
          <w:szCs w:val="26"/>
          <w:lang w:val="uk-UA"/>
        </w:rPr>
      </w:pPr>
      <w:r w:rsidRPr="00D7534D">
        <w:rPr>
          <w:rFonts w:ascii="Times New Roman" w:hAnsi="Times New Roman"/>
          <w:sz w:val="26"/>
          <w:szCs w:val="26"/>
          <w:lang w:val="uk-UA"/>
        </w:rPr>
        <w:t xml:space="preserve">     Керуючись статтями 26, 36, 59 Закону України «Про місцеве самоврядування в України», </w:t>
      </w:r>
      <w:r w:rsidRPr="00D7534D">
        <w:rPr>
          <w:rFonts w:ascii="Times New Roman" w:hAnsi="Times New Roman"/>
          <w:spacing w:val="-4"/>
          <w:sz w:val="26"/>
          <w:szCs w:val="26"/>
          <w:lang w:val="uk-UA"/>
        </w:rPr>
        <w:t xml:space="preserve">відповідно до законів України «Про оборону України», «Про мобілізаційну підготовку та мобілізацію», «Про військовий обов’язок і військову службу», </w:t>
      </w:r>
      <w:r w:rsidRPr="00D7534D">
        <w:rPr>
          <w:rFonts w:ascii="Times New Roman" w:hAnsi="Times New Roman"/>
          <w:sz w:val="26"/>
          <w:szCs w:val="26"/>
          <w:lang w:val="uk-UA"/>
        </w:rPr>
        <w:t>Указу Президента України від 23 вересня 2016 року № 406/2016 «Про Положення про територіальну оборону України»</w:t>
      </w:r>
      <w:r w:rsidRPr="00D7534D">
        <w:rPr>
          <w:rFonts w:ascii="Times New Roman" w:hAnsi="Times New Roman"/>
          <w:spacing w:val="-4"/>
          <w:sz w:val="26"/>
          <w:szCs w:val="26"/>
          <w:lang w:val="uk-UA"/>
        </w:rPr>
        <w:t xml:space="preserve"> та інших законодавчих актів щодо проведення мобілізаційних заходів</w:t>
      </w:r>
      <w:r w:rsidRPr="00D7534D">
        <w:rPr>
          <w:rFonts w:ascii="Times New Roman" w:hAnsi="Times New Roman"/>
          <w:spacing w:val="8"/>
          <w:sz w:val="26"/>
          <w:szCs w:val="26"/>
          <w:lang w:val="uk-UA"/>
        </w:rPr>
        <w:t xml:space="preserve">, </w:t>
      </w:r>
      <w:r w:rsidRPr="00D7534D">
        <w:rPr>
          <w:rFonts w:ascii="Times New Roman" w:hAnsi="Times New Roman"/>
          <w:sz w:val="26"/>
          <w:szCs w:val="26"/>
          <w:lang w:val="uk-UA"/>
        </w:rPr>
        <w:t xml:space="preserve">на підставі </w:t>
      </w:r>
      <w:r w:rsidRPr="00D7534D">
        <w:rPr>
          <w:rFonts w:ascii="Times New Roman" w:hAnsi="Times New Roman"/>
          <w:color w:val="000000"/>
          <w:sz w:val="26"/>
          <w:szCs w:val="26"/>
          <w:lang w:val="uk-UA"/>
        </w:rPr>
        <w:t xml:space="preserve">рішення </w:t>
      </w:r>
      <w:r w:rsidRPr="00D7534D">
        <w:rPr>
          <w:rFonts w:ascii="Times New Roman" w:hAnsi="Times New Roman"/>
          <w:sz w:val="26"/>
          <w:szCs w:val="26"/>
          <w:lang w:val="uk-UA"/>
        </w:rPr>
        <w:t xml:space="preserve">Кароліно-Бугазької сільської  ради № </w:t>
      </w:r>
      <w:proofErr w:type="spellStart"/>
      <w:r w:rsidRPr="00D7534D">
        <w:rPr>
          <w:rFonts w:ascii="Times New Roman" w:hAnsi="Times New Roman"/>
          <w:sz w:val="26"/>
          <w:szCs w:val="26"/>
          <w:lang w:val="uk-UA"/>
        </w:rPr>
        <w:t>ххх-</w:t>
      </w:r>
      <w:proofErr w:type="spellEnd"/>
      <w:r w:rsidRPr="00D7534D">
        <w:rPr>
          <w:rFonts w:ascii="Times New Roman" w:hAnsi="Times New Roman"/>
          <w:sz w:val="26"/>
          <w:szCs w:val="26"/>
        </w:rPr>
        <w:t>V</w:t>
      </w:r>
      <w:r w:rsidRPr="00D7534D">
        <w:rPr>
          <w:rFonts w:ascii="Times New Roman" w:hAnsi="Times New Roman"/>
          <w:sz w:val="26"/>
          <w:szCs w:val="26"/>
          <w:lang w:val="uk-UA"/>
        </w:rPr>
        <w:t xml:space="preserve">ІІІ від </w:t>
      </w:r>
      <w:proofErr w:type="spellStart"/>
      <w:r w:rsidRPr="00D7534D">
        <w:rPr>
          <w:rFonts w:ascii="Times New Roman" w:hAnsi="Times New Roman"/>
          <w:sz w:val="26"/>
          <w:szCs w:val="26"/>
          <w:lang w:val="uk-UA"/>
        </w:rPr>
        <w:t>хх</w:t>
      </w:r>
      <w:proofErr w:type="spellEnd"/>
      <w:r w:rsidRPr="00D7534D">
        <w:rPr>
          <w:rFonts w:ascii="Times New Roman" w:hAnsi="Times New Roman"/>
          <w:sz w:val="26"/>
          <w:szCs w:val="26"/>
          <w:lang w:val="uk-UA"/>
        </w:rPr>
        <w:t xml:space="preserve"> грудня 2025 року «Про затвердження бюджету місцевого бюджету Кароліно-Бугазької сільської територіальної громади на 202</w:t>
      </w:r>
      <w:r w:rsidR="00D7534D">
        <w:rPr>
          <w:rFonts w:ascii="Times New Roman" w:hAnsi="Times New Roman"/>
          <w:sz w:val="26"/>
          <w:szCs w:val="26"/>
          <w:lang w:val="uk-UA"/>
        </w:rPr>
        <w:t>6</w:t>
      </w:r>
      <w:r w:rsidRPr="00D7534D">
        <w:rPr>
          <w:rFonts w:ascii="Times New Roman" w:hAnsi="Times New Roman"/>
          <w:sz w:val="26"/>
          <w:szCs w:val="26"/>
          <w:lang w:val="uk-UA"/>
        </w:rPr>
        <w:t xml:space="preserve"> рік», з метою забезпечення ефективної роботи органів виконавчої влади та органів місцевого самоврядування щодо </w:t>
      </w:r>
      <w:r w:rsidRPr="00D7534D">
        <w:rPr>
          <w:rFonts w:ascii="Times New Roman" w:hAnsi="Times New Roman"/>
          <w:spacing w:val="-1"/>
          <w:sz w:val="26"/>
          <w:szCs w:val="26"/>
          <w:lang w:val="uk-UA"/>
        </w:rPr>
        <w:t>виконання заходів з територіальної оборони</w:t>
      </w:r>
      <w:r w:rsidRPr="00D7534D">
        <w:rPr>
          <w:rFonts w:ascii="Times New Roman" w:hAnsi="Times New Roman"/>
          <w:sz w:val="26"/>
          <w:szCs w:val="26"/>
          <w:lang w:val="uk-UA"/>
        </w:rPr>
        <w:t xml:space="preserve">, забезпечення прозорості дій влади, </w:t>
      </w:r>
      <w:r w:rsidRPr="00D7534D">
        <w:rPr>
          <w:rFonts w:ascii="Times New Roman" w:eastAsia="Times New Roman" w:hAnsi="Times New Roman"/>
          <w:color w:val="000000"/>
          <w:sz w:val="26"/>
          <w:szCs w:val="26"/>
          <w:lang w:val="uk-UA" w:eastAsia="ru-RU"/>
        </w:rPr>
        <w:t xml:space="preserve">враховуючи висновки і рекомендації постійної комісії </w:t>
      </w:r>
      <w:r w:rsidRPr="00D7534D">
        <w:rPr>
          <w:rFonts w:ascii="Times New Roman" w:hAnsi="Times New Roman"/>
          <w:bCs/>
          <w:color w:val="000000"/>
          <w:sz w:val="26"/>
          <w:szCs w:val="26"/>
          <w:lang w:val="uk-UA"/>
        </w:rPr>
        <w:t xml:space="preserve">сільської ради з питань </w:t>
      </w:r>
      <w:bookmarkStart w:id="0" w:name="bookmark0"/>
      <w:bookmarkStart w:id="1" w:name="bookmark1"/>
      <w:bookmarkEnd w:id="0"/>
      <w:bookmarkEnd w:id="1"/>
      <w:r w:rsidRPr="00D7534D">
        <w:rPr>
          <w:rFonts w:ascii="Times New Roman" w:hAnsi="Times New Roman"/>
          <w:bCs/>
          <w:color w:val="000000"/>
          <w:sz w:val="26"/>
          <w:szCs w:val="26"/>
          <w:lang w:val="uk-UA"/>
        </w:rPr>
        <w:t>фінансів, бюджету, планування, соціально-економічного розвитку, гуманітарних питань, інвестицій та міжнародного співробітництва</w:t>
      </w:r>
      <w:r w:rsidRPr="00D7534D">
        <w:rPr>
          <w:rFonts w:ascii="Times New Roman" w:eastAsia="Times New Roman" w:hAnsi="Times New Roman"/>
          <w:color w:val="000000"/>
          <w:sz w:val="26"/>
          <w:szCs w:val="26"/>
          <w:lang w:val="uk-UA" w:eastAsia="ru-RU"/>
        </w:rPr>
        <w:t>, сільська рада</w:t>
      </w:r>
    </w:p>
    <w:p w14:paraId="1E6BE06C" w14:textId="77777777" w:rsidR="00C859C2" w:rsidRPr="00ED0C9D" w:rsidRDefault="00C859C2" w:rsidP="00C859C2">
      <w:pPr>
        <w:spacing w:after="0" w:line="240" w:lineRule="auto"/>
        <w:jc w:val="center"/>
        <w:rPr>
          <w:rFonts w:ascii="Times New Roman" w:hAnsi="Times New Roman"/>
          <w:sz w:val="24"/>
          <w:szCs w:val="24"/>
          <w:lang w:val="uk-UA"/>
        </w:rPr>
      </w:pPr>
    </w:p>
    <w:p w14:paraId="2B8D48C8" w14:textId="77777777" w:rsidR="00C859C2" w:rsidRPr="00ED0C9D" w:rsidRDefault="00C859C2" w:rsidP="00D7534D">
      <w:pPr>
        <w:ind w:firstLine="720"/>
        <w:rPr>
          <w:rFonts w:ascii="Times New Roman" w:hAnsi="Times New Roman"/>
          <w:b/>
          <w:bCs/>
          <w:sz w:val="24"/>
          <w:szCs w:val="24"/>
          <w:lang w:val="uk-UA"/>
        </w:rPr>
      </w:pPr>
      <w:r w:rsidRPr="00ED0C9D">
        <w:rPr>
          <w:rFonts w:ascii="Times New Roman" w:hAnsi="Times New Roman"/>
          <w:b/>
          <w:bCs/>
          <w:sz w:val="24"/>
          <w:szCs w:val="24"/>
          <w:lang w:val="uk-UA"/>
        </w:rPr>
        <w:t>В И Р І Ш И Л А:</w:t>
      </w:r>
    </w:p>
    <w:p w14:paraId="662DE750" w14:textId="6946C08F" w:rsidR="00C859C2" w:rsidRPr="00D7534D" w:rsidRDefault="00C859C2" w:rsidP="00D7534D">
      <w:pPr>
        <w:spacing w:line="240" w:lineRule="auto"/>
        <w:jc w:val="both"/>
        <w:rPr>
          <w:rFonts w:ascii="Times New Roman" w:hAnsi="Times New Roman"/>
          <w:sz w:val="26"/>
          <w:szCs w:val="26"/>
          <w:lang w:val="uk-UA"/>
        </w:rPr>
      </w:pPr>
      <w:r w:rsidRPr="00D7534D">
        <w:rPr>
          <w:rFonts w:ascii="Times New Roman" w:hAnsi="Times New Roman"/>
          <w:sz w:val="26"/>
          <w:szCs w:val="26"/>
          <w:lang w:val="uk-UA"/>
        </w:rPr>
        <w:t xml:space="preserve">     1. Затвердити Програму з забезпечення проведення заходів загальної мобілізації та територіальної оборони на території Кароліно-Бугазької сільської територіальної громади </w:t>
      </w:r>
      <w:r w:rsidR="00D7534D" w:rsidRPr="00D7534D">
        <w:rPr>
          <w:rFonts w:ascii="Times New Roman" w:hAnsi="Times New Roman"/>
          <w:spacing w:val="-1"/>
          <w:sz w:val="26"/>
          <w:szCs w:val="26"/>
          <w:lang w:val="uk-UA"/>
        </w:rPr>
        <w:t>на 2026-2028 роки</w:t>
      </w:r>
      <w:r w:rsidRPr="00D7534D">
        <w:rPr>
          <w:rFonts w:ascii="Times New Roman" w:hAnsi="Times New Roman"/>
          <w:spacing w:val="-1"/>
          <w:sz w:val="26"/>
          <w:szCs w:val="26"/>
          <w:lang w:val="uk-UA"/>
        </w:rPr>
        <w:t>,</w:t>
      </w:r>
      <w:r w:rsidRPr="00D7534D">
        <w:rPr>
          <w:rFonts w:ascii="Times New Roman" w:hAnsi="Times New Roman"/>
          <w:sz w:val="26"/>
          <w:szCs w:val="26"/>
          <w:lang w:val="uk-UA"/>
        </w:rPr>
        <w:t xml:space="preserve"> що додається.</w:t>
      </w:r>
    </w:p>
    <w:p w14:paraId="0A0FCCEB" w14:textId="0E10BF58" w:rsidR="00C859C2" w:rsidRPr="00D7534D" w:rsidRDefault="00C859C2" w:rsidP="00D7534D">
      <w:pPr>
        <w:spacing w:line="240" w:lineRule="auto"/>
        <w:jc w:val="both"/>
        <w:rPr>
          <w:rFonts w:ascii="Times New Roman" w:hAnsi="Times New Roman"/>
          <w:sz w:val="26"/>
          <w:szCs w:val="26"/>
          <w:lang w:val="uk-UA"/>
        </w:rPr>
      </w:pPr>
      <w:r w:rsidRPr="00D7534D">
        <w:rPr>
          <w:rFonts w:ascii="Times New Roman" w:hAnsi="Times New Roman"/>
          <w:bCs/>
          <w:color w:val="000000"/>
          <w:sz w:val="26"/>
          <w:szCs w:val="26"/>
          <w:lang w:val="uk-UA"/>
        </w:rPr>
        <w:t xml:space="preserve">     2. Відділу фінансів Кароліно-Бугазької сільської ради передбачити кошти в місцевому бюджеті на реалізацію заходів Програми у процесі виконання сільського бюджету на 202</w:t>
      </w:r>
      <w:r w:rsidR="00D7534D" w:rsidRPr="00D7534D">
        <w:rPr>
          <w:rFonts w:ascii="Times New Roman" w:hAnsi="Times New Roman"/>
          <w:bCs/>
          <w:color w:val="000000"/>
          <w:sz w:val="26"/>
          <w:szCs w:val="26"/>
          <w:lang w:val="uk-UA"/>
        </w:rPr>
        <w:t>6-2028 роки</w:t>
      </w:r>
      <w:r w:rsidRPr="00D7534D">
        <w:rPr>
          <w:rFonts w:ascii="Times New Roman" w:hAnsi="Times New Roman"/>
          <w:bCs/>
          <w:color w:val="000000"/>
          <w:sz w:val="26"/>
          <w:szCs w:val="26"/>
          <w:lang w:val="uk-UA"/>
        </w:rPr>
        <w:t>, виходячи з фінансових можливостей.</w:t>
      </w:r>
    </w:p>
    <w:p w14:paraId="1B351995" w14:textId="77777777" w:rsidR="00C859C2" w:rsidRPr="00D7534D" w:rsidRDefault="00C859C2" w:rsidP="00D7534D">
      <w:pPr>
        <w:spacing w:line="240" w:lineRule="auto"/>
        <w:jc w:val="both"/>
        <w:rPr>
          <w:rFonts w:ascii="Times New Roman" w:hAnsi="Times New Roman"/>
          <w:sz w:val="26"/>
          <w:szCs w:val="26"/>
          <w:lang w:val="uk-UA"/>
        </w:rPr>
      </w:pPr>
      <w:r w:rsidRPr="00D7534D">
        <w:rPr>
          <w:rFonts w:ascii="Times New Roman" w:hAnsi="Times New Roman"/>
          <w:sz w:val="26"/>
          <w:szCs w:val="26"/>
          <w:lang w:val="uk-UA"/>
        </w:rPr>
        <w:t xml:space="preserve">     3. Контроль за виконанням даного рішення покласти на </w:t>
      </w:r>
      <w:r w:rsidRPr="00D7534D">
        <w:rPr>
          <w:rFonts w:ascii="Times New Roman" w:eastAsia="Times New Roman" w:hAnsi="Times New Roman"/>
          <w:color w:val="000000"/>
          <w:sz w:val="26"/>
          <w:szCs w:val="26"/>
          <w:lang w:val="uk-UA" w:eastAsia="ru-RU"/>
        </w:rPr>
        <w:t xml:space="preserve">постійної комісії </w:t>
      </w:r>
      <w:r w:rsidRPr="00D7534D">
        <w:rPr>
          <w:rFonts w:ascii="Times New Roman" w:hAnsi="Times New Roman"/>
          <w:bCs/>
          <w:color w:val="000000"/>
          <w:sz w:val="26"/>
          <w:szCs w:val="26"/>
          <w:lang w:val="uk-UA"/>
        </w:rPr>
        <w:t>сільської ради з питань фінансів, бюджету, планування, соціально-економічного розвитку, гуманітарних питань, інвестицій та міжнародного співробітництва</w:t>
      </w:r>
      <w:r w:rsidRPr="00D7534D">
        <w:rPr>
          <w:rFonts w:ascii="Times New Roman" w:hAnsi="Times New Roman"/>
          <w:sz w:val="26"/>
          <w:szCs w:val="26"/>
          <w:lang w:val="uk-UA"/>
        </w:rPr>
        <w:t>.</w:t>
      </w:r>
    </w:p>
    <w:p w14:paraId="5F23242C" w14:textId="77777777" w:rsidR="00C859C2" w:rsidRDefault="00C859C2" w:rsidP="00C859C2">
      <w:pPr>
        <w:spacing w:after="0" w:line="240" w:lineRule="auto"/>
        <w:jc w:val="both"/>
        <w:rPr>
          <w:rFonts w:ascii="Times New Roman" w:hAnsi="Times New Roman"/>
          <w:sz w:val="24"/>
          <w:szCs w:val="24"/>
          <w:lang w:val="uk-UA"/>
        </w:rPr>
      </w:pPr>
    </w:p>
    <w:p w14:paraId="622F8AEB" w14:textId="77777777" w:rsidR="00C859C2" w:rsidRPr="00D7534D" w:rsidRDefault="00C859C2" w:rsidP="00D7534D">
      <w:pPr>
        <w:spacing w:after="0" w:line="240" w:lineRule="auto"/>
        <w:jc w:val="center"/>
        <w:rPr>
          <w:rFonts w:ascii="Times New Roman" w:hAnsi="Times New Roman"/>
          <w:i/>
          <w:sz w:val="24"/>
          <w:szCs w:val="24"/>
          <w:lang w:val="uk-UA"/>
        </w:rPr>
      </w:pPr>
    </w:p>
    <w:p w14:paraId="7D06F59F" w14:textId="77777777" w:rsidR="00042846" w:rsidRDefault="00042846" w:rsidP="00D7534D">
      <w:pPr>
        <w:pStyle w:val="a3"/>
        <w:jc w:val="center"/>
        <w:rPr>
          <w:b/>
          <w:i/>
          <w:szCs w:val="28"/>
        </w:rPr>
      </w:pPr>
    </w:p>
    <w:p w14:paraId="54F13887" w14:textId="00856D3A" w:rsidR="00C859C2" w:rsidRPr="00D7534D" w:rsidRDefault="00C859C2" w:rsidP="00D7534D">
      <w:pPr>
        <w:pStyle w:val="a3"/>
        <w:jc w:val="center"/>
        <w:rPr>
          <w:b/>
          <w:i/>
          <w:szCs w:val="28"/>
        </w:rPr>
      </w:pPr>
      <w:r w:rsidRPr="00D7534D">
        <w:rPr>
          <w:b/>
          <w:i/>
          <w:szCs w:val="28"/>
        </w:rPr>
        <w:t xml:space="preserve">Сільський голова   </w:t>
      </w:r>
      <w:r w:rsidRPr="00D7534D">
        <w:rPr>
          <w:b/>
          <w:i/>
          <w:szCs w:val="28"/>
        </w:rPr>
        <w:tab/>
      </w:r>
      <w:r w:rsidRPr="00D7534D">
        <w:rPr>
          <w:b/>
          <w:i/>
          <w:szCs w:val="28"/>
        </w:rPr>
        <w:tab/>
      </w:r>
      <w:r w:rsidRPr="00D7534D">
        <w:rPr>
          <w:b/>
          <w:i/>
          <w:szCs w:val="28"/>
        </w:rPr>
        <w:tab/>
      </w:r>
      <w:r w:rsidR="00D7534D">
        <w:rPr>
          <w:b/>
          <w:i/>
          <w:szCs w:val="28"/>
        </w:rPr>
        <w:tab/>
      </w:r>
      <w:r w:rsidR="00D7534D">
        <w:rPr>
          <w:b/>
          <w:i/>
          <w:szCs w:val="28"/>
        </w:rPr>
        <w:tab/>
      </w:r>
      <w:r w:rsidRPr="00D7534D">
        <w:rPr>
          <w:b/>
          <w:i/>
          <w:szCs w:val="28"/>
        </w:rPr>
        <w:tab/>
        <w:t>Андрій АПАНАСЕНКО</w:t>
      </w:r>
    </w:p>
    <w:p w14:paraId="4512871B" w14:textId="77777777" w:rsidR="00C859C2" w:rsidRDefault="00C859C2" w:rsidP="00C859C2">
      <w:pPr>
        <w:pStyle w:val="a3"/>
        <w:jc w:val="center"/>
        <w:rPr>
          <w:b/>
          <w:szCs w:val="28"/>
        </w:rPr>
      </w:pPr>
    </w:p>
    <w:p w14:paraId="72D5FE82" w14:textId="77777777" w:rsidR="00C859C2" w:rsidRDefault="00C859C2" w:rsidP="00C859C2">
      <w:pPr>
        <w:pStyle w:val="a3"/>
        <w:jc w:val="center"/>
        <w:rPr>
          <w:b/>
          <w:szCs w:val="28"/>
        </w:rPr>
      </w:pPr>
    </w:p>
    <w:p w14:paraId="25129D87" w14:textId="77777777" w:rsidR="00C859C2" w:rsidRDefault="00C859C2" w:rsidP="00C859C2">
      <w:pPr>
        <w:pStyle w:val="a3"/>
        <w:jc w:val="center"/>
        <w:rPr>
          <w:b/>
          <w:szCs w:val="28"/>
        </w:rPr>
      </w:pPr>
    </w:p>
    <w:p w14:paraId="0F09CB14" w14:textId="77777777" w:rsidR="00042846" w:rsidRDefault="00042846" w:rsidP="00C859C2">
      <w:pPr>
        <w:pStyle w:val="a3"/>
        <w:jc w:val="center"/>
        <w:rPr>
          <w:b/>
          <w:szCs w:val="28"/>
        </w:rPr>
      </w:pPr>
    </w:p>
    <w:p w14:paraId="56321052" w14:textId="77777777" w:rsidR="00C859C2" w:rsidRPr="00D7534D" w:rsidRDefault="00C859C2" w:rsidP="00C859C2">
      <w:pPr>
        <w:pStyle w:val="a3"/>
        <w:jc w:val="center"/>
        <w:rPr>
          <w:szCs w:val="28"/>
        </w:rPr>
      </w:pPr>
    </w:p>
    <w:p w14:paraId="59A8F02E" w14:textId="77777777" w:rsidR="00C859C2" w:rsidRPr="00D7534D" w:rsidRDefault="00C859C2" w:rsidP="00C859C2">
      <w:pPr>
        <w:spacing w:after="0"/>
        <w:ind w:firstLine="284"/>
        <w:rPr>
          <w:rFonts w:ascii="Times New Roman" w:hAnsi="Times New Roman"/>
          <w:bCs/>
          <w:sz w:val="24"/>
          <w:szCs w:val="24"/>
          <w:lang w:val="uk-UA"/>
        </w:rPr>
      </w:pPr>
      <w:r w:rsidRPr="00D7534D">
        <w:rPr>
          <w:rFonts w:ascii="Times New Roman" w:hAnsi="Times New Roman"/>
          <w:sz w:val="28"/>
          <w:szCs w:val="28"/>
          <w:lang w:val="uk-UA"/>
        </w:rPr>
        <w:lastRenderedPageBreak/>
        <w:tab/>
      </w:r>
      <w:r w:rsidRPr="00D7534D">
        <w:rPr>
          <w:rFonts w:ascii="Times New Roman" w:hAnsi="Times New Roman"/>
          <w:sz w:val="28"/>
          <w:szCs w:val="28"/>
          <w:lang w:val="uk-UA"/>
        </w:rPr>
        <w:tab/>
      </w:r>
      <w:r w:rsidRPr="00D7534D">
        <w:rPr>
          <w:rFonts w:ascii="Times New Roman" w:hAnsi="Times New Roman"/>
          <w:sz w:val="28"/>
          <w:szCs w:val="28"/>
          <w:lang w:val="uk-UA"/>
        </w:rPr>
        <w:tab/>
      </w:r>
      <w:r w:rsidRPr="00D7534D">
        <w:rPr>
          <w:rFonts w:ascii="Times New Roman" w:hAnsi="Times New Roman"/>
          <w:sz w:val="28"/>
          <w:szCs w:val="28"/>
          <w:lang w:val="uk-UA"/>
        </w:rPr>
        <w:tab/>
      </w:r>
      <w:r w:rsidRPr="00D7534D">
        <w:rPr>
          <w:rFonts w:ascii="Times New Roman" w:hAnsi="Times New Roman"/>
          <w:sz w:val="28"/>
          <w:szCs w:val="28"/>
          <w:lang w:val="uk-UA"/>
        </w:rPr>
        <w:tab/>
      </w:r>
      <w:r w:rsidRPr="00D7534D">
        <w:rPr>
          <w:rFonts w:ascii="Times New Roman" w:hAnsi="Times New Roman"/>
          <w:sz w:val="28"/>
          <w:szCs w:val="28"/>
          <w:lang w:val="uk-UA"/>
        </w:rPr>
        <w:tab/>
      </w:r>
      <w:r w:rsidRPr="00D7534D">
        <w:rPr>
          <w:rFonts w:ascii="Times New Roman" w:hAnsi="Times New Roman"/>
          <w:sz w:val="28"/>
          <w:szCs w:val="28"/>
          <w:lang w:val="uk-UA"/>
        </w:rPr>
        <w:tab/>
      </w:r>
      <w:r w:rsidRPr="00D7534D">
        <w:rPr>
          <w:rFonts w:ascii="Times New Roman" w:hAnsi="Times New Roman"/>
          <w:sz w:val="28"/>
          <w:szCs w:val="28"/>
          <w:lang w:val="uk-UA"/>
        </w:rPr>
        <w:tab/>
      </w:r>
      <w:r w:rsidRPr="00D7534D">
        <w:rPr>
          <w:rFonts w:ascii="Times New Roman" w:hAnsi="Times New Roman"/>
          <w:sz w:val="28"/>
          <w:szCs w:val="28"/>
          <w:lang w:val="uk-UA"/>
        </w:rPr>
        <w:tab/>
      </w:r>
      <w:r w:rsidRPr="00D7534D">
        <w:rPr>
          <w:rFonts w:ascii="Times New Roman" w:hAnsi="Times New Roman"/>
          <w:bCs/>
          <w:sz w:val="24"/>
          <w:szCs w:val="24"/>
          <w:lang w:val="uk-UA"/>
        </w:rPr>
        <w:t xml:space="preserve">Додаток </w:t>
      </w:r>
    </w:p>
    <w:p w14:paraId="4112FF1C" w14:textId="77777777" w:rsidR="00C859C2" w:rsidRPr="00D7534D" w:rsidRDefault="00C859C2" w:rsidP="00C859C2">
      <w:pPr>
        <w:spacing w:after="0"/>
        <w:ind w:left="6480"/>
        <w:rPr>
          <w:rFonts w:ascii="Times New Roman" w:hAnsi="Times New Roman"/>
          <w:bCs/>
          <w:sz w:val="24"/>
          <w:szCs w:val="24"/>
          <w:lang w:val="uk-UA"/>
        </w:rPr>
      </w:pPr>
      <w:r w:rsidRPr="00D7534D">
        <w:rPr>
          <w:rFonts w:ascii="Times New Roman" w:hAnsi="Times New Roman"/>
          <w:bCs/>
          <w:sz w:val="24"/>
          <w:szCs w:val="24"/>
          <w:lang w:val="uk-UA"/>
        </w:rPr>
        <w:t xml:space="preserve">до рішення </w:t>
      </w:r>
      <w:proofErr w:type="spellStart"/>
      <w:r w:rsidRPr="00D7534D">
        <w:rPr>
          <w:rFonts w:ascii="Times New Roman" w:hAnsi="Times New Roman"/>
          <w:bCs/>
          <w:sz w:val="24"/>
          <w:szCs w:val="24"/>
          <w:lang w:val="uk-UA"/>
        </w:rPr>
        <w:t>Кароліно-</w:t>
      </w:r>
      <w:proofErr w:type="spellEnd"/>
    </w:p>
    <w:p w14:paraId="10D1AC51" w14:textId="77777777" w:rsidR="00C859C2" w:rsidRPr="00D7534D" w:rsidRDefault="00C859C2" w:rsidP="00C859C2">
      <w:pPr>
        <w:spacing w:after="0"/>
        <w:ind w:left="6480"/>
        <w:rPr>
          <w:rFonts w:ascii="Times New Roman" w:hAnsi="Times New Roman"/>
          <w:bCs/>
          <w:sz w:val="24"/>
          <w:szCs w:val="24"/>
          <w:lang w:val="uk-UA"/>
        </w:rPr>
      </w:pPr>
      <w:r w:rsidRPr="00D7534D">
        <w:rPr>
          <w:rFonts w:ascii="Times New Roman" w:hAnsi="Times New Roman"/>
          <w:bCs/>
          <w:sz w:val="24"/>
          <w:szCs w:val="24"/>
          <w:lang w:val="uk-UA"/>
        </w:rPr>
        <w:t>Бугазької сільської ради</w:t>
      </w:r>
    </w:p>
    <w:p w14:paraId="56CC5C6B" w14:textId="14C00997" w:rsidR="00C859C2" w:rsidRPr="00D7534D" w:rsidRDefault="00C859C2" w:rsidP="00C859C2">
      <w:pPr>
        <w:spacing w:after="0"/>
        <w:ind w:firstLine="284"/>
        <w:rPr>
          <w:rFonts w:ascii="Times New Roman" w:hAnsi="Times New Roman"/>
          <w:bCs/>
          <w:sz w:val="24"/>
          <w:szCs w:val="24"/>
          <w:lang w:val="uk-UA"/>
        </w:rPr>
      </w:pP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t xml:space="preserve">від </w:t>
      </w:r>
      <w:r w:rsidR="00042846" w:rsidRPr="00192722">
        <w:rPr>
          <w:rFonts w:ascii="Times New Roman" w:hAnsi="Times New Roman"/>
          <w:bCs/>
          <w:sz w:val="24"/>
          <w:szCs w:val="24"/>
          <w:lang w:val="uk-UA"/>
        </w:rPr>
        <w:t>06</w:t>
      </w:r>
      <w:r w:rsidR="00192722">
        <w:rPr>
          <w:rFonts w:ascii="Times New Roman" w:hAnsi="Times New Roman"/>
          <w:bCs/>
          <w:sz w:val="24"/>
          <w:szCs w:val="24"/>
          <w:lang w:val="uk-UA"/>
        </w:rPr>
        <w:t>.</w:t>
      </w:r>
      <w:r w:rsidR="00042846" w:rsidRPr="00192722">
        <w:rPr>
          <w:rFonts w:ascii="Times New Roman" w:hAnsi="Times New Roman"/>
          <w:bCs/>
          <w:sz w:val="24"/>
          <w:szCs w:val="24"/>
          <w:lang w:val="uk-UA"/>
        </w:rPr>
        <w:t>02.</w:t>
      </w:r>
      <w:r w:rsidR="00042846">
        <w:rPr>
          <w:rFonts w:ascii="Times New Roman" w:hAnsi="Times New Roman"/>
          <w:bCs/>
          <w:sz w:val="24"/>
          <w:szCs w:val="24"/>
          <w:lang w:val="uk-UA"/>
        </w:rPr>
        <w:t>2026</w:t>
      </w:r>
      <w:r w:rsidRPr="00D7534D">
        <w:rPr>
          <w:rFonts w:ascii="Times New Roman" w:hAnsi="Times New Roman"/>
          <w:bCs/>
          <w:sz w:val="24"/>
          <w:szCs w:val="24"/>
          <w:lang w:val="uk-UA"/>
        </w:rPr>
        <w:t xml:space="preserve"> року</w:t>
      </w:r>
    </w:p>
    <w:p w14:paraId="7902492A" w14:textId="0170B9E9" w:rsidR="00C859C2" w:rsidRPr="00D7534D" w:rsidRDefault="00C859C2" w:rsidP="00C859C2">
      <w:pPr>
        <w:spacing w:after="0"/>
        <w:ind w:firstLine="284"/>
        <w:rPr>
          <w:rFonts w:ascii="Times New Roman" w:hAnsi="Times New Roman"/>
          <w:bCs/>
          <w:sz w:val="24"/>
          <w:szCs w:val="24"/>
          <w:lang w:val="uk-UA"/>
        </w:rPr>
      </w:pP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r>
      <w:r w:rsidRPr="00D7534D">
        <w:rPr>
          <w:rFonts w:ascii="Times New Roman" w:hAnsi="Times New Roman"/>
          <w:bCs/>
          <w:sz w:val="24"/>
          <w:szCs w:val="24"/>
          <w:lang w:val="uk-UA"/>
        </w:rPr>
        <w:tab/>
        <w:t xml:space="preserve">№ </w:t>
      </w:r>
      <w:r w:rsidR="00042846" w:rsidRPr="00192722">
        <w:rPr>
          <w:rFonts w:ascii="Times New Roman" w:hAnsi="Times New Roman"/>
          <w:bCs/>
          <w:sz w:val="24"/>
          <w:szCs w:val="24"/>
          <w:lang w:val="uk-UA"/>
        </w:rPr>
        <w:t>1017</w:t>
      </w:r>
      <w:r w:rsidRPr="00192722">
        <w:rPr>
          <w:rFonts w:ascii="Times New Roman" w:hAnsi="Times New Roman"/>
          <w:bCs/>
          <w:sz w:val="24"/>
          <w:szCs w:val="24"/>
          <w:lang w:val="uk-UA"/>
        </w:rPr>
        <w:t>-</w:t>
      </w:r>
      <w:r w:rsidRPr="00D7534D">
        <w:rPr>
          <w:rFonts w:ascii="Times New Roman" w:hAnsi="Times New Roman"/>
          <w:bCs/>
          <w:sz w:val="24"/>
          <w:szCs w:val="24"/>
          <w:lang w:val="en-US"/>
        </w:rPr>
        <w:t>VIII</w:t>
      </w:r>
    </w:p>
    <w:p w14:paraId="67BDB75B" w14:textId="77777777" w:rsidR="00C859C2" w:rsidRPr="00E26AEB" w:rsidRDefault="00C859C2" w:rsidP="00C859C2">
      <w:pPr>
        <w:spacing w:after="0"/>
        <w:ind w:firstLine="284"/>
        <w:rPr>
          <w:rFonts w:ascii="Times New Roman" w:hAnsi="Times New Roman"/>
          <w:sz w:val="24"/>
          <w:szCs w:val="24"/>
          <w:lang w:val="uk-UA"/>
        </w:rPr>
      </w:pPr>
    </w:p>
    <w:p w14:paraId="74301BDC" w14:textId="77777777" w:rsidR="00C859C2" w:rsidRPr="00E26AEB" w:rsidRDefault="00C859C2" w:rsidP="00C859C2">
      <w:pPr>
        <w:spacing w:after="0"/>
        <w:ind w:firstLine="284"/>
        <w:rPr>
          <w:rFonts w:ascii="Times New Roman" w:hAnsi="Times New Roman"/>
          <w:sz w:val="24"/>
          <w:szCs w:val="24"/>
          <w:lang w:val="uk-UA"/>
        </w:rPr>
      </w:pPr>
    </w:p>
    <w:p w14:paraId="74A9C626" w14:textId="77777777" w:rsidR="00C859C2" w:rsidRPr="00E26AEB" w:rsidRDefault="00C859C2" w:rsidP="00C859C2">
      <w:pPr>
        <w:spacing w:after="0"/>
        <w:ind w:firstLine="284"/>
        <w:rPr>
          <w:rFonts w:ascii="Times New Roman" w:hAnsi="Times New Roman"/>
          <w:sz w:val="24"/>
          <w:szCs w:val="24"/>
          <w:lang w:val="uk-UA"/>
        </w:rPr>
      </w:pPr>
    </w:p>
    <w:p w14:paraId="30238A21" w14:textId="77777777" w:rsidR="00C859C2" w:rsidRPr="00E26AEB" w:rsidRDefault="00C859C2" w:rsidP="00C859C2">
      <w:pPr>
        <w:spacing w:after="0"/>
        <w:ind w:firstLine="284"/>
        <w:rPr>
          <w:rFonts w:ascii="Times New Roman" w:hAnsi="Times New Roman"/>
          <w:sz w:val="24"/>
          <w:szCs w:val="24"/>
          <w:lang w:val="uk-UA"/>
        </w:rPr>
      </w:pPr>
    </w:p>
    <w:p w14:paraId="5E76E43C" w14:textId="77777777" w:rsidR="00C859C2" w:rsidRPr="00E26AEB" w:rsidRDefault="00C859C2" w:rsidP="00C859C2">
      <w:pPr>
        <w:spacing w:after="0"/>
        <w:ind w:firstLine="284"/>
        <w:rPr>
          <w:rFonts w:ascii="Times New Roman" w:hAnsi="Times New Roman"/>
          <w:sz w:val="24"/>
          <w:szCs w:val="24"/>
          <w:lang w:val="uk-UA"/>
        </w:rPr>
      </w:pPr>
    </w:p>
    <w:p w14:paraId="121EC03F" w14:textId="77777777" w:rsidR="00C859C2" w:rsidRPr="00E26AEB" w:rsidRDefault="00C859C2" w:rsidP="00C859C2">
      <w:pPr>
        <w:spacing w:after="0"/>
        <w:ind w:firstLine="284"/>
        <w:rPr>
          <w:rFonts w:ascii="Times New Roman" w:hAnsi="Times New Roman"/>
          <w:sz w:val="24"/>
          <w:szCs w:val="24"/>
          <w:lang w:val="uk-UA"/>
        </w:rPr>
      </w:pPr>
    </w:p>
    <w:p w14:paraId="40C1DA53" w14:textId="77777777" w:rsidR="00C859C2" w:rsidRPr="00E26AEB" w:rsidRDefault="00C859C2" w:rsidP="00C859C2">
      <w:pPr>
        <w:spacing w:after="0"/>
        <w:ind w:firstLine="284"/>
        <w:rPr>
          <w:rFonts w:ascii="Times New Roman" w:hAnsi="Times New Roman"/>
          <w:sz w:val="24"/>
          <w:szCs w:val="24"/>
          <w:lang w:val="uk-UA"/>
        </w:rPr>
      </w:pPr>
    </w:p>
    <w:p w14:paraId="67E166C9" w14:textId="77777777" w:rsidR="00C859C2" w:rsidRPr="00E26AEB" w:rsidRDefault="00C859C2" w:rsidP="00C859C2">
      <w:pPr>
        <w:spacing w:after="0"/>
        <w:ind w:firstLine="284"/>
        <w:rPr>
          <w:rFonts w:ascii="Times New Roman" w:hAnsi="Times New Roman"/>
          <w:sz w:val="24"/>
          <w:szCs w:val="24"/>
          <w:lang w:val="uk-UA"/>
        </w:rPr>
      </w:pPr>
    </w:p>
    <w:p w14:paraId="4D31158B" w14:textId="77777777" w:rsidR="00C859C2" w:rsidRPr="00E26AEB" w:rsidRDefault="00C859C2" w:rsidP="00C859C2">
      <w:pPr>
        <w:spacing w:after="0"/>
        <w:ind w:firstLine="284"/>
        <w:rPr>
          <w:rFonts w:ascii="Times New Roman" w:hAnsi="Times New Roman"/>
          <w:sz w:val="24"/>
          <w:szCs w:val="24"/>
          <w:lang w:val="uk-UA"/>
        </w:rPr>
      </w:pPr>
    </w:p>
    <w:p w14:paraId="6F145E3E" w14:textId="77777777" w:rsidR="00C859C2" w:rsidRPr="00E26AEB" w:rsidRDefault="00C859C2" w:rsidP="00C859C2">
      <w:pPr>
        <w:spacing w:after="0"/>
        <w:ind w:firstLine="284"/>
        <w:rPr>
          <w:rFonts w:ascii="Times New Roman" w:hAnsi="Times New Roman"/>
          <w:sz w:val="24"/>
          <w:szCs w:val="24"/>
          <w:lang w:val="uk-UA"/>
        </w:rPr>
      </w:pPr>
    </w:p>
    <w:p w14:paraId="7B706E2D" w14:textId="77777777" w:rsidR="00C859C2" w:rsidRPr="00E26AEB" w:rsidRDefault="00C859C2" w:rsidP="00C859C2">
      <w:pPr>
        <w:spacing w:after="0"/>
        <w:ind w:firstLine="284"/>
        <w:rPr>
          <w:rFonts w:ascii="Times New Roman" w:hAnsi="Times New Roman"/>
          <w:sz w:val="24"/>
          <w:szCs w:val="24"/>
          <w:lang w:val="uk-UA"/>
        </w:rPr>
      </w:pPr>
    </w:p>
    <w:p w14:paraId="233FA5B7" w14:textId="77777777" w:rsidR="00C859C2" w:rsidRPr="00E26AEB" w:rsidRDefault="00C859C2" w:rsidP="00C859C2">
      <w:pPr>
        <w:spacing w:after="0"/>
        <w:ind w:firstLine="284"/>
        <w:rPr>
          <w:rFonts w:ascii="Times New Roman" w:hAnsi="Times New Roman"/>
          <w:sz w:val="24"/>
          <w:szCs w:val="24"/>
          <w:lang w:val="uk-UA"/>
        </w:rPr>
      </w:pPr>
    </w:p>
    <w:p w14:paraId="5BC53093" w14:textId="77777777" w:rsidR="00C859C2" w:rsidRPr="00E26AEB" w:rsidRDefault="00C859C2" w:rsidP="00C859C2">
      <w:pPr>
        <w:spacing w:after="0"/>
        <w:ind w:firstLine="284"/>
        <w:rPr>
          <w:rFonts w:ascii="Times New Roman" w:hAnsi="Times New Roman"/>
          <w:sz w:val="24"/>
          <w:szCs w:val="24"/>
          <w:lang w:val="uk-UA"/>
        </w:rPr>
      </w:pPr>
    </w:p>
    <w:p w14:paraId="36E5621A" w14:textId="77777777" w:rsidR="00C859C2" w:rsidRPr="003466BE" w:rsidRDefault="00C859C2" w:rsidP="00C859C2">
      <w:pPr>
        <w:pStyle w:val="a5"/>
        <w:tabs>
          <w:tab w:val="left" w:pos="1410"/>
        </w:tabs>
        <w:jc w:val="center"/>
        <w:rPr>
          <w:b/>
          <w:sz w:val="28"/>
          <w:szCs w:val="28"/>
          <w:lang w:val="uk-UA"/>
        </w:rPr>
      </w:pPr>
      <w:r w:rsidRPr="003466BE">
        <w:rPr>
          <w:b/>
          <w:sz w:val="28"/>
          <w:szCs w:val="28"/>
          <w:lang w:val="uk-UA"/>
        </w:rPr>
        <w:t>П</w:t>
      </w:r>
      <w:r w:rsidRPr="003466BE">
        <w:rPr>
          <w:b/>
          <w:sz w:val="28"/>
          <w:szCs w:val="28"/>
        </w:rPr>
        <w:t xml:space="preserve"> </w:t>
      </w:r>
      <w:r w:rsidRPr="003466BE">
        <w:rPr>
          <w:b/>
          <w:sz w:val="28"/>
          <w:szCs w:val="28"/>
          <w:lang w:val="uk-UA"/>
        </w:rPr>
        <w:t>Р</w:t>
      </w:r>
      <w:r w:rsidRPr="003466BE">
        <w:rPr>
          <w:b/>
          <w:sz w:val="28"/>
          <w:szCs w:val="28"/>
        </w:rPr>
        <w:t xml:space="preserve"> </w:t>
      </w:r>
      <w:r w:rsidRPr="003466BE">
        <w:rPr>
          <w:b/>
          <w:sz w:val="28"/>
          <w:szCs w:val="28"/>
          <w:lang w:val="uk-UA"/>
        </w:rPr>
        <w:t>О</w:t>
      </w:r>
      <w:r w:rsidRPr="003466BE">
        <w:rPr>
          <w:b/>
          <w:sz w:val="28"/>
          <w:szCs w:val="28"/>
        </w:rPr>
        <w:t xml:space="preserve"> </w:t>
      </w:r>
      <w:r w:rsidRPr="003466BE">
        <w:rPr>
          <w:b/>
          <w:sz w:val="28"/>
          <w:szCs w:val="28"/>
          <w:lang w:val="uk-UA"/>
        </w:rPr>
        <w:t>Г</w:t>
      </w:r>
      <w:r w:rsidRPr="003466BE">
        <w:rPr>
          <w:b/>
          <w:sz w:val="28"/>
          <w:szCs w:val="28"/>
        </w:rPr>
        <w:t xml:space="preserve"> </w:t>
      </w:r>
      <w:r w:rsidRPr="003466BE">
        <w:rPr>
          <w:b/>
          <w:sz w:val="28"/>
          <w:szCs w:val="28"/>
          <w:lang w:val="uk-UA"/>
        </w:rPr>
        <w:t>Р</w:t>
      </w:r>
      <w:r w:rsidRPr="003466BE">
        <w:rPr>
          <w:b/>
          <w:sz w:val="28"/>
          <w:szCs w:val="28"/>
        </w:rPr>
        <w:t xml:space="preserve"> </w:t>
      </w:r>
      <w:r w:rsidRPr="003466BE">
        <w:rPr>
          <w:b/>
          <w:sz w:val="28"/>
          <w:szCs w:val="28"/>
          <w:lang w:val="uk-UA"/>
        </w:rPr>
        <w:t>А</w:t>
      </w:r>
      <w:r w:rsidRPr="003466BE">
        <w:rPr>
          <w:b/>
          <w:sz w:val="28"/>
          <w:szCs w:val="28"/>
        </w:rPr>
        <w:t xml:space="preserve"> </w:t>
      </w:r>
      <w:r w:rsidRPr="003466BE">
        <w:rPr>
          <w:b/>
          <w:sz w:val="28"/>
          <w:szCs w:val="28"/>
          <w:lang w:val="uk-UA"/>
        </w:rPr>
        <w:t>М</w:t>
      </w:r>
      <w:r w:rsidRPr="003466BE">
        <w:rPr>
          <w:b/>
          <w:sz w:val="28"/>
          <w:szCs w:val="28"/>
        </w:rPr>
        <w:t xml:space="preserve"> </w:t>
      </w:r>
      <w:r w:rsidRPr="003466BE">
        <w:rPr>
          <w:b/>
          <w:sz w:val="28"/>
          <w:szCs w:val="28"/>
          <w:lang w:val="uk-UA"/>
        </w:rPr>
        <w:t>А</w:t>
      </w:r>
    </w:p>
    <w:p w14:paraId="18F14C1A" w14:textId="77777777" w:rsidR="00C859C2" w:rsidRPr="003466BE" w:rsidRDefault="00C859C2" w:rsidP="00C859C2">
      <w:pPr>
        <w:pStyle w:val="a5"/>
        <w:tabs>
          <w:tab w:val="left" w:pos="1410"/>
        </w:tabs>
        <w:jc w:val="center"/>
        <w:rPr>
          <w:b/>
          <w:sz w:val="28"/>
          <w:szCs w:val="28"/>
          <w:lang w:val="uk-UA"/>
        </w:rPr>
      </w:pPr>
    </w:p>
    <w:p w14:paraId="7C012DF3" w14:textId="77777777" w:rsidR="00C859C2" w:rsidRDefault="00C859C2" w:rsidP="00C859C2">
      <w:pPr>
        <w:pStyle w:val="a5"/>
        <w:tabs>
          <w:tab w:val="left" w:pos="1410"/>
        </w:tabs>
        <w:jc w:val="center"/>
        <w:rPr>
          <w:b/>
          <w:sz w:val="28"/>
          <w:szCs w:val="28"/>
          <w:lang w:val="uk-UA"/>
        </w:rPr>
      </w:pPr>
      <w:r w:rsidRPr="003466BE">
        <w:rPr>
          <w:b/>
          <w:sz w:val="28"/>
          <w:szCs w:val="28"/>
          <w:lang w:val="uk-UA"/>
        </w:rPr>
        <w:t>з забезпечення проведення заходів загальної мобілізації та територіальної оборони на території</w:t>
      </w:r>
      <w:r>
        <w:rPr>
          <w:b/>
          <w:sz w:val="28"/>
          <w:szCs w:val="28"/>
          <w:lang w:val="uk-UA"/>
        </w:rPr>
        <w:t xml:space="preserve"> </w:t>
      </w:r>
      <w:r w:rsidRPr="003466BE">
        <w:rPr>
          <w:b/>
          <w:sz w:val="28"/>
          <w:szCs w:val="28"/>
          <w:lang w:val="uk-UA"/>
        </w:rPr>
        <w:t>Карол</w:t>
      </w:r>
      <w:r>
        <w:rPr>
          <w:b/>
          <w:sz w:val="28"/>
          <w:szCs w:val="28"/>
          <w:lang w:val="uk-UA"/>
        </w:rPr>
        <w:t>і</w:t>
      </w:r>
      <w:r w:rsidRPr="003466BE">
        <w:rPr>
          <w:b/>
          <w:sz w:val="28"/>
          <w:szCs w:val="28"/>
          <w:lang w:val="uk-UA"/>
        </w:rPr>
        <w:t>но</w:t>
      </w:r>
      <w:r>
        <w:rPr>
          <w:b/>
          <w:sz w:val="28"/>
          <w:szCs w:val="28"/>
          <w:lang w:val="uk-UA"/>
        </w:rPr>
        <w:t xml:space="preserve">-Бугазької </w:t>
      </w:r>
      <w:r w:rsidRPr="003466BE">
        <w:rPr>
          <w:b/>
          <w:sz w:val="28"/>
          <w:szCs w:val="28"/>
          <w:lang w:val="uk-UA"/>
        </w:rPr>
        <w:t xml:space="preserve">сільської територіальної громади </w:t>
      </w:r>
    </w:p>
    <w:p w14:paraId="544CBF6F" w14:textId="08AE9EEF" w:rsidR="00C859C2" w:rsidRPr="003466BE" w:rsidRDefault="00D7534D" w:rsidP="00C859C2">
      <w:pPr>
        <w:pStyle w:val="a5"/>
        <w:tabs>
          <w:tab w:val="left" w:pos="1410"/>
        </w:tabs>
        <w:jc w:val="center"/>
        <w:rPr>
          <w:b/>
          <w:sz w:val="28"/>
          <w:szCs w:val="28"/>
          <w:lang w:val="uk-UA"/>
        </w:rPr>
      </w:pPr>
      <w:r>
        <w:rPr>
          <w:b/>
          <w:spacing w:val="-1"/>
          <w:sz w:val="28"/>
          <w:szCs w:val="28"/>
          <w:lang w:val="uk-UA"/>
        </w:rPr>
        <w:t>на 2026-2028 роки</w:t>
      </w:r>
    </w:p>
    <w:p w14:paraId="1F58DE6B" w14:textId="77777777" w:rsidR="00C859C2" w:rsidRDefault="00C859C2" w:rsidP="00C859C2">
      <w:pPr>
        <w:spacing w:line="360" w:lineRule="auto"/>
        <w:ind w:firstLine="284"/>
        <w:jc w:val="center"/>
        <w:rPr>
          <w:rFonts w:ascii="Times New Roman" w:hAnsi="Times New Roman"/>
          <w:sz w:val="36"/>
          <w:szCs w:val="36"/>
          <w:lang w:val="uk-UA"/>
        </w:rPr>
      </w:pPr>
    </w:p>
    <w:p w14:paraId="2F596139" w14:textId="77777777" w:rsidR="00C859C2" w:rsidRDefault="00C859C2" w:rsidP="00C859C2">
      <w:pPr>
        <w:spacing w:after="0" w:line="240" w:lineRule="auto"/>
        <w:rPr>
          <w:rFonts w:ascii="Times New Roman" w:hAnsi="Times New Roman"/>
          <w:sz w:val="28"/>
          <w:szCs w:val="28"/>
          <w:lang w:val="uk-UA"/>
        </w:rPr>
      </w:pPr>
    </w:p>
    <w:p w14:paraId="12F3A3F2" w14:textId="77777777" w:rsidR="00C859C2" w:rsidRDefault="00C859C2" w:rsidP="00C859C2">
      <w:pPr>
        <w:spacing w:after="0" w:line="240" w:lineRule="auto"/>
        <w:rPr>
          <w:rFonts w:ascii="Times New Roman" w:hAnsi="Times New Roman"/>
          <w:sz w:val="28"/>
          <w:szCs w:val="28"/>
          <w:lang w:val="uk-UA"/>
        </w:rPr>
      </w:pPr>
    </w:p>
    <w:p w14:paraId="27E54565" w14:textId="77777777" w:rsidR="00C859C2" w:rsidRDefault="00C859C2" w:rsidP="00C859C2">
      <w:pPr>
        <w:spacing w:after="0" w:line="240" w:lineRule="auto"/>
        <w:rPr>
          <w:rFonts w:ascii="Times New Roman" w:hAnsi="Times New Roman"/>
          <w:sz w:val="28"/>
          <w:szCs w:val="28"/>
          <w:lang w:val="uk-UA"/>
        </w:rPr>
      </w:pPr>
    </w:p>
    <w:p w14:paraId="21A3FC4D" w14:textId="77777777" w:rsidR="00C859C2" w:rsidRDefault="00C859C2" w:rsidP="00C859C2">
      <w:pPr>
        <w:spacing w:after="0" w:line="240" w:lineRule="auto"/>
        <w:rPr>
          <w:rFonts w:ascii="Times New Roman" w:hAnsi="Times New Roman"/>
          <w:sz w:val="28"/>
          <w:szCs w:val="28"/>
          <w:lang w:val="uk-UA"/>
        </w:rPr>
      </w:pPr>
    </w:p>
    <w:p w14:paraId="2B12C9D3" w14:textId="77777777" w:rsidR="00C859C2" w:rsidRDefault="00C859C2" w:rsidP="00C859C2">
      <w:pPr>
        <w:spacing w:after="0" w:line="240" w:lineRule="auto"/>
        <w:rPr>
          <w:rFonts w:ascii="Times New Roman" w:hAnsi="Times New Roman"/>
          <w:sz w:val="28"/>
          <w:szCs w:val="28"/>
          <w:lang w:val="uk-UA"/>
        </w:rPr>
      </w:pPr>
    </w:p>
    <w:p w14:paraId="0AD571CE" w14:textId="77777777" w:rsidR="00C859C2" w:rsidRDefault="00C859C2" w:rsidP="00C859C2">
      <w:pPr>
        <w:spacing w:after="0" w:line="240" w:lineRule="auto"/>
        <w:rPr>
          <w:rFonts w:ascii="Times New Roman" w:hAnsi="Times New Roman"/>
          <w:sz w:val="28"/>
          <w:szCs w:val="28"/>
          <w:lang w:val="uk-UA"/>
        </w:rPr>
      </w:pPr>
    </w:p>
    <w:p w14:paraId="397BB09F" w14:textId="77777777" w:rsidR="00C859C2" w:rsidRDefault="00C859C2" w:rsidP="00C859C2">
      <w:pPr>
        <w:spacing w:after="0" w:line="240" w:lineRule="auto"/>
        <w:rPr>
          <w:rFonts w:ascii="Times New Roman" w:hAnsi="Times New Roman"/>
          <w:sz w:val="28"/>
          <w:szCs w:val="28"/>
          <w:lang w:val="uk-UA"/>
        </w:rPr>
      </w:pPr>
    </w:p>
    <w:p w14:paraId="593393DC" w14:textId="77777777" w:rsidR="00C859C2" w:rsidRDefault="00C859C2" w:rsidP="00C859C2">
      <w:pPr>
        <w:spacing w:after="0" w:line="240" w:lineRule="auto"/>
        <w:rPr>
          <w:rFonts w:ascii="Times New Roman" w:hAnsi="Times New Roman"/>
          <w:sz w:val="28"/>
          <w:szCs w:val="28"/>
          <w:lang w:val="uk-UA"/>
        </w:rPr>
      </w:pPr>
    </w:p>
    <w:p w14:paraId="2ABC3F6E" w14:textId="77777777" w:rsidR="00C859C2" w:rsidRDefault="00C859C2" w:rsidP="00C859C2">
      <w:pPr>
        <w:spacing w:after="0" w:line="240" w:lineRule="auto"/>
        <w:rPr>
          <w:sz w:val="28"/>
          <w:szCs w:val="28"/>
          <w:lang w:val="uk-UA"/>
        </w:rPr>
      </w:pPr>
    </w:p>
    <w:p w14:paraId="12DA3701" w14:textId="77777777" w:rsidR="00C859C2" w:rsidRDefault="00C859C2" w:rsidP="00C859C2">
      <w:pPr>
        <w:spacing w:after="0" w:line="240" w:lineRule="auto"/>
        <w:rPr>
          <w:sz w:val="28"/>
          <w:szCs w:val="28"/>
          <w:lang w:val="uk-UA"/>
        </w:rPr>
      </w:pPr>
    </w:p>
    <w:p w14:paraId="587CE53F" w14:textId="77777777" w:rsidR="00C859C2" w:rsidRDefault="00C859C2" w:rsidP="00C859C2">
      <w:pPr>
        <w:spacing w:after="0" w:line="240" w:lineRule="auto"/>
        <w:rPr>
          <w:sz w:val="28"/>
          <w:szCs w:val="28"/>
          <w:lang w:val="uk-UA"/>
        </w:rPr>
      </w:pPr>
    </w:p>
    <w:p w14:paraId="4A739174" w14:textId="77777777" w:rsidR="00C859C2" w:rsidRDefault="00C859C2" w:rsidP="00C859C2">
      <w:pPr>
        <w:spacing w:after="0" w:line="240" w:lineRule="auto"/>
        <w:rPr>
          <w:sz w:val="28"/>
          <w:szCs w:val="28"/>
          <w:lang w:val="uk-UA"/>
        </w:rPr>
      </w:pPr>
    </w:p>
    <w:p w14:paraId="4E9FFABD" w14:textId="77777777" w:rsidR="00C859C2" w:rsidRDefault="00C859C2" w:rsidP="00C859C2">
      <w:pPr>
        <w:spacing w:after="0" w:line="240" w:lineRule="auto"/>
        <w:rPr>
          <w:sz w:val="28"/>
          <w:szCs w:val="28"/>
          <w:lang w:val="uk-UA"/>
        </w:rPr>
      </w:pPr>
    </w:p>
    <w:p w14:paraId="6A62F834" w14:textId="77777777" w:rsidR="00C859C2" w:rsidRDefault="00C859C2" w:rsidP="00C859C2">
      <w:pPr>
        <w:spacing w:after="0" w:line="240" w:lineRule="auto"/>
        <w:rPr>
          <w:sz w:val="28"/>
          <w:szCs w:val="28"/>
          <w:lang w:val="uk-UA"/>
        </w:rPr>
      </w:pPr>
    </w:p>
    <w:p w14:paraId="71D8D108" w14:textId="77777777" w:rsidR="00C859C2" w:rsidRDefault="00C859C2" w:rsidP="00C859C2">
      <w:pPr>
        <w:spacing w:after="0" w:line="240" w:lineRule="auto"/>
        <w:rPr>
          <w:sz w:val="28"/>
          <w:szCs w:val="28"/>
          <w:lang w:val="uk-UA"/>
        </w:rPr>
      </w:pPr>
    </w:p>
    <w:p w14:paraId="25D8208F" w14:textId="77777777" w:rsidR="00C859C2" w:rsidRDefault="00C859C2" w:rsidP="00C859C2">
      <w:pPr>
        <w:spacing w:after="0" w:line="240" w:lineRule="auto"/>
        <w:rPr>
          <w:sz w:val="28"/>
          <w:szCs w:val="28"/>
          <w:lang w:val="uk-UA"/>
        </w:rPr>
      </w:pPr>
    </w:p>
    <w:p w14:paraId="6F65E324" w14:textId="77777777" w:rsidR="00C859C2" w:rsidRDefault="00C859C2" w:rsidP="00C859C2">
      <w:pPr>
        <w:spacing w:after="0" w:line="240" w:lineRule="auto"/>
        <w:rPr>
          <w:sz w:val="28"/>
          <w:szCs w:val="28"/>
          <w:lang w:val="uk-UA"/>
        </w:rPr>
      </w:pPr>
    </w:p>
    <w:p w14:paraId="32C7CA13" w14:textId="77777777" w:rsidR="00C859C2" w:rsidRDefault="00C859C2" w:rsidP="00C859C2">
      <w:pPr>
        <w:spacing w:after="0" w:line="240" w:lineRule="auto"/>
        <w:rPr>
          <w:sz w:val="28"/>
          <w:szCs w:val="28"/>
          <w:lang w:val="uk-UA"/>
        </w:rPr>
      </w:pPr>
    </w:p>
    <w:p w14:paraId="35A00741" w14:textId="77777777" w:rsidR="00C859C2" w:rsidRDefault="00C859C2" w:rsidP="00C859C2">
      <w:pPr>
        <w:spacing w:after="0" w:line="240" w:lineRule="auto"/>
        <w:rPr>
          <w:sz w:val="28"/>
          <w:szCs w:val="28"/>
          <w:lang w:val="uk-UA"/>
        </w:rPr>
      </w:pPr>
    </w:p>
    <w:p w14:paraId="574325F9" w14:textId="77777777" w:rsidR="00C859C2" w:rsidRDefault="00C859C2" w:rsidP="00C859C2">
      <w:pPr>
        <w:spacing w:after="0" w:line="240" w:lineRule="auto"/>
        <w:jc w:val="both"/>
        <w:rPr>
          <w:sz w:val="28"/>
          <w:szCs w:val="28"/>
          <w:lang w:val="uk-UA"/>
        </w:rPr>
      </w:pPr>
    </w:p>
    <w:p w14:paraId="4614A7BC" w14:textId="77777777" w:rsidR="00C859C2" w:rsidRDefault="00C859C2" w:rsidP="00C859C2">
      <w:pPr>
        <w:spacing w:after="0" w:line="240" w:lineRule="auto"/>
        <w:jc w:val="both"/>
        <w:rPr>
          <w:sz w:val="28"/>
          <w:szCs w:val="28"/>
          <w:lang w:val="uk-UA"/>
        </w:rPr>
      </w:pPr>
    </w:p>
    <w:p w14:paraId="2173AED1" w14:textId="77777777" w:rsidR="00C859C2" w:rsidRDefault="00C859C2" w:rsidP="00C859C2">
      <w:pPr>
        <w:spacing w:after="0" w:line="240" w:lineRule="auto"/>
        <w:jc w:val="both"/>
        <w:rPr>
          <w:sz w:val="28"/>
          <w:szCs w:val="28"/>
          <w:lang w:val="uk-UA"/>
        </w:rPr>
      </w:pPr>
    </w:p>
    <w:p w14:paraId="6E064165" w14:textId="643E6F0E" w:rsidR="00C859C2" w:rsidRPr="003466BE" w:rsidRDefault="00042846" w:rsidP="00BE0B8C">
      <w:pPr>
        <w:spacing w:after="0" w:line="240" w:lineRule="auto"/>
        <w:ind w:firstLine="284"/>
        <w:jc w:val="center"/>
        <w:rPr>
          <w:rFonts w:ascii="Times New Roman" w:hAnsi="Times New Roman"/>
          <w:b/>
          <w:bCs/>
          <w:sz w:val="28"/>
          <w:szCs w:val="28"/>
          <w:lang w:val="uk-UA"/>
        </w:rPr>
      </w:pPr>
      <w:r>
        <w:rPr>
          <w:rFonts w:ascii="Times New Roman" w:hAnsi="Times New Roman"/>
          <w:b/>
          <w:bCs/>
          <w:sz w:val="28"/>
          <w:szCs w:val="28"/>
          <w:lang w:val="uk-UA"/>
        </w:rPr>
        <w:t>2026</w:t>
      </w:r>
      <w:r w:rsidR="00C859C2" w:rsidRPr="003466BE">
        <w:rPr>
          <w:rFonts w:ascii="Times New Roman" w:hAnsi="Times New Roman"/>
          <w:b/>
          <w:bCs/>
          <w:sz w:val="28"/>
          <w:szCs w:val="28"/>
          <w:lang w:val="uk-UA"/>
        </w:rPr>
        <w:t xml:space="preserve"> рік</w:t>
      </w:r>
    </w:p>
    <w:p w14:paraId="0107A5BF" w14:textId="77777777" w:rsidR="00C859C2" w:rsidRDefault="00C859C2" w:rsidP="00C859C2">
      <w:pPr>
        <w:spacing w:after="0" w:line="240" w:lineRule="auto"/>
        <w:ind w:firstLine="284"/>
        <w:jc w:val="center"/>
        <w:rPr>
          <w:rFonts w:ascii="Times New Roman" w:hAnsi="Times New Roman"/>
          <w:sz w:val="28"/>
          <w:szCs w:val="28"/>
        </w:rPr>
      </w:pPr>
    </w:p>
    <w:p w14:paraId="1D6E5326" w14:textId="77777777" w:rsidR="00C859C2" w:rsidRDefault="00C859C2" w:rsidP="00C859C2">
      <w:pPr>
        <w:spacing w:after="0" w:line="240" w:lineRule="auto"/>
        <w:ind w:firstLine="284"/>
        <w:jc w:val="center"/>
        <w:rPr>
          <w:rFonts w:ascii="Times New Roman" w:hAnsi="Times New Roman"/>
          <w:sz w:val="28"/>
          <w:szCs w:val="28"/>
        </w:rPr>
      </w:pPr>
    </w:p>
    <w:p w14:paraId="2C78AC94" w14:textId="77777777" w:rsidR="00C859C2" w:rsidRPr="003466BE" w:rsidRDefault="00C859C2" w:rsidP="00C859C2">
      <w:pPr>
        <w:pStyle w:val="a3"/>
        <w:numPr>
          <w:ilvl w:val="0"/>
          <w:numId w:val="1"/>
        </w:numPr>
        <w:jc w:val="center"/>
        <w:rPr>
          <w:b/>
          <w:sz w:val="24"/>
        </w:rPr>
      </w:pPr>
      <w:r w:rsidRPr="003466BE">
        <w:rPr>
          <w:b/>
          <w:sz w:val="24"/>
        </w:rPr>
        <w:t>ПАСПОРТ ПРОГРАМИ</w:t>
      </w:r>
    </w:p>
    <w:p w14:paraId="2C816B97" w14:textId="77777777" w:rsidR="00C859C2" w:rsidRPr="003466BE" w:rsidRDefault="00C859C2" w:rsidP="00C859C2">
      <w:pPr>
        <w:pStyle w:val="a3"/>
        <w:ind w:left="360"/>
        <w:rPr>
          <w:b/>
          <w:sz w:val="24"/>
        </w:rPr>
      </w:pP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354"/>
        <w:gridCol w:w="5889"/>
      </w:tblGrid>
      <w:tr w:rsidR="00C859C2" w:rsidRPr="003466BE" w14:paraId="0E8ACB49" w14:textId="77777777" w:rsidTr="00967831">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7C095C6D" w14:textId="77777777" w:rsidR="00C859C2" w:rsidRPr="003466BE" w:rsidRDefault="00C859C2" w:rsidP="00967831">
            <w:pPr>
              <w:spacing w:after="0" w:line="240" w:lineRule="auto"/>
              <w:jc w:val="center"/>
              <w:rPr>
                <w:rFonts w:ascii="Times New Roman" w:hAnsi="Times New Roman"/>
                <w:sz w:val="24"/>
                <w:szCs w:val="24"/>
                <w:lang w:val="uk-UA"/>
              </w:rPr>
            </w:pPr>
            <w:r w:rsidRPr="003466BE">
              <w:rPr>
                <w:rFonts w:ascii="Times New Roman" w:hAnsi="Times New Roman"/>
                <w:sz w:val="24"/>
                <w:szCs w:val="24"/>
                <w:lang w:val="uk-UA"/>
              </w:rPr>
              <w:t>1.</w:t>
            </w:r>
          </w:p>
        </w:tc>
        <w:tc>
          <w:tcPr>
            <w:tcW w:w="3354" w:type="dxa"/>
            <w:tcBorders>
              <w:top w:val="single" w:sz="4" w:space="0" w:color="auto"/>
              <w:left w:val="single" w:sz="4" w:space="0" w:color="auto"/>
              <w:bottom w:val="single" w:sz="4" w:space="0" w:color="auto"/>
              <w:right w:val="single" w:sz="4" w:space="0" w:color="auto"/>
            </w:tcBorders>
            <w:vAlign w:val="center"/>
            <w:hideMark/>
          </w:tcPr>
          <w:p w14:paraId="0E2BBE9E"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Ініціатор розроблення програми</w:t>
            </w:r>
          </w:p>
        </w:tc>
        <w:tc>
          <w:tcPr>
            <w:tcW w:w="5889" w:type="dxa"/>
            <w:tcBorders>
              <w:top w:val="single" w:sz="4" w:space="0" w:color="auto"/>
              <w:left w:val="single" w:sz="4" w:space="0" w:color="auto"/>
              <w:bottom w:val="single" w:sz="4" w:space="0" w:color="auto"/>
              <w:right w:val="single" w:sz="4" w:space="0" w:color="auto"/>
            </w:tcBorders>
            <w:vAlign w:val="center"/>
            <w:hideMark/>
          </w:tcPr>
          <w:p w14:paraId="3F3C7CC1"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Білгород-Дністровська районна державна адміністрація</w:t>
            </w:r>
          </w:p>
        </w:tc>
      </w:tr>
      <w:tr w:rsidR="00C859C2" w:rsidRPr="003466BE" w14:paraId="24B80310" w14:textId="77777777" w:rsidTr="00967831">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7DA57AD2" w14:textId="77777777" w:rsidR="00C859C2" w:rsidRPr="003466BE" w:rsidRDefault="00C859C2" w:rsidP="00967831">
            <w:pPr>
              <w:spacing w:after="0" w:line="240" w:lineRule="auto"/>
              <w:jc w:val="center"/>
              <w:rPr>
                <w:rFonts w:ascii="Times New Roman" w:hAnsi="Times New Roman"/>
                <w:sz w:val="24"/>
                <w:szCs w:val="24"/>
                <w:lang w:val="uk-UA"/>
              </w:rPr>
            </w:pPr>
            <w:r w:rsidRPr="003466BE">
              <w:rPr>
                <w:rFonts w:ascii="Times New Roman" w:hAnsi="Times New Roman"/>
                <w:sz w:val="24"/>
                <w:szCs w:val="24"/>
                <w:lang w:val="uk-UA"/>
              </w:rPr>
              <w:t>2.</w:t>
            </w: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65B92F"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Розробник програми</w:t>
            </w:r>
          </w:p>
        </w:tc>
        <w:tc>
          <w:tcPr>
            <w:tcW w:w="5889" w:type="dxa"/>
            <w:tcBorders>
              <w:top w:val="single" w:sz="4" w:space="0" w:color="auto"/>
              <w:left w:val="single" w:sz="4" w:space="0" w:color="auto"/>
              <w:bottom w:val="single" w:sz="4" w:space="0" w:color="auto"/>
              <w:right w:val="single" w:sz="4" w:space="0" w:color="auto"/>
            </w:tcBorders>
            <w:vAlign w:val="center"/>
            <w:hideMark/>
          </w:tcPr>
          <w:p w14:paraId="697E1351" w14:textId="77777777" w:rsidR="00C859C2" w:rsidRPr="003466BE" w:rsidRDefault="00C859C2" w:rsidP="00967831">
            <w:pPr>
              <w:spacing w:after="0" w:line="240" w:lineRule="auto"/>
              <w:rPr>
                <w:rFonts w:ascii="Times New Roman" w:hAnsi="Times New Roman"/>
                <w:sz w:val="24"/>
                <w:szCs w:val="24"/>
                <w:lang w:val="uk-UA"/>
              </w:rPr>
            </w:pPr>
            <w:r>
              <w:rPr>
                <w:rFonts w:ascii="Times New Roman" w:hAnsi="Times New Roman"/>
                <w:sz w:val="24"/>
                <w:szCs w:val="24"/>
                <w:lang w:val="uk-UA"/>
              </w:rPr>
              <w:t>Кароліно-Бугазька</w:t>
            </w:r>
            <w:r w:rsidRPr="003466BE">
              <w:rPr>
                <w:rFonts w:ascii="Times New Roman" w:hAnsi="Times New Roman"/>
                <w:sz w:val="24"/>
                <w:szCs w:val="24"/>
                <w:lang w:val="uk-UA"/>
              </w:rPr>
              <w:t xml:space="preserve"> сільська територіальна громада</w:t>
            </w:r>
          </w:p>
        </w:tc>
      </w:tr>
      <w:tr w:rsidR="00C859C2" w:rsidRPr="00192722" w14:paraId="4606CADF" w14:textId="77777777" w:rsidTr="00967831">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425A4139" w14:textId="77777777" w:rsidR="00C859C2" w:rsidRPr="003466BE" w:rsidRDefault="00C859C2" w:rsidP="00967831">
            <w:pPr>
              <w:spacing w:after="0" w:line="240" w:lineRule="auto"/>
              <w:jc w:val="center"/>
              <w:rPr>
                <w:rFonts w:ascii="Times New Roman" w:hAnsi="Times New Roman"/>
                <w:sz w:val="24"/>
                <w:szCs w:val="24"/>
                <w:lang w:val="uk-UA"/>
              </w:rPr>
            </w:pPr>
            <w:r w:rsidRPr="003466BE">
              <w:rPr>
                <w:rFonts w:ascii="Times New Roman" w:hAnsi="Times New Roman"/>
                <w:sz w:val="24"/>
                <w:szCs w:val="24"/>
                <w:lang w:val="uk-UA"/>
              </w:rPr>
              <w:t>3.</w:t>
            </w:r>
          </w:p>
        </w:tc>
        <w:tc>
          <w:tcPr>
            <w:tcW w:w="3354" w:type="dxa"/>
            <w:tcBorders>
              <w:top w:val="single" w:sz="4" w:space="0" w:color="auto"/>
              <w:left w:val="single" w:sz="4" w:space="0" w:color="auto"/>
              <w:bottom w:val="single" w:sz="4" w:space="0" w:color="auto"/>
              <w:right w:val="single" w:sz="4" w:space="0" w:color="auto"/>
            </w:tcBorders>
            <w:vAlign w:val="center"/>
            <w:hideMark/>
          </w:tcPr>
          <w:p w14:paraId="1B84FB54" w14:textId="77777777" w:rsidR="00C859C2" w:rsidRPr="003466BE" w:rsidRDefault="00C859C2" w:rsidP="00967831">
            <w:pPr>
              <w:spacing w:after="0" w:line="240" w:lineRule="auto"/>
              <w:rPr>
                <w:rFonts w:ascii="Times New Roman" w:hAnsi="Times New Roman"/>
                <w:sz w:val="24"/>
                <w:szCs w:val="24"/>
                <w:lang w:val="uk-UA"/>
              </w:rPr>
            </w:pPr>
            <w:proofErr w:type="spellStart"/>
            <w:r w:rsidRPr="003466BE">
              <w:rPr>
                <w:rFonts w:ascii="Times New Roman" w:hAnsi="Times New Roman"/>
                <w:sz w:val="24"/>
                <w:szCs w:val="24"/>
                <w:lang w:val="uk-UA"/>
              </w:rPr>
              <w:t>Співрозробник</w:t>
            </w:r>
            <w:proofErr w:type="spellEnd"/>
            <w:r w:rsidRPr="003466BE">
              <w:rPr>
                <w:rFonts w:ascii="Times New Roman" w:hAnsi="Times New Roman"/>
                <w:sz w:val="24"/>
                <w:szCs w:val="24"/>
                <w:lang w:val="uk-UA"/>
              </w:rPr>
              <w:t xml:space="preserve"> програми </w:t>
            </w:r>
          </w:p>
        </w:tc>
        <w:tc>
          <w:tcPr>
            <w:tcW w:w="5889" w:type="dxa"/>
            <w:tcBorders>
              <w:top w:val="single" w:sz="4" w:space="0" w:color="auto"/>
              <w:left w:val="single" w:sz="4" w:space="0" w:color="auto"/>
              <w:bottom w:val="single" w:sz="4" w:space="0" w:color="auto"/>
              <w:right w:val="single" w:sz="4" w:space="0" w:color="auto"/>
            </w:tcBorders>
            <w:vAlign w:val="center"/>
            <w:hideMark/>
          </w:tcPr>
          <w:p w14:paraId="57AA9444"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 xml:space="preserve">Білгород-Дністровський районний територіальний центр комплектування та соціальної підтримки,  </w:t>
            </w:r>
            <w:r>
              <w:rPr>
                <w:rFonts w:ascii="Times New Roman" w:hAnsi="Times New Roman"/>
                <w:sz w:val="24"/>
                <w:szCs w:val="24"/>
                <w:lang w:val="uk-UA"/>
              </w:rPr>
              <w:t>Кароліно-Бугазька</w:t>
            </w:r>
            <w:r w:rsidRPr="003466BE">
              <w:rPr>
                <w:rFonts w:ascii="Times New Roman" w:hAnsi="Times New Roman"/>
                <w:sz w:val="24"/>
                <w:szCs w:val="24"/>
                <w:lang w:val="uk-UA"/>
              </w:rPr>
              <w:t xml:space="preserve"> сільська територіальна громада</w:t>
            </w:r>
          </w:p>
        </w:tc>
      </w:tr>
      <w:tr w:rsidR="00C859C2" w:rsidRPr="00192722" w14:paraId="6313A218" w14:textId="77777777" w:rsidTr="00967831">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0DA1A282" w14:textId="77777777" w:rsidR="00C859C2" w:rsidRPr="003466BE" w:rsidRDefault="00C859C2" w:rsidP="00967831">
            <w:pPr>
              <w:spacing w:after="0" w:line="240" w:lineRule="auto"/>
              <w:jc w:val="center"/>
              <w:rPr>
                <w:rFonts w:ascii="Times New Roman" w:hAnsi="Times New Roman"/>
                <w:sz w:val="24"/>
                <w:szCs w:val="24"/>
                <w:lang w:val="uk-UA"/>
              </w:rPr>
            </w:pPr>
            <w:r w:rsidRPr="003466BE">
              <w:rPr>
                <w:rFonts w:ascii="Times New Roman" w:hAnsi="Times New Roman"/>
                <w:sz w:val="24"/>
                <w:szCs w:val="24"/>
                <w:lang w:val="uk-UA"/>
              </w:rPr>
              <w:t>4.</w:t>
            </w:r>
          </w:p>
        </w:tc>
        <w:tc>
          <w:tcPr>
            <w:tcW w:w="3354" w:type="dxa"/>
            <w:tcBorders>
              <w:top w:val="single" w:sz="4" w:space="0" w:color="auto"/>
              <w:left w:val="single" w:sz="4" w:space="0" w:color="auto"/>
              <w:bottom w:val="single" w:sz="4" w:space="0" w:color="auto"/>
              <w:right w:val="single" w:sz="4" w:space="0" w:color="auto"/>
            </w:tcBorders>
            <w:vAlign w:val="center"/>
            <w:hideMark/>
          </w:tcPr>
          <w:p w14:paraId="0CE4125F"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 xml:space="preserve">Учасники Програми </w:t>
            </w:r>
          </w:p>
        </w:tc>
        <w:tc>
          <w:tcPr>
            <w:tcW w:w="5889" w:type="dxa"/>
            <w:tcBorders>
              <w:top w:val="single" w:sz="4" w:space="0" w:color="auto"/>
              <w:left w:val="single" w:sz="4" w:space="0" w:color="auto"/>
              <w:bottom w:val="single" w:sz="4" w:space="0" w:color="auto"/>
              <w:right w:val="single" w:sz="4" w:space="0" w:color="auto"/>
            </w:tcBorders>
            <w:vAlign w:val="center"/>
            <w:hideMark/>
          </w:tcPr>
          <w:p w14:paraId="24A18262" w14:textId="77777777" w:rsidR="00C859C2" w:rsidRPr="003466BE" w:rsidRDefault="00C859C2" w:rsidP="00967831">
            <w:pPr>
              <w:spacing w:after="0" w:line="240" w:lineRule="auto"/>
              <w:rPr>
                <w:rFonts w:ascii="Times New Roman" w:hAnsi="Times New Roman"/>
                <w:sz w:val="24"/>
                <w:szCs w:val="24"/>
                <w:lang w:val="uk-UA"/>
              </w:rPr>
            </w:pPr>
            <w:r>
              <w:rPr>
                <w:rFonts w:ascii="Times New Roman" w:hAnsi="Times New Roman"/>
                <w:sz w:val="24"/>
                <w:szCs w:val="24"/>
                <w:lang w:val="uk-UA"/>
              </w:rPr>
              <w:t>Кароліно-Бугазька</w:t>
            </w:r>
            <w:r w:rsidRPr="003466BE">
              <w:rPr>
                <w:rFonts w:ascii="Times New Roman" w:hAnsi="Times New Roman"/>
                <w:sz w:val="24"/>
                <w:szCs w:val="24"/>
                <w:lang w:val="uk-UA"/>
              </w:rPr>
              <w:t xml:space="preserve"> сільська територіальна громада, Білгород-Дністровський районний територіальний центр комплектування та соціальної підтримки</w:t>
            </w:r>
          </w:p>
        </w:tc>
      </w:tr>
      <w:tr w:rsidR="00C859C2" w:rsidRPr="003466BE" w14:paraId="30230CC1" w14:textId="77777777" w:rsidTr="00967831">
        <w:trPr>
          <w:trHeight w:val="65"/>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033E7147" w14:textId="77777777" w:rsidR="00C859C2" w:rsidRPr="003466BE" w:rsidRDefault="00C859C2" w:rsidP="00967831">
            <w:pPr>
              <w:spacing w:after="0" w:line="240" w:lineRule="auto"/>
              <w:jc w:val="center"/>
              <w:rPr>
                <w:rFonts w:ascii="Times New Roman" w:hAnsi="Times New Roman"/>
                <w:sz w:val="24"/>
                <w:szCs w:val="24"/>
                <w:lang w:val="uk-UA"/>
              </w:rPr>
            </w:pPr>
            <w:r w:rsidRPr="003466BE">
              <w:rPr>
                <w:rFonts w:ascii="Times New Roman" w:hAnsi="Times New Roman"/>
                <w:sz w:val="24"/>
                <w:szCs w:val="24"/>
                <w:lang w:val="uk-UA"/>
              </w:rPr>
              <w:t>5.</w:t>
            </w:r>
          </w:p>
        </w:tc>
        <w:tc>
          <w:tcPr>
            <w:tcW w:w="3354" w:type="dxa"/>
            <w:tcBorders>
              <w:top w:val="single" w:sz="4" w:space="0" w:color="auto"/>
              <w:left w:val="single" w:sz="4" w:space="0" w:color="auto"/>
              <w:bottom w:val="single" w:sz="4" w:space="0" w:color="auto"/>
              <w:right w:val="single" w:sz="4" w:space="0" w:color="auto"/>
            </w:tcBorders>
            <w:vAlign w:val="center"/>
            <w:hideMark/>
          </w:tcPr>
          <w:p w14:paraId="0D8C5C41"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Термін реалізації Програми</w:t>
            </w:r>
          </w:p>
        </w:tc>
        <w:tc>
          <w:tcPr>
            <w:tcW w:w="5889" w:type="dxa"/>
            <w:tcBorders>
              <w:top w:val="single" w:sz="4" w:space="0" w:color="auto"/>
              <w:left w:val="single" w:sz="4" w:space="0" w:color="auto"/>
              <w:bottom w:val="single" w:sz="4" w:space="0" w:color="auto"/>
              <w:right w:val="single" w:sz="4" w:space="0" w:color="auto"/>
            </w:tcBorders>
            <w:vAlign w:val="center"/>
            <w:hideMark/>
          </w:tcPr>
          <w:p w14:paraId="5CBBEA94" w14:textId="679EB830" w:rsidR="00C859C2" w:rsidRPr="003466BE" w:rsidRDefault="00C859C2" w:rsidP="00D7534D">
            <w:pPr>
              <w:spacing w:after="0" w:line="240" w:lineRule="auto"/>
              <w:rPr>
                <w:rFonts w:ascii="Times New Roman" w:hAnsi="Times New Roman"/>
                <w:sz w:val="24"/>
                <w:szCs w:val="24"/>
                <w:lang w:val="uk-UA"/>
              </w:rPr>
            </w:pPr>
            <w:r w:rsidRPr="003466BE">
              <w:rPr>
                <w:rFonts w:ascii="Times New Roman" w:hAnsi="Times New Roman"/>
                <w:sz w:val="24"/>
                <w:szCs w:val="24"/>
                <w:lang w:val="uk-UA"/>
              </w:rPr>
              <w:t>202</w:t>
            </w:r>
            <w:r w:rsidR="00D7534D">
              <w:rPr>
                <w:rFonts w:ascii="Times New Roman" w:hAnsi="Times New Roman"/>
                <w:sz w:val="24"/>
                <w:szCs w:val="24"/>
                <w:lang w:val="uk-UA"/>
              </w:rPr>
              <w:t>6-2028 роки</w:t>
            </w:r>
          </w:p>
        </w:tc>
      </w:tr>
      <w:tr w:rsidR="00C859C2" w:rsidRPr="003466BE" w14:paraId="250FD8BE" w14:textId="77777777" w:rsidTr="00967831">
        <w:trPr>
          <w:trHeight w:val="65"/>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4BAD0B8C" w14:textId="77777777" w:rsidR="00C859C2" w:rsidRPr="003466BE" w:rsidRDefault="00C859C2" w:rsidP="00967831">
            <w:pPr>
              <w:spacing w:after="0" w:line="240" w:lineRule="auto"/>
              <w:jc w:val="center"/>
              <w:rPr>
                <w:rFonts w:ascii="Times New Roman" w:hAnsi="Times New Roman"/>
                <w:sz w:val="24"/>
                <w:szCs w:val="24"/>
                <w:lang w:val="uk-UA"/>
              </w:rPr>
            </w:pPr>
            <w:r w:rsidRPr="003466BE">
              <w:rPr>
                <w:rFonts w:ascii="Times New Roman" w:hAnsi="Times New Roman"/>
                <w:sz w:val="24"/>
                <w:szCs w:val="24"/>
                <w:lang w:val="uk-UA"/>
              </w:rPr>
              <w:t>5.1.</w:t>
            </w:r>
          </w:p>
        </w:tc>
        <w:tc>
          <w:tcPr>
            <w:tcW w:w="3354" w:type="dxa"/>
            <w:tcBorders>
              <w:top w:val="single" w:sz="4" w:space="0" w:color="auto"/>
              <w:left w:val="single" w:sz="4" w:space="0" w:color="auto"/>
              <w:bottom w:val="single" w:sz="4" w:space="0" w:color="auto"/>
              <w:right w:val="single" w:sz="4" w:space="0" w:color="auto"/>
            </w:tcBorders>
            <w:vAlign w:val="center"/>
            <w:hideMark/>
          </w:tcPr>
          <w:p w14:paraId="48A0E5FB"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 xml:space="preserve">Етапи виконання Програми </w:t>
            </w:r>
          </w:p>
        </w:tc>
        <w:tc>
          <w:tcPr>
            <w:tcW w:w="5889" w:type="dxa"/>
            <w:tcBorders>
              <w:top w:val="single" w:sz="4" w:space="0" w:color="auto"/>
              <w:left w:val="single" w:sz="4" w:space="0" w:color="auto"/>
              <w:bottom w:val="single" w:sz="4" w:space="0" w:color="auto"/>
              <w:right w:val="single" w:sz="4" w:space="0" w:color="auto"/>
            </w:tcBorders>
            <w:vAlign w:val="center"/>
            <w:hideMark/>
          </w:tcPr>
          <w:p w14:paraId="5FA3AC24" w14:textId="77777777" w:rsidR="00C859C2" w:rsidRPr="003466BE" w:rsidRDefault="00C859C2" w:rsidP="00967831">
            <w:pPr>
              <w:spacing w:after="0" w:line="240" w:lineRule="auto"/>
              <w:rPr>
                <w:rFonts w:ascii="Times New Roman" w:hAnsi="Times New Roman"/>
                <w:sz w:val="24"/>
                <w:szCs w:val="24"/>
                <w:lang w:val="uk-UA"/>
              </w:rPr>
            </w:pPr>
            <w:r>
              <w:rPr>
                <w:rFonts w:ascii="Times New Roman" w:hAnsi="Times New Roman"/>
                <w:sz w:val="24"/>
                <w:szCs w:val="24"/>
                <w:lang w:val="uk-UA"/>
              </w:rPr>
              <w:t>1 етап</w:t>
            </w:r>
          </w:p>
        </w:tc>
      </w:tr>
      <w:tr w:rsidR="00C859C2" w:rsidRPr="003466BE" w14:paraId="5F522A48" w14:textId="77777777" w:rsidTr="00967831">
        <w:trPr>
          <w:trHeight w:val="828"/>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6BFAA792" w14:textId="77777777" w:rsidR="00C859C2" w:rsidRPr="003466BE" w:rsidRDefault="00C859C2" w:rsidP="00967831">
            <w:pPr>
              <w:spacing w:after="0" w:line="240" w:lineRule="auto"/>
              <w:jc w:val="center"/>
              <w:rPr>
                <w:rFonts w:ascii="Times New Roman" w:hAnsi="Times New Roman"/>
                <w:sz w:val="24"/>
                <w:szCs w:val="24"/>
                <w:lang w:val="uk-UA"/>
              </w:rPr>
            </w:pPr>
            <w:r w:rsidRPr="003466BE">
              <w:rPr>
                <w:rFonts w:ascii="Times New Roman" w:hAnsi="Times New Roman"/>
                <w:sz w:val="24"/>
                <w:szCs w:val="24"/>
                <w:lang w:val="uk-UA"/>
              </w:rPr>
              <w:t>6.</w:t>
            </w:r>
          </w:p>
        </w:tc>
        <w:tc>
          <w:tcPr>
            <w:tcW w:w="3354" w:type="dxa"/>
            <w:tcBorders>
              <w:top w:val="single" w:sz="4" w:space="0" w:color="auto"/>
              <w:left w:val="single" w:sz="4" w:space="0" w:color="auto"/>
              <w:bottom w:val="single" w:sz="4" w:space="0" w:color="auto"/>
              <w:right w:val="single" w:sz="4" w:space="0" w:color="auto"/>
            </w:tcBorders>
            <w:vAlign w:val="center"/>
            <w:hideMark/>
          </w:tcPr>
          <w:p w14:paraId="09FB6EE0"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 xml:space="preserve">Перелік місцевих бюджетів, які беруть участь у виконанні Програми </w:t>
            </w:r>
          </w:p>
        </w:tc>
        <w:tc>
          <w:tcPr>
            <w:tcW w:w="5889" w:type="dxa"/>
            <w:tcBorders>
              <w:top w:val="single" w:sz="4" w:space="0" w:color="auto"/>
              <w:left w:val="single" w:sz="4" w:space="0" w:color="auto"/>
              <w:bottom w:val="single" w:sz="4" w:space="0" w:color="auto"/>
              <w:right w:val="single" w:sz="4" w:space="0" w:color="auto"/>
            </w:tcBorders>
            <w:vAlign w:val="center"/>
            <w:hideMark/>
          </w:tcPr>
          <w:p w14:paraId="0DD92AF8"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 xml:space="preserve">Бюджет </w:t>
            </w:r>
            <w:r>
              <w:rPr>
                <w:rFonts w:ascii="Times New Roman" w:hAnsi="Times New Roman"/>
                <w:sz w:val="24"/>
                <w:szCs w:val="24"/>
                <w:lang w:val="uk-UA"/>
              </w:rPr>
              <w:t>Кароліно-Бугазької</w:t>
            </w:r>
            <w:r w:rsidRPr="003466BE">
              <w:rPr>
                <w:rFonts w:ascii="Times New Roman" w:hAnsi="Times New Roman"/>
                <w:sz w:val="24"/>
                <w:szCs w:val="24"/>
                <w:lang w:val="uk-UA"/>
              </w:rPr>
              <w:t xml:space="preserve">  сільської територіальної громади, інші не заборонені законодавством джерела надходження коштів</w:t>
            </w:r>
          </w:p>
        </w:tc>
      </w:tr>
      <w:tr w:rsidR="00C859C2" w:rsidRPr="003466BE" w14:paraId="1C2C20A9" w14:textId="77777777" w:rsidTr="00967831">
        <w:trPr>
          <w:trHeight w:val="828"/>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6E2D0337" w14:textId="77777777" w:rsidR="00C859C2" w:rsidRPr="003466BE" w:rsidRDefault="00C859C2" w:rsidP="00967831">
            <w:pPr>
              <w:spacing w:after="0" w:line="240" w:lineRule="auto"/>
              <w:jc w:val="center"/>
              <w:rPr>
                <w:rFonts w:ascii="Times New Roman" w:hAnsi="Times New Roman"/>
                <w:sz w:val="24"/>
                <w:szCs w:val="24"/>
                <w:lang w:val="uk-UA"/>
              </w:rPr>
            </w:pPr>
            <w:r w:rsidRPr="003466BE">
              <w:rPr>
                <w:rFonts w:ascii="Times New Roman" w:hAnsi="Times New Roman"/>
                <w:sz w:val="24"/>
                <w:szCs w:val="24"/>
                <w:lang w:val="uk-UA"/>
              </w:rPr>
              <w:t>7.</w:t>
            </w:r>
          </w:p>
        </w:tc>
        <w:tc>
          <w:tcPr>
            <w:tcW w:w="3354" w:type="dxa"/>
            <w:tcBorders>
              <w:top w:val="single" w:sz="4" w:space="0" w:color="auto"/>
              <w:left w:val="single" w:sz="4" w:space="0" w:color="auto"/>
              <w:bottom w:val="single" w:sz="4" w:space="0" w:color="auto"/>
              <w:right w:val="single" w:sz="4" w:space="0" w:color="auto"/>
            </w:tcBorders>
            <w:vAlign w:val="center"/>
            <w:hideMark/>
          </w:tcPr>
          <w:p w14:paraId="4FE146DF"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Загальний обсяг фінансових ресурсів, необхідних для реалізації Програми, всього</w:t>
            </w:r>
          </w:p>
        </w:tc>
        <w:tc>
          <w:tcPr>
            <w:tcW w:w="5889" w:type="dxa"/>
            <w:tcBorders>
              <w:top w:val="single" w:sz="4" w:space="0" w:color="auto"/>
              <w:left w:val="single" w:sz="4" w:space="0" w:color="auto"/>
              <w:bottom w:val="single" w:sz="4" w:space="0" w:color="auto"/>
              <w:right w:val="single" w:sz="4" w:space="0" w:color="auto"/>
            </w:tcBorders>
            <w:vAlign w:val="center"/>
            <w:hideMark/>
          </w:tcPr>
          <w:p w14:paraId="322774DE" w14:textId="77777777" w:rsidR="00D7534D" w:rsidRPr="00D7534D" w:rsidRDefault="00D7534D" w:rsidP="00D7534D">
            <w:pPr>
              <w:pStyle w:val="a5"/>
              <w:jc w:val="center"/>
              <w:rPr>
                <w:sz w:val="24"/>
                <w:szCs w:val="24"/>
                <w:lang w:val="uk-UA"/>
              </w:rPr>
            </w:pPr>
            <w:r w:rsidRPr="00D7534D">
              <w:rPr>
                <w:sz w:val="24"/>
                <w:szCs w:val="24"/>
                <w:lang w:val="uk-UA"/>
              </w:rPr>
              <w:t>Обсяг фінансування програми визначається</w:t>
            </w:r>
          </w:p>
          <w:p w14:paraId="2EBB2498" w14:textId="77777777" w:rsidR="00D7534D" w:rsidRPr="00D7534D" w:rsidRDefault="00D7534D" w:rsidP="00D7534D">
            <w:pPr>
              <w:pStyle w:val="a5"/>
              <w:jc w:val="center"/>
              <w:rPr>
                <w:sz w:val="24"/>
                <w:szCs w:val="24"/>
                <w:lang w:val="uk-UA"/>
              </w:rPr>
            </w:pPr>
            <w:r w:rsidRPr="00D7534D">
              <w:rPr>
                <w:sz w:val="24"/>
                <w:szCs w:val="24"/>
                <w:lang w:val="uk-UA"/>
              </w:rPr>
              <w:t>щороку у межах наявного фінансового</w:t>
            </w:r>
          </w:p>
          <w:p w14:paraId="5C779AAE" w14:textId="77777777" w:rsidR="00D7534D" w:rsidRPr="00D7534D" w:rsidRDefault="00D7534D" w:rsidP="00D7534D">
            <w:pPr>
              <w:pStyle w:val="a5"/>
              <w:jc w:val="center"/>
              <w:rPr>
                <w:sz w:val="24"/>
                <w:szCs w:val="24"/>
                <w:lang w:val="uk-UA"/>
              </w:rPr>
            </w:pPr>
            <w:r w:rsidRPr="00D7534D">
              <w:rPr>
                <w:sz w:val="24"/>
                <w:szCs w:val="24"/>
                <w:lang w:val="uk-UA"/>
              </w:rPr>
              <w:t>ресурсу місцевого бюджету Кароліно-Бугазької сільської територіальної громади, державного бюджету, інших місцевих бюджетів та інших джерел, не заборонених чинним</w:t>
            </w:r>
          </w:p>
          <w:p w14:paraId="1068B673" w14:textId="7375FFA4" w:rsidR="00C859C2" w:rsidRPr="003466BE" w:rsidRDefault="00D7534D" w:rsidP="00D7534D">
            <w:pPr>
              <w:pStyle w:val="a5"/>
              <w:jc w:val="center"/>
              <w:rPr>
                <w:sz w:val="24"/>
                <w:szCs w:val="24"/>
                <w:lang w:val="uk-UA"/>
              </w:rPr>
            </w:pPr>
            <w:r w:rsidRPr="00D7534D">
              <w:rPr>
                <w:sz w:val="24"/>
                <w:szCs w:val="24"/>
                <w:lang w:val="uk-UA"/>
              </w:rPr>
              <w:t>законодавством</w:t>
            </w:r>
          </w:p>
        </w:tc>
      </w:tr>
      <w:tr w:rsidR="00C859C2" w:rsidRPr="003466BE" w14:paraId="6EFA2C55" w14:textId="77777777" w:rsidTr="00967831">
        <w:trPr>
          <w:trHeight w:val="208"/>
          <w:jc w:val="center"/>
        </w:trPr>
        <w:tc>
          <w:tcPr>
            <w:tcW w:w="648" w:type="dxa"/>
            <w:tcBorders>
              <w:top w:val="single" w:sz="4" w:space="0" w:color="auto"/>
              <w:left w:val="single" w:sz="4" w:space="0" w:color="auto"/>
              <w:bottom w:val="single" w:sz="4" w:space="0" w:color="auto"/>
              <w:right w:val="single" w:sz="4" w:space="0" w:color="auto"/>
            </w:tcBorders>
            <w:vAlign w:val="center"/>
          </w:tcPr>
          <w:p w14:paraId="63EDC6CA" w14:textId="77777777" w:rsidR="00C859C2" w:rsidRPr="003466BE" w:rsidRDefault="00C859C2" w:rsidP="00967831">
            <w:pPr>
              <w:spacing w:after="0" w:line="240" w:lineRule="auto"/>
              <w:jc w:val="center"/>
              <w:rPr>
                <w:rFonts w:ascii="Times New Roman" w:hAnsi="Times New Roman"/>
                <w:sz w:val="24"/>
                <w:szCs w:val="24"/>
                <w:lang w:val="uk-UA"/>
              </w:rPr>
            </w:pPr>
          </w:p>
        </w:tc>
        <w:tc>
          <w:tcPr>
            <w:tcW w:w="3354" w:type="dxa"/>
            <w:tcBorders>
              <w:top w:val="single" w:sz="4" w:space="0" w:color="auto"/>
              <w:left w:val="single" w:sz="4" w:space="0" w:color="auto"/>
              <w:bottom w:val="single" w:sz="4" w:space="0" w:color="auto"/>
              <w:right w:val="single" w:sz="4" w:space="0" w:color="auto"/>
            </w:tcBorders>
            <w:vAlign w:val="center"/>
            <w:hideMark/>
          </w:tcPr>
          <w:p w14:paraId="33F01398"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 xml:space="preserve">у тому числі: </w:t>
            </w:r>
          </w:p>
        </w:tc>
        <w:tc>
          <w:tcPr>
            <w:tcW w:w="5889" w:type="dxa"/>
            <w:tcBorders>
              <w:top w:val="single" w:sz="4" w:space="0" w:color="auto"/>
              <w:left w:val="single" w:sz="4" w:space="0" w:color="auto"/>
              <w:bottom w:val="single" w:sz="4" w:space="0" w:color="auto"/>
              <w:right w:val="single" w:sz="4" w:space="0" w:color="auto"/>
            </w:tcBorders>
            <w:vAlign w:val="center"/>
          </w:tcPr>
          <w:p w14:paraId="1C2C6A64" w14:textId="77777777" w:rsidR="00C859C2" w:rsidRPr="003466BE" w:rsidRDefault="00C859C2" w:rsidP="00967831">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C859C2" w:rsidRPr="003466BE" w14:paraId="5FC9D9D4" w14:textId="77777777" w:rsidTr="00967831">
        <w:trPr>
          <w:trHeight w:val="65"/>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0E83A6F4" w14:textId="77777777" w:rsidR="00C859C2" w:rsidRPr="003466BE" w:rsidRDefault="00C859C2" w:rsidP="00967831">
            <w:pPr>
              <w:spacing w:after="0" w:line="240" w:lineRule="auto"/>
              <w:jc w:val="center"/>
              <w:rPr>
                <w:rFonts w:ascii="Times New Roman" w:hAnsi="Times New Roman"/>
                <w:sz w:val="24"/>
                <w:szCs w:val="24"/>
                <w:lang w:val="uk-UA"/>
              </w:rPr>
            </w:pPr>
            <w:r w:rsidRPr="003466BE">
              <w:rPr>
                <w:rFonts w:ascii="Times New Roman" w:hAnsi="Times New Roman"/>
                <w:sz w:val="24"/>
                <w:szCs w:val="24"/>
                <w:lang w:val="uk-UA"/>
              </w:rPr>
              <w:t>8.1.</w:t>
            </w:r>
          </w:p>
        </w:tc>
        <w:tc>
          <w:tcPr>
            <w:tcW w:w="3354" w:type="dxa"/>
            <w:tcBorders>
              <w:top w:val="single" w:sz="4" w:space="0" w:color="auto"/>
              <w:left w:val="single" w:sz="4" w:space="0" w:color="auto"/>
              <w:bottom w:val="single" w:sz="4" w:space="0" w:color="auto"/>
              <w:right w:val="single" w:sz="4" w:space="0" w:color="auto"/>
            </w:tcBorders>
            <w:vAlign w:val="center"/>
            <w:hideMark/>
          </w:tcPr>
          <w:p w14:paraId="6BA88BAC"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коштів місцевого бюджету</w:t>
            </w:r>
          </w:p>
        </w:tc>
        <w:tc>
          <w:tcPr>
            <w:tcW w:w="5889" w:type="dxa"/>
            <w:tcBorders>
              <w:top w:val="single" w:sz="4" w:space="0" w:color="auto"/>
              <w:left w:val="single" w:sz="4" w:space="0" w:color="auto"/>
              <w:bottom w:val="single" w:sz="4" w:space="0" w:color="auto"/>
              <w:right w:val="single" w:sz="4" w:space="0" w:color="auto"/>
            </w:tcBorders>
            <w:vAlign w:val="center"/>
            <w:hideMark/>
          </w:tcPr>
          <w:p w14:paraId="3C0325B1" w14:textId="77777777" w:rsidR="00C859C2" w:rsidRPr="003466BE" w:rsidRDefault="00C859C2" w:rsidP="00D7534D">
            <w:pPr>
              <w:pStyle w:val="a5"/>
              <w:jc w:val="center"/>
              <w:rPr>
                <w:sz w:val="24"/>
                <w:szCs w:val="24"/>
                <w:lang w:val="uk-UA"/>
              </w:rPr>
            </w:pPr>
            <w:r>
              <w:rPr>
                <w:sz w:val="24"/>
                <w:szCs w:val="24"/>
                <w:lang w:val="uk-UA"/>
              </w:rPr>
              <w:t>в межах кошторисних призначень</w:t>
            </w:r>
          </w:p>
        </w:tc>
      </w:tr>
      <w:tr w:rsidR="00C859C2" w:rsidRPr="003466BE" w14:paraId="1E9F1FE5" w14:textId="77777777" w:rsidTr="00967831">
        <w:trPr>
          <w:trHeight w:val="65"/>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5DB694BF" w14:textId="77777777" w:rsidR="00C859C2" w:rsidRPr="003466BE" w:rsidRDefault="00C859C2" w:rsidP="00967831">
            <w:pPr>
              <w:spacing w:after="0" w:line="240" w:lineRule="auto"/>
              <w:jc w:val="center"/>
              <w:rPr>
                <w:rFonts w:ascii="Times New Roman" w:hAnsi="Times New Roman"/>
                <w:sz w:val="24"/>
                <w:szCs w:val="24"/>
                <w:lang w:val="uk-UA"/>
              </w:rPr>
            </w:pPr>
            <w:r w:rsidRPr="003466BE">
              <w:rPr>
                <w:rFonts w:ascii="Times New Roman" w:hAnsi="Times New Roman"/>
                <w:sz w:val="24"/>
                <w:szCs w:val="24"/>
                <w:lang w:val="uk-UA"/>
              </w:rPr>
              <w:t>8.2.</w:t>
            </w:r>
          </w:p>
        </w:tc>
        <w:tc>
          <w:tcPr>
            <w:tcW w:w="3354" w:type="dxa"/>
            <w:tcBorders>
              <w:top w:val="single" w:sz="4" w:space="0" w:color="auto"/>
              <w:left w:val="single" w:sz="4" w:space="0" w:color="auto"/>
              <w:bottom w:val="single" w:sz="4" w:space="0" w:color="auto"/>
              <w:right w:val="single" w:sz="4" w:space="0" w:color="auto"/>
            </w:tcBorders>
            <w:vAlign w:val="center"/>
            <w:hideMark/>
          </w:tcPr>
          <w:p w14:paraId="40755175" w14:textId="77777777" w:rsidR="00C859C2" w:rsidRPr="003466BE" w:rsidRDefault="00C859C2" w:rsidP="00967831">
            <w:pPr>
              <w:spacing w:after="0" w:line="240" w:lineRule="auto"/>
              <w:rPr>
                <w:rFonts w:ascii="Times New Roman" w:hAnsi="Times New Roman"/>
                <w:sz w:val="24"/>
                <w:szCs w:val="24"/>
                <w:lang w:val="uk-UA"/>
              </w:rPr>
            </w:pPr>
            <w:r w:rsidRPr="003466BE">
              <w:rPr>
                <w:rFonts w:ascii="Times New Roman" w:hAnsi="Times New Roman"/>
                <w:sz w:val="24"/>
                <w:szCs w:val="24"/>
                <w:lang w:val="uk-UA"/>
              </w:rPr>
              <w:t>коштів інших джерел</w:t>
            </w:r>
          </w:p>
        </w:tc>
        <w:tc>
          <w:tcPr>
            <w:tcW w:w="5889" w:type="dxa"/>
            <w:tcBorders>
              <w:top w:val="single" w:sz="4" w:space="0" w:color="auto"/>
              <w:left w:val="single" w:sz="4" w:space="0" w:color="auto"/>
              <w:bottom w:val="single" w:sz="4" w:space="0" w:color="auto"/>
              <w:right w:val="single" w:sz="4" w:space="0" w:color="auto"/>
            </w:tcBorders>
            <w:vAlign w:val="center"/>
          </w:tcPr>
          <w:p w14:paraId="6FC2C8D2" w14:textId="77777777" w:rsidR="00C859C2" w:rsidRPr="003466BE" w:rsidRDefault="00C859C2" w:rsidP="00967831">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bl>
    <w:p w14:paraId="5997548E" w14:textId="77777777" w:rsidR="00C859C2" w:rsidRPr="003466BE" w:rsidRDefault="00C859C2" w:rsidP="00C859C2">
      <w:pPr>
        <w:pStyle w:val="a5"/>
        <w:jc w:val="both"/>
        <w:rPr>
          <w:b/>
          <w:sz w:val="24"/>
          <w:szCs w:val="24"/>
          <w:lang w:val="uk-UA"/>
        </w:rPr>
      </w:pPr>
    </w:p>
    <w:p w14:paraId="1D93A68D" w14:textId="77777777" w:rsidR="00C859C2" w:rsidRPr="00D7534D" w:rsidRDefault="00C859C2" w:rsidP="00C859C2">
      <w:pPr>
        <w:pStyle w:val="a5"/>
        <w:ind w:firstLine="567"/>
        <w:jc w:val="center"/>
        <w:rPr>
          <w:b/>
          <w:sz w:val="26"/>
          <w:szCs w:val="26"/>
          <w:lang w:val="uk-UA"/>
        </w:rPr>
      </w:pPr>
      <w:r w:rsidRPr="00D7534D">
        <w:rPr>
          <w:b/>
          <w:sz w:val="26"/>
          <w:szCs w:val="26"/>
          <w:lang w:val="uk-UA"/>
        </w:rPr>
        <w:t>2. Загальна характеристика Програми</w:t>
      </w:r>
    </w:p>
    <w:p w14:paraId="44693654" w14:textId="400A0357" w:rsidR="00C859C2" w:rsidRPr="00D7534D" w:rsidRDefault="00C859C2" w:rsidP="00C859C2">
      <w:pPr>
        <w:spacing w:after="0" w:line="240" w:lineRule="auto"/>
        <w:jc w:val="both"/>
        <w:rPr>
          <w:rFonts w:ascii="Times New Roman" w:hAnsi="Times New Roman"/>
          <w:sz w:val="26"/>
          <w:szCs w:val="26"/>
          <w:lang w:val="uk-UA"/>
        </w:rPr>
      </w:pPr>
      <w:r w:rsidRPr="00D7534D">
        <w:rPr>
          <w:rFonts w:ascii="Times New Roman" w:hAnsi="Times New Roman"/>
          <w:sz w:val="26"/>
          <w:szCs w:val="26"/>
          <w:lang w:val="uk-UA"/>
        </w:rPr>
        <w:t xml:space="preserve">     Програма з забезпечення проведення заходів загальної мобілізації та територіальної оборони на території Кароліно-Бугазької сільської територіальної громади </w:t>
      </w:r>
      <w:r w:rsidRPr="00D7534D">
        <w:rPr>
          <w:rFonts w:ascii="Times New Roman" w:hAnsi="Times New Roman"/>
          <w:spacing w:val="-1"/>
          <w:sz w:val="26"/>
          <w:szCs w:val="26"/>
          <w:lang w:val="uk-UA"/>
        </w:rPr>
        <w:t xml:space="preserve">на </w:t>
      </w:r>
      <w:r w:rsidR="00D7534D" w:rsidRPr="00D7534D">
        <w:rPr>
          <w:rFonts w:ascii="Times New Roman" w:hAnsi="Times New Roman"/>
          <w:spacing w:val="-1"/>
          <w:sz w:val="26"/>
          <w:szCs w:val="26"/>
          <w:lang w:val="uk-UA"/>
        </w:rPr>
        <w:t>2026-2028 роки</w:t>
      </w:r>
      <w:r w:rsidRPr="00D7534D">
        <w:rPr>
          <w:rFonts w:ascii="Times New Roman" w:hAnsi="Times New Roman"/>
          <w:spacing w:val="-1"/>
          <w:sz w:val="26"/>
          <w:szCs w:val="26"/>
          <w:lang w:val="uk-UA"/>
        </w:rPr>
        <w:t xml:space="preserve"> </w:t>
      </w:r>
      <w:r w:rsidRPr="00D7534D">
        <w:rPr>
          <w:rFonts w:ascii="Times New Roman" w:hAnsi="Times New Roman"/>
          <w:sz w:val="26"/>
          <w:szCs w:val="26"/>
          <w:lang w:val="uk-UA"/>
        </w:rPr>
        <w:t>(далі - Програма) розроблена відповідно до положень: Конституції України, Законів України від 06.12.1991 року № 1932-XII «Про оборону України», від 15.01.2015 року № 113-VII «Про затвердження Указу Президента України «Про часткову мобілізацію» та відповідно до Положення про територіальну оборону України, затвердженого Указом Президента України від 23.09.2016 року № 406/2016, відповідно до Закону України "Про внесення змін до деяких законодавчих актів України щодо посилення матеріально-фінансового забезпечення обороноздатності держави" від 0</w:t>
      </w:r>
      <w:r w:rsidRPr="00D7534D">
        <w:rPr>
          <w:rStyle w:val="rvts44"/>
          <w:rFonts w:ascii="Times New Roman" w:hAnsi="Times New Roman"/>
          <w:sz w:val="26"/>
          <w:szCs w:val="26"/>
          <w:lang w:val="uk-UA"/>
        </w:rPr>
        <w:t>8.04.2014 року</w:t>
      </w:r>
      <w:r w:rsidRPr="00D7534D">
        <w:rPr>
          <w:rStyle w:val="rvts0"/>
          <w:rFonts w:ascii="Times New Roman" w:hAnsi="Times New Roman"/>
          <w:sz w:val="26"/>
          <w:szCs w:val="26"/>
          <w:lang w:val="uk-UA"/>
        </w:rPr>
        <w:t xml:space="preserve"> </w:t>
      </w:r>
      <w:r w:rsidRPr="00D7534D">
        <w:rPr>
          <w:rStyle w:val="rvts44"/>
          <w:rFonts w:ascii="Times New Roman" w:hAnsi="Times New Roman"/>
          <w:sz w:val="26"/>
          <w:szCs w:val="26"/>
          <w:lang w:val="uk-UA"/>
        </w:rPr>
        <w:t>№1190-</w:t>
      </w:r>
      <w:r w:rsidRPr="00D7534D">
        <w:rPr>
          <w:rStyle w:val="rvts44"/>
          <w:rFonts w:ascii="Times New Roman" w:hAnsi="Times New Roman"/>
          <w:sz w:val="26"/>
          <w:szCs w:val="26"/>
        </w:rPr>
        <w:t>VII</w:t>
      </w:r>
      <w:r w:rsidRPr="00D7534D">
        <w:rPr>
          <w:rFonts w:ascii="Times New Roman" w:hAnsi="Times New Roman"/>
          <w:sz w:val="26"/>
          <w:szCs w:val="26"/>
          <w:lang w:val="uk-UA"/>
        </w:rPr>
        <w:t>, ст. 7 Закону України "Про мобілізаційну підготовку та мобілізацію", Указу Президента України "</w:t>
      </w:r>
      <w:r w:rsidRPr="00D7534D">
        <w:rPr>
          <w:rFonts w:ascii="Times New Roman" w:hAnsi="Times New Roman"/>
          <w:bCs/>
          <w:color w:val="000000"/>
          <w:sz w:val="26"/>
          <w:szCs w:val="26"/>
          <w:shd w:val="clear" w:color="auto" w:fill="FFFFFF"/>
          <w:lang w:val="uk-UA"/>
        </w:rPr>
        <w:t>Про загальну мобілізацію"</w:t>
      </w:r>
      <w:r w:rsidRPr="00D7534D">
        <w:rPr>
          <w:rFonts w:ascii="Times New Roman" w:hAnsi="Times New Roman"/>
          <w:b/>
          <w:bCs/>
          <w:color w:val="000000"/>
          <w:sz w:val="26"/>
          <w:szCs w:val="26"/>
          <w:shd w:val="clear" w:color="auto" w:fill="FFFFFF"/>
          <w:lang w:val="uk-UA"/>
        </w:rPr>
        <w:t xml:space="preserve"> </w:t>
      </w:r>
      <w:r w:rsidRPr="00D7534D">
        <w:rPr>
          <w:rFonts w:ascii="Times New Roman" w:hAnsi="Times New Roman"/>
          <w:sz w:val="26"/>
          <w:szCs w:val="26"/>
          <w:lang w:val="uk-UA"/>
        </w:rPr>
        <w:t>від 24 лютого 2022 року № 69/2022, наказів та розпоряджень Генерального штабу Збройних Сил України.</w:t>
      </w:r>
    </w:p>
    <w:p w14:paraId="13561CD2" w14:textId="41B0CC4B" w:rsidR="00C859C2" w:rsidRPr="00D7534D" w:rsidRDefault="00C859C2" w:rsidP="00C859C2">
      <w:pPr>
        <w:pStyle w:val="2"/>
        <w:shd w:val="clear" w:color="auto" w:fill="auto"/>
        <w:spacing w:after="0" w:line="240" w:lineRule="auto"/>
        <w:jc w:val="both"/>
        <w:rPr>
          <w:rFonts w:ascii="Times New Roman" w:hAnsi="Times New Roman" w:cs="Times New Roman"/>
          <w:szCs w:val="26"/>
          <w:lang w:val="uk-UA"/>
        </w:rPr>
      </w:pPr>
      <w:r w:rsidRPr="00D7534D">
        <w:rPr>
          <w:rFonts w:ascii="Times New Roman" w:hAnsi="Times New Roman" w:cs="Times New Roman"/>
          <w:szCs w:val="26"/>
          <w:lang w:val="uk-UA"/>
        </w:rPr>
        <w:t xml:space="preserve">     Розробником Програми є Кароліно-Бугазька сільська територіальна громада </w:t>
      </w:r>
      <w:r w:rsidR="00192722">
        <w:rPr>
          <w:rFonts w:ascii="Times New Roman" w:hAnsi="Times New Roman" w:cs="Times New Roman"/>
          <w:szCs w:val="26"/>
          <w:lang w:val="uk-UA"/>
        </w:rPr>
        <w:t>Співрозробник</w:t>
      </w:r>
      <w:bookmarkStart w:id="2" w:name="_GoBack"/>
      <w:bookmarkEnd w:id="2"/>
      <w:r w:rsidRPr="00D7534D">
        <w:rPr>
          <w:rFonts w:ascii="Times New Roman" w:hAnsi="Times New Roman" w:cs="Times New Roman"/>
          <w:szCs w:val="26"/>
          <w:lang w:val="uk-UA"/>
        </w:rPr>
        <w:t xml:space="preserve"> Програми є Білгород-Дністровський районний територіальний центр комплектування та соціальної підтримки.</w:t>
      </w:r>
    </w:p>
    <w:p w14:paraId="699C51C5" w14:textId="77777777" w:rsidR="00C859C2" w:rsidRPr="00D7534D" w:rsidRDefault="00C859C2" w:rsidP="00C859C2">
      <w:pPr>
        <w:pStyle w:val="2"/>
        <w:shd w:val="clear" w:color="auto" w:fill="auto"/>
        <w:spacing w:after="0" w:line="240" w:lineRule="auto"/>
        <w:jc w:val="both"/>
        <w:rPr>
          <w:rFonts w:ascii="Times New Roman" w:hAnsi="Times New Roman" w:cs="Times New Roman"/>
          <w:szCs w:val="26"/>
          <w:lang w:val="uk-UA"/>
        </w:rPr>
      </w:pPr>
      <w:r w:rsidRPr="00D7534D">
        <w:rPr>
          <w:rFonts w:ascii="Times New Roman" w:hAnsi="Times New Roman" w:cs="Times New Roman"/>
          <w:szCs w:val="26"/>
          <w:lang w:val="uk-UA"/>
        </w:rPr>
        <w:t xml:space="preserve">     Відповідальним виконавцем Програми є Кароліно-Бугазька сільська рада.</w:t>
      </w:r>
    </w:p>
    <w:p w14:paraId="2CF9D639" w14:textId="77777777" w:rsidR="00C859C2" w:rsidRPr="00D7534D" w:rsidRDefault="00C859C2" w:rsidP="00C859C2">
      <w:pPr>
        <w:pStyle w:val="2"/>
        <w:shd w:val="clear" w:color="auto" w:fill="auto"/>
        <w:spacing w:after="0" w:line="240" w:lineRule="auto"/>
        <w:ind w:firstLine="567"/>
        <w:jc w:val="both"/>
        <w:rPr>
          <w:rFonts w:ascii="Times New Roman" w:hAnsi="Times New Roman" w:cs="Times New Roman"/>
          <w:szCs w:val="26"/>
          <w:lang w:val="uk-UA"/>
        </w:rPr>
      </w:pPr>
    </w:p>
    <w:p w14:paraId="079C1284" w14:textId="77777777" w:rsidR="00C859C2" w:rsidRPr="00D7534D" w:rsidRDefault="00C859C2" w:rsidP="00C859C2">
      <w:pPr>
        <w:pStyle w:val="2"/>
        <w:shd w:val="clear" w:color="auto" w:fill="auto"/>
        <w:spacing w:after="0" w:line="240" w:lineRule="auto"/>
        <w:ind w:right="20" w:firstLine="567"/>
        <w:jc w:val="center"/>
        <w:rPr>
          <w:rFonts w:ascii="Times New Roman" w:hAnsi="Times New Roman" w:cs="Times New Roman"/>
          <w:b/>
          <w:szCs w:val="26"/>
          <w:lang w:val="uk-UA"/>
        </w:rPr>
      </w:pPr>
      <w:r w:rsidRPr="00D7534D">
        <w:rPr>
          <w:rFonts w:ascii="Times New Roman" w:hAnsi="Times New Roman" w:cs="Times New Roman"/>
          <w:b/>
          <w:szCs w:val="26"/>
          <w:lang w:val="uk-UA"/>
        </w:rPr>
        <w:t>3. Визначення проблеми, на розв’язання якої спрямована Програма</w:t>
      </w:r>
    </w:p>
    <w:p w14:paraId="097F0236" w14:textId="77777777" w:rsidR="00C859C2" w:rsidRPr="00D7534D" w:rsidRDefault="00C859C2" w:rsidP="00C859C2">
      <w:pPr>
        <w:pStyle w:val="2"/>
        <w:shd w:val="clear" w:color="auto" w:fill="auto"/>
        <w:spacing w:after="0" w:line="240" w:lineRule="auto"/>
        <w:ind w:right="20"/>
        <w:jc w:val="both"/>
        <w:rPr>
          <w:rFonts w:ascii="Times New Roman" w:hAnsi="Times New Roman" w:cs="Times New Roman"/>
          <w:szCs w:val="26"/>
          <w:lang w:val="uk-UA"/>
        </w:rPr>
      </w:pPr>
      <w:r w:rsidRPr="00D7534D">
        <w:rPr>
          <w:rFonts w:ascii="Times New Roman" w:hAnsi="Times New Roman" w:cs="Times New Roman"/>
          <w:szCs w:val="26"/>
          <w:lang w:val="uk-UA"/>
        </w:rPr>
        <w:t xml:space="preserve">     У зв’язку з ускладненням обстановки, зростанням соціальної напруги в Україні, спробами захоплення незаконно створеними збройними формуваннями проросійського спрямування за підтримки військових підрозділів збройних сил Російської Федерації окремих територій, Донецької та Луганської областей, можливою загрозою захоплення інших територій України виникла нагальна потреба в створенні підрозділів територіальної оборони та їх матеріально-технічному забезпеченні для захисту суверенітету і незалежності держави, охорони важливих (стратегічних) об’єктів і комунікацій, органів </w:t>
      </w:r>
      <w:r w:rsidRPr="00D7534D">
        <w:rPr>
          <w:rFonts w:ascii="Times New Roman" w:hAnsi="Times New Roman" w:cs="Times New Roman"/>
          <w:szCs w:val="26"/>
          <w:lang w:val="uk-UA"/>
        </w:rPr>
        <w:lastRenderedPageBreak/>
        <w:t>державної влади, території і населення нашого району, боротьби з диверсійними та іншими незаконно створеними озброєними формуваннями, а також підтримання безпеки і правопорядку.</w:t>
      </w:r>
    </w:p>
    <w:p w14:paraId="68848431" w14:textId="101A88DB" w:rsidR="00C859C2" w:rsidRPr="00D7534D" w:rsidRDefault="00C859C2" w:rsidP="00C859C2">
      <w:pPr>
        <w:pStyle w:val="2"/>
        <w:shd w:val="clear" w:color="auto" w:fill="auto"/>
        <w:spacing w:after="0" w:line="240" w:lineRule="auto"/>
        <w:ind w:right="20" w:firstLine="567"/>
        <w:jc w:val="both"/>
        <w:rPr>
          <w:rFonts w:ascii="Times New Roman" w:hAnsi="Times New Roman" w:cs="Times New Roman"/>
          <w:szCs w:val="26"/>
          <w:lang w:val="uk-UA"/>
        </w:rPr>
      </w:pPr>
      <w:r w:rsidRPr="00D7534D">
        <w:rPr>
          <w:rFonts w:ascii="Times New Roman" w:hAnsi="Times New Roman" w:cs="Times New Roman"/>
          <w:szCs w:val="26"/>
          <w:lang w:val="uk-UA"/>
        </w:rPr>
        <w:t xml:space="preserve">З причини недостатнього наповнення та дефіциту державного бюджету виникає потреба у здійсненні додаткового фінансування створених підрозділів з бюджету </w:t>
      </w:r>
      <w:r w:rsidR="00D7534D" w:rsidRPr="00D7534D">
        <w:rPr>
          <w:rFonts w:ascii="Times New Roman" w:hAnsi="Times New Roman" w:cs="Times New Roman"/>
          <w:szCs w:val="26"/>
          <w:lang w:val="uk-UA"/>
        </w:rPr>
        <w:t>Кароліно-Бугазької</w:t>
      </w:r>
      <w:r w:rsidRPr="00D7534D">
        <w:rPr>
          <w:rFonts w:ascii="Times New Roman" w:hAnsi="Times New Roman" w:cs="Times New Roman"/>
          <w:szCs w:val="26"/>
          <w:lang w:val="uk-UA"/>
        </w:rPr>
        <w:t xml:space="preserve"> сільської територіальної громади та інших не заборонених законодавством джерел надходження коштів.</w:t>
      </w:r>
    </w:p>
    <w:p w14:paraId="3ED03CF1" w14:textId="77777777" w:rsidR="00C859C2" w:rsidRPr="00D7534D" w:rsidRDefault="00C859C2" w:rsidP="00C859C2">
      <w:pPr>
        <w:pStyle w:val="a5"/>
        <w:jc w:val="both"/>
        <w:rPr>
          <w:b/>
          <w:sz w:val="26"/>
          <w:szCs w:val="26"/>
          <w:lang w:val="uk-UA"/>
        </w:rPr>
      </w:pPr>
    </w:p>
    <w:p w14:paraId="55BECE07" w14:textId="77777777" w:rsidR="00C859C2" w:rsidRPr="00D7534D" w:rsidRDefault="00C859C2" w:rsidP="00C859C2">
      <w:pPr>
        <w:pStyle w:val="a5"/>
        <w:jc w:val="both"/>
        <w:rPr>
          <w:b/>
          <w:sz w:val="26"/>
          <w:szCs w:val="26"/>
          <w:lang w:val="uk-UA"/>
        </w:rPr>
      </w:pPr>
    </w:p>
    <w:p w14:paraId="13F2D2A4" w14:textId="77777777" w:rsidR="00C859C2" w:rsidRPr="00D7534D" w:rsidRDefault="00C859C2" w:rsidP="00C859C2">
      <w:pPr>
        <w:pStyle w:val="a5"/>
        <w:ind w:firstLine="567"/>
        <w:jc w:val="center"/>
        <w:rPr>
          <w:b/>
          <w:sz w:val="26"/>
          <w:szCs w:val="26"/>
          <w:lang w:val="uk-UA"/>
        </w:rPr>
      </w:pPr>
      <w:r w:rsidRPr="00D7534D">
        <w:rPr>
          <w:b/>
          <w:sz w:val="26"/>
          <w:szCs w:val="26"/>
          <w:lang w:val="uk-UA"/>
        </w:rPr>
        <w:t>4. Мета  Програми</w:t>
      </w:r>
    </w:p>
    <w:p w14:paraId="658786DD" w14:textId="77777777" w:rsidR="00C859C2" w:rsidRPr="00D7534D" w:rsidRDefault="00C859C2" w:rsidP="00C859C2">
      <w:pPr>
        <w:pStyle w:val="a5"/>
        <w:jc w:val="both"/>
        <w:rPr>
          <w:sz w:val="26"/>
          <w:szCs w:val="26"/>
          <w:lang w:val="uk-UA"/>
        </w:rPr>
      </w:pPr>
      <w:r w:rsidRPr="00D7534D">
        <w:rPr>
          <w:spacing w:val="-1"/>
          <w:sz w:val="26"/>
          <w:szCs w:val="26"/>
          <w:lang w:val="uk-UA"/>
        </w:rPr>
        <w:t xml:space="preserve">     П</w:t>
      </w:r>
      <w:r w:rsidRPr="00D7534D">
        <w:rPr>
          <w:sz w:val="26"/>
          <w:szCs w:val="26"/>
          <w:lang w:val="uk-UA"/>
        </w:rPr>
        <w:t>р</w:t>
      </w:r>
      <w:r w:rsidRPr="00D7534D">
        <w:rPr>
          <w:spacing w:val="1"/>
          <w:sz w:val="26"/>
          <w:szCs w:val="26"/>
          <w:lang w:val="uk-UA"/>
        </w:rPr>
        <w:t>о</w:t>
      </w:r>
      <w:r w:rsidRPr="00D7534D">
        <w:rPr>
          <w:spacing w:val="-1"/>
          <w:sz w:val="26"/>
          <w:szCs w:val="26"/>
          <w:lang w:val="uk-UA"/>
        </w:rPr>
        <w:t>г</w:t>
      </w:r>
      <w:r w:rsidRPr="00D7534D">
        <w:rPr>
          <w:sz w:val="26"/>
          <w:szCs w:val="26"/>
          <w:lang w:val="uk-UA"/>
        </w:rPr>
        <w:t xml:space="preserve">рама </w:t>
      </w:r>
      <w:r w:rsidRPr="00D7534D">
        <w:rPr>
          <w:spacing w:val="-1"/>
          <w:sz w:val="26"/>
          <w:szCs w:val="26"/>
          <w:lang w:val="uk-UA"/>
        </w:rPr>
        <w:t>с</w:t>
      </w:r>
      <w:r w:rsidRPr="00D7534D">
        <w:rPr>
          <w:spacing w:val="-2"/>
          <w:sz w:val="26"/>
          <w:szCs w:val="26"/>
          <w:lang w:val="uk-UA"/>
        </w:rPr>
        <w:t>п</w:t>
      </w:r>
      <w:r w:rsidRPr="00D7534D">
        <w:rPr>
          <w:sz w:val="26"/>
          <w:szCs w:val="26"/>
          <w:lang w:val="uk-UA"/>
        </w:rPr>
        <w:t>ря</w:t>
      </w:r>
      <w:r w:rsidRPr="00D7534D">
        <w:rPr>
          <w:spacing w:val="-1"/>
          <w:sz w:val="26"/>
          <w:szCs w:val="26"/>
          <w:lang w:val="uk-UA"/>
        </w:rPr>
        <w:t>м</w:t>
      </w:r>
      <w:r w:rsidRPr="00D7534D">
        <w:rPr>
          <w:sz w:val="26"/>
          <w:szCs w:val="26"/>
          <w:lang w:val="uk-UA"/>
        </w:rPr>
        <w:t>ов</w:t>
      </w:r>
      <w:r w:rsidRPr="00D7534D">
        <w:rPr>
          <w:spacing w:val="-2"/>
          <w:sz w:val="26"/>
          <w:szCs w:val="26"/>
          <w:lang w:val="uk-UA"/>
        </w:rPr>
        <w:t>а</w:t>
      </w:r>
      <w:r w:rsidRPr="00D7534D">
        <w:rPr>
          <w:sz w:val="26"/>
          <w:szCs w:val="26"/>
          <w:lang w:val="uk-UA"/>
        </w:rPr>
        <w:t xml:space="preserve">на </w:t>
      </w:r>
      <w:r w:rsidRPr="00D7534D">
        <w:rPr>
          <w:spacing w:val="1"/>
          <w:sz w:val="26"/>
          <w:szCs w:val="26"/>
          <w:lang w:val="uk-UA"/>
        </w:rPr>
        <w:t>н</w:t>
      </w:r>
      <w:r w:rsidRPr="00D7534D">
        <w:rPr>
          <w:sz w:val="26"/>
          <w:szCs w:val="26"/>
          <w:lang w:val="uk-UA"/>
        </w:rPr>
        <w:t>а з</w:t>
      </w:r>
      <w:r w:rsidRPr="00D7534D">
        <w:rPr>
          <w:spacing w:val="-2"/>
          <w:sz w:val="26"/>
          <w:szCs w:val="26"/>
          <w:lang w:val="uk-UA"/>
        </w:rPr>
        <w:t>а</w:t>
      </w:r>
      <w:r w:rsidRPr="00D7534D">
        <w:rPr>
          <w:sz w:val="26"/>
          <w:szCs w:val="26"/>
          <w:lang w:val="uk-UA"/>
        </w:rPr>
        <w:t>без</w:t>
      </w:r>
      <w:r w:rsidRPr="00D7534D">
        <w:rPr>
          <w:spacing w:val="-1"/>
          <w:sz w:val="26"/>
          <w:szCs w:val="26"/>
          <w:lang w:val="uk-UA"/>
        </w:rPr>
        <w:t>п</w:t>
      </w:r>
      <w:r w:rsidRPr="00D7534D">
        <w:rPr>
          <w:sz w:val="26"/>
          <w:szCs w:val="26"/>
          <w:lang w:val="uk-UA"/>
        </w:rPr>
        <w:t>еч</w:t>
      </w:r>
      <w:r w:rsidRPr="00D7534D">
        <w:rPr>
          <w:spacing w:val="-2"/>
          <w:sz w:val="26"/>
          <w:szCs w:val="26"/>
          <w:lang w:val="uk-UA"/>
        </w:rPr>
        <w:t>е</w:t>
      </w:r>
      <w:r w:rsidRPr="00D7534D">
        <w:rPr>
          <w:sz w:val="26"/>
          <w:szCs w:val="26"/>
          <w:lang w:val="uk-UA"/>
        </w:rPr>
        <w:t>ння констит</w:t>
      </w:r>
      <w:r w:rsidRPr="00D7534D">
        <w:rPr>
          <w:spacing w:val="-3"/>
          <w:sz w:val="26"/>
          <w:szCs w:val="26"/>
          <w:lang w:val="uk-UA"/>
        </w:rPr>
        <w:t>у</w:t>
      </w:r>
      <w:r w:rsidRPr="00D7534D">
        <w:rPr>
          <w:sz w:val="26"/>
          <w:szCs w:val="26"/>
          <w:lang w:val="uk-UA"/>
        </w:rPr>
        <w:t>цій</w:t>
      </w:r>
      <w:r w:rsidRPr="00D7534D">
        <w:rPr>
          <w:spacing w:val="-1"/>
          <w:sz w:val="26"/>
          <w:szCs w:val="26"/>
          <w:lang w:val="uk-UA"/>
        </w:rPr>
        <w:t>н</w:t>
      </w:r>
      <w:r w:rsidRPr="00D7534D">
        <w:rPr>
          <w:sz w:val="26"/>
          <w:szCs w:val="26"/>
          <w:lang w:val="uk-UA"/>
        </w:rPr>
        <w:t>о</w:t>
      </w:r>
      <w:r w:rsidRPr="00D7534D">
        <w:rPr>
          <w:spacing w:val="-2"/>
          <w:sz w:val="26"/>
          <w:szCs w:val="26"/>
          <w:lang w:val="uk-UA"/>
        </w:rPr>
        <w:t>г</w:t>
      </w:r>
      <w:r w:rsidRPr="00D7534D">
        <w:rPr>
          <w:sz w:val="26"/>
          <w:szCs w:val="26"/>
          <w:lang w:val="uk-UA"/>
        </w:rPr>
        <w:t xml:space="preserve">о </w:t>
      </w:r>
      <w:r w:rsidRPr="00D7534D">
        <w:rPr>
          <w:spacing w:val="-1"/>
          <w:sz w:val="26"/>
          <w:szCs w:val="26"/>
          <w:lang w:val="uk-UA"/>
        </w:rPr>
        <w:t>пр</w:t>
      </w:r>
      <w:r w:rsidRPr="00D7534D">
        <w:rPr>
          <w:sz w:val="26"/>
          <w:szCs w:val="26"/>
          <w:lang w:val="uk-UA"/>
        </w:rPr>
        <w:t>ава гром</w:t>
      </w:r>
      <w:r w:rsidRPr="00D7534D">
        <w:rPr>
          <w:spacing w:val="-2"/>
          <w:sz w:val="26"/>
          <w:szCs w:val="26"/>
          <w:lang w:val="uk-UA"/>
        </w:rPr>
        <w:t>а</w:t>
      </w:r>
      <w:r w:rsidRPr="00D7534D">
        <w:rPr>
          <w:sz w:val="26"/>
          <w:szCs w:val="26"/>
          <w:lang w:val="uk-UA"/>
        </w:rPr>
        <w:t>д</w:t>
      </w:r>
      <w:r w:rsidRPr="00D7534D">
        <w:rPr>
          <w:spacing w:val="-1"/>
          <w:sz w:val="26"/>
          <w:szCs w:val="26"/>
          <w:lang w:val="uk-UA"/>
        </w:rPr>
        <w:t>я</w:t>
      </w:r>
      <w:r w:rsidRPr="00D7534D">
        <w:rPr>
          <w:sz w:val="26"/>
          <w:szCs w:val="26"/>
          <w:lang w:val="uk-UA"/>
        </w:rPr>
        <w:t>н на захист вла</w:t>
      </w:r>
      <w:r w:rsidRPr="00D7534D">
        <w:rPr>
          <w:spacing w:val="-3"/>
          <w:sz w:val="26"/>
          <w:szCs w:val="26"/>
          <w:lang w:val="uk-UA"/>
        </w:rPr>
        <w:t>с</w:t>
      </w:r>
      <w:r w:rsidRPr="00D7534D">
        <w:rPr>
          <w:sz w:val="26"/>
          <w:szCs w:val="26"/>
          <w:lang w:val="uk-UA"/>
        </w:rPr>
        <w:t>ного ж</w:t>
      </w:r>
      <w:r w:rsidRPr="00D7534D">
        <w:rPr>
          <w:spacing w:val="1"/>
          <w:sz w:val="26"/>
          <w:szCs w:val="26"/>
          <w:lang w:val="uk-UA"/>
        </w:rPr>
        <w:t>и</w:t>
      </w:r>
      <w:r w:rsidRPr="00D7534D">
        <w:rPr>
          <w:sz w:val="26"/>
          <w:szCs w:val="26"/>
          <w:lang w:val="uk-UA"/>
        </w:rPr>
        <w:t xml:space="preserve">ття та </w:t>
      </w:r>
      <w:r w:rsidRPr="00D7534D">
        <w:rPr>
          <w:spacing w:val="1"/>
          <w:sz w:val="26"/>
          <w:szCs w:val="26"/>
          <w:lang w:val="uk-UA"/>
        </w:rPr>
        <w:t>о</w:t>
      </w:r>
      <w:r w:rsidRPr="00D7534D">
        <w:rPr>
          <w:spacing w:val="-1"/>
          <w:sz w:val="26"/>
          <w:szCs w:val="26"/>
          <w:lang w:val="uk-UA"/>
        </w:rPr>
        <w:t>с</w:t>
      </w:r>
      <w:r w:rsidRPr="00D7534D">
        <w:rPr>
          <w:sz w:val="26"/>
          <w:szCs w:val="26"/>
          <w:lang w:val="uk-UA"/>
        </w:rPr>
        <w:t>о</w:t>
      </w:r>
      <w:r w:rsidRPr="00D7534D">
        <w:rPr>
          <w:spacing w:val="-1"/>
          <w:sz w:val="26"/>
          <w:szCs w:val="26"/>
          <w:lang w:val="uk-UA"/>
        </w:rPr>
        <w:t>б</w:t>
      </w:r>
      <w:r w:rsidRPr="00D7534D">
        <w:rPr>
          <w:sz w:val="26"/>
          <w:szCs w:val="26"/>
          <w:lang w:val="uk-UA"/>
        </w:rPr>
        <w:t>ис</w:t>
      </w:r>
      <w:r w:rsidRPr="00D7534D">
        <w:rPr>
          <w:spacing w:val="-1"/>
          <w:sz w:val="26"/>
          <w:szCs w:val="26"/>
          <w:lang w:val="uk-UA"/>
        </w:rPr>
        <w:t>т</w:t>
      </w:r>
      <w:r w:rsidRPr="00D7534D">
        <w:rPr>
          <w:sz w:val="26"/>
          <w:szCs w:val="26"/>
          <w:lang w:val="uk-UA"/>
        </w:rPr>
        <w:t xml:space="preserve">ого майна, </w:t>
      </w:r>
      <w:r w:rsidRPr="00D7534D">
        <w:rPr>
          <w:spacing w:val="-1"/>
          <w:sz w:val="26"/>
          <w:szCs w:val="26"/>
          <w:lang w:val="uk-UA"/>
        </w:rPr>
        <w:t>фо</w:t>
      </w:r>
      <w:r w:rsidRPr="00D7534D">
        <w:rPr>
          <w:sz w:val="26"/>
          <w:szCs w:val="26"/>
          <w:lang w:val="uk-UA"/>
        </w:rPr>
        <w:t>рм</w:t>
      </w:r>
      <w:r w:rsidRPr="00D7534D">
        <w:rPr>
          <w:spacing w:val="-3"/>
          <w:sz w:val="26"/>
          <w:szCs w:val="26"/>
          <w:lang w:val="uk-UA"/>
        </w:rPr>
        <w:t>у</w:t>
      </w:r>
      <w:r w:rsidRPr="00D7534D">
        <w:rPr>
          <w:spacing w:val="1"/>
          <w:sz w:val="26"/>
          <w:szCs w:val="26"/>
          <w:lang w:val="uk-UA"/>
        </w:rPr>
        <w:t>в</w:t>
      </w:r>
      <w:r w:rsidRPr="00D7534D">
        <w:rPr>
          <w:sz w:val="26"/>
          <w:szCs w:val="26"/>
          <w:lang w:val="uk-UA"/>
        </w:rPr>
        <w:t>а</w:t>
      </w:r>
      <w:r w:rsidRPr="00D7534D">
        <w:rPr>
          <w:spacing w:val="1"/>
          <w:sz w:val="26"/>
          <w:szCs w:val="26"/>
          <w:lang w:val="uk-UA"/>
        </w:rPr>
        <w:t>н</w:t>
      </w:r>
      <w:r w:rsidRPr="00D7534D">
        <w:rPr>
          <w:spacing w:val="-1"/>
          <w:sz w:val="26"/>
          <w:szCs w:val="26"/>
          <w:lang w:val="uk-UA"/>
        </w:rPr>
        <w:t>н</w:t>
      </w:r>
      <w:r w:rsidRPr="00D7534D">
        <w:rPr>
          <w:sz w:val="26"/>
          <w:szCs w:val="26"/>
          <w:lang w:val="uk-UA"/>
        </w:rPr>
        <w:t xml:space="preserve">я та </w:t>
      </w:r>
      <w:r w:rsidRPr="00D7534D">
        <w:rPr>
          <w:spacing w:val="1"/>
          <w:sz w:val="26"/>
          <w:szCs w:val="26"/>
          <w:lang w:val="uk-UA"/>
        </w:rPr>
        <w:t>н</w:t>
      </w:r>
      <w:r w:rsidRPr="00D7534D">
        <w:rPr>
          <w:sz w:val="26"/>
          <w:szCs w:val="26"/>
          <w:lang w:val="uk-UA"/>
        </w:rPr>
        <w:t>ал</w:t>
      </w:r>
      <w:r w:rsidRPr="00D7534D">
        <w:rPr>
          <w:spacing w:val="-2"/>
          <w:sz w:val="26"/>
          <w:szCs w:val="26"/>
          <w:lang w:val="uk-UA"/>
        </w:rPr>
        <w:t>еж</w:t>
      </w:r>
      <w:r w:rsidRPr="00D7534D">
        <w:rPr>
          <w:spacing w:val="-1"/>
          <w:sz w:val="26"/>
          <w:szCs w:val="26"/>
          <w:lang w:val="uk-UA"/>
        </w:rPr>
        <w:t>н</w:t>
      </w:r>
      <w:r w:rsidRPr="00D7534D">
        <w:rPr>
          <w:sz w:val="26"/>
          <w:szCs w:val="26"/>
          <w:lang w:val="uk-UA"/>
        </w:rPr>
        <w:t>е забез</w:t>
      </w:r>
      <w:r w:rsidRPr="00D7534D">
        <w:rPr>
          <w:spacing w:val="-1"/>
          <w:sz w:val="26"/>
          <w:szCs w:val="26"/>
          <w:lang w:val="uk-UA"/>
        </w:rPr>
        <w:t>п</w:t>
      </w:r>
      <w:r w:rsidRPr="00D7534D">
        <w:rPr>
          <w:sz w:val="26"/>
          <w:szCs w:val="26"/>
          <w:lang w:val="uk-UA"/>
        </w:rPr>
        <w:t>еч</w:t>
      </w:r>
      <w:r w:rsidRPr="00D7534D">
        <w:rPr>
          <w:spacing w:val="-1"/>
          <w:sz w:val="26"/>
          <w:szCs w:val="26"/>
          <w:lang w:val="uk-UA"/>
        </w:rPr>
        <w:t>е</w:t>
      </w:r>
      <w:r w:rsidRPr="00D7534D">
        <w:rPr>
          <w:sz w:val="26"/>
          <w:szCs w:val="26"/>
          <w:lang w:val="uk-UA"/>
        </w:rPr>
        <w:t>н</w:t>
      </w:r>
      <w:r w:rsidRPr="00D7534D">
        <w:rPr>
          <w:spacing w:val="-1"/>
          <w:sz w:val="26"/>
          <w:szCs w:val="26"/>
          <w:lang w:val="uk-UA"/>
        </w:rPr>
        <w:t>н</w:t>
      </w:r>
      <w:r w:rsidRPr="00D7534D">
        <w:rPr>
          <w:sz w:val="26"/>
          <w:szCs w:val="26"/>
          <w:lang w:val="uk-UA"/>
        </w:rPr>
        <w:t>я п</w:t>
      </w:r>
      <w:r w:rsidRPr="00D7534D">
        <w:rPr>
          <w:spacing w:val="-2"/>
          <w:sz w:val="26"/>
          <w:szCs w:val="26"/>
          <w:lang w:val="uk-UA"/>
        </w:rPr>
        <w:t>і</w:t>
      </w:r>
      <w:r w:rsidRPr="00D7534D">
        <w:rPr>
          <w:sz w:val="26"/>
          <w:szCs w:val="26"/>
          <w:lang w:val="uk-UA"/>
        </w:rPr>
        <w:t>др</w:t>
      </w:r>
      <w:r w:rsidRPr="00D7534D">
        <w:rPr>
          <w:spacing w:val="-1"/>
          <w:sz w:val="26"/>
          <w:szCs w:val="26"/>
          <w:lang w:val="uk-UA"/>
        </w:rPr>
        <w:t>о</w:t>
      </w:r>
      <w:r w:rsidRPr="00D7534D">
        <w:rPr>
          <w:sz w:val="26"/>
          <w:szCs w:val="26"/>
          <w:lang w:val="uk-UA"/>
        </w:rPr>
        <w:t>зділів тери</w:t>
      </w:r>
      <w:r w:rsidRPr="00D7534D">
        <w:rPr>
          <w:spacing w:val="-2"/>
          <w:sz w:val="26"/>
          <w:szCs w:val="26"/>
          <w:lang w:val="uk-UA"/>
        </w:rPr>
        <w:t>т</w:t>
      </w:r>
      <w:r w:rsidRPr="00D7534D">
        <w:rPr>
          <w:sz w:val="26"/>
          <w:szCs w:val="26"/>
          <w:lang w:val="uk-UA"/>
        </w:rPr>
        <w:t>о</w:t>
      </w:r>
      <w:r w:rsidRPr="00D7534D">
        <w:rPr>
          <w:spacing w:val="-1"/>
          <w:sz w:val="26"/>
          <w:szCs w:val="26"/>
          <w:lang w:val="uk-UA"/>
        </w:rPr>
        <w:t>р</w:t>
      </w:r>
      <w:r w:rsidRPr="00D7534D">
        <w:rPr>
          <w:sz w:val="26"/>
          <w:szCs w:val="26"/>
          <w:lang w:val="uk-UA"/>
        </w:rPr>
        <w:t>іал</w:t>
      </w:r>
      <w:r w:rsidRPr="00D7534D">
        <w:rPr>
          <w:spacing w:val="-1"/>
          <w:sz w:val="26"/>
          <w:szCs w:val="26"/>
          <w:lang w:val="uk-UA"/>
        </w:rPr>
        <w:t>ьн</w:t>
      </w:r>
      <w:r w:rsidRPr="00D7534D">
        <w:rPr>
          <w:sz w:val="26"/>
          <w:szCs w:val="26"/>
          <w:lang w:val="uk-UA"/>
        </w:rPr>
        <w:t>ої обо</w:t>
      </w:r>
      <w:r w:rsidRPr="00D7534D">
        <w:rPr>
          <w:spacing w:val="-1"/>
          <w:sz w:val="26"/>
          <w:szCs w:val="26"/>
          <w:lang w:val="uk-UA"/>
        </w:rPr>
        <w:t>р</w:t>
      </w:r>
      <w:r w:rsidRPr="00D7534D">
        <w:rPr>
          <w:sz w:val="26"/>
          <w:szCs w:val="26"/>
          <w:lang w:val="uk-UA"/>
        </w:rPr>
        <w:t>о</w:t>
      </w:r>
      <w:r w:rsidRPr="00D7534D">
        <w:rPr>
          <w:spacing w:val="-1"/>
          <w:sz w:val="26"/>
          <w:szCs w:val="26"/>
          <w:lang w:val="uk-UA"/>
        </w:rPr>
        <w:t>н</w:t>
      </w:r>
      <w:r w:rsidRPr="00D7534D">
        <w:rPr>
          <w:sz w:val="26"/>
          <w:szCs w:val="26"/>
          <w:lang w:val="uk-UA"/>
        </w:rPr>
        <w:t xml:space="preserve">и </w:t>
      </w:r>
      <w:r w:rsidRPr="00D7534D">
        <w:rPr>
          <w:spacing w:val="1"/>
          <w:sz w:val="26"/>
          <w:szCs w:val="26"/>
          <w:lang w:val="uk-UA"/>
        </w:rPr>
        <w:t>д</w:t>
      </w:r>
      <w:r w:rsidRPr="00D7534D">
        <w:rPr>
          <w:sz w:val="26"/>
          <w:szCs w:val="26"/>
          <w:lang w:val="uk-UA"/>
        </w:rPr>
        <w:t xml:space="preserve">ля </w:t>
      </w:r>
      <w:r w:rsidRPr="00D7534D">
        <w:rPr>
          <w:spacing w:val="-2"/>
          <w:sz w:val="26"/>
          <w:szCs w:val="26"/>
          <w:lang w:val="uk-UA"/>
        </w:rPr>
        <w:t>з</w:t>
      </w:r>
      <w:r w:rsidRPr="00D7534D">
        <w:rPr>
          <w:sz w:val="26"/>
          <w:szCs w:val="26"/>
          <w:lang w:val="uk-UA"/>
        </w:rPr>
        <w:t>ахисту населе</w:t>
      </w:r>
      <w:r w:rsidRPr="00D7534D">
        <w:rPr>
          <w:spacing w:val="-1"/>
          <w:sz w:val="26"/>
          <w:szCs w:val="26"/>
          <w:lang w:val="uk-UA"/>
        </w:rPr>
        <w:t>ни</w:t>
      </w:r>
      <w:r w:rsidRPr="00D7534D">
        <w:rPr>
          <w:sz w:val="26"/>
          <w:szCs w:val="26"/>
          <w:lang w:val="uk-UA"/>
        </w:rPr>
        <w:t>х п</w:t>
      </w:r>
      <w:r w:rsidRPr="00D7534D">
        <w:rPr>
          <w:spacing w:val="-3"/>
          <w:sz w:val="26"/>
          <w:szCs w:val="26"/>
          <w:lang w:val="uk-UA"/>
        </w:rPr>
        <w:t>у</w:t>
      </w:r>
      <w:r w:rsidRPr="00D7534D">
        <w:rPr>
          <w:sz w:val="26"/>
          <w:szCs w:val="26"/>
          <w:lang w:val="uk-UA"/>
        </w:rPr>
        <w:t>нкт</w:t>
      </w:r>
      <w:r w:rsidRPr="00D7534D">
        <w:rPr>
          <w:spacing w:val="1"/>
          <w:sz w:val="26"/>
          <w:szCs w:val="26"/>
          <w:lang w:val="uk-UA"/>
        </w:rPr>
        <w:t>і</w:t>
      </w:r>
      <w:r w:rsidRPr="00D7534D">
        <w:rPr>
          <w:sz w:val="26"/>
          <w:szCs w:val="26"/>
          <w:lang w:val="uk-UA"/>
        </w:rPr>
        <w:t>в Кароліно-Бугазької сільської територіальної громади.</w:t>
      </w:r>
    </w:p>
    <w:p w14:paraId="1B4DA959" w14:textId="77777777" w:rsidR="00C859C2" w:rsidRPr="00D7534D" w:rsidRDefault="00C859C2" w:rsidP="00C859C2">
      <w:pPr>
        <w:pStyle w:val="a5"/>
        <w:jc w:val="both"/>
        <w:rPr>
          <w:sz w:val="26"/>
          <w:szCs w:val="26"/>
          <w:lang w:val="uk-UA"/>
        </w:rPr>
      </w:pPr>
      <w:r w:rsidRPr="00D7534D">
        <w:rPr>
          <w:sz w:val="26"/>
          <w:szCs w:val="26"/>
          <w:lang w:val="uk-UA"/>
        </w:rPr>
        <w:t xml:space="preserve">     Метою </w:t>
      </w:r>
      <w:r w:rsidRPr="00D7534D">
        <w:rPr>
          <w:spacing w:val="-1"/>
          <w:sz w:val="26"/>
          <w:szCs w:val="26"/>
          <w:lang w:val="uk-UA"/>
        </w:rPr>
        <w:t>Пр</w:t>
      </w:r>
      <w:r w:rsidRPr="00D7534D">
        <w:rPr>
          <w:sz w:val="26"/>
          <w:szCs w:val="26"/>
          <w:lang w:val="uk-UA"/>
        </w:rPr>
        <w:t>о</w:t>
      </w:r>
      <w:r w:rsidRPr="00D7534D">
        <w:rPr>
          <w:spacing w:val="-2"/>
          <w:sz w:val="26"/>
          <w:szCs w:val="26"/>
          <w:lang w:val="uk-UA"/>
        </w:rPr>
        <w:t>г</w:t>
      </w:r>
      <w:r w:rsidRPr="00D7534D">
        <w:rPr>
          <w:sz w:val="26"/>
          <w:szCs w:val="26"/>
          <w:lang w:val="uk-UA"/>
        </w:rPr>
        <w:t>ра</w:t>
      </w:r>
      <w:r w:rsidRPr="00D7534D">
        <w:rPr>
          <w:spacing w:val="-1"/>
          <w:sz w:val="26"/>
          <w:szCs w:val="26"/>
          <w:lang w:val="uk-UA"/>
        </w:rPr>
        <w:t>м</w:t>
      </w:r>
      <w:r w:rsidRPr="00D7534D">
        <w:rPr>
          <w:sz w:val="26"/>
          <w:szCs w:val="26"/>
          <w:lang w:val="uk-UA"/>
        </w:rPr>
        <w:t xml:space="preserve">и </w:t>
      </w:r>
      <w:r w:rsidRPr="00D7534D">
        <w:rPr>
          <w:spacing w:val="-1"/>
          <w:sz w:val="26"/>
          <w:szCs w:val="26"/>
          <w:lang w:val="uk-UA"/>
        </w:rPr>
        <w:t>є</w:t>
      </w:r>
      <w:r w:rsidRPr="00D7534D">
        <w:rPr>
          <w:sz w:val="26"/>
          <w:szCs w:val="26"/>
          <w:lang w:val="uk-UA"/>
        </w:rPr>
        <w:t>:</w:t>
      </w:r>
    </w:p>
    <w:p w14:paraId="0D6685BD" w14:textId="77777777" w:rsidR="00C859C2" w:rsidRPr="00D7534D" w:rsidRDefault="00C859C2" w:rsidP="00C859C2">
      <w:pPr>
        <w:pStyle w:val="a5"/>
        <w:numPr>
          <w:ilvl w:val="0"/>
          <w:numId w:val="2"/>
        </w:numPr>
        <w:jc w:val="both"/>
        <w:rPr>
          <w:sz w:val="26"/>
          <w:szCs w:val="26"/>
          <w:lang w:val="uk-UA"/>
        </w:rPr>
      </w:pPr>
      <w:r w:rsidRPr="00D7534D">
        <w:rPr>
          <w:sz w:val="26"/>
          <w:szCs w:val="26"/>
          <w:lang w:val="uk-UA"/>
        </w:rPr>
        <w:t>забезпечення проведення заходів мобілізації та територіальної оборони на території  Кароліно-Бугазької сільської територіальної громади;</w:t>
      </w:r>
    </w:p>
    <w:p w14:paraId="3125654C" w14:textId="77777777" w:rsidR="00C859C2" w:rsidRPr="00D7534D" w:rsidRDefault="00C859C2" w:rsidP="00C859C2">
      <w:pPr>
        <w:pStyle w:val="a5"/>
        <w:numPr>
          <w:ilvl w:val="0"/>
          <w:numId w:val="2"/>
        </w:numPr>
        <w:jc w:val="both"/>
        <w:rPr>
          <w:sz w:val="26"/>
          <w:szCs w:val="26"/>
          <w:lang w:val="uk-UA"/>
        </w:rPr>
      </w:pPr>
      <w:r w:rsidRPr="00D7534D">
        <w:rPr>
          <w:spacing w:val="1"/>
          <w:sz w:val="26"/>
          <w:szCs w:val="26"/>
          <w:lang w:val="uk-UA"/>
        </w:rPr>
        <w:t>о</w:t>
      </w:r>
      <w:r w:rsidRPr="00D7534D">
        <w:rPr>
          <w:sz w:val="26"/>
          <w:szCs w:val="26"/>
          <w:lang w:val="uk-UA"/>
        </w:rPr>
        <w:t>х</w:t>
      </w:r>
      <w:r w:rsidRPr="00D7534D">
        <w:rPr>
          <w:spacing w:val="-1"/>
          <w:sz w:val="26"/>
          <w:szCs w:val="26"/>
          <w:lang w:val="uk-UA"/>
        </w:rPr>
        <w:t>о</w:t>
      </w:r>
      <w:r w:rsidRPr="00D7534D">
        <w:rPr>
          <w:sz w:val="26"/>
          <w:szCs w:val="26"/>
          <w:lang w:val="uk-UA"/>
        </w:rPr>
        <w:t>рона і з</w:t>
      </w:r>
      <w:r w:rsidRPr="00D7534D">
        <w:rPr>
          <w:spacing w:val="-1"/>
          <w:sz w:val="26"/>
          <w:szCs w:val="26"/>
          <w:lang w:val="uk-UA"/>
        </w:rPr>
        <w:t>ах</w:t>
      </w:r>
      <w:r w:rsidRPr="00D7534D">
        <w:rPr>
          <w:sz w:val="26"/>
          <w:szCs w:val="26"/>
          <w:lang w:val="uk-UA"/>
        </w:rPr>
        <w:t xml:space="preserve">ист </w:t>
      </w:r>
      <w:r w:rsidRPr="00D7534D">
        <w:rPr>
          <w:spacing w:val="-2"/>
          <w:sz w:val="26"/>
          <w:szCs w:val="26"/>
          <w:lang w:val="uk-UA"/>
        </w:rPr>
        <w:t>в</w:t>
      </w:r>
      <w:r w:rsidRPr="00D7534D">
        <w:rPr>
          <w:sz w:val="26"/>
          <w:szCs w:val="26"/>
          <w:lang w:val="uk-UA"/>
        </w:rPr>
        <w:t>ажлив</w:t>
      </w:r>
      <w:r w:rsidRPr="00D7534D">
        <w:rPr>
          <w:spacing w:val="-1"/>
          <w:sz w:val="26"/>
          <w:szCs w:val="26"/>
          <w:lang w:val="uk-UA"/>
        </w:rPr>
        <w:t>и</w:t>
      </w:r>
      <w:r w:rsidRPr="00D7534D">
        <w:rPr>
          <w:sz w:val="26"/>
          <w:szCs w:val="26"/>
          <w:lang w:val="uk-UA"/>
        </w:rPr>
        <w:t xml:space="preserve">х </w:t>
      </w:r>
      <w:r w:rsidRPr="00D7534D">
        <w:rPr>
          <w:spacing w:val="-1"/>
          <w:sz w:val="26"/>
          <w:szCs w:val="26"/>
          <w:lang w:val="uk-UA"/>
        </w:rPr>
        <w:t>о</w:t>
      </w:r>
      <w:r w:rsidRPr="00D7534D">
        <w:rPr>
          <w:sz w:val="26"/>
          <w:szCs w:val="26"/>
          <w:lang w:val="uk-UA"/>
        </w:rPr>
        <w:t>б</w:t>
      </w:r>
      <w:r w:rsidRPr="00D7534D">
        <w:rPr>
          <w:spacing w:val="-1"/>
          <w:sz w:val="26"/>
          <w:szCs w:val="26"/>
          <w:lang w:val="uk-UA"/>
        </w:rPr>
        <w:t>’</w:t>
      </w:r>
      <w:r w:rsidRPr="00D7534D">
        <w:rPr>
          <w:sz w:val="26"/>
          <w:szCs w:val="26"/>
          <w:lang w:val="uk-UA"/>
        </w:rPr>
        <w:t>єктів ж</w:t>
      </w:r>
      <w:r w:rsidRPr="00D7534D">
        <w:rPr>
          <w:spacing w:val="1"/>
          <w:sz w:val="26"/>
          <w:szCs w:val="26"/>
          <w:lang w:val="uk-UA"/>
        </w:rPr>
        <w:t>и</w:t>
      </w:r>
      <w:r w:rsidRPr="00D7534D">
        <w:rPr>
          <w:sz w:val="26"/>
          <w:szCs w:val="26"/>
          <w:lang w:val="uk-UA"/>
        </w:rPr>
        <w:t>тт</w:t>
      </w:r>
      <w:r w:rsidRPr="00D7534D">
        <w:rPr>
          <w:spacing w:val="-2"/>
          <w:sz w:val="26"/>
          <w:szCs w:val="26"/>
          <w:lang w:val="uk-UA"/>
        </w:rPr>
        <w:t>є</w:t>
      </w:r>
      <w:r w:rsidRPr="00D7534D">
        <w:rPr>
          <w:sz w:val="26"/>
          <w:szCs w:val="26"/>
          <w:lang w:val="uk-UA"/>
        </w:rPr>
        <w:t>д</w:t>
      </w:r>
      <w:r w:rsidRPr="00D7534D">
        <w:rPr>
          <w:spacing w:val="1"/>
          <w:sz w:val="26"/>
          <w:szCs w:val="26"/>
          <w:lang w:val="uk-UA"/>
        </w:rPr>
        <w:t>і</w:t>
      </w:r>
      <w:r w:rsidRPr="00D7534D">
        <w:rPr>
          <w:sz w:val="26"/>
          <w:szCs w:val="26"/>
          <w:lang w:val="uk-UA"/>
        </w:rPr>
        <w:t>ял</w:t>
      </w:r>
      <w:r w:rsidRPr="00D7534D">
        <w:rPr>
          <w:spacing w:val="-3"/>
          <w:sz w:val="26"/>
          <w:szCs w:val="26"/>
          <w:lang w:val="uk-UA"/>
        </w:rPr>
        <w:t>ь</w:t>
      </w:r>
      <w:r w:rsidRPr="00D7534D">
        <w:rPr>
          <w:sz w:val="26"/>
          <w:szCs w:val="26"/>
          <w:lang w:val="uk-UA"/>
        </w:rPr>
        <w:t>нос</w:t>
      </w:r>
      <w:r w:rsidRPr="00D7534D">
        <w:rPr>
          <w:spacing w:val="-1"/>
          <w:sz w:val="26"/>
          <w:szCs w:val="26"/>
          <w:lang w:val="uk-UA"/>
        </w:rPr>
        <w:t>т</w:t>
      </w:r>
      <w:r w:rsidRPr="00D7534D">
        <w:rPr>
          <w:sz w:val="26"/>
          <w:szCs w:val="26"/>
          <w:lang w:val="uk-UA"/>
        </w:rPr>
        <w:t xml:space="preserve">і, </w:t>
      </w:r>
      <w:r w:rsidRPr="00D7534D">
        <w:rPr>
          <w:spacing w:val="1"/>
          <w:sz w:val="26"/>
          <w:szCs w:val="26"/>
          <w:lang w:val="uk-UA"/>
        </w:rPr>
        <w:t>ор</w:t>
      </w:r>
      <w:r w:rsidRPr="00D7534D">
        <w:rPr>
          <w:sz w:val="26"/>
          <w:szCs w:val="26"/>
          <w:lang w:val="uk-UA"/>
        </w:rPr>
        <w:t>г</w:t>
      </w:r>
      <w:r w:rsidRPr="00D7534D">
        <w:rPr>
          <w:spacing w:val="-1"/>
          <w:sz w:val="26"/>
          <w:szCs w:val="26"/>
          <w:lang w:val="uk-UA"/>
        </w:rPr>
        <w:t>а</w:t>
      </w:r>
      <w:r w:rsidRPr="00D7534D">
        <w:rPr>
          <w:sz w:val="26"/>
          <w:szCs w:val="26"/>
          <w:lang w:val="uk-UA"/>
        </w:rPr>
        <w:t>н</w:t>
      </w:r>
      <w:r w:rsidRPr="00D7534D">
        <w:rPr>
          <w:spacing w:val="-1"/>
          <w:sz w:val="26"/>
          <w:szCs w:val="26"/>
          <w:lang w:val="uk-UA"/>
        </w:rPr>
        <w:t>і</w:t>
      </w:r>
      <w:r w:rsidRPr="00D7534D">
        <w:rPr>
          <w:sz w:val="26"/>
          <w:szCs w:val="26"/>
          <w:lang w:val="uk-UA"/>
        </w:rPr>
        <w:t xml:space="preserve">в </w:t>
      </w:r>
      <w:r w:rsidRPr="00D7534D">
        <w:rPr>
          <w:spacing w:val="-3"/>
          <w:sz w:val="26"/>
          <w:szCs w:val="26"/>
          <w:lang w:val="uk-UA"/>
        </w:rPr>
        <w:t>у</w:t>
      </w:r>
      <w:r w:rsidRPr="00D7534D">
        <w:rPr>
          <w:sz w:val="26"/>
          <w:szCs w:val="26"/>
          <w:lang w:val="uk-UA"/>
        </w:rPr>
        <w:t>правління та н</w:t>
      </w:r>
      <w:r w:rsidRPr="00D7534D">
        <w:rPr>
          <w:spacing w:val="-1"/>
          <w:sz w:val="26"/>
          <w:szCs w:val="26"/>
          <w:lang w:val="uk-UA"/>
        </w:rPr>
        <w:t>а</w:t>
      </w:r>
      <w:r w:rsidRPr="00D7534D">
        <w:rPr>
          <w:sz w:val="26"/>
          <w:szCs w:val="26"/>
          <w:lang w:val="uk-UA"/>
        </w:rPr>
        <w:t>се</w:t>
      </w:r>
      <w:r w:rsidRPr="00D7534D">
        <w:rPr>
          <w:spacing w:val="-3"/>
          <w:sz w:val="26"/>
          <w:szCs w:val="26"/>
          <w:lang w:val="uk-UA"/>
        </w:rPr>
        <w:t>л</w:t>
      </w:r>
      <w:r w:rsidRPr="00D7534D">
        <w:rPr>
          <w:sz w:val="26"/>
          <w:szCs w:val="26"/>
          <w:lang w:val="uk-UA"/>
        </w:rPr>
        <w:t>ен</w:t>
      </w:r>
      <w:r w:rsidRPr="00D7534D">
        <w:rPr>
          <w:spacing w:val="-1"/>
          <w:sz w:val="26"/>
          <w:szCs w:val="26"/>
          <w:lang w:val="uk-UA"/>
        </w:rPr>
        <w:t>и</w:t>
      </w:r>
      <w:r w:rsidRPr="00D7534D">
        <w:rPr>
          <w:sz w:val="26"/>
          <w:szCs w:val="26"/>
          <w:lang w:val="uk-UA"/>
        </w:rPr>
        <w:t>х п</w:t>
      </w:r>
      <w:r w:rsidRPr="00D7534D">
        <w:rPr>
          <w:spacing w:val="-2"/>
          <w:sz w:val="26"/>
          <w:szCs w:val="26"/>
          <w:lang w:val="uk-UA"/>
        </w:rPr>
        <w:t>у</w:t>
      </w:r>
      <w:r w:rsidRPr="00D7534D">
        <w:rPr>
          <w:sz w:val="26"/>
          <w:szCs w:val="26"/>
          <w:lang w:val="uk-UA"/>
        </w:rPr>
        <w:t>нк</w:t>
      </w:r>
      <w:r w:rsidRPr="00D7534D">
        <w:rPr>
          <w:spacing w:val="-2"/>
          <w:sz w:val="26"/>
          <w:szCs w:val="26"/>
          <w:lang w:val="uk-UA"/>
        </w:rPr>
        <w:t>т</w:t>
      </w:r>
      <w:r w:rsidRPr="00D7534D">
        <w:rPr>
          <w:sz w:val="26"/>
          <w:szCs w:val="26"/>
          <w:lang w:val="uk-UA"/>
        </w:rPr>
        <w:t>ів Кароліно-Бугазької сільської територіальної громади;</w:t>
      </w:r>
    </w:p>
    <w:p w14:paraId="02ABF2F3" w14:textId="77777777" w:rsidR="00C859C2" w:rsidRPr="00D7534D" w:rsidRDefault="00C859C2" w:rsidP="00C859C2">
      <w:pPr>
        <w:pStyle w:val="a5"/>
        <w:numPr>
          <w:ilvl w:val="0"/>
          <w:numId w:val="2"/>
        </w:numPr>
        <w:jc w:val="both"/>
        <w:rPr>
          <w:sz w:val="26"/>
          <w:szCs w:val="26"/>
          <w:lang w:val="uk-UA"/>
        </w:rPr>
      </w:pPr>
      <w:r w:rsidRPr="00D7534D">
        <w:rPr>
          <w:sz w:val="26"/>
          <w:szCs w:val="26"/>
          <w:lang w:val="uk-UA"/>
        </w:rPr>
        <w:t xml:space="preserve">в межах </w:t>
      </w:r>
      <w:r w:rsidRPr="00D7534D">
        <w:rPr>
          <w:spacing w:val="-1"/>
          <w:sz w:val="26"/>
          <w:szCs w:val="26"/>
          <w:lang w:val="uk-UA"/>
        </w:rPr>
        <w:t>ч</w:t>
      </w:r>
      <w:r w:rsidRPr="00D7534D">
        <w:rPr>
          <w:sz w:val="26"/>
          <w:szCs w:val="26"/>
          <w:lang w:val="uk-UA"/>
        </w:rPr>
        <w:t>и</w:t>
      </w:r>
      <w:r w:rsidRPr="00D7534D">
        <w:rPr>
          <w:spacing w:val="-1"/>
          <w:sz w:val="26"/>
          <w:szCs w:val="26"/>
          <w:lang w:val="uk-UA"/>
        </w:rPr>
        <w:t>нн</w:t>
      </w:r>
      <w:r w:rsidRPr="00D7534D">
        <w:rPr>
          <w:sz w:val="26"/>
          <w:szCs w:val="26"/>
          <w:lang w:val="uk-UA"/>
        </w:rPr>
        <w:t>ого з</w:t>
      </w:r>
      <w:r w:rsidRPr="00D7534D">
        <w:rPr>
          <w:spacing w:val="-1"/>
          <w:sz w:val="26"/>
          <w:szCs w:val="26"/>
          <w:lang w:val="uk-UA"/>
        </w:rPr>
        <w:t>а</w:t>
      </w:r>
      <w:r w:rsidRPr="00D7534D">
        <w:rPr>
          <w:sz w:val="26"/>
          <w:szCs w:val="26"/>
          <w:lang w:val="uk-UA"/>
        </w:rPr>
        <w:t>к</w:t>
      </w:r>
      <w:r w:rsidRPr="00D7534D">
        <w:rPr>
          <w:spacing w:val="-1"/>
          <w:sz w:val="26"/>
          <w:szCs w:val="26"/>
          <w:lang w:val="uk-UA"/>
        </w:rPr>
        <w:t>о</w:t>
      </w:r>
      <w:r w:rsidRPr="00D7534D">
        <w:rPr>
          <w:sz w:val="26"/>
          <w:szCs w:val="26"/>
          <w:lang w:val="uk-UA"/>
        </w:rPr>
        <w:t>н</w:t>
      </w:r>
      <w:r w:rsidRPr="00D7534D">
        <w:rPr>
          <w:spacing w:val="-1"/>
          <w:sz w:val="26"/>
          <w:szCs w:val="26"/>
          <w:lang w:val="uk-UA"/>
        </w:rPr>
        <w:t>о</w:t>
      </w:r>
      <w:r w:rsidRPr="00D7534D">
        <w:rPr>
          <w:sz w:val="26"/>
          <w:szCs w:val="26"/>
          <w:lang w:val="uk-UA"/>
        </w:rPr>
        <w:t xml:space="preserve">давства </w:t>
      </w:r>
      <w:r w:rsidRPr="00D7534D">
        <w:rPr>
          <w:spacing w:val="-1"/>
          <w:sz w:val="26"/>
          <w:szCs w:val="26"/>
          <w:lang w:val="uk-UA"/>
        </w:rPr>
        <w:t>У</w:t>
      </w:r>
      <w:r w:rsidRPr="00D7534D">
        <w:rPr>
          <w:sz w:val="26"/>
          <w:szCs w:val="26"/>
          <w:lang w:val="uk-UA"/>
        </w:rPr>
        <w:t>к</w:t>
      </w:r>
      <w:r w:rsidRPr="00D7534D">
        <w:rPr>
          <w:spacing w:val="-1"/>
          <w:sz w:val="26"/>
          <w:szCs w:val="26"/>
          <w:lang w:val="uk-UA"/>
        </w:rPr>
        <w:t>р</w:t>
      </w:r>
      <w:r w:rsidRPr="00D7534D">
        <w:rPr>
          <w:sz w:val="26"/>
          <w:szCs w:val="26"/>
          <w:lang w:val="uk-UA"/>
        </w:rPr>
        <w:t>а</w:t>
      </w:r>
      <w:r w:rsidRPr="00D7534D">
        <w:rPr>
          <w:spacing w:val="-1"/>
          <w:sz w:val="26"/>
          <w:szCs w:val="26"/>
          <w:lang w:val="uk-UA"/>
        </w:rPr>
        <w:t>ї</w:t>
      </w:r>
      <w:r w:rsidRPr="00D7534D">
        <w:rPr>
          <w:spacing w:val="-2"/>
          <w:sz w:val="26"/>
          <w:szCs w:val="26"/>
          <w:lang w:val="uk-UA"/>
        </w:rPr>
        <w:t>н</w:t>
      </w:r>
      <w:r w:rsidRPr="00D7534D">
        <w:rPr>
          <w:sz w:val="26"/>
          <w:szCs w:val="26"/>
          <w:lang w:val="uk-UA"/>
        </w:rPr>
        <w:t>и ств</w:t>
      </w:r>
      <w:r w:rsidRPr="00D7534D">
        <w:rPr>
          <w:spacing w:val="-1"/>
          <w:sz w:val="26"/>
          <w:szCs w:val="26"/>
          <w:lang w:val="uk-UA"/>
        </w:rPr>
        <w:t>о</w:t>
      </w:r>
      <w:r w:rsidRPr="00D7534D">
        <w:rPr>
          <w:sz w:val="26"/>
          <w:szCs w:val="26"/>
          <w:lang w:val="uk-UA"/>
        </w:rPr>
        <w:t>рення нале</w:t>
      </w:r>
      <w:r w:rsidRPr="00D7534D">
        <w:rPr>
          <w:spacing w:val="-1"/>
          <w:sz w:val="26"/>
          <w:szCs w:val="26"/>
          <w:lang w:val="uk-UA"/>
        </w:rPr>
        <w:t>ж</w:t>
      </w:r>
      <w:r w:rsidRPr="00D7534D">
        <w:rPr>
          <w:spacing w:val="-2"/>
          <w:sz w:val="26"/>
          <w:szCs w:val="26"/>
          <w:lang w:val="uk-UA"/>
        </w:rPr>
        <w:t>н</w:t>
      </w:r>
      <w:r w:rsidRPr="00D7534D">
        <w:rPr>
          <w:sz w:val="26"/>
          <w:szCs w:val="26"/>
          <w:lang w:val="uk-UA"/>
        </w:rPr>
        <w:t xml:space="preserve">их </w:t>
      </w:r>
      <w:r w:rsidRPr="00D7534D">
        <w:rPr>
          <w:spacing w:val="-3"/>
          <w:sz w:val="26"/>
          <w:szCs w:val="26"/>
          <w:lang w:val="uk-UA"/>
        </w:rPr>
        <w:t>у</w:t>
      </w:r>
      <w:r w:rsidRPr="00D7534D">
        <w:rPr>
          <w:sz w:val="26"/>
          <w:szCs w:val="26"/>
          <w:lang w:val="uk-UA"/>
        </w:rPr>
        <w:t xml:space="preserve">мов </w:t>
      </w:r>
      <w:r w:rsidRPr="00D7534D">
        <w:rPr>
          <w:spacing w:val="1"/>
          <w:sz w:val="26"/>
          <w:szCs w:val="26"/>
          <w:lang w:val="uk-UA"/>
        </w:rPr>
        <w:t>д</w:t>
      </w:r>
      <w:r w:rsidRPr="00D7534D">
        <w:rPr>
          <w:sz w:val="26"/>
          <w:szCs w:val="26"/>
          <w:lang w:val="uk-UA"/>
        </w:rPr>
        <w:t xml:space="preserve">ля </w:t>
      </w:r>
      <w:r w:rsidRPr="00D7534D">
        <w:rPr>
          <w:spacing w:val="1"/>
          <w:sz w:val="26"/>
          <w:szCs w:val="26"/>
          <w:lang w:val="uk-UA"/>
        </w:rPr>
        <w:t>д</w:t>
      </w:r>
      <w:r w:rsidRPr="00D7534D">
        <w:rPr>
          <w:spacing w:val="-1"/>
          <w:sz w:val="26"/>
          <w:szCs w:val="26"/>
          <w:lang w:val="uk-UA"/>
        </w:rPr>
        <w:t>і</w:t>
      </w:r>
      <w:r w:rsidRPr="00D7534D">
        <w:rPr>
          <w:sz w:val="26"/>
          <w:szCs w:val="26"/>
          <w:lang w:val="uk-UA"/>
        </w:rPr>
        <w:t>ял</w:t>
      </w:r>
      <w:r w:rsidRPr="00D7534D">
        <w:rPr>
          <w:spacing w:val="-1"/>
          <w:sz w:val="26"/>
          <w:szCs w:val="26"/>
          <w:lang w:val="uk-UA"/>
        </w:rPr>
        <w:t>ь</w:t>
      </w:r>
      <w:r w:rsidRPr="00D7534D">
        <w:rPr>
          <w:sz w:val="26"/>
          <w:szCs w:val="26"/>
          <w:lang w:val="uk-UA"/>
        </w:rPr>
        <w:t>н</w:t>
      </w:r>
      <w:r w:rsidRPr="00D7534D">
        <w:rPr>
          <w:spacing w:val="-1"/>
          <w:sz w:val="26"/>
          <w:szCs w:val="26"/>
          <w:lang w:val="uk-UA"/>
        </w:rPr>
        <w:t>о</w:t>
      </w:r>
      <w:r w:rsidRPr="00D7534D">
        <w:rPr>
          <w:sz w:val="26"/>
          <w:szCs w:val="26"/>
          <w:lang w:val="uk-UA"/>
        </w:rPr>
        <w:t>сті пі</w:t>
      </w:r>
      <w:r w:rsidRPr="00D7534D">
        <w:rPr>
          <w:spacing w:val="-1"/>
          <w:sz w:val="26"/>
          <w:szCs w:val="26"/>
          <w:lang w:val="uk-UA"/>
        </w:rPr>
        <w:t>др</w:t>
      </w:r>
      <w:r w:rsidRPr="00D7534D">
        <w:rPr>
          <w:sz w:val="26"/>
          <w:szCs w:val="26"/>
          <w:lang w:val="uk-UA"/>
        </w:rPr>
        <w:t>оз</w:t>
      </w:r>
      <w:r w:rsidRPr="00D7534D">
        <w:rPr>
          <w:spacing w:val="-1"/>
          <w:sz w:val="26"/>
          <w:szCs w:val="26"/>
          <w:lang w:val="uk-UA"/>
        </w:rPr>
        <w:t>д</w:t>
      </w:r>
      <w:r w:rsidRPr="00D7534D">
        <w:rPr>
          <w:sz w:val="26"/>
          <w:szCs w:val="26"/>
          <w:lang w:val="uk-UA"/>
        </w:rPr>
        <w:t>ілів терит</w:t>
      </w:r>
      <w:r w:rsidRPr="00D7534D">
        <w:rPr>
          <w:spacing w:val="-1"/>
          <w:sz w:val="26"/>
          <w:szCs w:val="26"/>
          <w:lang w:val="uk-UA"/>
        </w:rPr>
        <w:t>ор</w:t>
      </w:r>
      <w:r w:rsidRPr="00D7534D">
        <w:rPr>
          <w:sz w:val="26"/>
          <w:szCs w:val="26"/>
          <w:lang w:val="uk-UA"/>
        </w:rPr>
        <w:t>іал</w:t>
      </w:r>
      <w:r w:rsidRPr="00D7534D">
        <w:rPr>
          <w:spacing w:val="-1"/>
          <w:sz w:val="26"/>
          <w:szCs w:val="26"/>
          <w:lang w:val="uk-UA"/>
        </w:rPr>
        <w:t>ьно</w:t>
      </w:r>
      <w:r w:rsidRPr="00D7534D">
        <w:rPr>
          <w:sz w:val="26"/>
          <w:szCs w:val="26"/>
          <w:lang w:val="uk-UA"/>
        </w:rPr>
        <w:t xml:space="preserve">ї </w:t>
      </w:r>
      <w:r w:rsidRPr="00D7534D">
        <w:rPr>
          <w:spacing w:val="1"/>
          <w:sz w:val="26"/>
          <w:szCs w:val="26"/>
          <w:lang w:val="uk-UA"/>
        </w:rPr>
        <w:t>о</w:t>
      </w:r>
      <w:r w:rsidRPr="00D7534D">
        <w:rPr>
          <w:spacing w:val="-1"/>
          <w:sz w:val="26"/>
          <w:szCs w:val="26"/>
          <w:lang w:val="uk-UA"/>
        </w:rPr>
        <w:t>бо</w:t>
      </w:r>
      <w:r w:rsidRPr="00D7534D">
        <w:rPr>
          <w:sz w:val="26"/>
          <w:szCs w:val="26"/>
          <w:lang w:val="uk-UA"/>
        </w:rPr>
        <w:t>ро</w:t>
      </w:r>
      <w:r w:rsidRPr="00D7534D">
        <w:rPr>
          <w:spacing w:val="-2"/>
          <w:sz w:val="26"/>
          <w:szCs w:val="26"/>
          <w:lang w:val="uk-UA"/>
        </w:rPr>
        <w:t>н</w:t>
      </w:r>
      <w:r w:rsidRPr="00D7534D">
        <w:rPr>
          <w:sz w:val="26"/>
          <w:szCs w:val="26"/>
          <w:lang w:val="uk-UA"/>
        </w:rPr>
        <w:t xml:space="preserve">и та </w:t>
      </w:r>
      <w:r w:rsidRPr="00D7534D">
        <w:rPr>
          <w:spacing w:val="1"/>
          <w:sz w:val="26"/>
          <w:szCs w:val="26"/>
          <w:lang w:val="uk-UA"/>
        </w:rPr>
        <w:t>ї</w:t>
      </w:r>
      <w:r w:rsidRPr="00D7534D">
        <w:rPr>
          <w:sz w:val="26"/>
          <w:szCs w:val="26"/>
          <w:lang w:val="uk-UA"/>
        </w:rPr>
        <w:t>х всеб</w:t>
      </w:r>
      <w:r w:rsidRPr="00D7534D">
        <w:rPr>
          <w:spacing w:val="2"/>
          <w:sz w:val="26"/>
          <w:szCs w:val="26"/>
          <w:lang w:val="uk-UA"/>
        </w:rPr>
        <w:t>і</w:t>
      </w:r>
      <w:r w:rsidRPr="00D7534D">
        <w:rPr>
          <w:spacing w:val="-1"/>
          <w:sz w:val="26"/>
          <w:szCs w:val="26"/>
          <w:lang w:val="uk-UA"/>
        </w:rPr>
        <w:t>чн</w:t>
      </w:r>
      <w:r w:rsidRPr="00D7534D">
        <w:rPr>
          <w:sz w:val="26"/>
          <w:szCs w:val="26"/>
          <w:lang w:val="uk-UA"/>
        </w:rPr>
        <w:t>о</w:t>
      </w:r>
      <w:r w:rsidRPr="00D7534D">
        <w:rPr>
          <w:spacing w:val="-2"/>
          <w:sz w:val="26"/>
          <w:szCs w:val="26"/>
          <w:lang w:val="uk-UA"/>
        </w:rPr>
        <w:t>г</w:t>
      </w:r>
      <w:r w:rsidRPr="00D7534D">
        <w:rPr>
          <w:sz w:val="26"/>
          <w:szCs w:val="26"/>
          <w:lang w:val="uk-UA"/>
        </w:rPr>
        <w:t>о мате</w:t>
      </w:r>
      <w:r w:rsidRPr="00D7534D">
        <w:rPr>
          <w:spacing w:val="-1"/>
          <w:sz w:val="26"/>
          <w:szCs w:val="26"/>
          <w:lang w:val="uk-UA"/>
        </w:rPr>
        <w:t>р</w:t>
      </w:r>
      <w:r w:rsidRPr="00D7534D">
        <w:rPr>
          <w:sz w:val="26"/>
          <w:szCs w:val="26"/>
          <w:lang w:val="uk-UA"/>
        </w:rPr>
        <w:t>іал</w:t>
      </w:r>
      <w:r w:rsidRPr="00D7534D">
        <w:rPr>
          <w:spacing w:val="-1"/>
          <w:sz w:val="26"/>
          <w:szCs w:val="26"/>
          <w:lang w:val="uk-UA"/>
        </w:rPr>
        <w:t>ьн</w:t>
      </w:r>
      <w:r w:rsidRPr="00D7534D">
        <w:rPr>
          <w:spacing w:val="1"/>
          <w:sz w:val="26"/>
          <w:szCs w:val="26"/>
          <w:lang w:val="uk-UA"/>
        </w:rPr>
        <w:t>о</w:t>
      </w:r>
      <w:r w:rsidRPr="00D7534D">
        <w:rPr>
          <w:sz w:val="26"/>
          <w:szCs w:val="26"/>
          <w:lang w:val="uk-UA"/>
        </w:rPr>
        <w:t>-т</w:t>
      </w:r>
      <w:r w:rsidRPr="00D7534D">
        <w:rPr>
          <w:spacing w:val="-1"/>
          <w:sz w:val="26"/>
          <w:szCs w:val="26"/>
          <w:lang w:val="uk-UA"/>
        </w:rPr>
        <w:t>е</w:t>
      </w:r>
      <w:r w:rsidRPr="00D7534D">
        <w:rPr>
          <w:sz w:val="26"/>
          <w:szCs w:val="26"/>
          <w:lang w:val="uk-UA"/>
        </w:rPr>
        <w:t>х</w:t>
      </w:r>
      <w:r w:rsidRPr="00D7534D">
        <w:rPr>
          <w:spacing w:val="-1"/>
          <w:sz w:val="26"/>
          <w:szCs w:val="26"/>
          <w:lang w:val="uk-UA"/>
        </w:rPr>
        <w:t>н</w:t>
      </w:r>
      <w:r w:rsidRPr="00D7534D">
        <w:rPr>
          <w:sz w:val="26"/>
          <w:szCs w:val="26"/>
          <w:lang w:val="uk-UA"/>
        </w:rPr>
        <w:t>і</w:t>
      </w:r>
      <w:r w:rsidRPr="00D7534D">
        <w:rPr>
          <w:spacing w:val="-1"/>
          <w:sz w:val="26"/>
          <w:szCs w:val="26"/>
          <w:lang w:val="uk-UA"/>
        </w:rPr>
        <w:t>ч</w:t>
      </w:r>
      <w:r w:rsidRPr="00D7534D">
        <w:rPr>
          <w:spacing w:val="-2"/>
          <w:sz w:val="26"/>
          <w:szCs w:val="26"/>
          <w:lang w:val="uk-UA"/>
        </w:rPr>
        <w:t>н</w:t>
      </w:r>
      <w:r w:rsidRPr="00D7534D">
        <w:rPr>
          <w:sz w:val="26"/>
          <w:szCs w:val="26"/>
          <w:lang w:val="uk-UA"/>
        </w:rPr>
        <w:t xml:space="preserve">ого </w:t>
      </w:r>
      <w:r w:rsidRPr="00D7534D">
        <w:rPr>
          <w:spacing w:val="-1"/>
          <w:sz w:val="26"/>
          <w:szCs w:val="26"/>
          <w:lang w:val="uk-UA"/>
        </w:rPr>
        <w:t>з</w:t>
      </w:r>
      <w:r w:rsidRPr="00D7534D">
        <w:rPr>
          <w:spacing w:val="-2"/>
          <w:sz w:val="26"/>
          <w:szCs w:val="26"/>
          <w:lang w:val="uk-UA"/>
        </w:rPr>
        <w:t>а</w:t>
      </w:r>
      <w:r w:rsidRPr="00D7534D">
        <w:rPr>
          <w:sz w:val="26"/>
          <w:szCs w:val="26"/>
          <w:lang w:val="uk-UA"/>
        </w:rPr>
        <w:t>бе</w:t>
      </w:r>
      <w:r w:rsidRPr="00D7534D">
        <w:rPr>
          <w:spacing w:val="-2"/>
          <w:sz w:val="26"/>
          <w:szCs w:val="26"/>
          <w:lang w:val="uk-UA"/>
        </w:rPr>
        <w:t>з</w:t>
      </w:r>
      <w:r w:rsidRPr="00D7534D">
        <w:rPr>
          <w:sz w:val="26"/>
          <w:szCs w:val="26"/>
          <w:lang w:val="uk-UA"/>
        </w:rPr>
        <w:t>печ</w:t>
      </w:r>
      <w:r w:rsidRPr="00D7534D">
        <w:rPr>
          <w:spacing w:val="-1"/>
          <w:sz w:val="26"/>
          <w:szCs w:val="26"/>
          <w:lang w:val="uk-UA"/>
        </w:rPr>
        <w:t>ен</w:t>
      </w:r>
      <w:r w:rsidRPr="00D7534D">
        <w:rPr>
          <w:sz w:val="26"/>
          <w:szCs w:val="26"/>
          <w:lang w:val="uk-UA"/>
        </w:rPr>
        <w:t>ня.</w:t>
      </w:r>
    </w:p>
    <w:p w14:paraId="1993FBB1" w14:textId="77777777" w:rsidR="00C859C2" w:rsidRPr="00D7534D" w:rsidRDefault="00C859C2" w:rsidP="00C859C2">
      <w:pPr>
        <w:pStyle w:val="a5"/>
        <w:jc w:val="both"/>
        <w:rPr>
          <w:b/>
          <w:sz w:val="26"/>
          <w:szCs w:val="26"/>
          <w:lang w:val="uk-UA"/>
        </w:rPr>
      </w:pPr>
    </w:p>
    <w:p w14:paraId="5D2B7D9C" w14:textId="77777777" w:rsidR="00C859C2" w:rsidRPr="00D7534D" w:rsidRDefault="00C859C2" w:rsidP="00C859C2">
      <w:pPr>
        <w:pStyle w:val="a5"/>
        <w:ind w:firstLine="567"/>
        <w:jc w:val="center"/>
        <w:rPr>
          <w:b/>
          <w:sz w:val="26"/>
          <w:szCs w:val="26"/>
          <w:lang w:val="uk-UA"/>
        </w:rPr>
      </w:pPr>
      <w:r w:rsidRPr="00D7534D">
        <w:rPr>
          <w:b/>
          <w:sz w:val="26"/>
          <w:szCs w:val="26"/>
          <w:lang w:val="uk-UA"/>
        </w:rPr>
        <w:t>5. Обґрунтування шляхів і засобів розв’язання проблеми, обсягів та джерел фінансування, строки й етапи виконання Програми</w:t>
      </w:r>
    </w:p>
    <w:p w14:paraId="687E9F03" w14:textId="101079CC" w:rsidR="00C859C2" w:rsidRPr="00D7534D" w:rsidRDefault="00C859C2" w:rsidP="00C859C2">
      <w:pPr>
        <w:pStyle w:val="a5"/>
        <w:jc w:val="both"/>
        <w:rPr>
          <w:sz w:val="26"/>
          <w:szCs w:val="26"/>
          <w:lang w:val="uk-UA"/>
        </w:rPr>
      </w:pPr>
      <w:r w:rsidRPr="00D7534D">
        <w:rPr>
          <w:sz w:val="26"/>
          <w:szCs w:val="26"/>
          <w:lang w:val="uk-UA"/>
        </w:rPr>
        <w:t xml:space="preserve">     Програма розроблена для підвищення рівня ефективності розв’язання проблем організації проведення заходів загальної мобілізації, територіальної оборони Кароліно-Бугазької сільської територіальної громади Білгород-Дністровського району Одеської області на </w:t>
      </w:r>
      <w:r w:rsidR="00D7534D" w:rsidRPr="00D7534D">
        <w:rPr>
          <w:sz w:val="26"/>
          <w:szCs w:val="26"/>
          <w:lang w:val="uk-UA"/>
        </w:rPr>
        <w:t>2026-2028 роки</w:t>
      </w:r>
      <w:r w:rsidRPr="00D7534D">
        <w:rPr>
          <w:sz w:val="26"/>
          <w:szCs w:val="26"/>
          <w:lang w:val="uk-UA"/>
        </w:rPr>
        <w:t>. Виконання П</w:t>
      </w:r>
      <w:r w:rsidRPr="00D7534D">
        <w:rPr>
          <w:bCs/>
          <w:iCs/>
          <w:sz w:val="26"/>
          <w:szCs w:val="26"/>
          <w:lang w:val="uk-UA"/>
        </w:rPr>
        <w:t>рограми</w:t>
      </w:r>
      <w:r w:rsidRPr="00D7534D">
        <w:rPr>
          <w:sz w:val="26"/>
          <w:szCs w:val="26"/>
          <w:lang w:val="uk-UA"/>
        </w:rPr>
        <w:t xml:space="preserve"> дасть можливість здійснити організацію проведення заходів загальної мобілізації, територіальної оборони на території Кароліно-Бугазької сільської територіальної громади Білгород-Дністровського району в </w:t>
      </w:r>
      <w:r w:rsidR="00D7534D" w:rsidRPr="00D7534D">
        <w:rPr>
          <w:sz w:val="26"/>
          <w:szCs w:val="26"/>
          <w:lang w:val="uk-UA"/>
        </w:rPr>
        <w:t>2026-2028 роках.</w:t>
      </w:r>
    </w:p>
    <w:p w14:paraId="5CA73205" w14:textId="39AAA0EF" w:rsidR="00C859C2" w:rsidRPr="00D7534D" w:rsidRDefault="00C859C2" w:rsidP="00C859C2">
      <w:pPr>
        <w:pStyle w:val="a5"/>
        <w:jc w:val="both"/>
        <w:rPr>
          <w:sz w:val="26"/>
          <w:szCs w:val="26"/>
          <w:shd w:val="clear" w:color="auto" w:fill="FFFFFF"/>
          <w:lang w:val="uk-UA"/>
        </w:rPr>
      </w:pPr>
      <w:r w:rsidRPr="00D7534D">
        <w:rPr>
          <w:sz w:val="26"/>
          <w:szCs w:val="26"/>
          <w:shd w:val="clear" w:color="auto" w:fill="FFFFFF"/>
          <w:lang w:val="uk-UA"/>
        </w:rPr>
        <w:t xml:space="preserve">     Програма передбачає </w:t>
      </w:r>
      <w:r w:rsidRPr="00D7534D">
        <w:rPr>
          <w:bCs/>
          <w:sz w:val="26"/>
          <w:szCs w:val="26"/>
          <w:shd w:val="clear" w:color="auto" w:fill="FFFFFF"/>
          <w:lang w:val="uk-UA"/>
        </w:rPr>
        <w:t>к</w:t>
      </w:r>
      <w:r w:rsidRPr="00D7534D">
        <w:rPr>
          <w:sz w:val="26"/>
          <w:szCs w:val="26"/>
          <w:shd w:val="clear" w:color="auto" w:fill="FFFFFF"/>
          <w:lang w:val="uk-UA"/>
        </w:rPr>
        <w:t>омплексне розв’язання проблем матеріально-технічного забезпечення</w:t>
      </w:r>
      <w:r w:rsidRPr="00D7534D">
        <w:rPr>
          <w:sz w:val="26"/>
          <w:szCs w:val="26"/>
          <w:lang w:val="uk-UA"/>
        </w:rPr>
        <w:t xml:space="preserve"> та організації проведення заходів мобілізаційної підготовки та мобілізації, територіальної оборони, забезпечення мобілізації людських і транспортних ресурсів в Кароліно-Бугазької сільській територіальній громаді Білгород-Дністровського району в </w:t>
      </w:r>
      <w:r w:rsidR="00D7534D" w:rsidRPr="00D7534D">
        <w:rPr>
          <w:sz w:val="26"/>
          <w:szCs w:val="26"/>
          <w:lang w:val="uk-UA"/>
        </w:rPr>
        <w:t>2026-2028 роках.</w:t>
      </w:r>
    </w:p>
    <w:p w14:paraId="1536D44B" w14:textId="4240856E" w:rsidR="00C859C2" w:rsidRPr="00D7534D" w:rsidRDefault="00C859C2" w:rsidP="00C859C2">
      <w:pPr>
        <w:pStyle w:val="a5"/>
        <w:jc w:val="both"/>
        <w:rPr>
          <w:sz w:val="26"/>
          <w:szCs w:val="26"/>
          <w:shd w:val="clear" w:color="auto" w:fill="FFFFFF"/>
          <w:lang w:val="uk-UA"/>
        </w:rPr>
      </w:pPr>
      <w:r w:rsidRPr="00D7534D">
        <w:rPr>
          <w:sz w:val="26"/>
          <w:szCs w:val="26"/>
          <w:shd w:val="clear" w:color="auto" w:fill="FFFFFF"/>
          <w:lang w:val="uk-UA"/>
        </w:rPr>
        <w:t xml:space="preserve">     Реалізація Програми відбуватиметься в 1 (один) етап протягом </w:t>
      </w:r>
      <w:r w:rsidR="00D7534D" w:rsidRPr="00D7534D">
        <w:rPr>
          <w:sz w:val="26"/>
          <w:szCs w:val="26"/>
          <w:lang w:val="uk-UA"/>
        </w:rPr>
        <w:t>2026-2028 років.</w:t>
      </w:r>
    </w:p>
    <w:p w14:paraId="737AF8FD" w14:textId="77777777" w:rsidR="00C859C2" w:rsidRPr="00D7534D" w:rsidRDefault="00C859C2" w:rsidP="00C859C2">
      <w:pPr>
        <w:pStyle w:val="a5"/>
        <w:jc w:val="both"/>
        <w:rPr>
          <w:sz w:val="26"/>
          <w:szCs w:val="26"/>
          <w:shd w:val="clear" w:color="auto" w:fill="FFFFFF"/>
          <w:lang w:val="uk-UA"/>
        </w:rPr>
      </w:pPr>
      <w:r w:rsidRPr="00D7534D">
        <w:rPr>
          <w:sz w:val="26"/>
          <w:szCs w:val="26"/>
          <w:lang w:val="uk-UA"/>
        </w:rPr>
        <w:t xml:space="preserve">     Фінансування Програми здійснюватиметься за рахунок коштів бюджету Кароліно-Бугазької сільської територіальної громади та інших не заборонених законодавством джерел надходження коштів. </w:t>
      </w:r>
    </w:p>
    <w:p w14:paraId="4FAF0782" w14:textId="77777777" w:rsidR="00C859C2" w:rsidRPr="00D7534D" w:rsidRDefault="00C859C2" w:rsidP="00C859C2">
      <w:pPr>
        <w:pStyle w:val="a5"/>
        <w:jc w:val="both"/>
        <w:rPr>
          <w:sz w:val="26"/>
          <w:szCs w:val="26"/>
          <w:lang w:val="uk-UA"/>
        </w:rPr>
      </w:pPr>
      <w:r w:rsidRPr="00D7534D">
        <w:rPr>
          <w:sz w:val="26"/>
          <w:szCs w:val="26"/>
          <w:lang w:val="uk-UA"/>
        </w:rPr>
        <w:t xml:space="preserve">     Головними розпорядниками коштів є Кароліно-Бугазька сільська рада.</w:t>
      </w:r>
    </w:p>
    <w:p w14:paraId="08BFDAF9" w14:textId="77777777" w:rsidR="00C859C2" w:rsidRPr="00D7534D" w:rsidRDefault="00C859C2" w:rsidP="00C859C2">
      <w:pPr>
        <w:pStyle w:val="a5"/>
        <w:jc w:val="both"/>
        <w:rPr>
          <w:sz w:val="26"/>
          <w:szCs w:val="26"/>
          <w:lang w:val="uk-UA"/>
        </w:rPr>
      </w:pPr>
      <w:r w:rsidRPr="00D7534D">
        <w:rPr>
          <w:sz w:val="26"/>
          <w:szCs w:val="26"/>
          <w:lang w:val="uk-UA"/>
        </w:rPr>
        <w:t xml:space="preserve">     Орієнтовний обсяг коштів, необхідних для виконання Програми, становить </w:t>
      </w:r>
      <w:proofErr w:type="spellStart"/>
      <w:r w:rsidRPr="00D7534D">
        <w:rPr>
          <w:sz w:val="26"/>
          <w:szCs w:val="26"/>
          <w:lang w:val="uk-UA"/>
        </w:rPr>
        <w:t>хххх</w:t>
      </w:r>
      <w:proofErr w:type="spellEnd"/>
      <w:r w:rsidRPr="00D7534D">
        <w:rPr>
          <w:sz w:val="26"/>
          <w:szCs w:val="26"/>
          <w:lang w:val="uk-UA"/>
        </w:rPr>
        <w:t xml:space="preserve"> (прописом) грн.</w:t>
      </w:r>
    </w:p>
    <w:p w14:paraId="434046A4" w14:textId="77777777" w:rsidR="00C859C2" w:rsidRPr="00D7534D" w:rsidRDefault="00C859C2" w:rsidP="00C859C2">
      <w:pPr>
        <w:pStyle w:val="a5"/>
        <w:jc w:val="both"/>
        <w:rPr>
          <w:sz w:val="26"/>
          <w:szCs w:val="26"/>
          <w:lang w:val="uk-UA"/>
        </w:rPr>
      </w:pPr>
      <w:r w:rsidRPr="00D7534D">
        <w:rPr>
          <w:sz w:val="26"/>
          <w:szCs w:val="26"/>
          <w:lang w:val="uk-UA"/>
        </w:rPr>
        <w:t xml:space="preserve">     Видатки на виконання заходів Програми передбачатимуться при формуванні показників місцевого бюджету, виходячи з реальних можливостей.</w:t>
      </w:r>
    </w:p>
    <w:p w14:paraId="13E2E6A9" w14:textId="77777777" w:rsidR="00C859C2" w:rsidRPr="00D7534D" w:rsidRDefault="00C859C2" w:rsidP="00C859C2">
      <w:pPr>
        <w:pStyle w:val="a5"/>
        <w:ind w:firstLine="567"/>
        <w:jc w:val="both"/>
        <w:rPr>
          <w:b/>
          <w:sz w:val="26"/>
          <w:szCs w:val="26"/>
          <w:lang w:val="uk-UA"/>
        </w:rPr>
      </w:pPr>
    </w:p>
    <w:p w14:paraId="02B79626" w14:textId="77777777" w:rsidR="00C859C2" w:rsidRPr="00D7534D" w:rsidRDefault="00C859C2" w:rsidP="00C859C2">
      <w:pPr>
        <w:pStyle w:val="a5"/>
        <w:ind w:firstLine="567"/>
        <w:jc w:val="center"/>
        <w:rPr>
          <w:b/>
          <w:sz w:val="26"/>
          <w:szCs w:val="26"/>
          <w:lang w:val="uk-UA"/>
        </w:rPr>
      </w:pPr>
      <w:r w:rsidRPr="00D7534D">
        <w:rPr>
          <w:b/>
          <w:sz w:val="26"/>
          <w:szCs w:val="26"/>
          <w:lang w:val="uk-UA"/>
        </w:rPr>
        <w:t>6. Перелік завдань Програми та результативні показники</w:t>
      </w:r>
    </w:p>
    <w:p w14:paraId="5807DE7C" w14:textId="77777777" w:rsidR="00C859C2" w:rsidRPr="00D7534D" w:rsidRDefault="00C859C2" w:rsidP="00C859C2">
      <w:pPr>
        <w:pStyle w:val="a5"/>
        <w:jc w:val="both"/>
        <w:rPr>
          <w:sz w:val="26"/>
          <w:szCs w:val="26"/>
          <w:lang w:val="uk-UA"/>
        </w:rPr>
      </w:pPr>
      <w:r w:rsidRPr="00D7534D">
        <w:rPr>
          <w:sz w:val="26"/>
          <w:szCs w:val="26"/>
          <w:lang w:val="uk-UA"/>
        </w:rPr>
        <w:t xml:space="preserve">     У результаті реалізації Програми очікується:</w:t>
      </w:r>
    </w:p>
    <w:p w14:paraId="40EF1B1C" w14:textId="77777777" w:rsidR="00C859C2" w:rsidRPr="00D7534D" w:rsidRDefault="00C859C2" w:rsidP="00C859C2">
      <w:pPr>
        <w:pStyle w:val="a5"/>
        <w:numPr>
          <w:ilvl w:val="0"/>
          <w:numId w:val="3"/>
        </w:numPr>
        <w:jc w:val="both"/>
        <w:rPr>
          <w:sz w:val="26"/>
          <w:szCs w:val="26"/>
          <w:lang w:val="uk-UA"/>
        </w:rPr>
      </w:pPr>
      <w:r w:rsidRPr="00D7534D">
        <w:rPr>
          <w:sz w:val="26"/>
          <w:szCs w:val="26"/>
          <w:lang w:val="uk-UA"/>
        </w:rPr>
        <w:t>забезпечення проведення заходів часткової мобілізації;</w:t>
      </w:r>
    </w:p>
    <w:p w14:paraId="2FEFC668" w14:textId="77777777" w:rsidR="00C859C2" w:rsidRPr="00D7534D" w:rsidRDefault="00C859C2" w:rsidP="00C859C2">
      <w:pPr>
        <w:pStyle w:val="a5"/>
        <w:numPr>
          <w:ilvl w:val="0"/>
          <w:numId w:val="3"/>
        </w:numPr>
        <w:jc w:val="both"/>
        <w:rPr>
          <w:sz w:val="26"/>
          <w:szCs w:val="26"/>
          <w:lang w:val="uk-UA"/>
        </w:rPr>
      </w:pPr>
      <w:r w:rsidRPr="00D7534D">
        <w:rPr>
          <w:sz w:val="26"/>
          <w:szCs w:val="26"/>
          <w:lang w:val="uk-UA"/>
        </w:rPr>
        <w:t>забезпечення своєчасного оповіщення і прибуття громадян на збірні пункти, які призиваються на військову службу та доставка їх у військові частини;</w:t>
      </w:r>
    </w:p>
    <w:p w14:paraId="1C9B5754" w14:textId="77777777" w:rsidR="00C859C2" w:rsidRPr="00D7534D" w:rsidRDefault="00C859C2" w:rsidP="00C859C2">
      <w:pPr>
        <w:pStyle w:val="a5"/>
        <w:numPr>
          <w:ilvl w:val="0"/>
          <w:numId w:val="3"/>
        </w:numPr>
        <w:jc w:val="both"/>
        <w:rPr>
          <w:sz w:val="26"/>
          <w:szCs w:val="26"/>
          <w:lang w:val="uk-UA"/>
        </w:rPr>
      </w:pPr>
      <w:r w:rsidRPr="00D7534D">
        <w:rPr>
          <w:sz w:val="26"/>
          <w:szCs w:val="26"/>
          <w:lang w:val="uk-UA"/>
        </w:rPr>
        <w:lastRenderedPageBreak/>
        <w:t xml:space="preserve">підготовка органів місцевого самоврядування до мобілізації та роботи в умовах особливого періоду, а також </w:t>
      </w:r>
      <w:r w:rsidRPr="00D7534D">
        <w:rPr>
          <w:bCs/>
          <w:sz w:val="26"/>
          <w:szCs w:val="26"/>
          <w:lang w:val="uk-UA"/>
        </w:rPr>
        <w:t>виконання основних завдань територіальної оборони;</w:t>
      </w:r>
    </w:p>
    <w:p w14:paraId="0E71F94D" w14:textId="77777777" w:rsidR="00C859C2" w:rsidRPr="00D7534D" w:rsidRDefault="00C859C2" w:rsidP="00C859C2">
      <w:pPr>
        <w:pStyle w:val="a5"/>
        <w:numPr>
          <w:ilvl w:val="0"/>
          <w:numId w:val="3"/>
        </w:numPr>
        <w:jc w:val="both"/>
        <w:rPr>
          <w:bCs/>
          <w:sz w:val="26"/>
          <w:szCs w:val="26"/>
          <w:lang w:val="uk-UA"/>
        </w:rPr>
      </w:pPr>
      <w:r w:rsidRPr="00D7534D">
        <w:rPr>
          <w:sz w:val="26"/>
          <w:szCs w:val="26"/>
          <w:lang w:val="uk-UA"/>
        </w:rPr>
        <w:t>забезпечення проведення навчальних зборів з військовозобов’язаними запасу на базі військової частини та придбання паливно-мастильних матеріалів</w:t>
      </w:r>
      <w:r w:rsidRPr="00D7534D">
        <w:rPr>
          <w:bCs/>
          <w:sz w:val="26"/>
          <w:szCs w:val="26"/>
          <w:lang w:val="uk-UA"/>
        </w:rPr>
        <w:t>.</w:t>
      </w:r>
    </w:p>
    <w:p w14:paraId="4575B2E6" w14:textId="77777777" w:rsidR="00C859C2" w:rsidRPr="00D7534D" w:rsidRDefault="00C859C2" w:rsidP="00C859C2">
      <w:pPr>
        <w:pStyle w:val="a5"/>
        <w:jc w:val="both"/>
        <w:rPr>
          <w:sz w:val="26"/>
          <w:szCs w:val="26"/>
          <w:lang w:val="uk-UA"/>
        </w:rPr>
      </w:pPr>
      <w:r w:rsidRPr="00D7534D">
        <w:rPr>
          <w:sz w:val="26"/>
          <w:szCs w:val="26"/>
          <w:lang w:val="uk-UA"/>
        </w:rPr>
        <w:t xml:space="preserve">     Програмою передбачається здійснення ряду завдань та заходів щодо мобілізаційної підготовки та мобілізації, територіальної оборони, забезпечення мобілізації людських і транспортних ресурсів в Кароліно-Бугазької сільській територіальній громаді Білгород-Дністровського району, що здійснюються Білгород-Дністровським районним територіальним центром комплектування та соціальної підтримки. </w:t>
      </w:r>
    </w:p>
    <w:p w14:paraId="4F5CF6AC" w14:textId="77777777" w:rsidR="00C859C2" w:rsidRPr="00D7534D" w:rsidRDefault="00C859C2" w:rsidP="00C859C2">
      <w:pPr>
        <w:pStyle w:val="a5"/>
        <w:ind w:firstLine="567"/>
        <w:jc w:val="both"/>
        <w:rPr>
          <w:b/>
          <w:sz w:val="26"/>
          <w:szCs w:val="26"/>
          <w:lang w:val="uk-UA"/>
        </w:rPr>
      </w:pPr>
    </w:p>
    <w:p w14:paraId="3C700B83" w14:textId="77777777" w:rsidR="00C859C2" w:rsidRPr="00D7534D" w:rsidRDefault="00C859C2" w:rsidP="00C859C2">
      <w:pPr>
        <w:pStyle w:val="a5"/>
        <w:ind w:firstLine="567"/>
        <w:jc w:val="center"/>
        <w:rPr>
          <w:b/>
          <w:sz w:val="26"/>
          <w:szCs w:val="26"/>
          <w:lang w:val="uk-UA"/>
        </w:rPr>
      </w:pPr>
      <w:r w:rsidRPr="00D7534D">
        <w:rPr>
          <w:b/>
          <w:sz w:val="26"/>
          <w:szCs w:val="26"/>
          <w:lang w:val="uk-UA"/>
        </w:rPr>
        <w:t>7. Координація та контроль за ходом виконання Програми</w:t>
      </w:r>
    </w:p>
    <w:p w14:paraId="45875B61" w14:textId="0EF2E093" w:rsidR="00C859C2" w:rsidRPr="00D7534D" w:rsidRDefault="00C859C2" w:rsidP="00D7534D">
      <w:pPr>
        <w:pStyle w:val="a5"/>
        <w:ind w:firstLine="567"/>
        <w:jc w:val="both"/>
        <w:rPr>
          <w:sz w:val="26"/>
          <w:szCs w:val="26"/>
          <w:lang w:val="uk-UA"/>
        </w:rPr>
      </w:pPr>
      <w:r w:rsidRPr="00D7534D">
        <w:rPr>
          <w:sz w:val="26"/>
          <w:szCs w:val="26"/>
          <w:lang w:val="uk-UA"/>
        </w:rPr>
        <w:t>Контроль за виконанням Програми здійснюється виконавчим комітетом Кароліно-Бугазької сільської територіальної громади.</w:t>
      </w:r>
    </w:p>
    <w:p w14:paraId="74C96988" w14:textId="77777777" w:rsidR="00C859C2" w:rsidRPr="00D7534D" w:rsidRDefault="00C859C2" w:rsidP="00C859C2">
      <w:pPr>
        <w:pStyle w:val="a5"/>
        <w:jc w:val="both"/>
        <w:rPr>
          <w:b/>
          <w:sz w:val="26"/>
          <w:szCs w:val="26"/>
          <w:lang w:val="uk-UA"/>
        </w:rPr>
      </w:pPr>
    </w:p>
    <w:p w14:paraId="6DE289AE" w14:textId="77777777" w:rsidR="00C859C2" w:rsidRPr="00D7534D" w:rsidRDefault="00C859C2" w:rsidP="00C859C2">
      <w:pPr>
        <w:spacing w:after="0" w:line="240" w:lineRule="auto"/>
        <w:ind w:firstLine="709"/>
        <w:jc w:val="center"/>
        <w:rPr>
          <w:rFonts w:ascii="Times New Roman" w:hAnsi="Times New Roman"/>
          <w:b/>
          <w:sz w:val="26"/>
          <w:szCs w:val="26"/>
          <w:lang w:val="uk-UA"/>
        </w:rPr>
      </w:pPr>
      <w:r w:rsidRPr="00D7534D">
        <w:rPr>
          <w:rFonts w:ascii="Times New Roman" w:hAnsi="Times New Roman"/>
          <w:b/>
          <w:sz w:val="26"/>
          <w:szCs w:val="26"/>
          <w:lang w:val="uk-UA"/>
        </w:rPr>
        <w:t>8.  Порядок використання коштів</w:t>
      </w:r>
    </w:p>
    <w:p w14:paraId="26C8BB0B" w14:textId="77777777" w:rsidR="00C859C2" w:rsidRPr="00D7534D" w:rsidRDefault="00C859C2" w:rsidP="00C859C2">
      <w:pPr>
        <w:spacing w:after="0" w:line="240" w:lineRule="auto"/>
        <w:ind w:firstLine="567"/>
        <w:rPr>
          <w:rFonts w:ascii="Times New Roman" w:hAnsi="Times New Roman"/>
          <w:b/>
          <w:bCs/>
          <w:color w:val="000000"/>
          <w:sz w:val="26"/>
          <w:szCs w:val="26"/>
          <w:lang w:val="uk-UA"/>
        </w:rPr>
      </w:pPr>
    </w:p>
    <w:tbl>
      <w:tblPr>
        <w:tblW w:w="9709" w:type="dxa"/>
        <w:tblCellMar>
          <w:left w:w="10" w:type="dxa"/>
          <w:right w:w="10" w:type="dxa"/>
        </w:tblCellMar>
        <w:tblLook w:val="04A0" w:firstRow="1" w:lastRow="0" w:firstColumn="1" w:lastColumn="0" w:noHBand="0" w:noVBand="1"/>
      </w:tblPr>
      <w:tblGrid>
        <w:gridCol w:w="571"/>
        <w:gridCol w:w="7371"/>
        <w:gridCol w:w="1767"/>
      </w:tblGrid>
      <w:tr w:rsidR="00C859C2" w:rsidRPr="00D7534D" w14:paraId="4A884923" w14:textId="77777777" w:rsidTr="00967831">
        <w:trPr>
          <w:trHeight w:val="312"/>
          <w:tblHeader/>
        </w:trPr>
        <w:tc>
          <w:tcPr>
            <w:tcW w:w="571"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hideMark/>
          </w:tcPr>
          <w:p w14:paraId="7DBC5EF2" w14:textId="77777777" w:rsidR="00C859C2" w:rsidRPr="00D7534D" w:rsidRDefault="00C859C2" w:rsidP="00967831">
            <w:pPr>
              <w:spacing w:after="0" w:line="240" w:lineRule="auto"/>
              <w:jc w:val="center"/>
              <w:rPr>
                <w:rFonts w:ascii="Times New Roman" w:hAnsi="Times New Roman"/>
                <w:b/>
                <w:color w:val="000000"/>
                <w:sz w:val="26"/>
                <w:szCs w:val="26"/>
                <w:lang w:val="uk-UA"/>
              </w:rPr>
            </w:pPr>
            <w:r w:rsidRPr="00D7534D">
              <w:rPr>
                <w:rFonts w:ascii="Times New Roman" w:hAnsi="Times New Roman"/>
                <w:b/>
                <w:color w:val="000000"/>
                <w:sz w:val="26"/>
                <w:szCs w:val="26"/>
                <w:lang w:val="uk-UA"/>
              </w:rPr>
              <w:t>№</w:t>
            </w:r>
          </w:p>
          <w:p w14:paraId="3E9374D5" w14:textId="77777777" w:rsidR="00C859C2" w:rsidRPr="00D7534D" w:rsidRDefault="00C859C2" w:rsidP="00967831">
            <w:pPr>
              <w:spacing w:after="0" w:line="240" w:lineRule="auto"/>
              <w:jc w:val="center"/>
              <w:rPr>
                <w:rFonts w:ascii="Times New Roman" w:hAnsi="Times New Roman"/>
                <w:b/>
                <w:color w:val="000000"/>
                <w:sz w:val="26"/>
                <w:szCs w:val="26"/>
                <w:lang w:val="uk-UA"/>
              </w:rPr>
            </w:pPr>
            <w:r w:rsidRPr="00D7534D">
              <w:rPr>
                <w:rFonts w:ascii="Times New Roman" w:hAnsi="Times New Roman"/>
                <w:b/>
                <w:color w:val="000000"/>
                <w:sz w:val="26"/>
                <w:szCs w:val="26"/>
                <w:lang w:val="uk-UA"/>
              </w:rPr>
              <w:t>з/п</w:t>
            </w:r>
          </w:p>
        </w:tc>
        <w:tc>
          <w:tcPr>
            <w:tcW w:w="737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hideMark/>
          </w:tcPr>
          <w:p w14:paraId="39F5E03A" w14:textId="77777777" w:rsidR="00C859C2" w:rsidRPr="00D7534D" w:rsidRDefault="00C859C2" w:rsidP="00967831">
            <w:pPr>
              <w:spacing w:after="0" w:line="240" w:lineRule="auto"/>
              <w:jc w:val="center"/>
              <w:rPr>
                <w:rFonts w:ascii="Times New Roman" w:hAnsi="Times New Roman"/>
                <w:b/>
                <w:color w:val="000000"/>
                <w:sz w:val="26"/>
                <w:szCs w:val="26"/>
                <w:lang w:val="uk-UA"/>
              </w:rPr>
            </w:pPr>
            <w:r w:rsidRPr="00D7534D">
              <w:rPr>
                <w:rFonts w:ascii="Times New Roman" w:hAnsi="Times New Roman"/>
                <w:b/>
                <w:color w:val="000000"/>
                <w:sz w:val="26"/>
                <w:szCs w:val="26"/>
                <w:lang w:val="uk-UA"/>
              </w:rPr>
              <w:t>Зміст з</w:t>
            </w:r>
            <w:r w:rsidRPr="00D7534D">
              <w:rPr>
                <w:rFonts w:ascii="Times New Roman" w:hAnsi="Times New Roman"/>
                <w:b/>
                <w:color w:val="000000"/>
                <w:spacing w:val="-1"/>
                <w:sz w:val="26"/>
                <w:szCs w:val="26"/>
                <w:lang w:val="uk-UA"/>
              </w:rPr>
              <w:t>а</w:t>
            </w:r>
            <w:r w:rsidRPr="00D7534D">
              <w:rPr>
                <w:rFonts w:ascii="Times New Roman" w:hAnsi="Times New Roman"/>
                <w:b/>
                <w:color w:val="000000"/>
                <w:sz w:val="26"/>
                <w:szCs w:val="26"/>
                <w:lang w:val="uk-UA"/>
              </w:rPr>
              <w:t>ходу</w:t>
            </w:r>
          </w:p>
          <w:p w14:paraId="28A7EA89" w14:textId="77777777" w:rsidR="00C859C2" w:rsidRPr="00D7534D" w:rsidRDefault="00C859C2" w:rsidP="00967831">
            <w:pPr>
              <w:spacing w:after="0" w:line="240" w:lineRule="auto"/>
              <w:ind w:left="110" w:right="142" w:firstLine="457"/>
              <w:jc w:val="both"/>
              <w:rPr>
                <w:rFonts w:ascii="Times New Roman" w:hAnsi="Times New Roman"/>
                <w:b/>
                <w:color w:val="000000"/>
                <w:sz w:val="26"/>
                <w:szCs w:val="26"/>
                <w:lang w:val="uk-UA"/>
              </w:rPr>
            </w:pPr>
            <w:r w:rsidRPr="00D7534D">
              <w:rPr>
                <w:rFonts w:ascii="Times New Roman" w:hAnsi="Times New Roman"/>
                <w:b/>
                <w:sz w:val="26"/>
                <w:szCs w:val="26"/>
                <w:lang w:val="uk-UA"/>
              </w:rPr>
              <w:t xml:space="preserve"> </w:t>
            </w:r>
          </w:p>
        </w:tc>
        <w:tc>
          <w:tcPr>
            <w:tcW w:w="1767"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hideMark/>
          </w:tcPr>
          <w:p w14:paraId="4CDD5EF6" w14:textId="7A53D31D" w:rsidR="00C859C2" w:rsidRPr="00D7534D" w:rsidRDefault="00C859C2" w:rsidP="00967831">
            <w:pPr>
              <w:spacing w:after="0" w:line="240" w:lineRule="auto"/>
              <w:jc w:val="center"/>
              <w:rPr>
                <w:rFonts w:ascii="Times New Roman" w:hAnsi="Times New Roman"/>
                <w:b/>
                <w:color w:val="000000"/>
                <w:sz w:val="26"/>
                <w:szCs w:val="26"/>
                <w:lang w:val="uk-UA"/>
              </w:rPr>
            </w:pPr>
            <w:r w:rsidRPr="00D7534D">
              <w:rPr>
                <w:rFonts w:ascii="Times New Roman" w:hAnsi="Times New Roman"/>
                <w:b/>
                <w:color w:val="000000"/>
                <w:sz w:val="26"/>
                <w:szCs w:val="26"/>
                <w:lang w:val="uk-UA"/>
              </w:rPr>
              <w:t>Обся</w:t>
            </w:r>
            <w:r w:rsidRPr="00D7534D">
              <w:rPr>
                <w:rFonts w:ascii="Times New Roman" w:hAnsi="Times New Roman"/>
                <w:b/>
                <w:color w:val="000000"/>
                <w:spacing w:val="1"/>
                <w:sz w:val="26"/>
                <w:szCs w:val="26"/>
                <w:lang w:val="uk-UA"/>
              </w:rPr>
              <w:t>г</w:t>
            </w:r>
            <w:r w:rsidRPr="00D7534D">
              <w:rPr>
                <w:rFonts w:ascii="Times New Roman" w:hAnsi="Times New Roman"/>
                <w:b/>
                <w:color w:val="000000"/>
                <w:sz w:val="26"/>
                <w:szCs w:val="26"/>
                <w:lang w:val="uk-UA"/>
              </w:rPr>
              <w:t xml:space="preserve">и </w:t>
            </w:r>
            <w:r w:rsidRPr="00D7534D">
              <w:rPr>
                <w:rFonts w:ascii="Times New Roman" w:hAnsi="Times New Roman"/>
                <w:b/>
                <w:color w:val="000000"/>
                <w:spacing w:val="-3"/>
                <w:sz w:val="26"/>
                <w:szCs w:val="26"/>
                <w:lang w:val="uk-UA"/>
              </w:rPr>
              <w:t>ф</w:t>
            </w:r>
            <w:r w:rsidRPr="00D7534D">
              <w:rPr>
                <w:rFonts w:ascii="Times New Roman" w:hAnsi="Times New Roman"/>
                <w:b/>
                <w:color w:val="000000"/>
                <w:sz w:val="26"/>
                <w:szCs w:val="26"/>
                <w:lang w:val="uk-UA"/>
              </w:rPr>
              <w:t>іна</w:t>
            </w:r>
            <w:r w:rsidRPr="00D7534D">
              <w:rPr>
                <w:rFonts w:ascii="Times New Roman" w:hAnsi="Times New Roman"/>
                <w:b/>
                <w:color w:val="000000"/>
                <w:spacing w:val="-1"/>
                <w:sz w:val="26"/>
                <w:szCs w:val="26"/>
                <w:lang w:val="uk-UA"/>
              </w:rPr>
              <w:t>н</w:t>
            </w:r>
            <w:r w:rsidRPr="00D7534D">
              <w:rPr>
                <w:rFonts w:ascii="Times New Roman" w:hAnsi="Times New Roman"/>
                <w:b/>
                <w:color w:val="000000"/>
                <w:sz w:val="26"/>
                <w:szCs w:val="26"/>
                <w:lang w:val="uk-UA"/>
              </w:rPr>
              <w:t xml:space="preserve">сування на </w:t>
            </w:r>
            <w:r w:rsidR="00D7534D" w:rsidRPr="00D7534D">
              <w:rPr>
                <w:rFonts w:ascii="Times New Roman" w:hAnsi="Times New Roman"/>
                <w:b/>
                <w:color w:val="000000"/>
                <w:sz w:val="26"/>
                <w:szCs w:val="26"/>
                <w:lang w:val="uk-UA"/>
              </w:rPr>
              <w:t>2026-2028 роки</w:t>
            </w:r>
          </w:p>
          <w:p w14:paraId="6390F15C" w14:textId="77777777" w:rsidR="00C859C2" w:rsidRPr="00D7534D" w:rsidRDefault="00C859C2" w:rsidP="00967831">
            <w:pPr>
              <w:spacing w:after="0" w:line="240" w:lineRule="auto"/>
              <w:jc w:val="center"/>
              <w:rPr>
                <w:rFonts w:ascii="Times New Roman" w:hAnsi="Times New Roman"/>
                <w:b/>
                <w:color w:val="000000"/>
                <w:sz w:val="26"/>
                <w:szCs w:val="26"/>
                <w:lang w:val="uk-UA"/>
              </w:rPr>
            </w:pPr>
            <w:r w:rsidRPr="00D7534D">
              <w:rPr>
                <w:rFonts w:ascii="Times New Roman" w:hAnsi="Times New Roman"/>
                <w:b/>
                <w:color w:val="000000"/>
                <w:sz w:val="26"/>
                <w:szCs w:val="26"/>
                <w:lang w:val="uk-UA"/>
              </w:rPr>
              <w:t xml:space="preserve"> (грн.)</w:t>
            </w:r>
          </w:p>
        </w:tc>
      </w:tr>
      <w:tr w:rsidR="00C859C2" w:rsidRPr="00D7534D" w14:paraId="300E6212" w14:textId="77777777" w:rsidTr="00967831">
        <w:trPr>
          <w:trHeight w:hRule="exact" w:val="3455"/>
          <w:tblHeader/>
        </w:trPr>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6AA113" w14:textId="77777777" w:rsidR="00C859C2" w:rsidRPr="00D7534D" w:rsidRDefault="00C859C2" w:rsidP="00967831">
            <w:pPr>
              <w:spacing w:after="0" w:line="240" w:lineRule="auto"/>
              <w:ind w:firstLine="4"/>
              <w:jc w:val="center"/>
              <w:rPr>
                <w:rFonts w:ascii="Times New Roman" w:hAnsi="Times New Roman"/>
                <w:sz w:val="26"/>
                <w:szCs w:val="26"/>
                <w:lang w:val="uk-UA"/>
              </w:rPr>
            </w:pPr>
            <w:r w:rsidRPr="00D7534D">
              <w:rPr>
                <w:rFonts w:ascii="Times New Roman" w:hAnsi="Times New Roman"/>
                <w:sz w:val="26"/>
                <w:szCs w:val="26"/>
                <w:lang w:val="uk-UA"/>
              </w:rPr>
              <w:t>1.</w:t>
            </w:r>
          </w:p>
        </w:tc>
        <w:tc>
          <w:tcPr>
            <w:tcW w:w="737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hideMark/>
          </w:tcPr>
          <w:p w14:paraId="3AB23C2E" w14:textId="77777777" w:rsidR="00C859C2" w:rsidRPr="00D7534D" w:rsidRDefault="00C859C2" w:rsidP="00967831">
            <w:pPr>
              <w:spacing w:after="0" w:line="240" w:lineRule="auto"/>
              <w:ind w:left="110" w:right="142" w:firstLine="457"/>
              <w:jc w:val="both"/>
              <w:rPr>
                <w:rFonts w:ascii="Times New Roman" w:hAnsi="Times New Roman"/>
                <w:sz w:val="26"/>
                <w:szCs w:val="26"/>
                <w:shd w:val="clear" w:color="auto" w:fill="FFFFFF"/>
                <w:lang w:val="uk-UA"/>
              </w:rPr>
            </w:pPr>
            <w:r w:rsidRPr="00D7534D">
              <w:rPr>
                <w:rFonts w:ascii="Times New Roman" w:hAnsi="Times New Roman"/>
                <w:sz w:val="26"/>
                <w:szCs w:val="26"/>
                <w:shd w:val="clear" w:color="auto" w:fill="FFFFFF"/>
                <w:lang w:val="uk-UA"/>
              </w:rPr>
              <w:t>оплата транспортних послуг, або закупівля паливо-мастильних матеріалів призначених для:</w:t>
            </w:r>
          </w:p>
          <w:p w14:paraId="62BB883A" w14:textId="77777777" w:rsidR="00C859C2" w:rsidRPr="00D7534D" w:rsidRDefault="00C859C2" w:rsidP="00C859C2">
            <w:pPr>
              <w:pStyle w:val="a7"/>
              <w:numPr>
                <w:ilvl w:val="0"/>
                <w:numId w:val="4"/>
              </w:numPr>
              <w:spacing w:after="0" w:line="240" w:lineRule="auto"/>
              <w:ind w:right="142"/>
              <w:jc w:val="both"/>
              <w:rPr>
                <w:rFonts w:ascii="Times New Roman" w:hAnsi="Times New Roman"/>
                <w:sz w:val="26"/>
                <w:szCs w:val="26"/>
                <w:shd w:val="clear" w:color="auto" w:fill="FFFFFF"/>
                <w:lang w:val="uk-UA"/>
              </w:rPr>
            </w:pPr>
            <w:r w:rsidRPr="00D7534D">
              <w:rPr>
                <w:rFonts w:ascii="Times New Roman" w:hAnsi="Times New Roman"/>
                <w:sz w:val="26"/>
                <w:szCs w:val="26"/>
                <w:shd w:val="clear" w:color="auto" w:fill="FFFFFF"/>
                <w:lang w:val="uk-UA"/>
              </w:rPr>
              <w:t xml:space="preserve">проведення </w:t>
            </w:r>
            <w:r w:rsidRPr="00D7534D">
              <w:rPr>
                <w:rFonts w:ascii="Times New Roman" w:hAnsi="Times New Roman"/>
                <w:sz w:val="26"/>
                <w:szCs w:val="26"/>
                <w:lang w:val="uk-UA"/>
              </w:rPr>
              <w:t>своєчасного оповіщення і прибуття військовозобов’язаних на об’єднаний пункт попереднього збору військовозобов’язаних і техніки Білгород-Дністровського районного територіального центру комплектування</w:t>
            </w:r>
            <w:r w:rsidRPr="00D7534D">
              <w:rPr>
                <w:rFonts w:ascii="Times New Roman" w:hAnsi="Times New Roman"/>
                <w:sz w:val="26"/>
                <w:szCs w:val="26"/>
                <w:shd w:val="clear" w:color="auto" w:fill="FFFFFF"/>
                <w:lang w:val="uk-UA"/>
              </w:rPr>
              <w:t>;</w:t>
            </w:r>
          </w:p>
          <w:p w14:paraId="4F65F8E7" w14:textId="77777777" w:rsidR="00C859C2" w:rsidRPr="00D7534D" w:rsidRDefault="00C859C2" w:rsidP="00C859C2">
            <w:pPr>
              <w:pStyle w:val="a7"/>
              <w:numPr>
                <w:ilvl w:val="0"/>
                <w:numId w:val="4"/>
              </w:numPr>
              <w:spacing w:after="0" w:line="240" w:lineRule="auto"/>
              <w:jc w:val="both"/>
              <w:rPr>
                <w:rFonts w:ascii="Times New Roman" w:hAnsi="Times New Roman"/>
                <w:sz w:val="26"/>
                <w:szCs w:val="26"/>
                <w:lang w:val="uk-UA"/>
              </w:rPr>
            </w:pPr>
            <w:r w:rsidRPr="00D7534D">
              <w:rPr>
                <w:rFonts w:ascii="Times New Roman" w:hAnsi="Times New Roman"/>
                <w:sz w:val="26"/>
                <w:szCs w:val="26"/>
                <w:shd w:val="clear" w:color="auto" w:fill="FFFFFF"/>
                <w:lang w:val="uk-UA"/>
              </w:rPr>
              <w:t xml:space="preserve">перевезення військовозобов’язаних з </w:t>
            </w:r>
            <w:r w:rsidRPr="00D7534D">
              <w:rPr>
                <w:rFonts w:ascii="Times New Roman" w:hAnsi="Times New Roman"/>
                <w:sz w:val="26"/>
                <w:szCs w:val="26"/>
                <w:lang w:val="uk-UA"/>
              </w:rPr>
              <w:t>об’єднаного пункту попереднього збору військовозобов’язаних і техніки Білгород-Дністровського районного територіального центру комплектування</w:t>
            </w:r>
            <w:r w:rsidRPr="00D7534D">
              <w:rPr>
                <w:rFonts w:ascii="Times New Roman" w:hAnsi="Times New Roman"/>
                <w:sz w:val="26"/>
                <w:szCs w:val="26"/>
                <w:shd w:val="clear" w:color="auto" w:fill="FFFFFF"/>
                <w:lang w:val="uk-UA"/>
              </w:rPr>
              <w:t xml:space="preserve"> до </w:t>
            </w:r>
            <w:r w:rsidRPr="00D7534D">
              <w:rPr>
                <w:rFonts w:ascii="Times New Roman" w:hAnsi="Times New Roman"/>
                <w:sz w:val="26"/>
                <w:szCs w:val="26"/>
                <w:lang w:val="uk-UA"/>
              </w:rPr>
              <w:t>пунктів прийому особового складу військових частин</w:t>
            </w:r>
            <w:r w:rsidRPr="00D7534D">
              <w:rPr>
                <w:rFonts w:ascii="Times New Roman" w:hAnsi="Times New Roman"/>
                <w:spacing w:val="-1"/>
                <w:sz w:val="26"/>
                <w:szCs w:val="26"/>
                <w:lang w:val="uk-UA"/>
              </w:rPr>
              <w:t>.</w:t>
            </w:r>
          </w:p>
        </w:tc>
        <w:tc>
          <w:tcPr>
            <w:tcW w:w="1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0A9BF9" w14:textId="77777777" w:rsidR="00C859C2" w:rsidRPr="00D7534D" w:rsidRDefault="00C859C2" w:rsidP="00967831">
            <w:pPr>
              <w:spacing w:after="0" w:line="240" w:lineRule="auto"/>
              <w:jc w:val="center"/>
              <w:rPr>
                <w:rFonts w:ascii="Times New Roman" w:hAnsi="Times New Roman"/>
                <w:b/>
                <w:bCs/>
                <w:sz w:val="26"/>
                <w:szCs w:val="26"/>
                <w:lang w:val="uk-UA"/>
              </w:rPr>
            </w:pPr>
            <w:r w:rsidRPr="00D7534D">
              <w:rPr>
                <w:rFonts w:ascii="Times New Roman" w:hAnsi="Times New Roman"/>
                <w:sz w:val="26"/>
                <w:szCs w:val="26"/>
                <w:lang w:val="uk-UA"/>
              </w:rPr>
              <w:t>в межах кошторисних призначень</w:t>
            </w:r>
          </w:p>
        </w:tc>
      </w:tr>
    </w:tbl>
    <w:p w14:paraId="32D51260" w14:textId="77777777" w:rsidR="00C859C2" w:rsidRPr="003466BE" w:rsidRDefault="00C859C2" w:rsidP="00C859C2">
      <w:pPr>
        <w:spacing w:after="0" w:line="240" w:lineRule="auto"/>
        <w:ind w:firstLine="567"/>
        <w:rPr>
          <w:rFonts w:ascii="Times New Roman" w:hAnsi="Times New Roman"/>
          <w:b/>
          <w:bCs/>
          <w:color w:val="000000"/>
          <w:spacing w:val="-1"/>
          <w:sz w:val="24"/>
          <w:szCs w:val="24"/>
          <w:lang w:val="uk-UA"/>
        </w:rPr>
      </w:pPr>
    </w:p>
    <w:p w14:paraId="332EAB71" w14:textId="77777777" w:rsidR="00C859C2" w:rsidRDefault="00C859C2" w:rsidP="00C859C2">
      <w:pPr>
        <w:spacing w:after="0" w:line="240" w:lineRule="auto"/>
        <w:jc w:val="both"/>
        <w:rPr>
          <w:rFonts w:ascii="Times New Roman" w:hAnsi="Times New Roman"/>
          <w:sz w:val="24"/>
          <w:szCs w:val="24"/>
          <w:lang w:val="uk-UA"/>
        </w:rPr>
      </w:pPr>
    </w:p>
    <w:p w14:paraId="2073DB3B" w14:textId="77777777" w:rsidR="00C859C2" w:rsidRDefault="00C859C2" w:rsidP="00C859C2">
      <w:pPr>
        <w:spacing w:after="0" w:line="240" w:lineRule="auto"/>
        <w:jc w:val="both"/>
        <w:rPr>
          <w:rFonts w:ascii="Times New Roman" w:hAnsi="Times New Roman"/>
          <w:sz w:val="24"/>
          <w:szCs w:val="24"/>
          <w:lang w:val="uk-UA"/>
        </w:rPr>
      </w:pPr>
    </w:p>
    <w:p w14:paraId="17AE1D5C" w14:textId="77777777" w:rsidR="00C859C2" w:rsidRPr="003466BE" w:rsidRDefault="00C859C2" w:rsidP="00C859C2">
      <w:pPr>
        <w:spacing w:after="0" w:line="240" w:lineRule="auto"/>
        <w:jc w:val="both"/>
        <w:rPr>
          <w:rFonts w:ascii="Times New Roman" w:hAnsi="Times New Roman"/>
          <w:sz w:val="24"/>
          <w:szCs w:val="24"/>
          <w:lang w:val="uk-UA"/>
        </w:rPr>
      </w:pPr>
    </w:p>
    <w:p w14:paraId="0DA90B5F" w14:textId="7377BDE5" w:rsidR="00C859C2" w:rsidRPr="00D7534D" w:rsidRDefault="00C859C2" w:rsidP="00D7534D">
      <w:pPr>
        <w:spacing w:after="0" w:line="240" w:lineRule="auto"/>
        <w:jc w:val="center"/>
        <w:rPr>
          <w:rFonts w:ascii="Times New Roman" w:hAnsi="Times New Roman"/>
          <w:b/>
          <w:bCs/>
          <w:i/>
          <w:sz w:val="24"/>
          <w:szCs w:val="24"/>
          <w:lang w:val="uk-UA"/>
        </w:rPr>
      </w:pPr>
      <w:r w:rsidRPr="00D7534D">
        <w:rPr>
          <w:rFonts w:ascii="Times New Roman" w:hAnsi="Times New Roman"/>
          <w:b/>
          <w:bCs/>
          <w:i/>
          <w:sz w:val="24"/>
          <w:szCs w:val="24"/>
          <w:lang w:val="uk-UA"/>
        </w:rPr>
        <w:t xml:space="preserve">Сільський голова </w:t>
      </w:r>
      <w:r w:rsidRPr="00D7534D">
        <w:rPr>
          <w:rFonts w:ascii="Times New Roman" w:hAnsi="Times New Roman"/>
          <w:b/>
          <w:bCs/>
          <w:i/>
          <w:sz w:val="24"/>
          <w:szCs w:val="24"/>
          <w:lang w:val="uk-UA"/>
        </w:rPr>
        <w:tab/>
      </w:r>
      <w:r w:rsidRPr="00D7534D">
        <w:rPr>
          <w:rFonts w:ascii="Times New Roman" w:hAnsi="Times New Roman"/>
          <w:b/>
          <w:bCs/>
          <w:i/>
          <w:sz w:val="24"/>
          <w:szCs w:val="24"/>
          <w:lang w:val="uk-UA"/>
        </w:rPr>
        <w:tab/>
      </w:r>
      <w:r w:rsidR="00D7534D">
        <w:rPr>
          <w:rFonts w:ascii="Times New Roman" w:hAnsi="Times New Roman"/>
          <w:b/>
          <w:bCs/>
          <w:i/>
          <w:sz w:val="24"/>
          <w:szCs w:val="24"/>
          <w:lang w:val="uk-UA"/>
        </w:rPr>
        <w:tab/>
      </w:r>
      <w:r w:rsidR="00D7534D">
        <w:rPr>
          <w:rFonts w:ascii="Times New Roman" w:hAnsi="Times New Roman"/>
          <w:b/>
          <w:bCs/>
          <w:i/>
          <w:sz w:val="24"/>
          <w:szCs w:val="24"/>
          <w:lang w:val="uk-UA"/>
        </w:rPr>
        <w:tab/>
      </w:r>
      <w:r w:rsidR="00D7534D">
        <w:rPr>
          <w:rFonts w:ascii="Times New Roman" w:hAnsi="Times New Roman"/>
          <w:b/>
          <w:bCs/>
          <w:i/>
          <w:sz w:val="24"/>
          <w:szCs w:val="24"/>
          <w:lang w:val="uk-UA"/>
        </w:rPr>
        <w:tab/>
      </w:r>
      <w:r w:rsidRPr="00D7534D">
        <w:rPr>
          <w:rFonts w:ascii="Times New Roman" w:hAnsi="Times New Roman"/>
          <w:b/>
          <w:bCs/>
          <w:i/>
          <w:sz w:val="24"/>
          <w:szCs w:val="24"/>
          <w:lang w:val="uk-UA"/>
        </w:rPr>
        <w:tab/>
      </w:r>
      <w:r w:rsidRPr="00D7534D">
        <w:rPr>
          <w:rFonts w:ascii="Times New Roman" w:hAnsi="Times New Roman"/>
          <w:b/>
          <w:bCs/>
          <w:i/>
          <w:sz w:val="24"/>
          <w:szCs w:val="24"/>
          <w:lang w:val="uk-UA"/>
        </w:rPr>
        <w:tab/>
        <w:t>Андрій АПАНАСЕНКО</w:t>
      </w:r>
    </w:p>
    <w:p w14:paraId="2925F0CA" w14:textId="77777777" w:rsidR="00C859C2" w:rsidRPr="00950B90" w:rsidRDefault="00C859C2" w:rsidP="00C859C2">
      <w:pPr>
        <w:spacing w:after="0" w:line="240" w:lineRule="auto"/>
        <w:rPr>
          <w:rFonts w:ascii="Times New Roman" w:hAnsi="Times New Roman"/>
          <w:b/>
          <w:bCs/>
          <w:sz w:val="24"/>
          <w:szCs w:val="24"/>
        </w:rPr>
      </w:pPr>
    </w:p>
    <w:p w14:paraId="1D37148F" w14:textId="77777777" w:rsidR="00F33949" w:rsidRDefault="00F33949"/>
    <w:sectPr w:rsidR="00F33949" w:rsidSect="00F15F5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C0C"/>
    <w:multiLevelType w:val="hybridMultilevel"/>
    <w:tmpl w:val="44306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727E48"/>
    <w:multiLevelType w:val="hybridMultilevel"/>
    <w:tmpl w:val="C172D6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3E590E3A"/>
    <w:multiLevelType w:val="hybridMultilevel"/>
    <w:tmpl w:val="98FEC0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4704362D"/>
    <w:multiLevelType w:val="hybridMultilevel"/>
    <w:tmpl w:val="0F5CA64E"/>
    <w:lvl w:ilvl="0" w:tplc="2000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E96"/>
    <w:rsid w:val="00042846"/>
    <w:rsid w:val="00192722"/>
    <w:rsid w:val="001B0E96"/>
    <w:rsid w:val="00340CD9"/>
    <w:rsid w:val="00AC1758"/>
    <w:rsid w:val="00BE0B8C"/>
    <w:rsid w:val="00C859C2"/>
    <w:rsid w:val="00D7534D"/>
    <w:rsid w:val="00F339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9C2"/>
    <w:pPr>
      <w:spacing w:line="254"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859C2"/>
    <w:pPr>
      <w:spacing w:after="0" w:line="240" w:lineRule="auto"/>
    </w:pPr>
    <w:rPr>
      <w:rFonts w:ascii="Times New Roman" w:eastAsia="Times New Roman" w:hAnsi="Times New Roman"/>
      <w:sz w:val="28"/>
      <w:szCs w:val="24"/>
      <w:lang w:val="uk-UA" w:eastAsia="ru-RU"/>
    </w:rPr>
  </w:style>
  <w:style w:type="character" w:customStyle="1" w:styleId="a4">
    <w:name w:val="Основной текст Знак"/>
    <w:basedOn w:val="a0"/>
    <w:link w:val="a3"/>
    <w:uiPriority w:val="99"/>
    <w:rsid w:val="00C859C2"/>
    <w:rPr>
      <w:rFonts w:ascii="Times New Roman" w:eastAsia="Times New Roman" w:hAnsi="Times New Roman" w:cs="Times New Roman"/>
      <w:sz w:val="28"/>
      <w:szCs w:val="24"/>
      <w:lang w:val="uk-UA" w:eastAsia="ru-RU"/>
    </w:rPr>
  </w:style>
  <w:style w:type="paragraph" w:styleId="a5">
    <w:name w:val="No Spacing"/>
    <w:uiPriority w:val="99"/>
    <w:qFormat/>
    <w:rsid w:val="00C859C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6">
    <w:name w:val="Основной текст_"/>
    <w:link w:val="2"/>
    <w:uiPriority w:val="99"/>
    <w:locked/>
    <w:rsid w:val="00C859C2"/>
    <w:rPr>
      <w:sz w:val="26"/>
      <w:shd w:val="clear" w:color="auto" w:fill="FFFFFF"/>
    </w:rPr>
  </w:style>
  <w:style w:type="paragraph" w:customStyle="1" w:styleId="2">
    <w:name w:val="Основной текст2"/>
    <w:basedOn w:val="a"/>
    <w:link w:val="a6"/>
    <w:uiPriority w:val="99"/>
    <w:rsid w:val="00C859C2"/>
    <w:pPr>
      <w:widowControl w:val="0"/>
      <w:shd w:val="clear" w:color="auto" w:fill="FFFFFF"/>
      <w:spacing w:after="900" w:line="240" w:lineRule="atLeast"/>
    </w:pPr>
    <w:rPr>
      <w:rFonts w:asciiTheme="minorHAnsi" w:eastAsiaTheme="minorHAnsi" w:hAnsiTheme="minorHAnsi" w:cstheme="minorBidi"/>
      <w:sz w:val="26"/>
    </w:rPr>
  </w:style>
  <w:style w:type="character" w:customStyle="1" w:styleId="rvts0">
    <w:name w:val="rvts0"/>
    <w:rsid w:val="00C859C2"/>
  </w:style>
  <w:style w:type="character" w:customStyle="1" w:styleId="rvts44">
    <w:name w:val="rvts44"/>
    <w:rsid w:val="00C859C2"/>
  </w:style>
  <w:style w:type="paragraph" w:styleId="a7">
    <w:name w:val="List Paragraph"/>
    <w:basedOn w:val="a"/>
    <w:uiPriority w:val="34"/>
    <w:qFormat/>
    <w:rsid w:val="00C859C2"/>
    <w:pPr>
      <w:spacing w:line="256" w:lineRule="auto"/>
      <w:ind w:left="720"/>
      <w:contextualSpacing/>
    </w:pPr>
  </w:style>
  <w:style w:type="paragraph" w:styleId="a8">
    <w:name w:val="Balloon Text"/>
    <w:basedOn w:val="a"/>
    <w:link w:val="a9"/>
    <w:uiPriority w:val="99"/>
    <w:semiHidden/>
    <w:unhideWhenUsed/>
    <w:rsid w:val="00D753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534D"/>
    <w:rPr>
      <w:rFonts w:ascii="Tahoma" w:eastAsia="Calibri"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9C2"/>
    <w:pPr>
      <w:spacing w:line="254"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859C2"/>
    <w:pPr>
      <w:spacing w:after="0" w:line="240" w:lineRule="auto"/>
    </w:pPr>
    <w:rPr>
      <w:rFonts w:ascii="Times New Roman" w:eastAsia="Times New Roman" w:hAnsi="Times New Roman"/>
      <w:sz w:val="28"/>
      <w:szCs w:val="24"/>
      <w:lang w:val="uk-UA" w:eastAsia="ru-RU"/>
    </w:rPr>
  </w:style>
  <w:style w:type="character" w:customStyle="1" w:styleId="a4">
    <w:name w:val="Основной текст Знак"/>
    <w:basedOn w:val="a0"/>
    <w:link w:val="a3"/>
    <w:uiPriority w:val="99"/>
    <w:rsid w:val="00C859C2"/>
    <w:rPr>
      <w:rFonts w:ascii="Times New Roman" w:eastAsia="Times New Roman" w:hAnsi="Times New Roman" w:cs="Times New Roman"/>
      <w:sz w:val="28"/>
      <w:szCs w:val="24"/>
      <w:lang w:val="uk-UA" w:eastAsia="ru-RU"/>
    </w:rPr>
  </w:style>
  <w:style w:type="paragraph" w:styleId="a5">
    <w:name w:val="No Spacing"/>
    <w:uiPriority w:val="99"/>
    <w:qFormat/>
    <w:rsid w:val="00C859C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6">
    <w:name w:val="Основной текст_"/>
    <w:link w:val="2"/>
    <w:uiPriority w:val="99"/>
    <w:locked/>
    <w:rsid w:val="00C859C2"/>
    <w:rPr>
      <w:sz w:val="26"/>
      <w:shd w:val="clear" w:color="auto" w:fill="FFFFFF"/>
    </w:rPr>
  </w:style>
  <w:style w:type="paragraph" w:customStyle="1" w:styleId="2">
    <w:name w:val="Основной текст2"/>
    <w:basedOn w:val="a"/>
    <w:link w:val="a6"/>
    <w:uiPriority w:val="99"/>
    <w:rsid w:val="00C859C2"/>
    <w:pPr>
      <w:widowControl w:val="0"/>
      <w:shd w:val="clear" w:color="auto" w:fill="FFFFFF"/>
      <w:spacing w:after="900" w:line="240" w:lineRule="atLeast"/>
    </w:pPr>
    <w:rPr>
      <w:rFonts w:asciiTheme="minorHAnsi" w:eastAsiaTheme="minorHAnsi" w:hAnsiTheme="minorHAnsi" w:cstheme="minorBidi"/>
      <w:sz w:val="26"/>
    </w:rPr>
  </w:style>
  <w:style w:type="character" w:customStyle="1" w:styleId="rvts0">
    <w:name w:val="rvts0"/>
    <w:rsid w:val="00C859C2"/>
  </w:style>
  <w:style w:type="character" w:customStyle="1" w:styleId="rvts44">
    <w:name w:val="rvts44"/>
    <w:rsid w:val="00C859C2"/>
  </w:style>
  <w:style w:type="paragraph" w:styleId="a7">
    <w:name w:val="List Paragraph"/>
    <w:basedOn w:val="a"/>
    <w:uiPriority w:val="34"/>
    <w:qFormat/>
    <w:rsid w:val="00C859C2"/>
    <w:pPr>
      <w:spacing w:line="256" w:lineRule="auto"/>
      <w:ind w:left="720"/>
      <w:contextualSpacing/>
    </w:pPr>
  </w:style>
  <w:style w:type="paragraph" w:styleId="a8">
    <w:name w:val="Balloon Text"/>
    <w:basedOn w:val="a"/>
    <w:link w:val="a9"/>
    <w:uiPriority w:val="99"/>
    <w:semiHidden/>
    <w:unhideWhenUsed/>
    <w:rsid w:val="00D753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534D"/>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6569</Words>
  <Characters>3745</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6</cp:revision>
  <cp:lastPrinted>2026-02-12T07:56:00Z</cp:lastPrinted>
  <dcterms:created xsi:type="dcterms:W3CDTF">2025-12-18T08:08:00Z</dcterms:created>
  <dcterms:modified xsi:type="dcterms:W3CDTF">2026-02-19T08:19:00Z</dcterms:modified>
</cp:coreProperties>
</file>