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9F" w:rsidRPr="00A264B6" w:rsidRDefault="00A264B6" w:rsidP="00A264B6">
      <w:pPr>
        <w:spacing w:after="160" w:line="256" w:lineRule="auto"/>
        <w:jc w:val="right"/>
        <w:rPr>
          <w:rFonts w:eastAsia="Calibri"/>
          <w:i/>
          <w:sz w:val="26"/>
          <w:szCs w:val="26"/>
          <w:lang w:val="ru-UA" w:eastAsia="en-US"/>
        </w:rPr>
      </w:pPr>
      <w:r w:rsidRPr="00A264B6">
        <w:rPr>
          <w:rFonts w:eastAsia="Calibri"/>
          <w:i/>
          <w:noProof/>
          <w:sz w:val="28"/>
          <w:szCs w:val="28"/>
          <w:lang w:val="uk-UA" w:eastAsia="uk-UA"/>
        </w:rPr>
        <w:t>ПРОЄКТ</w:t>
      </w:r>
    </w:p>
    <w:p w:rsidR="0098769F" w:rsidRPr="0098769F" w:rsidRDefault="0098769F" w:rsidP="0098769F">
      <w:pPr>
        <w:keepNext/>
        <w:keepLines/>
        <w:spacing w:line="254" w:lineRule="auto"/>
        <w:jc w:val="center"/>
        <w:outlineLvl w:val="2"/>
        <w:rPr>
          <w:b/>
          <w:bCs/>
          <w:sz w:val="28"/>
          <w:szCs w:val="28"/>
          <w:lang w:val="uk-UA" w:eastAsia="en-US"/>
        </w:rPr>
      </w:pPr>
      <w:r w:rsidRPr="0098769F">
        <w:rPr>
          <w:b/>
          <w:bCs/>
          <w:sz w:val="28"/>
          <w:szCs w:val="28"/>
          <w:lang w:val="uk-UA" w:eastAsia="en-US"/>
        </w:rPr>
        <w:t xml:space="preserve">У К Р А Ї Н А </w:t>
      </w:r>
    </w:p>
    <w:p w:rsidR="0098769F" w:rsidRPr="0098769F" w:rsidRDefault="0098769F" w:rsidP="0098769F">
      <w:pPr>
        <w:keepNext/>
        <w:keepLines/>
        <w:spacing w:before="120" w:line="254" w:lineRule="auto"/>
        <w:jc w:val="center"/>
        <w:outlineLvl w:val="2"/>
        <w:rPr>
          <w:b/>
          <w:bCs/>
          <w:sz w:val="28"/>
          <w:szCs w:val="28"/>
          <w:lang w:val="uk-UA" w:eastAsia="en-US"/>
        </w:rPr>
      </w:pPr>
      <w:r w:rsidRPr="0098769F">
        <w:rPr>
          <w:b/>
          <w:bCs/>
          <w:sz w:val="28"/>
          <w:szCs w:val="28"/>
          <w:lang w:val="uk-UA" w:eastAsia="en-US"/>
        </w:rPr>
        <w:t>КАРОЛІНО-БУГАЗЬКА СІЛЬСЬКА РАДА</w:t>
      </w:r>
    </w:p>
    <w:p w:rsidR="0098769F" w:rsidRPr="0098769F" w:rsidRDefault="0098769F" w:rsidP="0098769F">
      <w:pPr>
        <w:keepNext/>
        <w:keepLines/>
        <w:spacing w:line="254" w:lineRule="auto"/>
        <w:jc w:val="center"/>
        <w:outlineLvl w:val="2"/>
        <w:rPr>
          <w:b/>
          <w:bCs/>
          <w:sz w:val="28"/>
          <w:szCs w:val="28"/>
          <w:lang w:val="uk-UA" w:eastAsia="en-US"/>
        </w:rPr>
      </w:pPr>
      <w:r w:rsidRPr="0098769F">
        <w:rPr>
          <w:b/>
          <w:bCs/>
          <w:sz w:val="28"/>
          <w:szCs w:val="28"/>
          <w:lang w:val="uk-UA" w:eastAsia="en-US"/>
        </w:rPr>
        <w:t>БІЛГОРОД-ДНІСТРОВСЬКОГО РАЙОНУ ОДЕСЬКОЇ ОБЛАСТІ</w:t>
      </w:r>
    </w:p>
    <w:p w:rsidR="0098769F" w:rsidRPr="0098769F" w:rsidRDefault="0098769F" w:rsidP="0098769F">
      <w:pPr>
        <w:widowControl w:val="0"/>
        <w:jc w:val="center"/>
        <w:rPr>
          <w:b/>
          <w:color w:val="000000"/>
          <w:sz w:val="28"/>
          <w:szCs w:val="28"/>
          <w:lang w:val="uk-UA"/>
        </w:rPr>
      </w:pPr>
    </w:p>
    <w:p w:rsidR="0098769F" w:rsidRPr="0098769F" w:rsidRDefault="0098769F" w:rsidP="0098769F">
      <w:pPr>
        <w:widowControl w:val="0"/>
        <w:jc w:val="center"/>
        <w:rPr>
          <w:b/>
          <w:color w:val="000000"/>
          <w:sz w:val="28"/>
          <w:szCs w:val="28"/>
          <w:lang w:val="uk-UA"/>
        </w:rPr>
      </w:pPr>
      <w:r w:rsidRPr="0098769F">
        <w:rPr>
          <w:b/>
          <w:color w:val="000000"/>
          <w:sz w:val="28"/>
          <w:szCs w:val="28"/>
          <w:lang w:val="uk-UA"/>
        </w:rPr>
        <w:t>ВИКОНАВЧИЙ КОМІТЕТ</w:t>
      </w:r>
    </w:p>
    <w:p w:rsidR="0098769F" w:rsidRPr="0098769F" w:rsidRDefault="0098769F" w:rsidP="0098769F">
      <w:pPr>
        <w:widowControl w:val="0"/>
        <w:jc w:val="center"/>
        <w:rPr>
          <w:b/>
          <w:color w:val="000000"/>
          <w:sz w:val="28"/>
          <w:szCs w:val="28"/>
          <w:lang w:val="uk-UA"/>
        </w:rPr>
      </w:pPr>
    </w:p>
    <w:p w:rsidR="0098769F" w:rsidRPr="0098769F" w:rsidRDefault="0098769F" w:rsidP="0098769F">
      <w:pPr>
        <w:widowControl w:val="0"/>
        <w:jc w:val="center"/>
        <w:rPr>
          <w:b/>
          <w:color w:val="000000"/>
          <w:sz w:val="28"/>
          <w:szCs w:val="28"/>
          <w:lang w:val="uk-UA"/>
        </w:rPr>
      </w:pPr>
      <w:r w:rsidRPr="0098769F">
        <w:rPr>
          <w:b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98769F">
        <w:rPr>
          <w:b/>
          <w:color w:val="000000"/>
          <w:sz w:val="28"/>
          <w:szCs w:val="28"/>
          <w:lang w:val="uk-UA"/>
        </w:rPr>
        <w:t>Н</w:t>
      </w:r>
      <w:proofErr w:type="spellEnd"/>
      <w:r w:rsidRPr="0098769F">
        <w:rPr>
          <w:b/>
          <w:color w:val="000000"/>
          <w:sz w:val="28"/>
          <w:szCs w:val="28"/>
          <w:lang w:val="uk-UA"/>
        </w:rPr>
        <w:t xml:space="preserve"> Я</w:t>
      </w:r>
    </w:p>
    <w:p w:rsidR="004724C0" w:rsidRPr="00A12AD1" w:rsidRDefault="004724C0" w:rsidP="004724C0">
      <w:pPr>
        <w:widowControl w:val="0"/>
        <w:spacing w:line="276" w:lineRule="auto"/>
        <w:jc w:val="center"/>
        <w:rPr>
          <w:b/>
          <w:color w:val="000000"/>
          <w:szCs w:val="20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07"/>
        <w:gridCol w:w="4908"/>
      </w:tblGrid>
      <w:tr w:rsidR="004724C0" w:rsidRPr="00A12AD1" w:rsidTr="00EF11F5">
        <w:tc>
          <w:tcPr>
            <w:tcW w:w="4907" w:type="dxa"/>
            <w:shd w:val="clear" w:color="auto" w:fill="auto"/>
          </w:tcPr>
          <w:p w:rsidR="004724C0" w:rsidRPr="00A12AD1" w:rsidRDefault="004724C0" w:rsidP="00A264B6">
            <w:pPr>
              <w:spacing w:line="276" w:lineRule="auto"/>
              <w:rPr>
                <w:b/>
                <w:i/>
                <w:color w:val="000000"/>
                <w:sz w:val="26"/>
                <w:szCs w:val="20"/>
              </w:rPr>
            </w:pPr>
            <w:r w:rsidRPr="00A12AD1">
              <w:rPr>
                <w:b/>
                <w:i/>
                <w:color w:val="000000"/>
                <w:sz w:val="26"/>
                <w:szCs w:val="20"/>
                <w:lang w:val="uk-UA"/>
              </w:rPr>
              <w:t xml:space="preserve">від « </w:t>
            </w:r>
            <w:r w:rsidR="00A264B6">
              <w:rPr>
                <w:b/>
                <w:i/>
                <w:color w:val="000000"/>
                <w:sz w:val="26"/>
                <w:szCs w:val="20"/>
                <w:lang w:val="uk-UA"/>
              </w:rPr>
              <w:t>__</w:t>
            </w:r>
            <w:r w:rsidRPr="00A12AD1">
              <w:rPr>
                <w:b/>
                <w:i/>
                <w:color w:val="000000"/>
                <w:sz w:val="26"/>
                <w:szCs w:val="20"/>
                <w:lang w:val="uk-UA"/>
              </w:rPr>
              <w:t xml:space="preserve">» </w:t>
            </w:r>
            <w:r w:rsidR="00A264B6">
              <w:rPr>
                <w:b/>
                <w:i/>
                <w:color w:val="000000"/>
                <w:sz w:val="26"/>
                <w:szCs w:val="20"/>
                <w:lang w:val="uk-UA"/>
              </w:rPr>
              <w:t>лютого</w:t>
            </w:r>
            <w:r w:rsidRPr="00A12AD1">
              <w:rPr>
                <w:b/>
                <w:i/>
                <w:color w:val="000000"/>
                <w:sz w:val="26"/>
                <w:szCs w:val="20"/>
                <w:lang w:val="uk-UA"/>
              </w:rPr>
              <w:t xml:space="preserve"> 20</w:t>
            </w:r>
            <w:r>
              <w:rPr>
                <w:b/>
                <w:i/>
                <w:color w:val="000000"/>
                <w:sz w:val="26"/>
                <w:szCs w:val="20"/>
              </w:rPr>
              <w:t>2</w:t>
            </w:r>
            <w:r w:rsidR="00A264B6">
              <w:rPr>
                <w:b/>
                <w:i/>
                <w:color w:val="000000"/>
                <w:sz w:val="26"/>
                <w:szCs w:val="20"/>
                <w:lang w:val="uk-UA"/>
              </w:rPr>
              <w:t xml:space="preserve">6 </w:t>
            </w:r>
            <w:r w:rsidRPr="00A12AD1">
              <w:rPr>
                <w:b/>
                <w:i/>
                <w:color w:val="000000"/>
                <w:sz w:val="26"/>
                <w:szCs w:val="20"/>
              </w:rPr>
              <w:t>року</w:t>
            </w:r>
          </w:p>
        </w:tc>
        <w:tc>
          <w:tcPr>
            <w:tcW w:w="4908" w:type="dxa"/>
            <w:shd w:val="clear" w:color="auto" w:fill="auto"/>
          </w:tcPr>
          <w:p w:rsidR="004724C0" w:rsidRPr="00A12AD1" w:rsidRDefault="004724C0" w:rsidP="004724C0">
            <w:pPr>
              <w:spacing w:line="276" w:lineRule="auto"/>
              <w:jc w:val="right"/>
              <w:rPr>
                <w:b/>
                <w:i/>
                <w:color w:val="000000"/>
                <w:sz w:val="26"/>
                <w:szCs w:val="20"/>
              </w:rPr>
            </w:pPr>
            <w:r w:rsidRPr="00A12AD1">
              <w:rPr>
                <w:b/>
                <w:i/>
                <w:color w:val="000000"/>
                <w:sz w:val="26"/>
                <w:szCs w:val="20"/>
                <w:lang w:val="uk-UA"/>
              </w:rPr>
              <w:t xml:space="preserve"> № </w:t>
            </w:r>
            <w:r w:rsidR="00A264B6">
              <w:rPr>
                <w:b/>
                <w:i/>
                <w:color w:val="000000"/>
                <w:sz w:val="26"/>
                <w:szCs w:val="20"/>
                <w:lang w:val="uk-UA"/>
              </w:rPr>
              <w:t>___</w:t>
            </w:r>
            <w:r w:rsidRPr="00A12AD1">
              <w:rPr>
                <w:b/>
                <w:i/>
                <w:color w:val="000000"/>
                <w:sz w:val="26"/>
                <w:szCs w:val="20"/>
                <w:lang w:val="uk-UA"/>
              </w:rPr>
              <w:t xml:space="preserve">    </w:t>
            </w:r>
          </w:p>
        </w:tc>
      </w:tr>
    </w:tbl>
    <w:p w:rsidR="004724C0" w:rsidRPr="00D42701" w:rsidRDefault="004724C0" w:rsidP="004724C0">
      <w:pPr>
        <w:spacing w:line="276" w:lineRule="auto"/>
        <w:jc w:val="both"/>
        <w:rPr>
          <w:sz w:val="28"/>
          <w:szCs w:val="28"/>
          <w:lang w:val="uk-UA"/>
        </w:rPr>
      </w:pPr>
    </w:p>
    <w:p w:rsidR="004724C0" w:rsidRDefault="004724C0" w:rsidP="004724C0">
      <w:pPr>
        <w:spacing w:line="276" w:lineRule="auto"/>
        <w:jc w:val="both"/>
        <w:rPr>
          <w:b/>
          <w:i/>
          <w:bdr w:val="none" w:sz="0" w:space="0" w:color="auto" w:frame="1"/>
          <w:shd w:val="clear" w:color="auto" w:fill="FFFFFF"/>
          <w:lang w:val="uk-UA"/>
        </w:rPr>
      </w:pPr>
      <w:r w:rsidRPr="00D42701">
        <w:rPr>
          <w:b/>
          <w:i/>
          <w:bdr w:val="none" w:sz="0" w:space="0" w:color="auto" w:frame="1"/>
          <w:shd w:val="clear" w:color="auto" w:fill="FFFFFF"/>
          <w:lang w:val="uk-UA"/>
        </w:rPr>
        <w:t xml:space="preserve">Про </w:t>
      </w:r>
      <w:r>
        <w:rPr>
          <w:b/>
          <w:i/>
          <w:bdr w:val="none" w:sz="0" w:space="0" w:color="auto" w:frame="1"/>
          <w:shd w:val="clear" w:color="auto" w:fill="FFFFFF"/>
          <w:lang w:val="uk-UA"/>
        </w:rPr>
        <w:t>погодження</w:t>
      </w:r>
      <w:r w:rsidRPr="00D42701">
        <w:rPr>
          <w:b/>
          <w:i/>
          <w:bdr w:val="none" w:sz="0" w:space="0" w:color="auto" w:frame="1"/>
          <w:shd w:val="clear" w:color="auto" w:fill="FFFFFF"/>
          <w:lang w:val="uk-UA"/>
        </w:rPr>
        <w:t xml:space="preserve"> звіту про виконання</w:t>
      </w:r>
      <w:r>
        <w:rPr>
          <w:b/>
          <w:i/>
          <w:bdr w:val="none" w:sz="0" w:space="0" w:color="auto" w:frame="1"/>
          <w:shd w:val="clear" w:color="auto" w:fill="FFFFFF"/>
          <w:lang w:val="uk-UA"/>
        </w:rPr>
        <w:t xml:space="preserve"> </w:t>
      </w:r>
      <w:r w:rsidRPr="00D42701">
        <w:rPr>
          <w:b/>
          <w:i/>
          <w:bdr w:val="none" w:sz="0" w:space="0" w:color="auto" w:frame="1"/>
          <w:lang w:val="uk-UA"/>
        </w:rPr>
        <w:t>бюдж</w:t>
      </w:r>
      <w:r>
        <w:rPr>
          <w:b/>
          <w:i/>
          <w:bdr w:val="none" w:sz="0" w:space="0" w:color="auto" w:frame="1"/>
          <w:lang w:val="uk-UA"/>
        </w:rPr>
        <w:t>ету Кароліно-Бугазької сільської</w:t>
      </w:r>
      <w:r>
        <w:rPr>
          <w:b/>
          <w:i/>
          <w:bdr w:val="none" w:sz="0" w:space="0" w:color="auto" w:frame="1"/>
          <w:shd w:val="clear" w:color="auto" w:fill="FFFFFF"/>
          <w:lang w:val="uk-UA"/>
        </w:rPr>
        <w:t xml:space="preserve"> </w:t>
      </w:r>
      <w:r w:rsidRPr="00D42701">
        <w:rPr>
          <w:b/>
          <w:i/>
          <w:bdr w:val="none" w:sz="0" w:space="0" w:color="auto" w:frame="1"/>
          <w:shd w:val="clear" w:color="auto" w:fill="FFFFFF"/>
          <w:lang w:val="uk-UA"/>
        </w:rPr>
        <w:t>територіальної громади за</w:t>
      </w:r>
      <w:r w:rsidR="00A264B6">
        <w:rPr>
          <w:b/>
          <w:i/>
          <w:bdr w:val="none" w:sz="0" w:space="0" w:color="auto" w:frame="1"/>
          <w:shd w:val="clear" w:color="auto" w:fill="FFFFFF"/>
          <w:lang w:val="uk-UA"/>
        </w:rPr>
        <w:t xml:space="preserve"> 2025</w:t>
      </w:r>
      <w:r>
        <w:rPr>
          <w:b/>
          <w:i/>
          <w:bdr w:val="none" w:sz="0" w:space="0" w:color="auto" w:frame="1"/>
          <w:shd w:val="clear" w:color="auto" w:fill="FFFFFF"/>
          <w:lang w:val="uk-UA"/>
        </w:rPr>
        <w:t xml:space="preserve"> рік</w:t>
      </w:r>
      <w:r w:rsidRPr="00D42701">
        <w:rPr>
          <w:b/>
          <w:i/>
          <w:bdr w:val="none" w:sz="0" w:space="0" w:color="auto" w:frame="1"/>
          <w:shd w:val="clear" w:color="auto" w:fill="FFFFFF"/>
          <w:lang w:val="uk-UA"/>
        </w:rPr>
        <w:t>      </w:t>
      </w:r>
    </w:p>
    <w:p w:rsidR="004724C0" w:rsidRPr="004724C0" w:rsidRDefault="004724C0" w:rsidP="004724C0">
      <w:pPr>
        <w:spacing w:line="276" w:lineRule="auto"/>
        <w:jc w:val="both"/>
        <w:rPr>
          <w:b/>
          <w:lang w:val="uk-UA"/>
        </w:rPr>
      </w:pPr>
    </w:p>
    <w:p w:rsidR="00DD17E7" w:rsidRPr="004724C0" w:rsidRDefault="004724C0" w:rsidP="0098769F">
      <w:pPr>
        <w:spacing w:after="240"/>
        <w:ind w:firstLine="709"/>
        <w:jc w:val="both"/>
        <w:rPr>
          <w:sz w:val="25"/>
          <w:szCs w:val="25"/>
          <w:lang w:val="uk-UA"/>
        </w:rPr>
      </w:pPr>
      <w:r w:rsidRPr="004724C0">
        <w:rPr>
          <w:sz w:val="25"/>
          <w:szCs w:val="25"/>
          <w:lang w:val="uk-UA"/>
        </w:rPr>
        <w:t>Розглянувши звіт про виконання бюджету Кароліно-Бугазької сільсько</w:t>
      </w:r>
      <w:r w:rsidR="00A264B6">
        <w:rPr>
          <w:sz w:val="25"/>
          <w:szCs w:val="25"/>
          <w:lang w:val="uk-UA"/>
        </w:rPr>
        <w:t>ї територіальної громади за 2025</w:t>
      </w:r>
      <w:r w:rsidRPr="004724C0">
        <w:rPr>
          <w:sz w:val="25"/>
          <w:szCs w:val="25"/>
          <w:lang w:val="uk-UA"/>
        </w:rPr>
        <w:t xml:space="preserve"> рік, поданий Відділом фінансів Кароліно-Бугазької сільської ради, </w:t>
      </w:r>
      <w:r w:rsidR="00986469">
        <w:rPr>
          <w:sz w:val="25"/>
          <w:szCs w:val="25"/>
          <w:lang w:val="uk-UA"/>
        </w:rPr>
        <w:t>в</w:t>
      </w:r>
      <w:r w:rsidR="00986469" w:rsidRPr="00986469">
        <w:rPr>
          <w:sz w:val="25"/>
          <w:szCs w:val="25"/>
          <w:lang w:val="uk-UA"/>
        </w:rPr>
        <w:t>ідповідно до пункту 1 частини другої ста</w:t>
      </w:r>
      <w:bookmarkStart w:id="0" w:name="_GoBack"/>
      <w:bookmarkEnd w:id="0"/>
      <w:r w:rsidR="00986469" w:rsidRPr="00986469">
        <w:rPr>
          <w:sz w:val="25"/>
          <w:szCs w:val="25"/>
          <w:lang w:val="uk-UA"/>
        </w:rPr>
        <w:t>тті 52 Закону України «Про місцеве самоврядування в Україні»</w:t>
      </w:r>
      <w:r w:rsidR="00986469">
        <w:rPr>
          <w:sz w:val="25"/>
          <w:szCs w:val="25"/>
          <w:lang w:val="uk-UA"/>
        </w:rPr>
        <w:t xml:space="preserve">, </w:t>
      </w:r>
      <w:r w:rsidRPr="004724C0">
        <w:rPr>
          <w:sz w:val="25"/>
          <w:szCs w:val="25"/>
          <w:lang w:val="uk-UA"/>
        </w:rPr>
        <w:t>до пункту 4 статті 80 Бюджетного кодексу України, Виконавчий комітет Кароліно-Бугазької сільської ради</w:t>
      </w:r>
    </w:p>
    <w:p w:rsidR="00DD17E7" w:rsidRPr="004724C0" w:rsidRDefault="004724C0" w:rsidP="004724C0">
      <w:pPr>
        <w:tabs>
          <w:tab w:val="left" w:pos="1134"/>
        </w:tabs>
        <w:spacing w:line="276" w:lineRule="auto"/>
        <w:ind w:left="709" w:hanging="709"/>
        <w:jc w:val="both"/>
        <w:rPr>
          <w:rFonts w:eastAsiaTheme="minorHAnsi"/>
          <w:b/>
          <w:sz w:val="25"/>
          <w:szCs w:val="25"/>
          <w:lang w:val="uk-UA" w:eastAsia="en-US"/>
        </w:rPr>
      </w:pPr>
      <w:r w:rsidRPr="004724C0">
        <w:rPr>
          <w:rFonts w:eastAsiaTheme="minorHAnsi"/>
          <w:b/>
          <w:sz w:val="25"/>
          <w:szCs w:val="25"/>
          <w:lang w:val="uk-UA" w:eastAsia="en-US"/>
        </w:rPr>
        <w:t>ВИРІШИВ</w:t>
      </w:r>
      <w:r w:rsidR="00DD17E7" w:rsidRPr="004724C0">
        <w:rPr>
          <w:rFonts w:eastAsiaTheme="minorHAnsi"/>
          <w:b/>
          <w:sz w:val="25"/>
          <w:szCs w:val="25"/>
          <w:lang w:val="uk-UA" w:eastAsia="en-US"/>
        </w:rPr>
        <w:t>:</w:t>
      </w:r>
    </w:p>
    <w:p w:rsidR="00F04A72" w:rsidRPr="004724C0" w:rsidRDefault="00DD17E7" w:rsidP="004724C0">
      <w:pPr>
        <w:tabs>
          <w:tab w:val="left" w:pos="1340"/>
        </w:tabs>
        <w:spacing w:line="276" w:lineRule="auto"/>
        <w:jc w:val="both"/>
        <w:rPr>
          <w:sz w:val="25"/>
          <w:szCs w:val="25"/>
          <w:lang w:val="uk-UA"/>
        </w:rPr>
      </w:pPr>
      <w:r w:rsidRPr="004724C0">
        <w:rPr>
          <w:b/>
          <w:sz w:val="25"/>
          <w:szCs w:val="25"/>
          <w:lang w:val="uk-UA"/>
        </w:rPr>
        <w:t>1</w:t>
      </w:r>
      <w:r w:rsidRPr="004724C0">
        <w:rPr>
          <w:sz w:val="25"/>
          <w:szCs w:val="25"/>
          <w:lang w:val="uk-UA"/>
        </w:rPr>
        <w:t xml:space="preserve">. </w:t>
      </w:r>
      <w:r w:rsidR="004724C0" w:rsidRPr="004724C0">
        <w:rPr>
          <w:sz w:val="25"/>
          <w:szCs w:val="25"/>
          <w:lang w:val="uk-UA"/>
        </w:rPr>
        <w:t>Погодити звіт</w:t>
      </w:r>
      <w:r w:rsidRPr="004724C0">
        <w:rPr>
          <w:sz w:val="25"/>
          <w:szCs w:val="25"/>
          <w:lang w:val="uk-UA"/>
        </w:rPr>
        <w:t xml:space="preserve"> </w:t>
      </w:r>
      <w:r w:rsidR="00C03F9B" w:rsidRPr="004724C0">
        <w:rPr>
          <w:sz w:val="25"/>
          <w:szCs w:val="25"/>
          <w:lang w:val="uk-UA"/>
        </w:rPr>
        <w:t xml:space="preserve">про виконання бюджету Кароліно-Бугазької сільської територіальної громади </w:t>
      </w:r>
      <w:r w:rsidR="00A264B6">
        <w:rPr>
          <w:sz w:val="25"/>
          <w:szCs w:val="25"/>
          <w:lang w:val="uk-UA"/>
        </w:rPr>
        <w:t>за 2025</w:t>
      </w:r>
      <w:r w:rsidR="00112193" w:rsidRPr="004724C0">
        <w:rPr>
          <w:sz w:val="25"/>
          <w:szCs w:val="25"/>
          <w:lang w:val="uk-UA"/>
        </w:rPr>
        <w:t xml:space="preserve"> р</w:t>
      </w:r>
      <w:r w:rsidR="00CA4739" w:rsidRPr="004724C0">
        <w:rPr>
          <w:sz w:val="25"/>
          <w:szCs w:val="25"/>
          <w:lang w:val="uk-UA"/>
        </w:rPr>
        <w:t>ік</w:t>
      </w:r>
      <w:r w:rsidR="00B607B5" w:rsidRPr="004724C0">
        <w:rPr>
          <w:sz w:val="25"/>
          <w:szCs w:val="25"/>
          <w:lang w:val="uk-UA"/>
        </w:rPr>
        <w:t xml:space="preserve">, </w:t>
      </w:r>
      <w:r w:rsidR="00360E86" w:rsidRPr="004724C0">
        <w:rPr>
          <w:sz w:val="25"/>
          <w:szCs w:val="25"/>
          <w:lang w:val="uk-UA"/>
        </w:rPr>
        <w:t>а саме</w:t>
      </w:r>
      <w:r w:rsidR="00F04A72" w:rsidRPr="004724C0">
        <w:rPr>
          <w:sz w:val="25"/>
          <w:szCs w:val="25"/>
          <w:lang w:val="uk-UA"/>
        </w:rPr>
        <w:t>:</w:t>
      </w:r>
    </w:p>
    <w:p w:rsidR="00CA24BD" w:rsidRPr="004724C0" w:rsidRDefault="00CA24BD" w:rsidP="004724C0">
      <w:pPr>
        <w:spacing w:line="276" w:lineRule="auto"/>
        <w:jc w:val="both"/>
        <w:rPr>
          <w:sz w:val="25"/>
          <w:szCs w:val="25"/>
          <w:lang w:val="uk-UA"/>
        </w:rPr>
      </w:pPr>
      <w:r w:rsidRPr="004724C0">
        <w:rPr>
          <w:sz w:val="25"/>
          <w:szCs w:val="25"/>
          <w:lang w:val="uk-UA"/>
        </w:rPr>
        <w:t>1.1. Доходи бюджету –</w:t>
      </w:r>
      <w:r w:rsidR="00CA4739" w:rsidRPr="004724C0">
        <w:rPr>
          <w:sz w:val="25"/>
          <w:szCs w:val="25"/>
          <w:lang w:val="uk-UA"/>
        </w:rPr>
        <w:t xml:space="preserve"> </w:t>
      </w:r>
      <w:r w:rsidR="0005251C">
        <w:rPr>
          <w:sz w:val="25"/>
          <w:szCs w:val="25"/>
          <w:lang w:val="uk-UA"/>
        </w:rPr>
        <w:t>107 873,8</w:t>
      </w:r>
      <w:r w:rsidR="00CA4739" w:rsidRPr="004724C0">
        <w:rPr>
          <w:sz w:val="25"/>
          <w:szCs w:val="25"/>
          <w:lang w:val="uk-UA"/>
        </w:rPr>
        <w:t xml:space="preserve"> </w:t>
      </w:r>
      <w:r w:rsidRPr="004724C0">
        <w:rPr>
          <w:sz w:val="25"/>
          <w:szCs w:val="25"/>
          <w:lang w:val="uk-UA"/>
        </w:rPr>
        <w:t>тис. грн.</w:t>
      </w:r>
      <w:r w:rsidR="0005251C">
        <w:rPr>
          <w:sz w:val="25"/>
          <w:szCs w:val="25"/>
          <w:lang w:val="uk-UA"/>
        </w:rPr>
        <w:t>,</w:t>
      </w:r>
      <w:r w:rsidRPr="004724C0">
        <w:rPr>
          <w:sz w:val="25"/>
          <w:szCs w:val="25"/>
          <w:lang w:val="uk-UA"/>
        </w:rPr>
        <w:t xml:space="preserve"> у тому числі:</w:t>
      </w:r>
    </w:p>
    <w:p w:rsidR="004724C0" w:rsidRDefault="00CA24BD" w:rsidP="004724C0">
      <w:pPr>
        <w:spacing w:line="276" w:lineRule="auto"/>
        <w:jc w:val="both"/>
        <w:rPr>
          <w:sz w:val="25"/>
          <w:szCs w:val="25"/>
          <w:lang w:val="uk-UA"/>
        </w:rPr>
      </w:pPr>
      <w:r w:rsidRPr="004724C0">
        <w:rPr>
          <w:sz w:val="25"/>
          <w:szCs w:val="25"/>
          <w:lang w:val="uk-UA"/>
        </w:rPr>
        <w:t xml:space="preserve">- власні доходи (податки і збори ті інші надходження) в сумі </w:t>
      </w:r>
      <w:r w:rsidR="00A264B6">
        <w:rPr>
          <w:sz w:val="25"/>
          <w:szCs w:val="25"/>
          <w:lang w:val="uk-UA"/>
        </w:rPr>
        <w:t xml:space="preserve">81 672,5 </w:t>
      </w:r>
      <w:r w:rsidR="004724C0">
        <w:rPr>
          <w:sz w:val="25"/>
          <w:szCs w:val="25"/>
          <w:lang w:val="uk-UA"/>
        </w:rPr>
        <w:t>тис. грн., в тому числі:</w:t>
      </w:r>
    </w:p>
    <w:p w:rsidR="004724C0" w:rsidRDefault="00CA24BD" w:rsidP="004724C0">
      <w:pPr>
        <w:spacing w:line="276" w:lineRule="auto"/>
        <w:jc w:val="both"/>
        <w:rPr>
          <w:sz w:val="25"/>
          <w:szCs w:val="25"/>
          <w:lang w:val="uk-UA"/>
        </w:rPr>
      </w:pPr>
      <w:r w:rsidRPr="004724C0">
        <w:rPr>
          <w:sz w:val="25"/>
          <w:szCs w:val="25"/>
          <w:lang w:val="uk-UA"/>
        </w:rPr>
        <w:t xml:space="preserve">- загального фонду – </w:t>
      </w:r>
      <w:r w:rsidR="00A264B6">
        <w:rPr>
          <w:sz w:val="25"/>
          <w:szCs w:val="25"/>
          <w:lang w:val="uk-UA"/>
        </w:rPr>
        <w:t>80 759,7</w:t>
      </w:r>
      <w:r w:rsidRPr="004724C0">
        <w:rPr>
          <w:sz w:val="25"/>
          <w:szCs w:val="25"/>
          <w:lang w:val="uk-UA"/>
        </w:rPr>
        <w:t xml:space="preserve"> тис. грн.;</w:t>
      </w:r>
    </w:p>
    <w:p w:rsidR="00CA24BD" w:rsidRPr="004724C0" w:rsidRDefault="00CA24BD" w:rsidP="004724C0">
      <w:pPr>
        <w:spacing w:line="276" w:lineRule="auto"/>
        <w:jc w:val="both"/>
        <w:rPr>
          <w:sz w:val="25"/>
          <w:szCs w:val="25"/>
          <w:lang w:val="uk-UA"/>
        </w:rPr>
      </w:pPr>
      <w:r w:rsidRPr="004724C0">
        <w:rPr>
          <w:sz w:val="25"/>
          <w:szCs w:val="25"/>
          <w:lang w:val="uk-UA"/>
        </w:rPr>
        <w:t xml:space="preserve">- спеціального фонду – </w:t>
      </w:r>
      <w:r w:rsidR="00A264B6">
        <w:rPr>
          <w:sz w:val="25"/>
          <w:szCs w:val="25"/>
          <w:lang w:val="uk-UA"/>
        </w:rPr>
        <w:t>912,8</w:t>
      </w:r>
      <w:r w:rsidRPr="004724C0">
        <w:rPr>
          <w:sz w:val="25"/>
          <w:szCs w:val="25"/>
          <w:lang w:val="uk-UA"/>
        </w:rPr>
        <w:t xml:space="preserve"> тис. грн.</w:t>
      </w:r>
    </w:p>
    <w:p w:rsidR="00CA24BD" w:rsidRPr="004724C0" w:rsidRDefault="00CA24BD" w:rsidP="004724C0">
      <w:pPr>
        <w:spacing w:line="276" w:lineRule="auto"/>
        <w:jc w:val="both"/>
        <w:rPr>
          <w:sz w:val="25"/>
          <w:szCs w:val="25"/>
          <w:lang w:val="uk-UA"/>
        </w:rPr>
      </w:pPr>
      <w:r w:rsidRPr="004724C0">
        <w:rPr>
          <w:sz w:val="25"/>
          <w:szCs w:val="25"/>
          <w:lang w:val="uk-UA"/>
        </w:rPr>
        <w:t xml:space="preserve">- міжбюджетні трансферти </w:t>
      </w:r>
      <w:r w:rsidR="0005251C">
        <w:rPr>
          <w:sz w:val="25"/>
          <w:szCs w:val="25"/>
          <w:lang w:val="uk-UA"/>
        </w:rPr>
        <w:t>26201,3</w:t>
      </w:r>
      <w:r w:rsidRPr="004724C0">
        <w:rPr>
          <w:sz w:val="25"/>
          <w:szCs w:val="25"/>
          <w:lang w:val="uk-UA"/>
        </w:rPr>
        <w:t xml:space="preserve"> тис. грн. у тому числі по загальному фонду бюджету – </w:t>
      </w:r>
      <w:r w:rsidR="0005251C">
        <w:rPr>
          <w:sz w:val="25"/>
          <w:szCs w:val="25"/>
          <w:lang w:val="uk-UA"/>
        </w:rPr>
        <w:t>25910,1</w:t>
      </w:r>
      <w:r w:rsidRPr="004724C0">
        <w:rPr>
          <w:sz w:val="25"/>
          <w:szCs w:val="25"/>
          <w:lang w:val="uk-UA"/>
        </w:rPr>
        <w:t xml:space="preserve"> тис. грн. та </w:t>
      </w:r>
      <w:r w:rsidR="0005251C">
        <w:rPr>
          <w:sz w:val="25"/>
          <w:szCs w:val="25"/>
          <w:lang w:val="uk-UA"/>
        </w:rPr>
        <w:t>291,2</w:t>
      </w:r>
      <w:r w:rsidRPr="004724C0">
        <w:rPr>
          <w:sz w:val="25"/>
          <w:szCs w:val="25"/>
          <w:lang w:val="uk-UA"/>
        </w:rPr>
        <w:t xml:space="preserve"> тис. грн. по спеціальному фонду.</w:t>
      </w:r>
    </w:p>
    <w:p w:rsidR="00CA24BD" w:rsidRPr="004724C0" w:rsidRDefault="00CA24BD" w:rsidP="004724C0">
      <w:pPr>
        <w:spacing w:line="276" w:lineRule="auto"/>
        <w:jc w:val="both"/>
        <w:rPr>
          <w:sz w:val="25"/>
          <w:szCs w:val="25"/>
          <w:lang w:val="uk-UA"/>
        </w:rPr>
      </w:pPr>
      <w:r w:rsidRPr="004724C0">
        <w:rPr>
          <w:sz w:val="25"/>
          <w:szCs w:val="25"/>
          <w:lang w:val="uk-UA"/>
        </w:rPr>
        <w:t>1.2. Видатки бюджету (з урахуванням міжбюджетних транс</w:t>
      </w:r>
      <w:r w:rsidR="004724C0">
        <w:rPr>
          <w:sz w:val="25"/>
          <w:szCs w:val="25"/>
          <w:lang w:val="uk-UA"/>
        </w:rPr>
        <w:t xml:space="preserve">фертів) </w:t>
      </w:r>
      <w:r w:rsidR="0005251C">
        <w:rPr>
          <w:bCs/>
          <w:sz w:val="25"/>
          <w:szCs w:val="25"/>
          <w:lang w:val="uk-UA"/>
        </w:rPr>
        <w:t>104 510,9</w:t>
      </w:r>
      <w:r w:rsidRPr="004724C0">
        <w:rPr>
          <w:bCs/>
          <w:sz w:val="25"/>
          <w:szCs w:val="25"/>
          <w:lang w:val="uk-UA"/>
        </w:rPr>
        <w:t xml:space="preserve"> </w:t>
      </w:r>
      <w:r w:rsidRPr="004724C0">
        <w:rPr>
          <w:sz w:val="25"/>
          <w:szCs w:val="25"/>
          <w:lang w:val="uk-UA"/>
        </w:rPr>
        <w:t xml:space="preserve">тис. грн., </w:t>
      </w:r>
      <w:r w:rsidR="0005251C">
        <w:rPr>
          <w:sz w:val="25"/>
          <w:szCs w:val="25"/>
          <w:lang w:val="uk-UA"/>
        </w:rPr>
        <w:t xml:space="preserve">           </w:t>
      </w:r>
      <w:r w:rsidR="0005251C" w:rsidRPr="0005251C">
        <w:rPr>
          <w:sz w:val="25"/>
          <w:szCs w:val="25"/>
          <w:lang w:val="uk-UA"/>
        </w:rPr>
        <w:t>у тому числі:</w:t>
      </w:r>
    </w:p>
    <w:p w:rsidR="00CA24BD" w:rsidRPr="004724C0" w:rsidRDefault="00CA24BD" w:rsidP="004724C0">
      <w:pPr>
        <w:spacing w:line="276" w:lineRule="auto"/>
        <w:jc w:val="both"/>
        <w:rPr>
          <w:sz w:val="25"/>
          <w:szCs w:val="25"/>
          <w:lang w:val="uk-UA"/>
        </w:rPr>
      </w:pPr>
      <w:r w:rsidRPr="004724C0">
        <w:rPr>
          <w:sz w:val="25"/>
          <w:szCs w:val="25"/>
          <w:lang w:val="uk-UA"/>
        </w:rPr>
        <w:t>- загального фонду – </w:t>
      </w:r>
      <w:r w:rsidR="0005251C">
        <w:rPr>
          <w:bCs/>
          <w:sz w:val="25"/>
          <w:szCs w:val="25"/>
          <w:lang w:val="uk-UA"/>
        </w:rPr>
        <w:t>94 726,8</w:t>
      </w:r>
      <w:r w:rsidRPr="004724C0">
        <w:rPr>
          <w:bCs/>
          <w:sz w:val="25"/>
          <w:szCs w:val="25"/>
          <w:lang w:val="uk-UA"/>
        </w:rPr>
        <w:t xml:space="preserve"> </w:t>
      </w:r>
      <w:r w:rsidRPr="004724C0">
        <w:rPr>
          <w:sz w:val="25"/>
          <w:szCs w:val="25"/>
          <w:lang w:val="uk-UA"/>
        </w:rPr>
        <w:t>тис. грн.;</w:t>
      </w:r>
    </w:p>
    <w:p w:rsidR="00CA24BD" w:rsidRPr="004724C0" w:rsidRDefault="00CA24BD" w:rsidP="004724C0">
      <w:pPr>
        <w:spacing w:line="276" w:lineRule="auto"/>
        <w:jc w:val="both"/>
        <w:rPr>
          <w:sz w:val="25"/>
          <w:szCs w:val="25"/>
          <w:lang w:val="uk-UA"/>
        </w:rPr>
      </w:pPr>
      <w:r w:rsidRPr="004724C0">
        <w:rPr>
          <w:sz w:val="25"/>
          <w:szCs w:val="25"/>
          <w:lang w:val="uk-UA"/>
        </w:rPr>
        <w:t xml:space="preserve">- спеціального фонду – </w:t>
      </w:r>
      <w:r w:rsidR="0005251C">
        <w:rPr>
          <w:bCs/>
          <w:sz w:val="25"/>
          <w:szCs w:val="25"/>
          <w:lang w:val="uk-UA"/>
        </w:rPr>
        <w:t>9 784,1</w:t>
      </w:r>
      <w:r w:rsidRPr="004724C0">
        <w:rPr>
          <w:bCs/>
          <w:sz w:val="25"/>
          <w:szCs w:val="25"/>
          <w:lang w:val="uk-UA"/>
        </w:rPr>
        <w:t xml:space="preserve">  </w:t>
      </w:r>
      <w:r w:rsidRPr="004724C0">
        <w:rPr>
          <w:sz w:val="25"/>
          <w:szCs w:val="25"/>
          <w:lang w:val="uk-UA"/>
        </w:rPr>
        <w:t>тис. грн.</w:t>
      </w:r>
    </w:p>
    <w:p w:rsidR="00CA24BD" w:rsidRDefault="00CA24BD" w:rsidP="004724C0">
      <w:pPr>
        <w:spacing w:line="276" w:lineRule="auto"/>
        <w:jc w:val="both"/>
        <w:rPr>
          <w:sz w:val="25"/>
          <w:szCs w:val="25"/>
          <w:lang w:val="uk-UA"/>
        </w:rPr>
      </w:pPr>
      <w:r w:rsidRPr="004724C0">
        <w:rPr>
          <w:b/>
          <w:sz w:val="25"/>
          <w:szCs w:val="25"/>
          <w:lang w:val="uk-UA"/>
        </w:rPr>
        <w:t>2</w:t>
      </w:r>
      <w:r w:rsidRPr="004724C0">
        <w:rPr>
          <w:sz w:val="25"/>
          <w:szCs w:val="25"/>
          <w:lang w:val="uk-UA"/>
        </w:rPr>
        <w:t>. Прийняти до відома інформацію про стан (аналіз) вико</w:t>
      </w:r>
      <w:r w:rsidR="0005251C">
        <w:rPr>
          <w:sz w:val="25"/>
          <w:szCs w:val="25"/>
          <w:lang w:val="uk-UA"/>
        </w:rPr>
        <w:t>нання сільського бюджету за 2025</w:t>
      </w:r>
      <w:r w:rsidRPr="004724C0">
        <w:rPr>
          <w:sz w:val="25"/>
          <w:szCs w:val="25"/>
          <w:lang w:val="uk-UA"/>
        </w:rPr>
        <w:t xml:space="preserve"> р</w:t>
      </w:r>
      <w:r w:rsidR="00DC7C22" w:rsidRPr="004724C0">
        <w:rPr>
          <w:sz w:val="25"/>
          <w:szCs w:val="25"/>
          <w:lang w:val="uk-UA"/>
        </w:rPr>
        <w:t>ік</w:t>
      </w:r>
      <w:r w:rsidRPr="004724C0">
        <w:rPr>
          <w:sz w:val="25"/>
          <w:szCs w:val="25"/>
          <w:lang w:val="uk-UA"/>
        </w:rPr>
        <w:t>, (додаток 1) є невід`ємною частиною даного рішення.</w:t>
      </w:r>
    </w:p>
    <w:p w:rsidR="004724C0" w:rsidRPr="004724C0" w:rsidRDefault="004724C0" w:rsidP="004724C0">
      <w:pPr>
        <w:spacing w:line="276" w:lineRule="auto"/>
        <w:jc w:val="both"/>
        <w:rPr>
          <w:sz w:val="25"/>
          <w:szCs w:val="25"/>
          <w:lang w:val="uk-UA"/>
        </w:rPr>
      </w:pPr>
      <w:r w:rsidRPr="004724C0">
        <w:rPr>
          <w:b/>
          <w:sz w:val="25"/>
          <w:szCs w:val="25"/>
          <w:lang w:val="uk-UA"/>
        </w:rPr>
        <w:t>3</w:t>
      </w:r>
      <w:r w:rsidRPr="004724C0">
        <w:rPr>
          <w:sz w:val="25"/>
          <w:szCs w:val="25"/>
          <w:lang w:val="uk-UA"/>
        </w:rPr>
        <w:t>. Доручити Відділу фінансів Кароліно-Бугазької сільської ради Білгород-Дністровського району Одеської області подати звіт про в</w:t>
      </w:r>
      <w:r w:rsidR="00A264B6">
        <w:rPr>
          <w:sz w:val="25"/>
          <w:szCs w:val="25"/>
          <w:lang w:val="uk-UA"/>
        </w:rPr>
        <w:t xml:space="preserve">иконання сільського бюджету за </w:t>
      </w:r>
      <w:r w:rsidRPr="004724C0">
        <w:rPr>
          <w:sz w:val="25"/>
          <w:szCs w:val="25"/>
          <w:lang w:val="uk-UA"/>
        </w:rPr>
        <w:t xml:space="preserve"> </w:t>
      </w:r>
      <w:r w:rsidR="00A264B6">
        <w:rPr>
          <w:sz w:val="25"/>
          <w:szCs w:val="25"/>
          <w:lang w:val="uk-UA"/>
        </w:rPr>
        <w:t>2025</w:t>
      </w:r>
      <w:r w:rsidRPr="004724C0">
        <w:rPr>
          <w:sz w:val="25"/>
          <w:szCs w:val="25"/>
          <w:lang w:val="uk-UA"/>
        </w:rPr>
        <w:t xml:space="preserve"> р</w:t>
      </w:r>
      <w:r w:rsidR="00A264B6">
        <w:rPr>
          <w:sz w:val="25"/>
          <w:szCs w:val="25"/>
          <w:lang w:val="uk-UA"/>
        </w:rPr>
        <w:t>ік</w:t>
      </w:r>
      <w:r w:rsidRPr="004724C0">
        <w:rPr>
          <w:sz w:val="25"/>
          <w:szCs w:val="25"/>
          <w:lang w:val="uk-UA"/>
        </w:rPr>
        <w:t xml:space="preserve"> на затвердження сесією сільської ради.</w:t>
      </w:r>
    </w:p>
    <w:p w:rsidR="00112193" w:rsidRPr="004724C0" w:rsidRDefault="004724C0" w:rsidP="004724C0">
      <w:pPr>
        <w:spacing w:line="276" w:lineRule="auto"/>
        <w:jc w:val="both"/>
        <w:rPr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4</w:t>
      </w:r>
      <w:r w:rsidR="00112193" w:rsidRPr="004724C0">
        <w:rPr>
          <w:sz w:val="25"/>
          <w:szCs w:val="25"/>
          <w:lang w:val="uk-UA"/>
        </w:rPr>
        <w:t>. Контроль за виконанням цього рішення покласти на постійну комісію сільської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CA2E32" w:rsidRDefault="00CA2E32" w:rsidP="004724C0">
      <w:pPr>
        <w:tabs>
          <w:tab w:val="left" w:pos="1340"/>
        </w:tabs>
        <w:spacing w:line="276" w:lineRule="auto"/>
        <w:rPr>
          <w:b/>
          <w:i/>
          <w:lang w:val="uk-UA"/>
        </w:rPr>
      </w:pPr>
    </w:p>
    <w:p w:rsidR="0098769F" w:rsidRPr="004724C0" w:rsidRDefault="0098769F" w:rsidP="004724C0">
      <w:pPr>
        <w:tabs>
          <w:tab w:val="left" w:pos="1340"/>
        </w:tabs>
        <w:spacing w:line="276" w:lineRule="auto"/>
        <w:rPr>
          <w:b/>
          <w:i/>
          <w:lang w:val="uk-UA"/>
        </w:rPr>
      </w:pPr>
    </w:p>
    <w:p w:rsidR="00CA2E32" w:rsidRPr="004724C0" w:rsidRDefault="00CA2E32" w:rsidP="004724C0">
      <w:pPr>
        <w:tabs>
          <w:tab w:val="left" w:pos="1340"/>
        </w:tabs>
        <w:spacing w:line="276" w:lineRule="auto"/>
        <w:jc w:val="center"/>
        <w:rPr>
          <w:b/>
          <w:i/>
          <w:sz w:val="26"/>
          <w:szCs w:val="26"/>
          <w:lang w:val="uk-UA"/>
        </w:rPr>
      </w:pPr>
      <w:r w:rsidRPr="004724C0">
        <w:rPr>
          <w:b/>
          <w:i/>
          <w:sz w:val="26"/>
          <w:szCs w:val="26"/>
          <w:lang w:val="uk-UA"/>
        </w:rPr>
        <w:t>Сільський</w:t>
      </w:r>
      <w:r w:rsidRPr="004724C0">
        <w:rPr>
          <w:b/>
          <w:i/>
          <w:sz w:val="26"/>
          <w:szCs w:val="26"/>
        </w:rPr>
        <w:t xml:space="preserve">  голова              </w:t>
      </w:r>
      <w:r w:rsidR="00A264B6">
        <w:rPr>
          <w:b/>
          <w:i/>
          <w:sz w:val="26"/>
          <w:szCs w:val="26"/>
          <w:lang w:val="uk-UA"/>
        </w:rPr>
        <w:t>---------------------------------</w:t>
      </w:r>
      <w:r w:rsidRPr="004724C0">
        <w:rPr>
          <w:b/>
          <w:i/>
          <w:sz w:val="26"/>
          <w:szCs w:val="26"/>
          <w:lang w:val="uk-UA"/>
        </w:rPr>
        <w:t xml:space="preserve"> </w:t>
      </w:r>
      <w:r w:rsidR="00B65575" w:rsidRPr="004724C0">
        <w:rPr>
          <w:b/>
          <w:i/>
          <w:sz w:val="26"/>
          <w:szCs w:val="26"/>
          <w:lang w:val="uk-UA"/>
        </w:rPr>
        <w:t xml:space="preserve">        </w:t>
      </w:r>
      <w:r w:rsidR="00962D1A" w:rsidRPr="004724C0">
        <w:rPr>
          <w:b/>
          <w:i/>
          <w:sz w:val="26"/>
          <w:szCs w:val="26"/>
          <w:lang w:val="uk-UA"/>
        </w:rPr>
        <w:t>Андрій  АПАНАСЕНКО</w:t>
      </w:r>
    </w:p>
    <w:sectPr w:rsidR="00CA2E32" w:rsidRPr="004724C0" w:rsidSect="005D5E3C">
      <w:headerReference w:type="default" r:id="rId8"/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981" w:rsidRDefault="00C96981" w:rsidP="005D2601">
      <w:r>
        <w:separator/>
      </w:r>
    </w:p>
  </w:endnote>
  <w:endnote w:type="continuationSeparator" w:id="0">
    <w:p w:rsidR="00C96981" w:rsidRDefault="00C96981" w:rsidP="005D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981" w:rsidRDefault="00C96981" w:rsidP="005D2601">
      <w:r>
        <w:separator/>
      </w:r>
    </w:p>
  </w:footnote>
  <w:footnote w:type="continuationSeparator" w:id="0">
    <w:p w:rsidR="00C96981" w:rsidRDefault="00C96981" w:rsidP="005D2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C22" w:rsidRDefault="00DC7C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0EB4"/>
    <w:multiLevelType w:val="hybridMultilevel"/>
    <w:tmpl w:val="A0FC6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E7A84"/>
    <w:multiLevelType w:val="hybridMultilevel"/>
    <w:tmpl w:val="D270BD04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668A8"/>
    <w:multiLevelType w:val="hybridMultilevel"/>
    <w:tmpl w:val="6ED8B60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2C7DF1"/>
    <w:multiLevelType w:val="hybridMultilevel"/>
    <w:tmpl w:val="10B66A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902FF"/>
    <w:multiLevelType w:val="multilevel"/>
    <w:tmpl w:val="FDFEB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E845386"/>
    <w:multiLevelType w:val="hybridMultilevel"/>
    <w:tmpl w:val="FEB87E4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32"/>
    <w:rsid w:val="00035462"/>
    <w:rsid w:val="00045AAD"/>
    <w:rsid w:val="0005251C"/>
    <w:rsid w:val="000C44CB"/>
    <w:rsid w:val="000C527D"/>
    <w:rsid w:val="000C629A"/>
    <w:rsid w:val="000F5BCD"/>
    <w:rsid w:val="001115A4"/>
    <w:rsid w:val="00112193"/>
    <w:rsid w:val="0011697D"/>
    <w:rsid w:val="001473CF"/>
    <w:rsid w:val="001E4DB5"/>
    <w:rsid w:val="002D05B7"/>
    <w:rsid w:val="00310756"/>
    <w:rsid w:val="00360E86"/>
    <w:rsid w:val="00393D77"/>
    <w:rsid w:val="004724C0"/>
    <w:rsid w:val="004D4DF5"/>
    <w:rsid w:val="00577483"/>
    <w:rsid w:val="00593C1A"/>
    <w:rsid w:val="005B00FB"/>
    <w:rsid w:val="005D2601"/>
    <w:rsid w:val="005D5E3C"/>
    <w:rsid w:val="005E2EEA"/>
    <w:rsid w:val="005F38D0"/>
    <w:rsid w:val="00604398"/>
    <w:rsid w:val="00704AB5"/>
    <w:rsid w:val="007363F7"/>
    <w:rsid w:val="00753688"/>
    <w:rsid w:val="00776BBA"/>
    <w:rsid w:val="00785C06"/>
    <w:rsid w:val="007A6BE0"/>
    <w:rsid w:val="007B25E9"/>
    <w:rsid w:val="00811590"/>
    <w:rsid w:val="00857BCA"/>
    <w:rsid w:val="008E2CC9"/>
    <w:rsid w:val="009072C4"/>
    <w:rsid w:val="009376E0"/>
    <w:rsid w:val="00944EEA"/>
    <w:rsid w:val="00962D1A"/>
    <w:rsid w:val="00981E5F"/>
    <w:rsid w:val="00986469"/>
    <w:rsid w:val="0098769F"/>
    <w:rsid w:val="009A1136"/>
    <w:rsid w:val="009C19A9"/>
    <w:rsid w:val="00A264B6"/>
    <w:rsid w:val="00A92F44"/>
    <w:rsid w:val="00AD2F6E"/>
    <w:rsid w:val="00AD3342"/>
    <w:rsid w:val="00B607B5"/>
    <w:rsid w:val="00B65575"/>
    <w:rsid w:val="00BA6F92"/>
    <w:rsid w:val="00BC0008"/>
    <w:rsid w:val="00BD5F02"/>
    <w:rsid w:val="00C03F9B"/>
    <w:rsid w:val="00C329EB"/>
    <w:rsid w:val="00C377A2"/>
    <w:rsid w:val="00C74C28"/>
    <w:rsid w:val="00C85253"/>
    <w:rsid w:val="00C8712E"/>
    <w:rsid w:val="00C96981"/>
    <w:rsid w:val="00CA24BD"/>
    <w:rsid w:val="00CA2E32"/>
    <w:rsid w:val="00CA4739"/>
    <w:rsid w:val="00D14F0B"/>
    <w:rsid w:val="00D42701"/>
    <w:rsid w:val="00D52AC9"/>
    <w:rsid w:val="00DA5D49"/>
    <w:rsid w:val="00DC7C22"/>
    <w:rsid w:val="00DD17E7"/>
    <w:rsid w:val="00DE287D"/>
    <w:rsid w:val="00E91C54"/>
    <w:rsid w:val="00EB3360"/>
    <w:rsid w:val="00EB6906"/>
    <w:rsid w:val="00ED1574"/>
    <w:rsid w:val="00ED1E23"/>
    <w:rsid w:val="00F04A72"/>
    <w:rsid w:val="00F301A8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A2E32"/>
    <w:pPr>
      <w:keepNext/>
      <w:tabs>
        <w:tab w:val="left" w:pos="5940"/>
      </w:tabs>
      <w:outlineLvl w:val="0"/>
    </w:pPr>
    <w:rPr>
      <w:b/>
      <w:bCs/>
      <w:i/>
      <w:iCs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A2E32"/>
    <w:pPr>
      <w:keepNext/>
      <w:spacing w:line="360" w:lineRule="auto"/>
      <w:jc w:val="center"/>
      <w:outlineLvl w:val="2"/>
    </w:pPr>
    <w:rPr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E3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A2E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CA2E32"/>
    <w:pPr>
      <w:spacing w:line="360" w:lineRule="auto"/>
      <w:jc w:val="center"/>
    </w:pPr>
    <w:rPr>
      <w:b/>
      <w:bCs/>
      <w:sz w:val="20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CA2E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E3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ED157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D26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26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D26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26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link w:val="ac"/>
    <w:uiPriority w:val="1"/>
    <w:qFormat/>
    <w:rsid w:val="005D2601"/>
    <w:pPr>
      <w:spacing w:after="0" w:line="240" w:lineRule="auto"/>
    </w:pPr>
    <w:rPr>
      <w:rFonts w:eastAsiaTheme="minorEastAsia"/>
      <w:lang w:eastAsia="uk-UA"/>
    </w:rPr>
  </w:style>
  <w:style w:type="character" w:customStyle="1" w:styleId="ac">
    <w:name w:val="Без интервала Знак"/>
    <w:basedOn w:val="a0"/>
    <w:link w:val="ab"/>
    <w:uiPriority w:val="1"/>
    <w:rsid w:val="005D2601"/>
    <w:rPr>
      <w:rFonts w:eastAsiaTheme="minorEastAsia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A2E32"/>
    <w:pPr>
      <w:keepNext/>
      <w:tabs>
        <w:tab w:val="left" w:pos="5940"/>
      </w:tabs>
      <w:outlineLvl w:val="0"/>
    </w:pPr>
    <w:rPr>
      <w:b/>
      <w:bCs/>
      <w:i/>
      <w:iCs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A2E32"/>
    <w:pPr>
      <w:keepNext/>
      <w:spacing w:line="360" w:lineRule="auto"/>
      <w:jc w:val="center"/>
      <w:outlineLvl w:val="2"/>
    </w:pPr>
    <w:rPr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E3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A2E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CA2E32"/>
    <w:pPr>
      <w:spacing w:line="360" w:lineRule="auto"/>
      <w:jc w:val="center"/>
    </w:pPr>
    <w:rPr>
      <w:b/>
      <w:bCs/>
      <w:sz w:val="20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CA2E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E3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ED157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D26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26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D26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26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link w:val="ac"/>
    <w:uiPriority w:val="1"/>
    <w:qFormat/>
    <w:rsid w:val="005D2601"/>
    <w:pPr>
      <w:spacing w:after="0" w:line="240" w:lineRule="auto"/>
    </w:pPr>
    <w:rPr>
      <w:rFonts w:eastAsiaTheme="minorEastAsia"/>
      <w:lang w:eastAsia="uk-UA"/>
    </w:rPr>
  </w:style>
  <w:style w:type="character" w:customStyle="1" w:styleId="ac">
    <w:name w:val="Без интервала Знак"/>
    <w:basedOn w:val="a0"/>
    <w:link w:val="ab"/>
    <w:uiPriority w:val="1"/>
    <w:rsid w:val="005D2601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33</cp:revision>
  <cp:lastPrinted>2026-02-16T09:00:00Z</cp:lastPrinted>
  <dcterms:created xsi:type="dcterms:W3CDTF">2023-01-16T06:38:00Z</dcterms:created>
  <dcterms:modified xsi:type="dcterms:W3CDTF">2026-02-16T09:00:00Z</dcterms:modified>
</cp:coreProperties>
</file>