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5B15F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5B15FD" w:rsidRDefault="005B15FD">
            <w:pPr>
              <w:pStyle w:val="EMPTYCELLSTYLE"/>
            </w:pPr>
          </w:p>
        </w:tc>
        <w:tc>
          <w:tcPr>
            <w:tcW w:w="212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72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15FD" w:rsidRDefault="002427B4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5B15FD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2427B4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15FD" w:rsidRDefault="005B15F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5B15FD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2427B4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15FD" w:rsidRDefault="005B15F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5B15FD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b/>
              </w:rPr>
              <w:t>0611142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left="60"/>
              <w:jc w:val="both"/>
            </w:pPr>
            <w:r>
              <w:t>Інші програми та заходи у сфері освіти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15FD" w:rsidRDefault="005B15F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r>
              <w:t>Завдання бюджетної програми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15FD" w:rsidRDefault="002427B4">
            <w:pPr>
              <w:ind w:left="60"/>
            </w:pPr>
            <w:r>
              <w:t>Забезпечення надання допомоги дітям-сиротам та дітям, позбавленим батьківського піклування, яким виповнилось 18 років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t>2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15FD" w:rsidRDefault="002427B4">
            <w:pPr>
              <w:ind w:left="60"/>
            </w:pPr>
            <w:r>
              <w:t xml:space="preserve">Забезпечити реалізацію інших програм та заходів у сфері освіти 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t>3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15FD" w:rsidRDefault="002427B4">
            <w:pPr>
              <w:ind w:left="60"/>
            </w:pPr>
            <w:r>
              <w:t xml:space="preserve">Забезпечити реалізацію інших програм та заходів у сфері освіти 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15FD" w:rsidRDefault="002427B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5B15FD">
            <w:pPr>
              <w:jc w:val="center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15FD" w:rsidRDefault="002427B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середній розмір допомоги дітям-сиротам, які досягли 18-річного віку 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15FD" w:rsidRDefault="002427B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учня, який отримував подарунки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594,15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594,15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r>
              <w:t>(1,00+1,00) / 2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15FD" w:rsidRDefault="005B15FD">
            <w:pPr>
              <w:pStyle w:val="EMPTYCELLSTYLE"/>
            </w:pPr>
          </w:p>
        </w:tc>
        <w:tc>
          <w:tcPr>
            <w:tcW w:w="212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72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B15FD" w:rsidRDefault="005B15F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r>
              <w:t xml:space="preserve">(1,00) / 1 * 100 = 100,00 = 100,00 / 100,00 =  1,0000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15FD" w:rsidRDefault="002427B4">
            <w:pPr>
              <w:ind w:right="60"/>
              <w:jc w:val="center"/>
            </w:pPr>
            <w:r>
              <w:rPr>
                <w:b/>
                <w:sz w:val="16"/>
              </w:rPr>
              <w:t>125,00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100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5FD" w:rsidRDefault="002427B4">
            <w:r>
              <w:t>При порівнянні отр</w:t>
            </w:r>
            <w:r>
              <w:t xml:space="preserve">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0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0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15FD" w:rsidRDefault="002427B4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15FD" w:rsidRDefault="002427B4">
            <w:r>
              <w:t>Олена ЛОБАНЬ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0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0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15FD" w:rsidRDefault="002427B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15FD" w:rsidRDefault="002427B4">
            <w:r>
              <w:t>Ірина ЖОСАН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  <w:tr w:rsidR="005B15F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50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5FD" w:rsidRDefault="002427B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840" w:type="dxa"/>
          </w:tcPr>
          <w:p w:rsidR="005B15FD" w:rsidRDefault="005B15FD">
            <w:pPr>
              <w:pStyle w:val="EMPTYCELLSTYLE"/>
            </w:pPr>
          </w:p>
        </w:tc>
        <w:tc>
          <w:tcPr>
            <w:tcW w:w="400" w:type="dxa"/>
          </w:tcPr>
          <w:p w:rsidR="005B15FD" w:rsidRDefault="005B15FD">
            <w:pPr>
              <w:pStyle w:val="EMPTYCELLSTYLE"/>
            </w:pPr>
          </w:p>
        </w:tc>
      </w:tr>
    </w:tbl>
    <w:p w:rsidR="002427B4" w:rsidRDefault="002427B4"/>
    <w:sectPr w:rsidR="002427B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FD"/>
    <w:rsid w:val="002427B4"/>
    <w:rsid w:val="005B15FD"/>
    <w:rsid w:val="009C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FCB35-5006-4AEB-813B-38123891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2026-04-16T07:20:00Z</dcterms:created>
  <dcterms:modified xsi:type="dcterms:W3CDTF">2026-04-16T07:20:00Z</dcterms:modified>
</cp:coreProperties>
</file>