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6C5696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6C5696" w:rsidRDefault="006C5696">
            <w:pPr>
              <w:pStyle w:val="EMPTYCELLSTYLE"/>
            </w:pPr>
          </w:p>
        </w:tc>
        <w:tc>
          <w:tcPr>
            <w:tcW w:w="212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72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5696" w:rsidRDefault="00664FC8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96" w:rsidRDefault="00664FC8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5696" w:rsidRDefault="006C5696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5696" w:rsidRDefault="00664FC8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5696" w:rsidRDefault="00664FC8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C5696" w:rsidRDefault="006C5696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C5696" w:rsidRDefault="00664FC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5696" w:rsidRDefault="006C5696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5696" w:rsidRDefault="00664FC8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5696" w:rsidRDefault="00664FC8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C5696" w:rsidRDefault="006C5696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C5696" w:rsidRDefault="00664FC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5696" w:rsidRDefault="006C5696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5696" w:rsidRDefault="00664FC8">
            <w:pPr>
              <w:jc w:val="center"/>
            </w:pPr>
            <w:r>
              <w:rPr>
                <w:b/>
              </w:rPr>
              <w:t>0611279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5696" w:rsidRDefault="00664FC8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left="60"/>
              <w:jc w:val="both"/>
            </w:pPr>
            <w:r>
              <w:t>Реалізація заходів за рахунок освітньої субвенції з державного бюджету місцевим бюджетам (за спеціальним фондом державного бюджету) на забезпечення харчуванням учнів закладів загальної середньої освіти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C5696" w:rsidRDefault="006C5696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C5696" w:rsidRDefault="00664FC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96" w:rsidRDefault="00664FC8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r>
              <w:t>Завдання бюджетної програми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5696" w:rsidRDefault="00664FC8">
            <w:pPr>
              <w:ind w:left="60"/>
            </w:pPr>
            <w:r>
              <w:t>Реалізація заходів за рахунок освітньої субвенції з державного бюджету місцевим бюджетам  (за спеціальним фондом  державного бюджета) на забезпечення  харчуванням учнів початкових класів ЗЗСО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5696" w:rsidRDefault="00664FC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5696" w:rsidRDefault="00664FC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5696" w:rsidRDefault="00664FC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C5696">
            <w:pPr>
              <w:jc w:val="center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5696" w:rsidRDefault="00664FC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діто-днів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днів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6 560,00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sz w:val="12"/>
              </w:rPr>
              <w:t>6 560,00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C5696" w:rsidRDefault="006C5696">
            <w:pPr>
              <w:pStyle w:val="EMPTYCELLSTYLE"/>
            </w:pPr>
          </w:p>
        </w:tc>
        <w:tc>
          <w:tcPr>
            <w:tcW w:w="212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72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6C5696" w:rsidRDefault="006C5696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8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r>
              <w:t xml:space="preserve">() / 0 * 100 = 0,00 = 100,00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5696" w:rsidRDefault="00664FC8">
            <w:pPr>
              <w:ind w:right="60"/>
              <w:jc w:val="center"/>
            </w:pPr>
            <w:r>
              <w:rPr>
                <w:b/>
                <w:sz w:val="16"/>
              </w:rPr>
              <w:t>200,00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696" w:rsidRDefault="00664FC8">
            <w:r>
              <w:t>При порівнянні отри</w:t>
            </w:r>
            <w:r>
              <w:t xml:space="preserve">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50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8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50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C5696" w:rsidRDefault="00664FC8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C5696" w:rsidRDefault="00664FC8">
            <w:r>
              <w:t>Олена ЛОБАНЬ</w:t>
            </w: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50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8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96" w:rsidRDefault="00664FC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50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C5696" w:rsidRDefault="00664FC8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C5696" w:rsidRDefault="00664FC8">
            <w:r>
              <w:t>Ірина ЖОСАН</w:t>
            </w: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  <w:tr w:rsidR="006C569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50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8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96" w:rsidRDefault="00664FC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840" w:type="dxa"/>
          </w:tcPr>
          <w:p w:rsidR="006C5696" w:rsidRDefault="006C5696">
            <w:pPr>
              <w:pStyle w:val="EMPTYCELLSTYLE"/>
            </w:pPr>
          </w:p>
        </w:tc>
        <w:tc>
          <w:tcPr>
            <w:tcW w:w="400" w:type="dxa"/>
          </w:tcPr>
          <w:p w:rsidR="006C5696" w:rsidRDefault="006C5696">
            <w:pPr>
              <w:pStyle w:val="EMPTYCELLSTYLE"/>
            </w:pPr>
          </w:p>
        </w:tc>
      </w:tr>
    </w:tbl>
    <w:p w:rsidR="00664FC8" w:rsidRDefault="00664FC8"/>
    <w:sectPr w:rsidR="00664FC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696"/>
    <w:rsid w:val="003E66E3"/>
    <w:rsid w:val="00664FC8"/>
    <w:rsid w:val="006C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A7068-8FEA-48A5-8D55-080A6572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2026-04-16T07:23:00Z</dcterms:created>
  <dcterms:modified xsi:type="dcterms:W3CDTF">2026-04-16T07:23:00Z</dcterms:modified>
</cp:coreProperties>
</file>