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0"/>
        <w:gridCol w:w="500"/>
        <w:gridCol w:w="480"/>
        <w:gridCol w:w="2120"/>
        <w:gridCol w:w="1720"/>
        <w:gridCol w:w="980"/>
        <w:gridCol w:w="840"/>
        <w:gridCol w:w="840"/>
        <w:gridCol w:w="840"/>
        <w:gridCol w:w="840"/>
        <w:gridCol w:w="840"/>
        <w:gridCol w:w="840"/>
        <w:gridCol w:w="840"/>
        <w:gridCol w:w="840"/>
        <w:gridCol w:w="840"/>
        <w:gridCol w:w="840"/>
        <w:gridCol w:w="840"/>
        <w:gridCol w:w="840"/>
        <w:gridCol w:w="400"/>
      </w:tblGrid>
      <w:tr w:rsidR="00317E01">
        <w:tblPrEx>
          <w:tblCellMar>
            <w:top w:w="0" w:type="dxa"/>
            <w:bottom w:w="0" w:type="dxa"/>
          </w:tblCellMar>
        </w:tblPrEx>
        <w:trPr>
          <w:trHeight w:hRule="exact" w:val="840"/>
        </w:trPr>
        <w:tc>
          <w:tcPr>
            <w:tcW w:w="560" w:type="dxa"/>
          </w:tcPr>
          <w:p w:rsidR="00317E01" w:rsidRDefault="00317E01">
            <w:pPr>
              <w:pStyle w:val="EMPTYCELLSTYLE"/>
            </w:pPr>
            <w:bookmarkStart w:id="0" w:name="_GoBack"/>
            <w:bookmarkEnd w:id="0"/>
          </w:p>
        </w:tc>
        <w:tc>
          <w:tcPr>
            <w:tcW w:w="980" w:type="dxa"/>
            <w:gridSpan w:val="2"/>
          </w:tcPr>
          <w:p w:rsidR="00317E01" w:rsidRDefault="00317E01">
            <w:pPr>
              <w:pStyle w:val="EMPTYCELLSTYLE"/>
            </w:pPr>
          </w:p>
        </w:tc>
        <w:tc>
          <w:tcPr>
            <w:tcW w:w="2120" w:type="dxa"/>
          </w:tcPr>
          <w:p w:rsidR="00317E01" w:rsidRDefault="00317E01">
            <w:pPr>
              <w:pStyle w:val="EMPTYCELLSTYLE"/>
            </w:pPr>
          </w:p>
        </w:tc>
        <w:tc>
          <w:tcPr>
            <w:tcW w:w="1720" w:type="dxa"/>
          </w:tcPr>
          <w:p w:rsidR="00317E01" w:rsidRDefault="00317E01">
            <w:pPr>
              <w:pStyle w:val="EMPTYCELLSTYLE"/>
            </w:pPr>
          </w:p>
        </w:tc>
        <w:tc>
          <w:tcPr>
            <w:tcW w:w="980" w:type="dxa"/>
          </w:tcPr>
          <w:p w:rsidR="00317E01" w:rsidRDefault="00317E01">
            <w:pPr>
              <w:pStyle w:val="EMPTYCELLSTYLE"/>
            </w:pPr>
          </w:p>
        </w:tc>
        <w:tc>
          <w:tcPr>
            <w:tcW w:w="840" w:type="dxa"/>
          </w:tcPr>
          <w:p w:rsidR="00317E01" w:rsidRDefault="00317E01">
            <w:pPr>
              <w:pStyle w:val="EMPTYCELLSTYLE"/>
            </w:pPr>
          </w:p>
        </w:tc>
        <w:tc>
          <w:tcPr>
            <w:tcW w:w="840" w:type="dxa"/>
          </w:tcPr>
          <w:p w:rsidR="00317E01" w:rsidRDefault="00317E01">
            <w:pPr>
              <w:pStyle w:val="EMPTYCELLSTYLE"/>
            </w:pPr>
          </w:p>
        </w:tc>
        <w:tc>
          <w:tcPr>
            <w:tcW w:w="840" w:type="dxa"/>
          </w:tcPr>
          <w:p w:rsidR="00317E01" w:rsidRDefault="00317E01">
            <w:pPr>
              <w:pStyle w:val="EMPTYCELLSTYLE"/>
            </w:pPr>
          </w:p>
        </w:tc>
        <w:tc>
          <w:tcPr>
            <w:tcW w:w="840" w:type="dxa"/>
          </w:tcPr>
          <w:p w:rsidR="00317E01" w:rsidRDefault="00317E01">
            <w:pPr>
              <w:pStyle w:val="EMPTYCELLSTYLE"/>
            </w:pPr>
          </w:p>
        </w:tc>
        <w:tc>
          <w:tcPr>
            <w:tcW w:w="840" w:type="dxa"/>
          </w:tcPr>
          <w:p w:rsidR="00317E01" w:rsidRDefault="00317E01">
            <w:pPr>
              <w:pStyle w:val="EMPTYCELLSTYLE"/>
            </w:pPr>
          </w:p>
        </w:tc>
        <w:tc>
          <w:tcPr>
            <w:tcW w:w="840" w:type="dxa"/>
          </w:tcPr>
          <w:p w:rsidR="00317E01" w:rsidRDefault="00317E01">
            <w:pPr>
              <w:pStyle w:val="EMPTYCELLSTYLE"/>
            </w:pPr>
          </w:p>
        </w:tc>
        <w:tc>
          <w:tcPr>
            <w:tcW w:w="840" w:type="dxa"/>
          </w:tcPr>
          <w:p w:rsidR="00317E01" w:rsidRDefault="00317E01">
            <w:pPr>
              <w:pStyle w:val="EMPTYCELLSTYLE"/>
            </w:pPr>
          </w:p>
        </w:tc>
        <w:tc>
          <w:tcPr>
            <w:tcW w:w="840" w:type="dxa"/>
          </w:tcPr>
          <w:p w:rsidR="00317E01" w:rsidRDefault="00317E01">
            <w:pPr>
              <w:pStyle w:val="EMPTYCELLSTYLE"/>
            </w:pPr>
          </w:p>
        </w:tc>
        <w:tc>
          <w:tcPr>
            <w:tcW w:w="840" w:type="dxa"/>
          </w:tcPr>
          <w:p w:rsidR="00317E01" w:rsidRDefault="00317E01">
            <w:pPr>
              <w:pStyle w:val="EMPTYCELLSTYLE"/>
            </w:pPr>
          </w:p>
        </w:tc>
        <w:tc>
          <w:tcPr>
            <w:tcW w:w="840" w:type="dxa"/>
          </w:tcPr>
          <w:p w:rsidR="00317E01" w:rsidRDefault="00317E01">
            <w:pPr>
              <w:pStyle w:val="EMPTYCELLSTYLE"/>
            </w:pPr>
          </w:p>
        </w:tc>
        <w:tc>
          <w:tcPr>
            <w:tcW w:w="840" w:type="dxa"/>
          </w:tcPr>
          <w:p w:rsidR="00317E01" w:rsidRDefault="00317E01">
            <w:pPr>
              <w:pStyle w:val="EMPTYCELLSTYLE"/>
            </w:pPr>
          </w:p>
        </w:tc>
        <w:tc>
          <w:tcPr>
            <w:tcW w:w="840" w:type="dxa"/>
          </w:tcPr>
          <w:p w:rsidR="00317E01" w:rsidRDefault="00317E01">
            <w:pPr>
              <w:pStyle w:val="EMPTYCELLSTYLE"/>
            </w:pPr>
          </w:p>
        </w:tc>
        <w:tc>
          <w:tcPr>
            <w:tcW w:w="400" w:type="dxa"/>
          </w:tcPr>
          <w:p w:rsidR="00317E01" w:rsidRDefault="00317E01">
            <w:pPr>
              <w:pStyle w:val="EMPTYCELLSTYLE"/>
            </w:pPr>
          </w:p>
        </w:tc>
      </w:tr>
      <w:tr w:rsidR="00317E01">
        <w:tblPrEx>
          <w:tblCellMar>
            <w:top w:w="0" w:type="dxa"/>
            <w:bottom w:w="0" w:type="dxa"/>
          </w:tblCellMar>
        </w:tblPrEx>
        <w:trPr>
          <w:trHeight w:hRule="exact" w:val="640"/>
        </w:trPr>
        <w:tc>
          <w:tcPr>
            <w:tcW w:w="560" w:type="dxa"/>
          </w:tcPr>
          <w:p w:rsidR="00317E01" w:rsidRDefault="00317E01">
            <w:pPr>
              <w:pStyle w:val="EMPTYCELLSTYLE"/>
            </w:pPr>
          </w:p>
        </w:tc>
        <w:tc>
          <w:tcPr>
            <w:tcW w:w="15880" w:type="dxa"/>
            <w:gridSpan w:val="17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17E01" w:rsidRDefault="004348DF">
            <w:pPr>
              <w:jc w:val="center"/>
            </w:pPr>
            <w:r>
              <w:rPr>
                <w:b/>
                <w:sz w:val="28"/>
              </w:rPr>
              <w:t>АНАЛІЗ ЕФЕКТИВНОСТІ ВИКОНАННЯ БЮДЖЕТНОЇ ПРОГРАМИ</w:t>
            </w:r>
          </w:p>
        </w:tc>
        <w:tc>
          <w:tcPr>
            <w:tcW w:w="400" w:type="dxa"/>
          </w:tcPr>
          <w:p w:rsidR="00317E01" w:rsidRDefault="00317E01">
            <w:pPr>
              <w:pStyle w:val="EMPTYCELLSTYLE"/>
            </w:pPr>
          </w:p>
        </w:tc>
      </w:tr>
      <w:tr w:rsidR="00317E01">
        <w:tblPrEx>
          <w:tblCellMar>
            <w:top w:w="0" w:type="dxa"/>
            <w:bottom w:w="0" w:type="dxa"/>
          </w:tblCellMar>
        </w:tblPrEx>
        <w:trPr>
          <w:trHeight w:hRule="exact" w:val="660"/>
        </w:trPr>
        <w:tc>
          <w:tcPr>
            <w:tcW w:w="560" w:type="dxa"/>
          </w:tcPr>
          <w:p w:rsidR="00317E01" w:rsidRDefault="00317E01">
            <w:pPr>
              <w:pStyle w:val="EMPTYCELLSTYLE"/>
            </w:pPr>
          </w:p>
        </w:tc>
        <w:tc>
          <w:tcPr>
            <w:tcW w:w="15880" w:type="dxa"/>
            <w:gridSpan w:val="17"/>
            <w:tcMar>
              <w:top w:w="0" w:type="dxa"/>
              <w:left w:w="0" w:type="dxa"/>
              <w:bottom w:w="0" w:type="dxa"/>
              <w:right w:w="0" w:type="dxa"/>
            </w:tcMar>
          </w:tcPr>
          <w:p w:rsidR="00317E01" w:rsidRDefault="004348DF">
            <w:pPr>
              <w:jc w:val="center"/>
            </w:pPr>
            <w:r>
              <w:rPr>
                <w:b/>
                <w:sz w:val="28"/>
              </w:rPr>
              <w:t>за 2025 рік</w:t>
            </w:r>
          </w:p>
        </w:tc>
        <w:tc>
          <w:tcPr>
            <w:tcW w:w="400" w:type="dxa"/>
          </w:tcPr>
          <w:p w:rsidR="00317E01" w:rsidRDefault="00317E01">
            <w:pPr>
              <w:pStyle w:val="EMPTYCELLSTYLE"/>
            </w:pPr>
          </w:p>
        </w:tc>
      </w:tr>
      <w:tr w:rsidR="00317E0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560" w:type="dxa"/>
          </w:tcPr>
          <w:p w:rsidR="00317E01" w:rsidRDefault="00317E01">
            <w:pPr>
              <w:pStyle w:val="EMPTYCELLSTYLE"/>
            </w:pPr>
          </w:p>
        </w:tc>
        <w:tc>
          <w:tcPr>
            <w:tcW w:w="980" w:type="dxa"/>
            <w:gridSpan w:val="2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317E01" w:rsidRDefault="00317E01"/>
        </w:tc>
        <w:tc>
          <w:tcPr>
            <w:tcW w:w="212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317E01" w:rsidRDefault="004348DF">
            <w:pPr>
              <w:jc w:val="center"/>
            </w:pPr>
            <w:r>
              <w:rPr>
                <w:b/>
              </w:rPr>
              <w:t>0600000</w:t>
            </w:r>
          </w:p>
        </w:tc>
        <w:tc>
          <w:tcPr>
            <w:tcW w:w="12780" w:type="dxa"/>
            <w:gridSpan w:val="14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317E01" w:rsidRDefault="004348DF">
            <w:r>
              <w:t>Відділ освіти, культури, сім'ї, молоді та спорту Кароліно-Бугазької сільської ради Білгород-Дністровського району Одеської області</w:t>
            </w:r>
          </w:p>
        </w:tc>
        <w:tc>
          <w:tcPr>
            <w:tcW w:w="400" w:type="dxa"/>
          </w:tcPr>
          <w:p w:rsidR="00317E01" w:rsidRDefault="00317E01">
            <w:pPr>
              <w:pStyle w:val="EMPTYCELLSTYLE"/>
            </w:pPr>
          </w:p>
        </w:tc>
      </w:tr>
      <w:tr w:rsidR="00317E01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560" w:type="dxa"/>
          </w:tcPr>
          <w:p w:rsidR="00317E01" w:rsidRDefault="00317E01">
            <w:pPr>
              <w:pStyle w:val="EMPTYCELLSTYLE"/>
            </w:pPr>
          </w:p>
        </w:tc>
        <w:tc>
          <w:tcPr>
            <w:tcW w:w="980" w:type="dxa"/>
            <w:gridSpan w:val="2"/>
          </w:tcPr>
          <w:p w:rsidR="00317E01" w:rsidRDefault="00317E01">
            <w:pPr>
              <w:pStyle w:val="EMPTYCELLSTYLE"/>
            </w:pPr>
          </w:p>
        </w:tc>
        <w:tc>
          <w:tcPr>
            <w:tcW w:w="212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317E01" w:rsidRDefault="004348DF">
            <w:pPr>
              <w:jc w:val="center"/>
            </w:pPr>
            <w:r>
              <w:rPr>
                <w:sz w:val="14"/>
              </w:rPr>
              <w:t>(КПКВК ДБ(МБ))</w:t>
            </w:r>
          </w:p>
        </w:tc>
        <w:tc>
          <w:tcPr>
            <w:tcW w:w="12780" w:type="dxa"/>
            <w:gridSpan w:val="14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317E01" w:rsidRDefault="004348DF">
            <w:pPr>
              <w:ind w:left="60"/>
              <w:jc w:val="center"/>
            </w:pPr>
            <w:r>
              <w:rPr>
                <w:sz w:val="14"/>
              </w:rPr>
              <w:t>(найменування головного розпорядника коштів місцевого бюджету )</w:t>
            </w:r>
          </w:p>
        </w:tc>
        <w:tc>
          <w:tcPr>
            <w:tcW w:w="400" w:type="dxa"/>
          </w:tcPr>
          <w:p w:rsidR="00317E01" w:rsidRDefault="00317E01">
            <w:pPr>
              <w:pStyle w:val="EMPTYCELLSTYLE"/>
            </w:pPr>
          </w:p>
        </w:tc>
      </w:tr>
      <w:tr w:rsidR="00317E0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560" w:type="dxa"/>
          </w:tcPr>
          <w:p w:rsidR="00317E01" w:rsidRDefault="00317E01">
            <w:pPr>
              <w:pStyle w:val="EMPTYCELLSTYLE"/>
            </w:pPr>
          </w:p>
        </w:tc>
        <w:tc>
          <w:tcPr>
            <w:tcW w:w="980" w:type="dxa"/>
            <w:gridSpan w:val="2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317E01" w:rsidRDefault="00317E01"/>
        </w:tc>
        <w:tc>
          <w:tcPr>
            <w:tcW w:w="212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317E01" w:rsidRDefault="004348DF">
            <w:pPr>
              <w:jc w:val="center"/>
            </w:pPr>
            <w:r>
              <w:rPr>
                <w:b/>
              </w:rPr>
              <w:t>0610000</w:t>
            </w:r>
          </w:p>
        </w:tc>
        <w:tc>
          <w:tcPr>
            <w:tcW w:w="12780" w:type="dxa"/>
            <w:gridSpan w:val="14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317E01" w:rsidRDefault="004348DF">
            <w:r>
              <w:t>Відділ освіти, культури, сім'ї, молоді та спорту Кароліно-Бугазької сільської ради Білгород-Дністровського району Одеської області</w:t>
            </w:r>
          </w:p>
        </w:tc>
        <w:tc>
          <w:tcPr>
            <w:tcW w:w="400" w:type="dxa"/>
          </w:tcPr>
          <w:p w:rsidR="00317E01" w:rsidRDefault="00317E01">
            <w:pPr>
              <w:pStyle w:val="EMPTYCELLSTYLE"/>
            </w:pPr>
          </w:p>
        </w:tc>
      </w:tr>
      <w:tr w:rsidR="00317E01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560" w:type="dxa"/>
          </w:tcPr>
          <w:p w:rsidR="00317E01" w:rsidRDefault="00317E01">
            <w:pPr>
              <w:pStyle w:val="EMPTYCELLSTYLE"/>
            </w:pPr>
          </w:p>
        </w:tc>
        <w:tc>
          <w:tcPr>
            <w:tcW w:w="980" w:type="dxa"/>
            <w:gridSpan w:val="2"/>
          </w:tcPr>
          <w:p w:rsidR="00317E01" w:rsidRDefault="00317E01">
            <w:pPr>
              <w:pStyle w:val="EMPTYCELLSTYLE"/>
            </w:pPr>
          </w:p>
        </w:tc>
        <w:tc>
          <w:tcPr>
            <w:tcW w:w="212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317E01" w:rsidRDefault="004348DF">
            <w:pPr>
              <w:jc w:val="center"/>
            </w:pPr>
            <w:r>
              <w:rPr>
                <w:sz w:val="14"/>
              </w:rPr>
              <w:t>(КПКВК ДБ(МБ))</w:t>
            </w:r>
          </w:p>
        </w:tc>
        <w:tc>
          <w:tcPr>
            <w:tcW w:w="12780" w:type="dxa"/>
            <w:gridSpan w:val="14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317E01" w:rsidRDefault="004348DF">
            <w:pPr>
              <w:ind w:left="60"/>
              <w:jc w:val="center"/>
            </w:pPr>
            <w:r>
              <w:rPr>
                <w:sz w:val="14"/>
              </w:rPr>
              <w:t>(найменування відповідального виконавця)</w:t>
            </w:r>
          </w:p>
        </w:tc>
        <w:tc>
          <w:tcPr>
            <w:tcW w:w="400" w:type="dxa"/>
          </w:tcPr>
          <w:p w:rsidR="00317E01" w:rsidRDefault="00317E01">
            <w:pPr>
              <w:pStyle w:val="EMPTYCELLSTYLE"/>
            </w:pPr>
          </w:p>
        </w:tc>
      </w:tr>
      <w:tr w:rsidR="00317E01">
        <w:tblPrEx>
          <w:tblCellMar>
            <w:top w:w="0" w:type="dxa"/>
            <w:bottom w:w="0" w:type="dxa"/>
          </w:tblCellMar>
        </w:tblPrEx>
        <w:trPr>
          <w:trHeight w:hRule="exact" w:val="680"/>
        </w:trPr>
        <w:tc>
          <w:tcPr>
            <w:tcW w:w="560" w:type="dxa"/>
          </w:tcPr>
          <w:p w:rsidR="00317E01" w:rsidRDefault="00317E01">
            <w:pPr>
              <w:pStyle w:val="EMPTYCELLSTYLE"/>
            </w:pPr>
          </w:p>
        </w:tc>
        <w:tc>
          <w:tcPr>
            <w:tcW w:w="980" w:type="dxa"/>
            <w:gridSpan w:val="2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317E01" w:rsidRDefault="00317E01">
            <w:pPr>
              <w:jc w:val="both"/>
            </w:pPr>
          </w:p>
        </w:tc>
        <w:tc>
          <w:tcPr>
            <w:tcW w:w="212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317E01" w:rsidRDefault="004348DF">
            <w:pPr>
              <w:jc w:val="center"/>
            </w:pPr>
            <w:r>
              <w:rPr>
                <w:b/>
              </w:rPr>
              <w:t>0611291</w:t>
            </w:r>
          </w:p>
        </w:tc>
        <w:tc>
          <w:tcPr>
            <w:tcW w:w="172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317E01" w:rsidRDefault="004348DF">
            <w:pPr>
              <w:jc w:val="center"/>
            </w:pPr>
            <w:r>
              <w:t xml:space="preserve">  0990 </w:t>
            </w:r>
          </w:p>
        </w:tc>
        <w:tc>
          <w:tcPr>
            <w:tcW w:w="11060" w:type="dxa"/>
            <w:gridSpan w:val="13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17E01" w:rsidRDefault="004348DF">
            <w:pPr>
              <w:ind w:left="60"/>
              <w:jc w:val="both"/>
            </w:pPr>
            <w:r>
              <w:t>Співфінансування заходів, що реалізуються за рахунок залишку коштів за освітньою субвенцією на кінець бюджетного періоду, що мають цільове призначення, виділених відповідно до рішень Кабінету Міністрів України у попередніх бюджетних періодах (за спеціальни</w:t>
            </w:r>
            <w:r>
              <w:t>м фондом державного бюджету)</w:t>
            </w:r>
          </w:p>
        </w:tc>
        <w:tc>
          <w:tcPr>
            <w:tcW w:w="400" w:type="dxa"/>
          </w:tcPr>
          <w:p w:rsidR="00317E01" w:rsidRDefault="00317E01">
            <w:pPr>
              <w:pStyle w:val="EMPTYCELLSTYLE"/>
            </w:pPr>
          </w:p>
        </w:tc>
      </w:tr>
      <w:tr w:rsidR="00317E01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560" w:type="dxa"/>
          </w:tcPr>
          <w:p w:rsidR="00317E01" w:rsidRDefault="00317E01">
            <w:pPr>
              <w:pStyle w:val="EMPTYCELLSTYLE"/>
            </w:pPr>
          </w:p>
        </w:tc>
        <w:tc>
          <w:tcPr>
            <w:tcW w:w="980" w:type="dxa"/>
            <w:gridSpan w:val="2"/>
          </w:tcPr>
          <w:p w:rsidR="00317E01" w:rsidRDefault="00317E01">
            <w:pPr>
              <w:pStyle w:val="EMPTYCELLSTYLE"/>
            </w:pPr>
          </w:p>
        </w:tc>
        <w:tc>
          <w:tcPr>
            <w:tcW w:w="212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317E01" w:rsidRDefault="004348DF">
            <w:pPr>
              <w:jc w:val="center"/>
            </w:pPr>
            <w:r>
              <w:rPr>
                <w:sz w:val="14"/>
              </w:rPr>
              <w:t>(КПКВК ДБ(МБ))</w:t>
            </w:r>
          </w:p>
        </w:tc>
        <w:tc>
          <w:tcPr>
            <w:tcW w:w="172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7E01" w:rsidRDefault="004348DF">
            <w:pPr>
              <w:jc w:val="center"/>
            </w:pPr>
            <w:r>
              <w:rPr>
                <w:sz w:val="14"/>
              </w:rPr>
              <w:t>(КФКВК)</w:t>
            </w:r>
          </w:p>
        </w:tc>
        <w:tc>
          <w:tcPr>
            <w:tcW w:w="11060" w:type="dxa"/>
            <w:gridSpan w:val="1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17E01" w:rsidRDefault="004348DF">
            <w:pPr>
              <w:jc w:val="center"/>
            </w:pPr>
            <w:r>
              <w:rPr>
                <w:sz w:val="14"/>
              </w:rPr>
              <w:t>(найменування бюджетної програми)</w:t>
            </w:r>
          </w:p>
        </w:tc>
        <w:tc>
          <w:tcPr>
            <w:tcW w:w="400" w:type="dxa"/>
          </w:tcPr>
          <w:p w:rsidR="00317E01" w:rsidRDefault="00317E01">
            <w:pPr>
              <w:pStyle w:val="EMPTYCELLSTYLE"/>
            </w:pPr>
          </w:p>
        </w:tc>
      </w:tr>
      <w:tr w:rsidR="00317E01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560" w:type="dxa"/>
          </w:tcPr>
          <w:p w:rsidR="00317E01" w:rsidRDefault="00317E01">
            <w:pPr>
              <w:pStyle w:val="EMPTYCELLSTYLE"/>
            </w:pPr>
          </w:p>
        </w:tc>
        <w:tc>
          <w:tcPr>
            <w:tcW w:w="15880" w:type="dxa"/>
            <w:gridSpan w:val="1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7E01" w:rsidRDefault="004348DF">
            <w:r>
              <w:t>Завдання бюджетної програми</w:t>
            </w:r>
          </w:p>
        </w:tc>
        <w:tc>
          <w:tcPr>
            <w:tcW w:w="400" w:type="dxa"/>
          </w:tcPr>
          <w:p w:rsidR="00317E01" w:rsidRDefault="00317E01">
            <w:pPr>
              <w:pStyle w:val="EMPTYCELLSTYLE"/>
            </w:pPr>
          </w:p>
        </w:tc>
      </w:tr>
      <w:tr w:rsidR="00317E01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560" w:type="dxa"/>
          </w:tcPr>
          <w:p w:rsidR="00317E01" w:rsidRDefault="00317E01">
            <w:pPr>
              <w:pStyle w:val="EMPTYCELLSTYLE"/>
            </w:pPr>
          </w:p>
        </w:tc>
        <w:tc>
          <w:tcPr>
            <w:tcW w:w="9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7E01" w:rsidRDefault="004348DF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14900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7E01" w:rsidRDefault="004348DF">
            <w:pPr>
              <w:ind w:left="60"/>
              <w:jc w:val="center"/>
            </w:pPr>
            <w:r>
              <w:t>Завдання</w:t>
            </w:r>
          </w:p>
        </w:tc>
        <w:tc>
          <w:tcPr>
            <w:tcW w:w="400" w:type="dxa"/>
          </w:tcPr>
          <w:p w:rsidR="00317E01" w:rsidRDefault="00317E01">
            <w:pPr>
              <w:pStyle w:val="EMPTYCELLSTYLE"/>
            </w:pPr>
          </w:p>
        </w:tc>
      </w:tr>
      <w:tr w:rsidR="00317E01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560" w:type="dxa"/>
          </w:tcPr>
          <w:p w:rsidR="00317E01" w:rsidRDefault="00317E01">
            <w:pPr>
              <w:pStyle w:val="EMPTYCELLSTYLE"/>
            </w:pPr>
          </w:p>
        </w:tc>
        <w:tc>
          <w:tcPr>
            <w:tcW w:w="9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17E01" w:rsidRDefault="004348DF">
            <w:pPr>
              <w:jc w:val="center"/>
            </w:pPr>
            <w:r>
              <w:t>1</w:t>
            </w:r>
          </w:p>
        </w:tc>
        <w:tc>
          <w:tcPr>
            <w:tcW w:w="14900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317E01" w:rsidRDefault="004348DF">
            <w:pPr>
              <w:ind w:left="60"/>
            </w:pPr>
            <w:r>
              <w:t>Забезпечити надання відповідних послуг денними закладами загальної середньої освіти</w:t>
            </w:r>
          </w:p>
        </w:tc>
        <w:tc>
          <w:tcPr>
            <w:tcW w:w="400" w:type="dxa"/>
          </w:tcPr>
          <w:p w:rsidR="00317E01" w:rsidRDefault="00317E01">
            <w:pPr>
              <w:pStyle w:val="EMPTYCELLSTYLE"/>
            </w:pPr>
          </w:p>
        </w:tc>
      </w:tr>
      <w:tr w:rsidR="00317E01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560" w:type="dxa"/>
          </w:tcPr>
          <w:p w:rsidR="00317E01" w:rsidRDefault="00317E01">
            <w:pPr>
              <w:pStyle w:val="EMPTYCELLSTYLE"/>
            </w:pPr>
          </w:p>
        </w:tc>
        <w:tc>
          <w:tcPr>
            <w:tcW w:w="108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7E01" w:rsidRDefault="004348DF">
            <w:r>
              <w:t>Результативні показники бюджетної програми</w:t>
            </w:r>
          </w:p>
        </w:tc>
        <w:tc>
          <w:tcPr>
            <w:tcW w:w="840" w:type="dxa"/>
          </w:tcPr>
          <w:p w:rsidR="00317E01" w:rsidRDefault="00317E01">
            <w:pPr>
              <w:pStyle w:val="EMPTYCELLSTYLE"/>
            </w:pPr>
          </w:p>
        </w:tc>
        <w:tc>
          <w:tcPr>
            <w:tcW w:w="840" w:type="dxa"/>
          </w:tcPr>
          <w:p w:rsidR="00317E01" w:rsidRDefault="00317E01">
            <w:pPr>
              <w:pStyle w:val="EMPTYCELLSTYLE"/>
            </w:pPr>
          </w:p>
        </w:tc>
        <w:tc>
          <w:tcPr>
            <w:tcW w:w="840" w:type="dxa"/>
          </w:tcPr>
          <w:p w:rsidR="00317E01" w:rsidRDefault="00317E01">
            <w:pPr>
              <w:pStyle w:val="EMPTYCELLSTYLE"/>
            </w:pPr>
          </w:p>
        </w:tc>
        <w:tc>
          <w:tcPr>
            <w:tcW w:w="840" w:type="dxa"/>
          </w:tcPr>
          <w:p w:rsidR="00317E01" w:rsidRDefault="00317E01">
            <w:pPr>
              <w:pStyle w:val="EMPTYCELLSTYLE"/>
            </w:pPr>
          </w:p>
        </w:tc>
        <w:tc>
          <w:tcPr>
            <w:tcW w:w="840" w:type="dxa"/>
          </w:tcPr>
          <w:p w:rsidR="00317E01" w:rsidRDefault="00317E01">
            <w:pPr>
              <w:pStyle w:val="EMPTYCELLSTYLE"/>
            </w:pPr>
          </w:p>
        </w:tc>
        <w:tc>
          <w:tcPr>
            <w:tcW w:w="840" w:type="dxa"/>
          </w:tcPr>
          <w:p w:rsidR="00317E01" w:rsidRDefault="00317E01">
            <w:pPr>
              <w:pStyle w:val="EMPTYCELLSTYLE"/>
            </w:pPr>
          </w:p>
        </w:tc>
        <w:tc>
          <w:tcPr>
            <w:tcW w:w="400" w:type="dxa"/>
          </w:tcPr>
          <w:p w:rsidR="00317E01" w:rsidRDefault="00317E01">
            <w:pPr>
              <w:pStyle w:val="EMPTYCELLSTYLE"/>
            </w:pPr>
          </w:p>
        </w:tc>
      </w:tr>
      <w:tr w:rsidR="00317E01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560" w:type="dxa"/>
          </w:tcPr>
          <w:p w:rsidR="00317E01" w:rsidRDefault="00317E01">
            <w:pPr>
              <w:pStyle w:val="EMPTYCELLSTYLE"/>
            </w:pPr>
          </w:p>
        </w:tc>
        <w:tc>
          <w:tcPr>
            <w:tcW w:w="98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7E01" w:rsidRDefault="004348DF">
            <w:pPr>
              <w:ind w:left="60"/>
              <w:jc w:val="center"/>
            </w:pPr>
            <w:r>
              <w:rPr>
                <w:sz w:val="16"/>
              </w:rPr>
              <w:t>№</w:t>
            </w:r>
            <w:r>
              <w:rPr>
                <w:sz w:val="16"/>
              </w:rPr>
              <w:br/>
              <w:t>з/п</w:t>
            </w:r>
          </w:p>
        </w:tc>
        <w:tc>
          <w:tcPr>
            <w:tcW w:w="384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7E01" w:rsidRDefault="004348DF">
            <w:pPr>
              <w:ind w:left="60"/>
              <w:jc w:val="center"/>
            </w:pPr>
            <w:r>
              <w:rPr>
                <w:sz w:val="16"/>
              </w:rPr>
              <w:t>Показники</w:t>
            </w:r>
          </w:p>
        </w:tc>
        <w:tc>
          <w:tcPr>
            <w:tcW w:w="98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7E01" w:rsidRDefault="004348DF">
            <w:pPr>
              <w:ind w:left="60"/>
              <w:jc w:val="center"/>
            </w:pPr>
            <w:r>
              <w:rPr>
                <w:sz w:val="16"/>
              </w:rPr>
              <w:t>Одиниця виміру</w:t>
            </w:r>
          </w:p>
        </w:tc>
        <w:tc>
          <w:tcPr>
            <w:tcW w:w="50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7E01" w:rsidRDefault="004348DF">
            <w:pPr>
              <w:ind w:left="60"/>
              <w:jc w:val="center"/>
            </w:pPr>
            <w:r>
              <w:rPr>
                <w:sz w:val="16"/>
              </w:rPr>
              <w:t>Попередній рік</w:t>
            </w:r>
          </w:p>
        </w:tc>
        <w:tc>
          <w:tcPr>
            <w:tcW w:w="50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7E01" w:rsidRDefault="004348DF">
            <w:pPr>
              <w:ind w:left="60"/>
              <w:jc w:val="center"/>
            </w:pPr>
            <w:r>
              <w:rPr>
                <w:sz w:val="16"/>
              </w:rPr>
              <w:t>Звітний рік</w:t>
            </w:r>
          </w:p>
        </w:tc>
        <w:tc>
          <w:tcPr>
            <w:tcW w:w="400" w:type="dxa"/>
          </w:tcPr>
          <w:p w:rsidR="00317E01" w:rsidRDefault="00317E01">
            <w:pPr>
              <w:pStyle w:val="EMPTYCELLSTYLE"/>
            </w:pPr>
          </w:p>
        </w:tc>
      </w:tr>
      <w:tr w:rsidR="00317E01">
        <w:tblPrEx>
          <w:tblCellMar>
            <w:top w:w="0" w:type="dxa"/>
            <w:bottom w:w="0" w:type="dxa"/>
          </w:tblCellMar>
        </w:tblPrEx>
        <w:trPr>
          <w:trHeight w:hRule="exact" w:val="580"/>
        </w:trPr>
        <w:tc>
          <w:tcPr>
            <w:tcW w:w="560" w:type="dxa"/>
          </w:tcPr>
          <w:p w:rsidR="00317E01" w:rsidRDefault="00317E01">
            <w:pPr>
              <w:pStyle w:val="EMPTYCELLSTYLE"/>
            </w:pPr>
          </w:p>
        </w:tc>
        <w:tc>
          <w:tcPr>
            <w:tcW w:w="980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7E01" w:rsidRDefault="00317E01">
            <w:pPr>
              <w:pStyle w:val="EMPTYCELLSTYLE"/>
            </w:pPr>
          </w:p>
        </w:tc>
        <w:tc>
          <w:tcPr>
            <w:tcW w:w="3840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7E01" w:rsidRDefault="00317E01">
            <w:pPr>
              <w:pStyle w:val="EMPTYCELLSTYLE"/>
            </w:pPr>
          </w:p>
        </w:tc>
        <w:tc>
          <w:tcPr>
            <w:tcW w:w="9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7E01" w:rsidRDefault="00317E01">
            <w:pPr>
              <w:pStyle w:val="EMPTYCELLSTYLE"/>
            </w:pPr>
          </w:p>
        </w:tc>
        <w:tc>
          <w:tcPr>
            <w:tcW w:w="16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7E01" w:rsidRDefault="004348DF">
            <w:pPr>
              <w:ind w:left="60"/>
              <w:jc w:val="center"/>
            </w:pPr>
            <w:r>
              <w:rPr>
                <w:sz w:val="16"/>
              </w:rPr>
              <w:t>Затверджено паспортом бюджетної програми</w:t>
            </w:r>
          </w:p>
        </w:tc>
        <w:tc>
          <w:tcPr>
            <w:tcW w:w="16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17E01" w:rsidRDefault="004348DF">
            <w:pPr>
              <w:ind w:left="60"/>
              <w:jc w:val="center"/>
            </w:pPr>
            <w:r>
              <w:rPr>
                <w:sz w:val="16"/>
              </w:rPr>
              <w:t>Виконано</w:t>
            </w:r>
          </w:p>
        </w:tc>
        <w:tc>
          <w:tcPr>
            <w:tcW w:w="16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7E01" w:rsidRDefault="004348DF">
            <w:pPr>
              <w:ind w:left="60"/>
              <w:jc w:val="center"/>
            </w:pPr>
            <w:r>
              <w:rPr>
                <w:sz w:val="14"/>
              </w:rPr>
              <w:t>Індекс співвідношення показників</w:t>
            </w:r>
          </w:p>
        </w:tc>
        <w:tc>
          <w:tcPr>
            <w:tcW w:w="16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7E01" w:rsidRDefault="004348DF">
            <w:pPr>
              <w:ind w:left="60"/>
              <w:jc w:val="center"/>
            </w:pPr>
            <w:r>
              <w:rPr>
                <w:sz w:val="16"/>
              </w:rPr>
              <w:t>Затверджено паспортом бюджетної програми</w:t>
            </w:r>
          </w:p>
        </w:tc>
        <w:tc>
          <w:tcPr>
            <w:tcW w:w="16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17E01" w:rsidRDefault="004348DF">
            <w:pPr>
              <w:ind w:left="60"/>
              <w:jc w:val="center"/>
            </w:pPr>
            <w:r>
              <w:rPr>
                <w:sz w:val="16"/>
              </w:rPr>
              <w:t>Виконано</w:t>
            </w:r>
          </w:p>
        </w:tc>
        <w:tc>
          <w:tcPr>
            <w:tcW w:w="16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7E01" w:rsidRDefault="004348DF">
            <w:pPr>
              <w:ind w:left="60"/>
              <w:jc w:val="center"/>
            </w:pPr>
            <w:r>
              <w:rPr>
                <w:sz w:val="14"/>
              </w:rPr>
              <w:t>Індекс співвідношення показників</w:t>
            </w:r>
          </w:p>
        </w:tc>
        <w:tc>
          <w:tcPr>
            <w:tcW w:w="400" w:type="dxa"/>
          </w:tcPr>
          <w:p w:rsidR="00317E01" w:rsidRDefault="00317E01">
            <w:pPr>
              <w:pStyle w:val="EMPTYCELLSTYLE"/>
            </w:pPr>
          </w:p>
        </w:tc>
      </w:tr>
      <w:tr w:rsidR="00317E01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560" w:type="dxa"/>
          </w:tcPr>
          <w:p w:rsidR="00317E01" w:rsidRDefault="00317E01">
            <w:pPr>
              <w:pStyle w:val="EMPTYCELLSTYLE"/>
            </w:pPr>
          </w:p>
        </w:tc>
        <w:tc>
          <w:tcPr>
            <w:tcW w:w="980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7E01" w:rsidRDefault="00317E01">
            <w:pPr>
              <w:pStyle w:val="EMPTYCELLSTYLE"/>
            </w:pPr>
          </w:p>
        </w:tc>
        <w:tc>
          <w:tcPr>
            <w:tcW w:w="3840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7E01" w:rsidRDefault="00317E01">
            <w:pPr>
              <w:pStyle w:val="EMPTYCELLSTYLE"/>
            </w:pPr>
          </w:p>
        </w:tc>
        <w:tc>
          <w:tcPr>
            <w:tcW w:w="9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7E01" w:rsidRDefault="00317E01">
            <w:pPr>
              <w:pStyle w:val="EMPTYCELLSTYLE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7E01" w:rsidRDefault="004348DF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7E01" w:rsidRDefault="004348DF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7E01" w:rsidRDefault="004348DF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7E01" w:rsidRDefault="004348DF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7E01" w:rsidRDefault="004348DF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7E01" w:rsidRDefault="004348DF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7E01" w:rsidRDefault="004348DF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7E01" w:rsidRDefault="004348DF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7E01" w:rsidRDefault="004348DF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7E01" w:rsidRDefault="004348DF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7E01" w:rsidRDefault="004348DF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7E01" w:rsidRDefault="004348DF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400" w:type="dxa"/>
          </w:tcPr>
          <w:p w:rsidR="00317E01" w:rsidRDefault="00317E01">
            <w:pPr>
              <w:pStyle w:val="EMPTYCELLSTYLE"/>
            </w:pPr>
          </w:p>
        </w:tc>
      </w:tr>
      <w:tr w:rsidR="00317E01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560" w:type="dxa"/>
          </w:tcPr>
          <w:p w:rsidR="00317E01" w:rsidRDefault="00317E01">
            <w:pPr>
              <w:pStyle w:val="EMPTYCELLSTYLE"/>
            </w:pPr>
          </w:p>
        </w:tc>
        <w:tc>
          <w:tcPr>
            <w:tcW w:w="15880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17E01" w:rsidRDefault="004348DF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Забезпечити належний рівень викладання природничо-математичних і технологічних дисциплін </w:t>
            </w:r>
          </w:p>
        </w:tc>
        <w:tc>
          <w:tcPr>
            <w:tcW w:w="400" w:type="dxa"/>
          </w:tcPr>
          <w:p w:rsidR="00317E01" w:rsidRDefault="00317E01">
            <w:pPr>
              <w:pStyle w:val="EMPTYCELLSTYLE"/>
            </w:pPr>
          </w:p>
        </w:tc>
      </w:tr>
      <w:tr w:rsidR="00317E01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560" w:type="dxa"/>
          </w:tcPr>
          <w:p w:rsidR="00317E01" w:rsidRDefault="00317E01">
            <w:pPr>
              <w:pStyle w:val="EMPTYCELLSTYLE"/>
            </w:pPr>
          </w:p>
        </w:tc>
        <w:tc>
          <w:tcPr>
            <w:tcW w:w="9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7E01" w:rsidRDefault="00317E01">
            <w:pPr>
              <w:jc w:val="center"/>
            </w:pPr>
          </w:p>
        </w:tc>
        <w:tc>
          <w:tcPr>
            <w:tcW w:w="48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317E01" w:rsidRDefault="004348DF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Ефективності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7E01" w:rsidRDefault="00317E01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7E01" w:rsidRDefault="00317E01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7E01" w:rsidRDefault="00317E01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7E01" w:rsidRDefault="00317E01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7E01" w:rsidRDefault="00317E01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7E01" w:rsidRDefault="00317E01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7E01" w:rsidRDefault="00317E01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7E01" w:rsidRDefault="00317E01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7E01" w:rsidRDefault="00317E01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7E01" w:rsidRDefault="00317E01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7E01" w:rsidRDefault="00317E01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7E01" w:rsidRDefault="00317E01">
            <w:pPr>
              <w:jc w:val="center"/>
            </w:pPr>
          </w:p>
        </w:tc>
        <w:tc>
          <w:tcPr>
            <w:tcW w:w="400" w:type="dxa"/>
          </w:tcPr>
          <w:p w:rsidR="00317E01" w:rsidRDefault="00317E01">
            <w:pPr>
              <w:pStyle w:val="EMPTYCELLSTYLE"/>
            </w:pPr>
          </w:p>
        </w:tc>
      </w:tr>
      <w:tr w:rsidR="00317E01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560" w:type="dxa"/>
          </w:tcPr>
          <w:p w:rsidR="00317E01" w:rsidRDefault="00317E01">
            <w:pPr>
              <w:pStyle w:val="EMPTYCELLSTYLE"/>
            </w:pPr>
          </w:p>
        </w:tc>
        <w:tc>
          <w:tcPr>
            <w:tcW w:w="9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17E01" w:rsidRDefault="004348D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</w:t>
            </w:r>
          </w:p>
        </w:tc>
        <w:tc>
          <w:tcPr>
            <w:tcW w:w="38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317E01" w:rsidRDefault="004348DF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середні витрати на один заклад</w:t>
            </w:r>
          </w:p>
        </w:tc>
        <w:tc>
          <w:tcPr>
            <w:tcW w:w="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7E01" w:rsidRDefault="004348D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грн.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17E01" w:rsidRDefault="004348DF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17E01" w:rsidRDefault="004348DF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17E01" w:rsidRDefault="004348DF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17E01" w:rsidRDefault="004348DF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17E01" w:rsidRDefault="004348DF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17E01" w:rsidRDefault="004348DF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17E01" w:rsidRDefault="004348DF">
            <w:pPr>
              <w:ind w:right="60"/>
              <w:jc w:val="right"/>
            </w:pPr>
            <w:r>
              <w:rPr>
                <w:sz w:val="12"/>
              </w:rPr>
              <w:t>1 717,00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17E01" w:rsidRDefault="004348DF">
            <w:pPr>
              <w:ind w:right="60"/>
              <w:jc w:val="right"/>
            </w:pPr>
            <w:r>
              <w:rPr>
                <w:sz w:val="12"/>
              </w:rPr>
              <w:t>6 722,50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17E01" w:rsidRDefault="004348DF">
            <w:pPr>
              <w:ind w:right="60"/>
              <w:jc w:val="right"/>
            </w:pPr>
            <w:r>
              <w:rPr>
                <w:sz w:val="12"/>
              </w:rPr>
              <w:t>1 668,00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17E01" w:rsidRDefault="004348DF">
            <w:pPr>
              <w:ind w:right="60"/>
              <w:jc w:val="right"/>
            </w:pPr>
            <w:r>
              <w:rPr>
                <w:sz w:val="12"/>
              </w:rPr>
              <w:t>6 517,50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17E01" w:rsidRDefault="004348DF">
            <w:pPr>
              <w:ind w:right="60"/>
              <w:jc w:val="right"/>
            </w:pPr>
            <w:r>
              <w:rPr>
                <w:b/>
                <w:sz w:val="12"/>
              </w:rPr>
              <w:t>1,03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17E01" w:rsidRDefault="004348DF">
            <w:pPr>
              <w:ind w:right="60"/>
              <w:jc w:val="right"/>
            </w:pPr>
            <w:r>
              <w:rPr>
                <w:b/>
                <w:sz w:val="12"/>
              </w:rPr>
              <w:t>1,03</w:t>
            </w:r>
          </w:p>
        </w:tc>
        <w:tc>
          <w:tcPr>
            <w:tcW w:w="400" w:type="dxa"/>
          </w:tcPr>
          <w:p w:rsidR="00317E01" w:rsidRDefault="00317E01">
            <w:pPr>
              <w:pStyle w:val="EMPTYCELLSTYLE"/>
            </w:pPr>
          </w:p>
        </w:tc>
      </w:tr>
      <w:tr w:rsidR="00317E01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560" w:type="dxa"/>
          </w:tcPr>
          <w:p w:rsidR="00317E01" w:rsidRDefault="00317E01">
            <w:pPr>
              <w:pStyle w:val="EMPTYCELLSTYLE"/>
            </w:pPr>
          </w:p>
        </w:tc>
        <w:tc>
          <w:tcPr>
            <w:tcW w:w="9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7E01" w:rsidRDefault="00317E01">
            <w:pPr>
              <w:jc w:val="center"/>
            </w:pPr>
          </w:p>
        </w:tc>
        <w:tc>
          <w:tcPr>
            <w:tcW w:w="48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317E01" w:rsidRDefault="004348DF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Якості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7E01" w:rsidRDefault="00317E01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7E01" w:rsidRDefault="00317E01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7E01" w:rsidRDefault="00317E01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7E01" w:rsidRDefault="00317E01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7E01" w:rsidRDefault="00317E01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7E01" w:rsidRDefault="00317E01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7E01" w:rsidRDefault="00317E01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7E01" w:rsidRDefault="00317E01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7E01" w:rsidRDefault="00317E01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7E01" w:rsidRDefault="00317E01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7E01" w:rsidRDefault="00317E01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7E01" w:rsidRDefault="00317E01">
            <w:pPr>
              <w:jc w:val="center"/>
            </w:pPr>
          </w:p>
        </w:tc>
        <w:tc>
          <w:tcPr>
            <w:tcW w:w="400" w:type="dxa"/>
          </w:tcPr>
          <w:p w:rsidR="00317E01" w:rsidRDefault="00317E01">
            <w:pPr>
              <w:pStyle w:val="EMPTYCELLSTYLE"/>
            </w:pPr>
          </w:p>
        </w:tc>
      </w:tr>
      <w:tr w:rsidR="00317E01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560" w:type="dxa"/>
          </w:tcPr>
          <w:p w:rsidR="00317E01" w:rsidRDefault="00317E01">
            <w:pPr>
              <w:pStyle w:val="EMPTYCELLSTYLE"/>
            </w:pPr>
          </w:p>
        </w:tc>
        <w:tc>
          <w:tcPr>
            <w:tcW w:w="9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17E01" w:rsidRDefault="004348D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</w:t>
            </w:r>
          </w:p>
        </w:tc>
        <w:tc>
          <w:tcPr>
            <w:tcW w:w="38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317E01" w:rsidRDefault="004348DF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відсоток охоплення закладів</w:t>
            </w:r>
          </w:p>
        </w:tc>
        <w:tc>
          <w:tcPr>
            <w:tcW w:w="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7E01" w:rsidRDefault="004348D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відс.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17E01" w:rsidRDefault="004348DF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17E01" w:rsidRDefault="004348DF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17E01" w:rsidRDefault="004348DF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17E01" w:rsidRDefault="004348DF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17E01" w:rsidRDefault="004348DF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17E01" w:rsidRDefault="004348DF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17E01" w:rsidRDefault="004348DF">
            <w:pPr>
              <w:ind w:right="60"/>
              <w:jc w:val="right"/>
            </w:pPr>
            <w:r>
              <w:rPr>
                <w:sz w:val="12"/>
              </w:rPr>
              <w:t>100,00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17E01" w:rsidRDefault="004348DF">
            <w:pPr>
              <w:ind w:right="60"/>
              <w:jc w:val="right"/>
            </w:pPr>
            <w:r>
              <w:rPr>
                <w:sz w:val="12"/>
              </w:rPr>
              <w:t>100,00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17E01" w:rsidRDefault="004348DF">
            <w:pPr>
              <w:ind w:right="60"/>
              <w:jc w:val="right"/>
            </w:pPr>
            <w:r>
              <w:rPr>
                <w:sz w:val="12"/>
              </w:rPr>
              <w:t>97,20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17E01" w:rsidRDefault="004348DF">
            <w:pPr>
              <w:ind w:right="60"/>
              <w:jc w:val="right"/>
            </w:pPr>
            <w:r>
              <w:rPr>
                <w:sz w:val="12"/>
              </w:rPr>
              <w:t>97,00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17E01" w:rsidRDefault="004348DF">
            <w:pPr>
              <w:ind w:right="60"/>
              <w:jc w:val="right"/>
            </w:pPr>
            <w:r>
              <w:rPr>
                <w:b/>
                <w:sz w:val="12"/>
              </w:rPr>
              <w:t>1,03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17E01" w:rsidRDefault="004348DF">
            <w:pPr>
              <w:ind w:right="60"/>
              <w:jc w:val="right"/>
            </w:pPr>
            <w:r>
              <w:rPr>
                <w:b/>
                <w:sz w:val="12"/>
              </w:rPr>
              <w:t>1,03</w:t>
            </w:r>
          </w:p>
        </w:tc>
        <w:tc>
          <w:tcPr>
            <w:tcW w:w="400" w:type="dxa"/>
          </w:tcPr>
          <w:p w:rsidR="00317E01" w:rsidRDefault="00317E01">
            <w:pPr>
              <w:pStyle w:val="EMPTYCELLSTYLE"/>
            </w:pPr>
          </w:p>
        </w:tc>
      </w:tr>
      <w:tr w:rsidR="00317E01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560" w:type="dxa"/>
          </w:tcPr>
          <w:p w:rsidR="00317E01" w:rsidRDefault="00317E01">
            <w:pPr>
              <w:pStyle w:val="EMPTYCELLSTYLE"/>
            </w:pPr>
          </w:p>
        </w:tc>
        <w:tc>
          <w:tcPr>
            <w:tcW w:w="15880" w:type="dxa"/>
            <w:gridSpan w:val="17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17E01" w:rsidRDefault="004348DF">
            <w:pPr>
              <w:ind w:right="60"/>
            </w:pPr>
            <w:r>
              <w:rPr>
                <w:b/>
              </w:rPr>
              <w:t>Розрахунок основних параметрів оцінки</w:t>
            </w:r>
          </w:p>
        </w:tc>
        <w:tc>
          <w:tcPr>
            <w:tcW w:w="400" w:type="dxa"/>
          </w:tcPr>
          <w:p w:rsidR="00317E01" w:rsidRDefault="00317E01">
            <w:pPr>
              <w:pStyle w:val="EMPTYCELLSTYLE"/>
            </w:pPr>
          </w:p>
        </w:tc>
      </w:tr>
      <w:tr w:rsidR="00317E01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560" w:type="dxa"/>
          </w:tcPr>
          <w:p w:rsidR="00317E01" w:rsidRDefault="00317E01">
            <w:pPr>
              <w:pStyle w:val="EMPTYCELLSTYLE"/>
            </w:pPr>
          </w:p>
        </w:tc>
        <w:tc>
          <w:tcPr>
            <w:tcW w:w="15880" w:type="dxa"/>
            <w:gridSpan w:val="17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17E01" w:rsidRDefault="004348DF">
            <w:pPr>
              <w:ind w:right="60"/>
            </w:pPr>
            <w:r>
              <w:t>а) розрахунок середнього індексу показників ефективності</w:t>
            </w:r>
          </w:p>
        </w:tc>
        <w:tc>
          <w:tcPr>
            <w:tcW w:w="400" w:type="dxa"/>
          </w:tcPr>
          <w:p w:rsidR="00317E01" w:rsidRDefault="00317E01">
            <w:pPr>
              <w:pStyle w:val="EMPTYCELLSTYLE"/>
            </w:pPr>
          </w:p>
        </w:tc>
      </w:tr>
      <w:tr w:rsidR="00317E01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560" w:type="dxa"/>
          </w:tcPr>
          <w:p w:rsidR="00317E01" w:rsidRDefault="00317E01">
            <w:pPr>
              <w:pStyle w:val="EMPTYCELLSTYLE"/>
            </w:pPr>
          </w:p>
        </w:tc>
        <w:tc>
          <w:tcPr>
            <w:tcW w:w="98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17E01" w:rsidRDefault="004348DF">
            <w:pPr>
              <w:ind w:right="60"/>
              <w:jc w:val="right"/>
            </w:pPr>
            <w:r>
              <w:t>I(еф) =</w:t>
            </w:r>
          </w:p>
        </w:tc>
        <w:tc>
          <w:tcPr>
            <w:tcW w:w="13220" w:type="dxa"/>
            <w:gridSpan w:val="13"/>
            <w:tcBorders>
              <w:top w:val="single" w:sz="6" w:space="0" w:color="000000"/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17E01" w:rsidRDefault="004348DF">
            <w:r>
              <w:t>(1,03+1,03) / 2 * 100 = 103,04</w:t>
            </w:r>
          </w:p>
        </w:tc>
        <w:tc>
          <w:tcPr>
            <w:tcW w:w="16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17E01" w:rsidRDefault="004348DF">
            <w:pPr>
              <w:ind w:right="60"/>
              <w:jc w:val="center"/>
            </w:pPr>
            <w:r>
              <w:rPr>
                <w:b/>
                <w:sz w:val="16"/>
              </w:rPr>
              <w:t>103,04</w:t>
            </w:r>
          </w:p>
        </w:tc>
        <w:tc>
          <w:tcPr>
            <w:tcW w:w="400" w:type="dxa"/>
          </w:tcPr>
          <w:p w:rsidR="00317E01" w:rsidRDefault="00317E01">
            <w:pPr>
              <w:pStyle w:val="EMPTYCELLSTYLE"/>
            </w:pPr>
          </w:p>
        </w:tc>
      </w:tr>
      <w:tr w:rsidR="00317E01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560" w:type="dxa"/>
          </w:tcPr>
          <w:p w:rsidR="00317E01" w:rsidRDefault="00317E01">
            <w:pPr>
              <w:pStyle w:val="EMPTYCELLSTYLE"/>
            </w:pPr>
          </w:p>
        </w:tc>
        <w:tc>
          <w:tcPr>
            <w:tcW w:w="15880" w:type="dxa"/>
            <w:gridSpan w:val="17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17E01" w:rsidRDefault="004348DF">
            <w:pPr>
              <w:ind w:right="60"/>
            </w:pPr>
            <w:r>
              <w:t>б) розрахунок середнього індексу показників якості</w:t>
            </w:r>
          </w:p>
        </w:tc>
        <w:tc>
          <w:tcPr>
            <w:tcW w:w="400" w:type="dxa"/>
          </w:tcPr>
          <w:p w:rsidR="00317E01" w:rsidRDefault="00317E01">
            <w:pPr>
              <w:pStyle w:val="EMPTYCELLSTYLE"/>
            </w:pPr>
          </w:p>
        </w:tc>
      </w:tr>
      <w:tr w:rsidR="00317E01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560" w:type="dxa"/>
          </w:tcPr>
          <w:p w:rsidR="00317E01" w:rsidRDefault="00317E01">
            <w:pPr>
              <w:pStyle w:val="EMPTYCELLSTYLE"/>
            </w:pPr>
          </w:p>
        </w:tc>
        <w:tc>
          <w:tcPr>
            <w:tcW w:w="98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17E01" w:rsidRDefault="004348DF">
            <w:pPr>
              <w:ind w:right="60"/>
              <w:jc w:val="right"/>
            </w:pPr>
            <w:r>
              <w:t>I(як) =</w:t>
            </w:r>
          </w:p>
        </w:tc>
        <w:tc>
          <w:tcPr>
            <w:tcW w:w="13220" w:type="dxa"/>
            <w:gridSpan w:val="13"/>
            <w:tcBorders>
              <w:top w:val="single" w:sz="6" w:space="0" w:color="000000"/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17E01" w:rsidRDefault="004348DF">
            <w:r>
              <w:t>(1,03+1,03) / 2 * 100 = 102,99</w:t>
            </w:r>
          </w:p>
        </w:tc>
        <w:tc>
          <w:tcPr>
            <w:tcW w:w="16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17E01" w:rsidRDefault="004348DF">
            <w:pPr>
              <w:ind w:right="60"/>
              <w:jc w:val="center"/>
            </w:pPr>
            <w:r>
              <w:rPr>
                <w:b/>
                <w:sz w:val="16"/>
              </w:rPr>
              <w:t>102,99</w:t>
            </w:r>
          </w:p>
        </w:tc>
        <w:tc>
          <w:tcPr>
            <w:tcW w:w="400" w:type="dxa"/>
          </w:tcPr>
          <w:p w:rsidR="00317E01" w:rsidRDefault="00317E01">
            <w:pPr>
              <w:pStyle w:val="EMPTYCELLSTYLE"/>
            </w:pPr>
          </w:p>
        </w:tc>
      </w:tr>
      <w:tr w:rsidR="00317E01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560" w:type="dxa"/>
          </w:tcPr>
          <w:p w:rsidR="00317E01" w:rsidRDefault="00317E01">
            <w:pPr>
              <w:pStyle w:val="EMPTYCELLSTYLE"/>
            </w:pPr>
          </w:p>
        </w:tc>
        <w:tc>
          <w:tcPr>
            <w:tcW w:w="15880" w:type="dxa"/>
            <w:gridSpan w:val="17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17E01" w:rsidRDefault="004348DF">
            <w:pPr>
              <w:ind w:right="60"/>
            </w:pPr>
            <w:r>
              <w:t>в) порівняння результативності бюджетної програми із показниками попередніх періодів</w:t>
            </w:r>
          </w:p>
        </w:tc>
        <w:tc>
          <w:tcPr>
            <w:tcW w:w="400" w:type="dxa"/>
          </w:tcPr>
          <w:p w:rsidR="00317E01" w:rsidRDefault="00317E01">
            <w:pPr>
              <w:pStyle w:val="EMPTYCELLSTYLE"/>
            </w:pPr>
          </w:p>
        </w:tc>
      </w:tr>
      <w:tr w:rsidR="00317E01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560" w:type="dxa"/>
          </w:tcPr>
          <w:p w:rsidR="00317E01" w:rsidRDefault="00317E01">
            <w:pPr>
              <w:pStyle w:val="EMPTYCELLSTYLE"/>
            </w:pPr>
          </w:p>
        </w:tc>
        <w:tc>
          <w:tcPr>
            <w:tcW w:w="980" w:type="dxa"/>
            <w:gridSpan w:val="2"/>
          </w:tcPr>
          <w:p w:rsidR="00317E01" w:rsidRDefault="00317E01">
            <w:pPr>
              <w:pStyle w:val="EMPTYCELLSTYLE"/>
            </w:pPr>
          </w:p>
        </w:tc>
        <w:tc>
          <w:tcPr>
            <w:tcW w:w="2120" w:type="dxa"/>
          </w:tcPr>
          <w:p w:rsidR="00317E01" w:rsidRDefault="00317E01">
            <w:pPr>
              <w:pStyle w:val="EMPTYCELLSTYLE"/>
            </w:pPr>
          </w:p>
        </w:tc>
        <w:tc>
          <w:tcPr>
            <w:tcW w:w="1720" w:type="dxa"/>
          </w:tcPr>
          <w:p w:rsidR="00317E01" w:rsidRDefault="00317E01">
            <w:pPr>
              <w:pStyle w:val="EMPTYCELLSTYLE"/>
            </w:pPr>
          </w:p>
        </w:tc>
        <w:tc>
          <w:tcPr>
            <w:tcW w:w="980" w:type="dxa"/>
          </w:tcPr>
          <w:p w:rsidR="00317E01" w:rsidRDefault="00317E01">
            <w:pPr>
              <w:pStyle w:val="EMPTYCELLSTYLE"/>
            </w:pPr>
          </w:p>
        </w:tc>
        <w:tc>
          <w:tcPr>
            <w:tcW w:w="840" w:type="dxa"/>
          </w:tcPr>
          <w:p w:rsidR="00317E01" w:rsidRDefault="00317E01">
            <w:pPr>
              <w:pStyle w:val="EMPTYCELLSTYLE"/>
            </w:pPr>
          </w:p>
        </w:tc>
        <w:tc>
          <w:tcPr>
            <w:tcW w:w="840" w:type="dxa"/>
          </w:tcPr>
          <w:p w:rsidR="00317E01" w:rsidRDefault="00317E01">
            <w:pPr>
              <w:pStyle w:val="EMPTYCELLSTYLE"/>
            </w:pPr>
          </w:p>
        </w:tc>
        <w:tc>
          <w:tcPr>
            <w:tcW w:w="840" w:type="dxa"/>
          </w:tcPr>
          <w:p w:rsidR="00317E01" w:rsidRDefault="00317E01">
            <w:pPr>
              <w:pStyle w:val="EMPTYCELLSTYLE"/>
            </w:pPr>
          </w:p>
        </w:tc>
        <w:tc>
          <w:tcPr>
            <w:tcW w:w="840" w:type="dxa"/>
          </w:tcPr>
          <w:p w:rsidR="00317E01" w:rsidRDefault="00317E01">
            <w:pPr>
              <w:pStyle w:val="EMPTYCELLSTYLE"/>
            </w:pPr>
          </w:p>
        </w:tc>
        <w:tc>
          <w:tcPr>
            <w:tcW w:w="840" w:type="dxa"/>
          </w:tcPr>
          <w:p w:rsidR="00317E01" w:rsidRDefault="00317E01">
            <w:pPr>
              <w:pStyle w:val="EMPTYCELLSTYLE"/>
            </w:pPr>
          </w:p>
        </w:tc>
        <w:tc>
          <w:tcPr>
            <w:tcW w:w="840" w:type="dxa"/>
          </w:tcPr>
          <w:p w:rsidR="00317E01" w:rsidRDefault="00317E01">
            <w:pPr>
              <w:pStyle w:val="EMPTYCELLSTYLE"/>
            </w:pPr>
          </w:p>
        </w:tc>
        <w:tc>
          <w:tcPr>
            <w:tcW w:w="840" w:type="dxa"/>
          </w:tcPr>
          <w:p w:rsidR="00317E01" w:rsidRDefault="00317E01">
            <w:pPr>
              <w:pStyle w:val="EMPTYCELLSTYLE"/>
            </w:pPr>
          </w:p>
        </w:tc>
        <w:tc>
          <w:tcPr>
            <w:tcW w:w="840" w:type="dxa"/>
          </w:tcPr>
          <w:p w:rsidR="00317E01" w:rsidRDefault="00317E01">
            <w:pPr>
              <w:pStyle w:val="EMPTYCELLSTYLE"/>
            </w:pPr>
          </w:p>
        </w:tc>
        <w:tc>
          <w:tcPr>
            <w:tcW w:w="840" w:type="dxa"/>
          </w:tcPr>
          <w:p w:rsidR="00317E01" w:rsidRDefault="00317E01">
            <w:pPr>
              <w:pStyle w:val="EMPTYCELLSTYLE"/>
            </w:pPr>
          </w:p>
        </w:tc>
        <w:tc>
          <w:tcPr>
            <w:tcW w:w="840" w:type="dxa"/>
          </w:tcPr>
          <w:p w:rsidR="00317E01" w:rsidRDefault="00317E01">
            <w:pPr>
              <w:pStyle w:val="EMPTYCELLSTYLE"/>
            </w:pPr>
          </w:p>
        </w:tc>
        <w:tc>
          <w:tcPr>
            <w:tcW w:w="840" w:type="dxa"/>
          </w:tcPr>
          <w:p w:rsidR="00317E01" w:rsidRDefault="00317E01">
            <w:pPr>
              <w:pStyle w:val="EMPTYCELLSTYLE"/>
            </w:pPr>
          </w:p>
        </w:tc>
        <w:tc>
          <w:tcPr>
            <w:tcW w:w="840" w:type="dxa"/>
          </w:tcPr>
          <w:p w:rsidR="00317E01" w:rsidRDefault="00317E01">
            <w:pPr>
              <w:pStyle w:val="EMPTYCELLSTYLE"/>
            </w:pPr>
          </w:p>
        </w:tc>
        <w:tc>
          <w:tcPr>
            <w:tcW w:w="400" w:type="dxa"/>
          </w:tcPr>
          <w:p w:rsidR="00317E01" w:rsidRDefault="00317E01">
            <w:pPr>
              <w:pStyle w:val="EMPTYCELLSTYLE"/>
            </w:pPr>
          </w:p>
        </w:tc>
      </w:tr>
      <w:tr w:rsidR="00317E01">
        <w:tblPrEx>
          <w:tblCellMar>
            <w:top w:w="0" w:type="dxa"/>
            <w:bottom w:w="0" w:type="dxa"/>
          </w:tblCellMar>
        </w:tblPrEx>
        <w:trPr>
          <w:trHeight w:hRule="exact" w:val="840"/>
        </w:trPr>
        <w:tc>
          <w:tcPr>
            <w:tcW w:w="560" w:type="dxa"/>
          </w:tcPr>
          <w:p w:rsidR="00317E01" w:rsidRDefault="00317E01">
            <w:pPr>
              <w:pStyle w:val="EMPTYCELLSTYLE"/>
              <w:pageBreakBefore/>
            </w:pPr>
          </w:p>
        </w:tc>
        <w:tc>
          <w:tcPr>
            <w:tcW w:w="500" w:type="dxa"/>
          </w:tcPr>
          <w:p w:rsidR="00317E01" w:rsidRDefault="00317E01">
            <w:pPr>
              <w:pStyle w:val="EMPTYCELLSTYLE"/>
            </w:pPr>
          </w:p>
        </w:tc>
        <w:tc>
          <w:tcPr>
            <w:tcW w:w="480" w:type="dxa"/>
          </w:tcPr>
          <w:p w:rsidR="00317E01" w:rsidRDefault="00317E01">
            <w:pPr>
              <w:pStyle w:val="EMPTYCELLSTYLE"/>
            </w:pPr>
          </w:p>
        </w:tc>
        <w:tc>
          <w:tcPr>
            <w:tcW w:w="4820" w:type="dxa"/>
            <w:gridSpan w:val="3"/>
          </w:tcPr>
          <w:p w:rsidR="00317E01" w:rsidRDefault="00317E01">
            <w:pPr>
              <w:pStyle w:val="EMPTYCELLSTYLE"/>
            </w:pPr>
          </w:p>
        </w:tc>
        <w:tc>
          <w:tcPr>
            <w:tcW w:w="840" w:type="dxa"/>
          </w:tcPr>
          <w:p w:rsidR="00317E01" w:rsidRDefault="00317E01">
            <w:pPr>
              <w:pStyle w:val="EMPTYCELLSTYLE"/>
            </w:pPr>
          </w:p>
        </w:tc>
        <w:tc>
          <w:tcPr>
            <w:tcW w:w="840" w:type="dxa"/>
          </w:tcPr>
          <w:p w:rsidR="00317E01" w:rsidRDefault="00317E01">
            <w:pPr>
              <w:pStyle w:val="EMPTYCELLSTYLE"/>
            </w:pPr>
          </w:p>
        </w:tc>
        <w:tc>
          <w:tcPr>
            <w:tcW w:w="840" w:type="dxa"/>
          </w:tcPr>
          <w:p w:rsidR="00317E01" w:rsidRDefault="00317E01">
            <w:pPr>
              <w:pStyle w:val="EMPTYCELLSTYLE"/>
            </w:pPr>
          </w:p>
        </w:tc>
        <w:tc>
          <w:tcPr>
            <w:tcW w:w="840" w:type="dxa"/>
          </w:tcPr>
          <w:p w:rsidR="00317E01" w:rsidRDefault="00317E01">
            <w:pPr>
              <w:pStyle w:val="EMPTYCELLSTYLE"/>
            </w:pPr>
          </w:p>
        </w:tc>
        <w:tc>
          <w:tcPr>
            <w:tcW w:w="840" w:type="dxa"/>
          </w:tcPr>
          <w:p w:rsidR="00317E01" w:rsidRDefault="00317E01">
            <w:pPr>
              <w:pStyle w:val="EMPTYCELLSTYLE"/>
            </w:pPr>
          </w:p>
        </w:tc>
        <w:tc>
          <w:tcPr>
            <w:tcW w:w="4200" w:type="dxa"/>
            <w:gridSpan w:val="5"/>
          </w:tcPr>
          <w:p w:rsidR="00317E01" w:rsidRDefault="00317E01">
            <w:pPr>
              <w:pStyle w:val="EMPTYCELLSTYLE"/>
            </w:pPr>
          </w:p>
        </w:tc>
        <w:tc>
          <w:tcPr>
            <w:tcW w:w="840" w:type="dxa"/>
          </w:tcPr>
          <w:p w:rsidR="00317E01" w:rsidRDefault="00317E01">
            <w:pPr>
              <w:pStyle w:val="EMPTYCELLSTYLE"/>
            </w:pPr>
          </w:p>
        </w:tc>
        <w:tc>
          <w:tcPr>
            <w:tcW w:w="840" w:type="dxa"/>
          </w:tcPr>
          <w:p w:rsidR="00317E01" w:rsidRDefault="00317E01">
            <w:pPr>
              <w:pStyle w:val="EMPTYCELLSTYLE"/>
            </w:pPr>
          </w:p>
        </w:tc>
        <w:tc>
          <w:tcPr>
            <w:tcW w:w="400" w:type="dxa"/>
          </w:tcPr>
          <w:p w:rsidR="00317E01" w:rsidRDefault="00317E01">
            <w:pPr>
              <w:pStyle w:val="EMPTYCELLSTYLE"/>
            </w:pPr>
          </w:p>
        </w:tc>
      </w:tr>
      <w:tr w:rsidR="00317E01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560" w:type="dxa"/>
          </w:tcPr>
          <w:p w:rsidR="00317E01" w:rsidRDefault="00317E01">
            <w:pPr>
              <w:pStyle w:val="EMPTYCELLSTYLE"/>
            </w:pPr>
          </w:p>
        </w:tc>
        <w:tc>
          <w:tcPr>
            <w:tcW w:w="98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17E01" w:rsidRDefault="004348DF">
            <w:pPr>
              <w:ind w:right="60"/>
              <w:jc w:val="right"/>
            </w:pPr>
            <w:r>
              <w:t>I(1) =</w:t>
            </w:r>
          </w:p>
        </w:tc>
        <w:tc>
          <w:tcPr>
            <w:tcW w:w="13220" w:type="dxa"/>
            <w:gridSpan w:val="13"/>
            <w:tcBorders>
              <w:top w:val="single" w:sz="6" w:space="0" w:color="000000"/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17E01" w:rsidRDefault="004348DF">
            <w:r>
              <w:t xml:space="preserve">() / 0 * 100 = 0,00 = 103,04 0,0000 = I &lt; 0.85 = 0 балів </w:t>
            </w:r>
          </w:p>
        </w:tc>
        <w:tc>
          <w:tcPr>
            <w:tcW w:w="16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17E01" w:rsidRDefault="004348DF">
            <w:pPr>
              <w:ind w:right="60"/>
              <w:jc w:val="center"/>
            </w:pPr>
            <w:r>
              <w:rPr>
                <w:b/>
                <w:sz w:val="16"/>
              </w:rPr>
              <w:t>0,00</w:t>
            </w:r>
          </w:p>
        </w:tc>
        <w:tc>
          <w:tcPr>
            <w:tcW w:w="400" w:type="dxa"/>
          </w:tcPr>
          <w:p w:rsidR="00317E01" w:rsidRDefault="00317E01">
            <w:pPr>
              <w:pStyle w:val="EMPTYCELLSTYLE"/>
            </w:pPr>
          </w:p>
        </w:tc>
      </w:tr>
      <w:tr w:rsidR="00317E01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560" w:type="dxa"/>
          </w:tcPr>
          <w:p w:rsidR="00317E01" w:rsidRDefault="00317E01">
            <w:pPr>
              <w:pStyle w:val="EMPTYCELLSTYLE"/>
            </w:pPr>
          </w:p>
        </w:tc>
        <w:tc>
          <w:tcPr>
            <w:tcW w:w="15880" w:type="dxa"/>
            <w:gridSpan w:val="17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17E01" w:rsidRDefault="004348DF">
            <w:pPr>
              <w:ind w:right="60"/>
            </w:pPr>
            <w:r>
              <w:rPr>
                <w:b/>
              </w:rPr>
              <w:t>Визначення ступеню ефективності</w:t>
            </w:r>
            <w:r>
              <w:rPr>
                <w:b/>
              </w:rPr>
              <w:br/>
            </w:r>
          </w:p>
        </w:tc>
        <w:tc>
          <w:tcPr>
            <w:tcW w:w="400" w:type="dxa"/>
          </w:tcPr>
          <w:p w:rsidR="00317E01" w:rsidRDefault="00317E01">
            <w:pPr>
              <w:pStyle w:val="EMPTYCELLSTYLE"/>
            </w:pPr>
          </w:p>
        </w:tc>
      </w:tr>
      <w:tr w:rsidR="00317E01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560" w:type="dxa"/>
          </w:tcPr>
          <w:p w:rsidR="00317E01" w:rsidRDefault="00317E01">
            <w:pPr>
              <w:pStyle w:val="EMPTYCELLSTYLE"/>
            </w:pPr>
          </w:p>
        </w:tc>
        <w:tc>
          <w:tcPr>
            <w:tcW w:w="15880" w:type="dxa"/>
            <w:gridSpan w:val="17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17E01" w:rsidRDefault="004348DF">
            <w:pPr>
              <w:ind w:right="60"/>
            </w:pPr>
            <w:r>
              <w:t>Кінцевий розрахунок загальної ефективності бюджетної програми складається із загальної суми балів за кожним параметром оцінки:</w:t>
            </w:r>
          </w:p>
        </w:tc>
        <w:tc>
          <w:tcPr>
            <w:tcW w:w="400" w:type="dxa"/>
          </w:tcPr>
          <w:p w:rsidR="00317E01" w:rsidRDefault="00317E01">
            <w:pPr>
              <w:pStyle w:val="EMPTYCELLSTYLE"/>
            </w:pPr>
          </w:p>
        </w:tc>
      </w:tr>
      <w:tr w:rsidR="00317E01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560" w:type="dxa"/>
          </w:tcPr>
          <w:p w:rsidR="00317E01" w:rsidRDefault="00317E01">
            <w:pPr>
              <w:pStyle w:val="EMPTYCELLSTYLE"/>
            </w:pPr>
          </w:p>
        </w:tc>
        <w:tc>
          <w:tcPr>
            <w:tcW w:w="98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17E01" w:rsidRDefault="004348DF">
            <w:pPr>
              <w:ind w:right="60"/>
              <w:jc w:val="right"/>
            </w:pPr>
            <w:r>
              <w:t>Е =</w:t>
            </w:r>
          </w:p>
        </w:tc>
        <w:tc>
          <w:tcPr>
            <w:tcW w:w="4820" w:type="dxa"/>
            <w:gridSpan w:val="3"/>
            <w:tcBorders>
              <w:top w:val="single" w:sz="6" w:space="0" w:color="000000"/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17E01" w:rsidRDefault="004348DF">
            <w:pPr>
              <w:jc w:val="center"/>
            </w:pPr>
            <w:r>
              <w:t xml:space="preserve">I(еф) + I(як) + I(1) = </w:t>
            </w:r>
          </w:p>
        </w:tc>
        <w:tc>
          <w:tcPr>
            <w:tcW w:w="840" w:type="dxa"/>
            <w:tcBorders>
              <w:top w:val="single" w:sz="6" w:space="0" w:color="000000"/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17E01" w:rsidRDefault="004348DF">
            <w:pPr>
              <w:ind w:right="60"/>
              <w:jc w:val="center"/>
            </w:pPr>
            <w:r>
              <w:rPr>
                <w:b/>
                <w:sz w:val="16"/>
              </w:rPr>
              <w:t>103,04</w:t>
            </w:r>
          </w:p>
        </w:tc>
        <w:tc>
          <w:tcPr>
            <w:tcW w:w="840" w:type="dxa"/>
            <w:tcBorders>
              <w:top w:val="single" w:sz="6" w:space="0" w:color="000000"/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17E01" w:rsidRDefault="004348DF">
            <w:pPr>
              <w:ind w:right="60"/>
              <w:jc w:val="center"/>
            </w:pPr>
            <w:r>
              <w:t>+</w:t>
            </w:r>
          </w:p>
        </w:tc>
        <w:tc>
          <w:tcPr>
            <w:tcW w:w="840" w:type="dxa"/>
            <w:tcBorders>
              <w:top w:val="single" w:sz="6" w:space="0" w:color="000000"/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17E01" w:rsidRDefault="004348DF">
            <w:pPr>
              <w:ind w:right="60"/>
              <w:jc w:val="center"/>
            </w:pPr>
            <w:r>
              <w:rPr>
                <w:b/>
                <w:sz w:val="16"/>
              </w:rPr>
              <w:t>102,99</w:t>
            </w:r>
          </w:p>
        </w:tc>
        <w:tc>
          <w:tcPr>
            <w:tcW w:w="840" w:type="dxa"/>
            <w:tcBorders>
              <w:top w:val="single" w:sz="6" w:space="0" w:color="000000"/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17E01" w:rsidRDefault="004348DF">
            <w:pPr>
              <w:ind w:right="60"/>
              <w:jc w:val="center"/>
            </w:pPr>
            <w:r>
              <w:t>+</w:t>
            </w:r>
          </w:p>
        </w:tc>
        <w:tc>
          <w:tcPr>
            <w:tcW w:w="840" w:type="dxa"/>
            <w:tcBorders>
              <w:top w:val="single" w:sz="6" w:space="0" w:color="000000"/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17E01" w:rsidRDefault="004348DF">
            <w:pPr>
              <w:ind w:right="60"/>
              <w:jc w:val="center"/>
            </w:pPr>
            <w:r>
              <w:rPr>
                <w:b/>
                <w:sz w:val="16"/>
              </w:rPr>
              <w:t>0,00</w:t>
            </w:r>
          </w:p>
        </w:tc>
        <w:tc>
          <w:tcPr>
            <w:tcW w:w="4200" w:type="dxa"/>
            <w:gridSpan w:val="5"/>
            <w:tcBorders>
              <w:top w:val="single" w:sz="6" w:space="0" w:color="000000"/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17E01" w:rsidRDefault="004348DF">
            <w:pPr>
              <w:ind w:right="60"/>
              <w:jc w:val="center"/>
            </w:pPr>
            <w:r>
              <w:t>=</w:t>
            </w:r>
          </w:p>
        </w:tc>
        <w:tc>
          <w:tcPr>
            <w:tcW w:w="16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17E01" w:rsidRDefault="004348DF">
            <w:pPr>
              <w:ind w:right="60"/>
              <w:jc w:val="center"/>
            </w:pPr>
            <w:r>
              <w:rPr>
                <w:b/>
                <w:sz w:val="16"/>
              </w:rPr>
              <w:t>206,03</w:t>
            </w:r>
          </w:p>
        </w:tc>
        <w:tc>
          <w:tcPr>
            <w:tcW w:w="400" w:type="dxa"/>
          </w:tcPr>
          <w:p w:rsidR="00317E01" w:rsidRDefault="00317E01">
            <w:pPr>
              <w:pStyle w:val="EMPTYCELLSTYLE"/>
            </w:pPr>
          </w:p>
        </w:tc>
      </w:tr>
      <w:tr w:rsidR="00317E01">
        <w:tblPrEx>
          <w:tblCellMar>
            <w:top w:w="0" w:type="dxa"/>
            <w:bottom w:w="0" w:type="dxa"/>
          </w:tblCellMar>
        </w:tblPrEx>
        <w:trPr>
          <w:trHeight w:hRule="exact" w:val="1020"/>
        </w:trPr>
        <w:tc>
          <w:tcPr>
            <w:tcW w:w="560" w:type="dxa"/>
          </w:tcPr>
          <w:p w:rsidR="00317E01" w:rsidRDefault="00317E01">
            <w:pPr>
              <w:pStyle w:val="EMPTYCELLSTYLE"/>
            </w:pPr>
          </w:p>
        </w:tc>
        <w:tc>
          <w:tcPr>
            <w:tcW w:w="15880" w:type="dxa"/>
            <w:gridSpan w:val="1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7E01" w:rsidRDefault="004348DF">
            <w:r>
              <w:t>Відповідно п.3.2. Методики здійснення порівняльного аналізу ефективності бюджетних програм, які виконуються розпорядниками коштів місцевих бюджетів, для бюджетних програм, які не містять групи результативних показників ефективності або якості, та бюджетних</w:t>
            </w:r>
            <w:r>
              <w:t xml:space="preserve"> програм, для яких немає даних за попередні бюджетні періоди, загальна шкала аналізу ефективності бюджетної програми повинна коригуватись. Відсутність даних для розрахунку зменшує відповідне значення шкали ефективності програми на 25</w:t>
            </w:r>
          </w:p>
        </w:tc>
        <w:tc>
          <w:tcPr>
            <w:tcW w:w="400" w:type="dxa"/>
          </w:tcPr>
          <w:p w:rsidR="00317E01" w:rsidRDefault="00317E01">
            <w:pPr>
              <w:pStyle w:val="EMPTYCELLSTYLE"/>
            </w:pPr>
          </w:p>
        </w:tc>
      </w:tr>
      <w:tr w:rsidR="00317E01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560" w:type="dxa"/>
          </w:tcPr>
          <w:p w:rsidR="00317E01" w:rsidRDefault="00317E01">
            <w:pPr>
              <w:pStyle w:val="EMPTYCELLSTYLE"/>
            </w:pPr>
          </w:p>
        </w:tc>
        <w:tc>
          <w:tcPr>
            <w:tcW w:w="15880" w:type="dxa"/>
            <w:gridSpan w:val="1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7E01" w:rsidRDefault="004348DF">
            <w:r>
              <w:t>При порівнянні отри</w:t>
            </w:r>
            <w:r>
              <w:t xml:space="preserve">маного значення зі шкалою оцінки ефективності бюджетних програм можемо зробити висновок, що дана програма має </w:t>
            </w:r>
            <w:r>
              <w:rPr>
                <w:b/>
                <w:u w:val="single"/>
              </w:rPr>
              <w:t>високу ефективність</w:t>
            </w:r>
          </w:p>
        </w:tc>
        <w:tc>
          <w:tcPr>
            <w:tcW w:w="400" w:type="dxa"/>
          </w:tcPr>
          <w:p w:rsidR="00317E01" w:rsidRDefault="00317E01">
            <w:pPr>
              <w:pStyle w:val="EMPTYCELLSTYLE"/>
            </w:pPr>
          </w:p>
        </w:tc>
      </w:tr>
      <w:tr w:rsidR="00317E01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560" w:type="dxa"/>
          </w:tcPr>
          <w:p w:rsidR="00317E01" w:rsidRDefault="00317E01">
            <w:pPr>
              <w:pStyle w:val="EMPTYCELLSTYLE"/>
            </w:pPr>
          </w:p>
        </w:tc>
        <w:tc>
          <w:tcPr>
            <w:tcW w:w="500" w:type="dxa"/>
          </w:tcPr>
          <w:p w:rsidR="00317E01" w:rsidRDefault="00317E01">
            <w:pPr>
              <w:pStyle w:val="EMPTYCELLSTYLE"/>
            </w:pPr>
          </w:p>
        </w:tc>
        <w:tc>
          <w:tcPr>
            <w:tcW w:w="480" w:type="dxa"/>
          </w:tcPr>
          <w:p w:rsidR="00317E01" w:rsidRDefault="00317E01">
            <w:pPr>
              <w:pStyle w:val="EMPTYCELLSTYLE"/>
            </w:pPr>
          </w:p>
        </w:tc>
        <w:tc>
          <w:tcPr>
            <w:tcW w:w="4820" w:type="dxa"/>
            <w:gridSpan w:val="3"/>
          </w:tcPr>
          <w:p w:rsidR="00317E01" w:rsidRDefault="00317E01">
            <w:pPr>
              <w:pStyle w:val="EMPTYCELLSTYLE"/>
            </w:pPr>
          </w:p>
        </w:tc>
        <w:tc>
          <w:tcPr>
            <w:tcW w:w="840" w:type="dxa"/>
          </w:tcPr>
          <w:p w:rsidR="00317E01" w:rsidRDefault="00317E01">
            <w:pPr>
              <w:pStyle w:val="EMPTYCELLSTYLE"/>
            </w:pPr>
          </w:p>
        </w:tc>
        <w:tc>
          <w:tcPr>
            <w:tcW w:w="840" w:type="dxa"/>
          </w:tcPr>
          <w:p w:rsidR="00317E01" w:rsidRDefault="00317E01">
            <w:pPr>
              <w:pStyle w:val="EMPTYCELLSTYLE"/>
            </w:pPr>
          </w:p>
        </w:tc>
        <w:tc>
          <w:tcPr>
            <w:tcW w:w="840" w:type="dxa"/>
          </w:tcPr>
          <w:p w:rsidR="00317E01" w:rsidRDefault="00317E01">
            <w:pPr>
              <w:pStyle w:val="EMPTYCELLSTYLE"/>
            </w:pPr>
          </w:p>
        </w:tc>
        <w:tc>
          <w:tcPr>
            <w:tcW w:w="840" w:type="dxa"/>
          </w:tcPr>
          <w:p w:rsidR="00317E01" w:rsidRDefault="00317E01">
            <w:pPr>
              <w:pStyle w:val="EMPTYCELLSTYLE"/>
            </w:pPr>
          </w:p>
        </w:tc>
        <w:tc>
          <w:tcPr>
            <w:tcW w:w="840" w:type="dxa"/>
          </w:tcPr>
          <w:p w:rsidR="00317E01" w:rsidRDefault="00317E01">
            <w:pPr>
              <w:pStyle w:val="EMPTYCELLSTYLE"/>
            </w:pPr>
          </w:p>
        </w:tc>
        <w:tc>
          <w:tcPr>
            <w:tcW w:w="4200" w:type="dxa"/>
            <w:gridSpan w:val="5"/>
          </w:tcPr>
          <w:p w:rsidR="00317E01" w:rsidRDefault="00317E01">
            <w:pPr>
              <w:pStyle w:val="EMPTYCELLSTYLE"/>
            </w:pPr>
          </w:p>
        </w:tc>
        <w:tc>
          <w:tcPr>
            <w:tcW w:w="840" w:type="dxa"/>
          </w:tcPr>
          <w:p w:rsidR="00317E01" w:rsidRDefault="00317E01">
            <w:pPr>
              <w:pStyle w:val="EMPTYCELLSTYLE"/>
            </w:pPr>
          </w:p>
        </w:tc>
        <w:tc>
          <w:tcPr>
            <w:tcW w:w="840" w:type="dxa"/>
          </w:tcPr>
          <w:p w:rsidR="00317E01" w:rsidRDefault="00317E01">
            <w:pPr>
              <w:pStyle w:val="EMPTYCELLSTYLE"/>
            </w:pPr>
          </w:p>
        </w:tc>
        <w:tc>
          <w:tcPr>
            <w:tcW w:w="400" w:type="dxa"/>
          </w:tcPr>
          <w:p w:rsidR="00317E01" w:rsidRDefault="00317E01">
            <w:pPr>
              <w:pStyle w:val="EMPTYCELLSTYLE"/>
            </w:pPr>
          </w:p>
        </w:tc>
      </w:tr>
      <w:tr w:rsidR="00317E01">
        <w:tblPrEx>
          <w:tblCellMar>
            <w:top w:w="0" w:type="dxa"/>
            <w:bottom w:w="0" w:type="dxa"/>
          </w:tblCellMar>
        </w:tblPrEx>
        <w:trPr>
          <w:trHeight w:hRule="exact" w:val="580"/>
        </w:trPr>
        <w:tc>
          <w:tcPr>
            <w:tcW w:w="560" w:type="dxa"/>
          </w:tcPr>
          <w:p w:rsidR="00317E01" w:rsidRDefault="00317E01">
            <w:pPr>
              <w:pStyle w:val="EMPTYCELLSTYLE"/>
            </w:pPr>
          </w:p>
        </w:tc>
        <w:tc>
          <w:tcPr>
            <w:tcW w:w="500" w:type="dxa"/>
          </w:tcPr>
          <w:p w:rsidR="00317E01" w:rsidRDefault="00317E01">
            <w:pPr>
              <w:pStyle w:val="EMPTYCELLSTYLE"/>
            </w:pPr>
          </w:p>
        </w:tc>
        <w:tc>
          <w:tcPr>
            <w:tcW w:w="7820" w:type="dxa"/>
            <w:gridSpan w:val="7"/>
            <w:tcMar>
              <w:top w:w="0" w:type="dxa"/>
              <w:left w:w="0" w:type="dxa"/>
              <w:bottom w:w="20" w:type="dxa"/>
              <w:right w:w="0" w:type="dxa"/>
            </w:tcMar>
            <w:vAlign w:val="bottom"/>
          </w:tcPr>
          <w:p w:rsidR="00317E01" w:rsidRDefault="004348DF">
            <w:pPr>
              <w:ind w:right="60"/>
            </w:pPr>
            <w:r>
              <w:rPr>
                <w:b/>
              </w:rPr>
              <w:t>Начальник відділу</w:t>
            </w:r>
          </w:p>
        </w:tc>
        <w:tc>
          <w:tcPr>
            <w:tcW w:w="840" w:type="dxa"/>
          </w:tcPr>
          <w:p w:rsidR="00317E01" w:rsidRDefault="00317E01">
            <w:pPr>
              <w:pStyle w:val="EMPTYCELLSTYLE"/>
            </w:pPr>
          </w:p>
        </w:tc>
        <w:tc>
          <w:tcPr>
            <w:tcW w:w="5880" w:type="dxa"/>
            <w:gridSpan w:val="7"/>
            <w:tcMar>
              <w:top w:w="0" w:type="dxa"/>
              <w:left w:w="0" w:type="dxa"/>
              <w:bottom w:w="20" w:type="dxa"/>
              <w:right w:w="0" w:type="dxa"/>
            </w:tcMar>
            <w:vAlign w:val="bottom"/>
          </w:tcPr>
          <w:p w:rsidR="00317E01" w:rsidRDefault="004348DF">
            <w:r>
              <w:t>Олена ЛОБАНЬ</w:t>
            </w:r>
          </w:p>
        </w:tc>
        <w:tc>
          <w:tcPr>
            <w:tcW w:w="840" w:type="dxa"/>
          </w:tcPr>
          <w:p w:rsidR="00317E01" w:rsidRDefault="00317E01">
            <w:pPr>
              <w:pStyle w:val="EMPTYCELLSTYLE"/>
            </w:pPr>
          </w:p>
        </w:tc>
        <w:tc>
          <w:tcPr>
            <w:tcW w:w="400" w:type="dxa"/>
          </w:tcPr>
          <w:p w:rsidR="00317E01" w:rsidRDefault="00317E01">
            <w:pPr>
              <w:pStyle w:val="EMPTYCELLSTYLE"/>
            </w:pPr>
          </w:p>
        </w:tc>
      </w:tr>
      <w:tr w:rsidR="00317E01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560" w:type="dxa"/>
          </w:tcPr>
          <w:p w:rsidR="00317E01" w:rsidRDefault="00317E01">
            <w:pPr>
              <w:pStyle w:val="EMPTYCELLSTYLE"/>
            </w:pPr>
          </w:p>
        </w:tc>
        <w:tc>
          <w:tcPr>
            <w:tcW w:w="500" w:type="dxa"/>
          </w:tcPr>
          <w:p w:rsidR="00317E01" w:rsidRDefault="00317E01">
            <w:pPr>
              <w:pStyle w:val="EMPTYCELLSTYLE"/>
            </w:pPr>
          </w:p>
        </w:tc>
        <w:tc>
          <w:tcPr>
            <w:tcW w:w="480" w:type="dxa"/>
          </w:tcPr>
          <w:p w:rsidR="00317E01" w:rsidRDefault="00317E01">
            <w:pPr>
              <w:pStyle w:val="EMPTYCELLSTYLE"/>
            </w:pPr>
          </w:p>
        </w:tc>
        <w:tc>
          <w:tcPr>
            <w:tcW w:w="4820" w:type="dxa"/>
            <w:gridSpan w:val="3"/>
          </w:tcPr>
          <w:p w:rsidR="00317E01" w:rsidRDefault="00317E01">
            <w:pPr>
              <w:pStyle w:val="EMPTYCELLSTYLE"/>
            </w:pPr>
          </w:p>
        </w:tc>
        <w:tc>
          <w:tcPr>
            <w:tcW w:w="840" w:type="dxa"/>
          </w:tcPr>
          <w:p w:rsidR="00317E01" w:rsidRDefault="00317E01">
            <w:pPr>
              <w:pStyle w:val="EMPTYCELLSTYLE"/>
            </w:pPr>
          </w:p>
        </w:tc>
        <w:tc>
          <w:tcPr>
            <w:tcW w:w="840" w:type="dxa"/>
          </w:tcPr>
          <w:p w:rsidR="00317E01" w:rsidRDefault="00317E01">
            <w:pPr>
              <w:pStyle w:val="EMPTYCELLSTYLE"/>
            </w:pPr>
          </w:p>
        </w:tc>
        <w:tc>
          <w:tcPr>
            <w:tcW w:w="840" w:type="dxa"/>
          </w:tcPr>
          <w:p w:rsidR="00317E01" w:rsidRDefault="00317E01">
            <w:pPr>
              <w:pStyle w:val="EMPTYCELLSTYLE"/>
            </w:pPr>
          </w:p>
        </w:tc>
        <w:tc>
          <w:tcPr>
            <w:tcW w:w="84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17E01" w:rsidRDefault="004348DF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840" w:type="dxa"/>
          </w:tcPr>
          <w:p w:rsidR="00317E01" w:rsidRDefault="00317E01">
            <w:pPr>
              <w:pStyle w:val="EMPTYCELLSTYLE"/>
            </w:pPr>
          </w:p>
        </w:tc>
        <w:tc>
          <w:tcPr>
            <w:tcW w:w="4200" w:type="dxa"/>
            <w:gridSpan w:val="5"/>
          </w:tcPr>
          <w:p w:rsidR="00317E01" w:rsidRDefault="00317E01">
            <w:pPr>
              <w:pStyle w:val="EMPTYCELLSTYLE"/>
            </w:pPr>
          </w:p>
        </w:tc>
        <w:tc>
          <w:tcPr>
            <w:tcW w:w="840" w:type="dxa"/>
          </w:tcPr>
          <w:p w:rsidR="00317E01" w:rsidRDefault="00317E01">
            <w:pPr>
              <w:pStyle w:val="EMPTYCELLSTYLE"/>
            </w:pPr>
          </w:p>
        </w:tc>
        <w:tc>
          <w:tcPr>
            <w:tcW w:w="840" w:type="dxa"/>
          </w:tcPr>
          <w:p w:rsidR="00317E01" w:rsidRDefault="00317E01">
            <w:pPr>
              <w:pStyle w:val="EMPTYCELLSTYLE"/>
            </w:pPr>
          </w:p>
        </w:tc>
        <w:tc>
          <w:tcPr>
            <w:tcW w:w="400" w:type="dxa"/>
          </w:tcPr>
          <w:p w:rsidR="00317E01" w:rsidRDefault="00317E01">
            <w:pPr>
              <w:pStyle w:val="EMPTYCELLSTYLE"/>
            </w:pPr>
          </w:p>
        </w:tc>
      </w:tr>
      <w:tr w:rsidR="00317E01">
        <w:tblPrEx>
          <w:tblCellMar>
            <w:top w:w="0" w:type="dxa"/>
            <w:bottom w:w="0" w:type="dxa"/>
          </w:tblCellMar>
        </w:tblPrEx>
        <w:trPr>
          <w:trHeight w:hRule="exact" w:val="580"/>
        </w:trPr>
        <w:tc>
          <w:tcPr>
            <w:tcW w:w="560" w:type="dxa"/>
          </w:tcPr>
          <w:p w:rsidR="00317E01" w:rsidRDefault="00317E01">
            <w:pPr>
              <w:pStyle w:val="EMPTYCELLSTYLE"/>
            </w:pPr>
          </w:p>
        </w:tc>
        <w:tc>
          <w:tcPr>
            <w:tcW w:w="500" w:type="dxa"/>
          </w:tcPr>
          <w:p w:rsidR="00317E01" w:rsidRDefault="00317E01">
            <w:pPr>
              <w:pStyle w:val="EMPTYCELLSTYLE"/>
            </w:pPr>
          </w:p>
        </w:tc>
        <w:tc>
          <w:tcPr>
            <w:tcW w:w="7820" w:type="dxa"/>
            <w:gridSpan w:val="7"/>
            <w:tcMar>
              <w:top w:w="0" w:type="dxa"/>
              <w:left w:w="0" w:type="dxa"/>
              <w:bottom w:w="20" w:type="dxa"/>
              <w:right w:w="0" w:type="dxa"/>
            </w:tcMar>
            <w:vAlign w:val="bottom"/>
          </w:tcPr>
          <w:p w:rsidR="00317E01" w:rsidRDefault="004348DF">
            <w:pPr>
              <w:ind w:right="60"/>
            </w:pPr>
            <w:r>
              <w:rPr>
                <w:b/>
              </w:rPr>
              <w:t>Головний бухгалтер</w:t>
            </w:r>
          </w:p>
        </w:tc>
        <w:tc>
          <w:tcPr>
            <w:tcW w:w="840" w:type="dxa"/>
          </w:tcPr>
          <w:p w:rsidR="00317E01" w:rsidRDefault="00317E01">
            <w:pPr>
              <w:pStyle w:val="EMPTYCELLSTYLE"/>
            </w:pPr>
          </w:p>
        </w:tc>
        <w:tc>
          <w:tcPr>
            <w:tcW w:w="5880" w:type="dxa"/>
            <w:gridSpan w:val="7"/>
            <w:tcMar>
              <w:top w:w="0" w:type="dxa"/>
              <w:left w:w="0" w:type="dxa"/>
              <w:bottom w:w="20" w:type="dxa"/>
              <w:right w:w="0" w:type="dxa"/>
            </w:tcMar>
            <w:vAlign w:val="bottom"/>
          </w:tcPr>
          <w:p w:rsidR="00317E01" w:rsidRDefault="004348DF">
            <w:r>
              <w:t>Ірина ЖОСАН</w:t>
            </w:r>
          </w:p>
        </w:tc>
        <w:tc>
          <w:tcPr>
            <w:tcW w:w="840" w:type="dxa"/>
          </w:tcPr>
          <w:p w:rsidR="00317E01" w:rsidRDefault="00317E01">
            <w:pPr>
              <w:pStyle w:val="EMPTYCELLSTYLE"/>
            </w:pPr>
          </w:p>
        </w:tc>
        <w:tc>
          <w:tcPr>
            <w:tcW w:w="400" w:type="dxa"/>
          </w:tcPr>
          <w:p w:rsidR="00317E01" w:rsidRDefault="00317E01">
            <w:pPr>
              <w:pStyle w:val="EMPTYCELLSTYLE"/>
            </w:pPr>
          </w:p>
        </w:tc>
      </w:tr>
      <w:tr w:rsidR="00317E01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560" w:type="dxa"/>
          </w:tcPr>
          <w:p w:rsidR="00317E01" w:rsidRDefault="00317E01">
            <w:pPr>
              <w:pStyle w:val="EMPTYCELLSTYLE"/>
            </w:pPr>
          </w:p>
        </w:tc>
        <w:tc>
          <w:tcPr>
            <w:tcW w:w="500" w:type="dxa"/>
          </w:tcPr>
          <w:p w:rsidR="00317E01" w:rsidRDefault="00317E01">
            <w:pPr>
              <w:pStyle w:val="EMPTYCELLSTYLE"/>
            </w:pPr>
          </w:p>
        </w:tc>
        <w:tc>
          <w:tcPr>
            <w:tcW w:w="480" w:type="dxa"/>
          </w:tcPr>
          <w:p w:rsidR="00317E01" w:rsidRDefault="00317E01">
            <w:pPr>
              <w:pStyle w:val="EMPTYCELLSTYLE"/>
            </w:pPr>
          </w:p>
        </w:tc>
        <w:tc>
          <w:tcPr>
            <w:tcW w:w="4820" w:type="dxa"/>
            <w:gridSpan w:val="3"/>
          </w:tcPr>
          <w:p w:rsidR="00317E01" w:rsidRDefault="00317E01">
            <w:pPr>
              <w:pStyle w:val="EMPTYCELLSTYLE"/>
            </w:pPr>
          </w:p>
        </w:tc>
        <w:tc>
          <w:tcPr>
            <w:tcW w:w="840" w:type="dxa"/>
          </w:tcPr>
          <w:p w:rsidR="00317E01" w:rsidRDefault="00317E01">
            <w:pPr>
              <w:pStyle w:val="EMPTYCELLSTYLE"/>
            </w:pPr>
          </w:p>
        </w:tc>
        <w:tc>
          <w:tcPr>
            <w:tcW w:w="840" w:type="dxa"/>
          </w:tcPr>
          <w:p w:rsidR="00317E01" w:rsidRDefault="00317E01">
            <w:pPr>
              <w:pStyle w:val="EMPTYCELLSTYLE"/>
            </w:pPr>
          </w:p>
        </w:tc>
        <w:tc>
          <w:tcPr>
            <w:tcW w:w="840" w:type="dxa"/>
          </w:tcPr>
          <w:p w:rsidR="00317E01" w:rsidRDefault="00317E01">
            <w:pPr>
              <w:pStyle w:val="EMPTYCELLSTYLE"/>
            </w:pPr>
          </w:p>
        </w:tc>
        <w:tc>
          <w:tcPr>
            <w:tcW w:w="84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17E01" w:rsidRDefault="004348DF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840" w:type="dxa"/>
          </w:tcPr>
          <w:p w:rsidR="00317E01" w:rsidRDefault="00317E01">
            <w:pPr>
              <w:pStyle w:val="EMPTYCELLSTYLE"/>
            </w:pPr>
          </w:p>
        </w:tc>
        <w:tc>
          <w:tcPr>
            <w:tcW w:w="4200" w:type="dxa"/>
            <w:gridSpan w:val="5"/>
          </w:tcPr>
          <w:p w:rsidR="00317E01" w:rsidRDefault="00317E01">
            <w:pPr>
              <w:pStyle w:val="EMPTYCELLSTYLE"/>
            </w:pPr>
          </w:p>
        </w:tc>
        <w:tc>
          <w:tcPr>
            <w:tcW w:w="840" w:type="dxa"/>
          </w:tcPr>
          <w:p w:rsidR="00317E01" w:rsidRDefault="00317E01">
            <w:pPr>
              <w:pStyle w:val="EMPTYCELLSTYLE"/>
            </w:pPr>
          </w:p>
        </w:tc>
        <w:tc>
          <w:tcPr>
            <w:tcW w:w="840" w:type="dxa"/>
          </w:tcPr>
          <w:p w:rsidR="00317E01" w:rsidRDefault="00317E01">
            <w:pPr>
              <w:pStyle w:val="EMPTYCELLSTYLE"/>
            </w:pPr>
          </w:p>
        </w:tc>
        <w:tc>
          <w:tcPr>
            <w:tcW w:w="400" w:type="dxa"/>
          </w:tcPr>
          <w:p w:rsidR="00317E01" w:rsidRDefault="00317E01">
            <w:pPr>
              <w:pStyle w:val="EMPTYCELLSTYLE"/>
            </w:pPr>
          </w:p>
        </w:tc>
      </w:tr>
    </w:tbl>
    <w:p w:rsidR="004348DF" w:rsidRDefault="004348DF"/>
    <w:sectPr w:rsidR="004348DF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80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7E01"/>
    <w:rsid w:val="00317E01"/>
    <w:rsid w:val="004348DF"/>
    <w:rsid w:val="00BC6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6BA4613-F5C7-4A84-B834-BBD2D11CE5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495</Words>
  <Characters>2828</Characters>
  <Application>Microsoft Office Word</Application>
  <DocSecurity>0</DocSecurity>
  <Lines>23</Lines>
  <Paragraphs>6</Paragraphs>
  <ScaleCrop>false</ScaleCrop>
  <Company/>
  <LinksUpToDate>false</LinksUpToDate>
  <CharactersWithSpaces>3317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 </cp:lastModifiedBy>
  <cp:revision>2</cp:revision>
  <dcterms:created xsi:type="dcterms:W3CDTF">2026-04-16T07:23:00Z</dcterms:created>
  <dcterms:modified xsi:type="dcterms:W3CDTF">2026-04-16T07:23:00Z</dcterms:modified>
</cp:coreProperties>
</file>