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A39" w:rsidRPr="007C3A39" w:rsidRDefault="007C3A39" w:rsidP="007C3A39">
      <w:pPr>
        <w:spacing w:after="160" w:line="256" w:lineRule="auto"/>
        <w:jc w:val="center"/>
        <w:rPr>
          <w:rFonts w:ascii="Times New Roman" w:eastAsia="Calibri" w:hAnsi="Times New Roman" w:cs="Times New Roman"/>
          <w:sz w:val="26"/>
          <w:szCs w:val="26"/>
          <w:lang w:val="ru-UA"/>
        </w:rPr>
      </w:pPr>
      <w:r w:rsidRPr="007C3A39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28119CC5" wp14:editId="46B7E8CA">
            <wp:extent cx="40005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A39" w:rsidRPr="007C3A39" w:rsidRDefault="007C3A39" w:rsidP="007C3A39">
      <w:pPr>
        <w:keepNext/>
        <w:keepLines/>
        <w:spacing w:after="0" w:line="254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C3A3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У К Р А Ї Н А </w:t>
      </w:r>
    </w:p>
    <w:p w:rsidR="007C3A39" w:rsidRPr="007C3A39" w:rsidRDefault="007C3A39" w:rsidP="007C3A39">
      <w:pPr>
        <w:keepNext/>
        <w:keepLines/>
        <w:spacing w:before="120" w:after="0" w:line="254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C3A3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КАРОЛІНО-БУГАЗЬКА СІЛЬСЬКА РАДА</w:t>
      </w:r>
    </w:p>
    <w:p w:rsidR="007C3A39" w:rsidRPr="007C3A39" w:rsidRDefault="007C3A39" w:rsidP="007C3A39">
      <w:pPr>
        <w:keepNext/>
        <w:keepLines/>
        <w:spacing w:after="0" w:line="254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C3A3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БІЛГОРОД-ДНІСТРОВСЬКОГО РАЙОНУ ОДЕСЬКОЇ ОБЛАСТІ</w:t>
      </w:r>
    </w:p>
    <w:p w:rsidR="00F9223E" w:rsidRPr="00FB3FDF" w:rsidRDefault="00F9223E" w:rsidP="007C3A39">
      <w:pPr>
        <w:pStyle w:val="1"/>
        <w:spacing w:before="240" w:line="276" w:lineRule="auto"/>
        <w:rPr>
          <w:sz w:val="28"/>
          <w:szCs w:val="28"/>
        </w:rPr>
      </w:pPr>
      <w:r w:rsidRPr="00FB3FDF">
        <w:rPr>
          <w:b/>
          <w:bCs/>
          <w:sz w:val="28"/>
          <w:szCs w:val="28"/>
        </w:rPr>
        <w:t xml:space="preserve">Р І Ш Е Н </w:t>
      </w:r>
      <w:proofErr w:type="spellStart"/>
      <w:r w:rsidRPr="00FB3FDF">
        <w:rPr>
          <w:b/>
          <w:bCs/>
          <w:sz w:val="28"/>
          <w:szCs w:val="28"/>
        </w:rPr>
        <w:t>Н</w:t>
      </w:r>
      <w:proofErr w:type="spellEnd"/>
      <w:r w:rsidRPr="00FB3FDF">
        <w:rPr>
          <w:b/>
          <w:bCs/>
          <w:sz w:val="28"/>
          <w:szCs w:val="28"/>
        </w:rPr>
        <w:t xml:space="preserve"> Я   № </w:t>
      </w:r>
      <w:r w:rsidR="007C3A39">
        <w:rPr>
          <w:b/>
          <w:bCs/>
          <w:sz w:val="28"/>
          <w:szCs w:val="28"/>
        </w:rPr>
        <w:t>1056</w:t>
      </w:r>
      <w:r w:rsidRPr="00FB3FDF">
        <w:rPr>
          <w:b/>
          <w:bCs/>
          <w:sz w:val="28"/>
          <w:szCs w:val="28"/>
        </w:rPr>
        <w:t xml:space="preserve"> -VIII  </w:t>
      </w:r>
    </w:p>
    <w:p w:rsidR="00F9223E" w:rsidRPr="007C3A39" w:rsidRDefault="007C3A39" w:rsidP="00F9223E">
      <w:pPr>
        <w:pStyle w:val="1"/>
        <w:spacing w:line="276" w:lineRule="auto"/>
        <w:rPr>
          <w:b/>
          <w:bCs/>
          <w:sz w:val="26"/>
          <w:szCs w:val="26"/>
        </w:rPr>
      </w:pPr>
      <w:r w:rsidRPr="007C3A39">
        <w:rPr>
          <w:b/>
          <w:bCs/>
          <w:sz w:val="26"/>
          <w:szCs w:val="26"/>
        </w:rPr>
        <w:t>Тридцять шоста сесія</w:t>
      </w:r>
      <w:r w:rsidR="00F9223E" w:rsidRPr="007C3A39">
        <w:rPr>
          <w:b/>
          <w:bCs/>
          <w:sz w:val="26"/>
          <w:szCs w:val="26"/>
        </w:rPr>
        <w:t xml:space="preserve"> VIII </w:t>
      </w:r>
      <w:r w:rsidRPr="007C3A39">
        <w:rPr>
          <w:b/>
          <w:bCs/>
          <w:sz w:val="26"/>
          <w:szCs w:val="26"/>
        </w:rPr>
        <w:t>скликання</w:t>
      </w:r>
    </w:p>
    <w:p w:rsidR="003C31B4" w:rsidRPr="003C31B4" w:rsidRDefault="00F9223E" w:rsidP="003C31B4">
      <w:pPr>
        <w:pStyle w:val="3"/>
        <w:tabs>
          <w:tab w:val="left" w:pos="4150"/>
        </w:tabs>
        <w:spacing w:before="0" w:after="240" w:line="276" w:lineRule="auto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  <w:r w:rsidRPr="008D48A5">
        <w:rPr>
          <w:rFonts w:ascii="Times New Roman" w:hAnsi="Times New Roman"/>
          <w:b/>
          <w:bCs/>
          <w:color w:val="auto"/>
          <w:sz w:val="26"/>
          <w:szCs w:val="26"/>
        </w:rPr>
        <w:t>від   «</w:t>
      </w:r>
      <w:r>
        <w:rPr>
          <w:rFonts w:ascii="Times New Roman" w:hAnsi="Times New Roman"/>
          <w:b/>
          <w:bCs/>
          <w:color w:val="auto"/>
          <w:sz w:val="26"/>
          <w:szCs w:val="26"/>
        </w:rPr>
        <w:t xml:space="preserve"> </w:t>
      </w:r>
      <w:r w:rsidR="007C3A39">
        <w:rPr>
          <w:rFonts w:ascii="Times New Roman" w:hAnsi="Times New Roman"/>
          <w:b/>
          <w:bCs/>
          <w:color w:val="auto"/>
          <w:sz w:val="26"/>
          <w:szCs w:val="26"/>
        </w:rPr>
        <w:t>08</w:t>
      </w:r>
      <w:r>
        <w:rPr>
          <w:rFonts w:ascii="Times New Roman" w:hAnsi="Times New Roman"/>
          <w:b/>
          <w:bCs/>
          <w:color w:val="auto"/>
          <w:sz w:val="26"/>
          <w:szCs w:val="26"/>
        </w:rPr>
        <w:t xml:space="preserve"> </w:t>
      </w:r>
      <w:r w:rsidRPr="008D48A5">
        <w:rPr>
          <w:rFonts w:ascii="Times New Roman" w:hAnsi="Times New Roman"/>
          <w:b/>
          <w:bCs/>
          <w:color w:val="auto"/>
          <w:sz w:val="26"/>
          <w:szCs w:val="26"/>
        </w:rPr>
        <w:t xml:space="preserve">»   </w:t>
      </w:r>
      <w:r w:rsidR="007C3A39">
        <w:rPr>
          <w:rFonts w:ascii="Times New Roman" w:hAnsi="Times New Roman"/>
          <w:b/>
          <w:bCs/>
          <w:color w:val="auto"/>
          <w:sz w:val="26"/>
          <w:szCs w:val="26"/>
        </w:rPr>
        <w:t>травня</w:t>
      </w:r>
      <w:r>
        <w:rPr>
          <w:rFonts w:ascii="Times New Roman" w:hAnsi="Times New Roman"/>
          <w:b/>
          <w:bCs/>
          <w:color w:val="auto"/>
          <w:sz w:val="26"/>
          <w:szCs w:val="26"/>
        </w:rPr>
        <w:t xml:space="preserve">  2026</w:t>
      </w:r>
      <w:r w:rsidRPr="008D48A5">
        <w:rPr>
          <w:rFonts w:ascii="Times New Roman" w:hAnsi="Times New Roman"/>
          <w:b/>
          <w:bCs/>
          <w:color w:val="auto"/>
          <w:sz w:val="26"/>
          <w:szCs w:val="26"/>
        </w:rPr>
        <w:t xml:space="preserve"> року</w:t>
      </w:r>
    </w:p>
    <w:p w:rsidR="00266FD1" w:rsidRPr="007C3A39" w:rsidRDefault="00266FD1" w:rsidP="00473595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26"/>
          <w:szCs w:val="26"/>
          <w:bdr w:val="none" w:sz="0" w:space="0" w:color="auto" w:frame="1"/>
          <w:lang w:val="uk-UA" w:eastAsia="uk-UA"/>
        </w:rPr>
      </w:pPr>
      <w:r w:rsidRPr="007C3A39">
        <w:rPr>
          <w:rFonts w:ascii="Times New Roman" w:eastAsia="Times New Roman" w:hAnsi="Times New Roman" w:cs="Times New Roman"/>
          <w:b/>
          <w:bCs/>
          <w:i/>
          <w:color w:val="333333"/>
          <w:sz w:val="26"/>
          <w:szCs w:val="26"/>
          <w:bdr w:val="none" w:sz="0" w:space="0" w:color="auto" w:frame="1"/>
          <w:lang w:val="uk-UA" w:eastAsia="uk-UA"/>
        </w:rPr>
        <w:t>Про передачу коштів іншої субвенції з місцевого бюджету Кароліно-Бугазької сільської територіальної громади до місцевого бюджету Білгород-Дністровської міської територіальної громади</w:t>
      </w:r>
    </w:p>
    <w:p w:rsidR="00F9223E" w:rsidRPr="007C3A39" w:rsidRDefault="00F9223E" w:rsidP="00473595">
      <w:pPr>
        <w:shd w:val="clear" w:color="auto" w:fill="FFFFFF"/>
        <w:spacing w:line="240" w:lineRule="auto"/>
        <w:ind w:firstLine="708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uk-UA"/>
        </w:rPr>
      </w:pPr>
      <w:r w:rsidRPr="007C3A3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  <w:t>Відповідно до пункту 27 частини першої статті 26 Закону України «Про місцеве самоврядування в Україні», статей 93 та 101 Бюджетного кодексу України, Кароліно-Бугазької сільської сільська рада</w:t>
      </w:r>
    </w:p>
    <w:p w:rsidR="00F9223E" w:rsidRPr="007C3A39" w:rsidRDefault="00F9223E" w:rsidP="00F922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val="uk-UA" w:eastAsia="uk-UA"/>
        </w:rPr>
      </w:pPr>
      <w:r w:rsidRPr="007C3A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uk-UA"/>
        </w:rPr>
        <w:t>ВИРІШИЛА:</w:t>
      </w:r>
    </w:p>
    <w:p w:rsidR="00F9223E" w:rsidRPr="007C3A39" w:rsidRDefault="00F9223E" w:rsidP="004735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C3A3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1. Передати у 2026 році кошти іншої субвенції з місцевого бюджету Кароліно-Бугазької сільської територіальної громади до місцевого бюджету </w:t>
      </w:r>
      <w:r w:rsidR="003C31B4" w:rsidRPr="007C3A3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Білгород-Дністровської міської територіальної громади</w:t>
      </w:r>
      <w:r w:rsidRPr="007C3A3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на здійснення фінансування видатків</w:t>
      </w:r>
      <w:r w:rsidR="009204D1" w:rsidRPr="007C3A3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з часткового утримання</w:t>
      </w:r>
      <w:r w:rsidRPr="007C3A3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, а саме:</w:t>
      </w:r>
    </w:p>
    <w:p w:rsidR="009204D1" w:rsidRPr="007C3A39" w:rsidRDefault="00F9223E" w:rsidP="0047359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val="uk-UA" w:eastAsia="uk-UA"/>
        </w:rPr>
      </w:pPr>
      <w:r w:rsidRPr="007C3A3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val="uk-UA" w:eastAsia="uk-UA"/>
        </w:rPr>
        <w:t>-</w:t>
      </w:r>
      <w:r w:rsidR="003C31B4" w:rsidRPr="007C3A3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val="uk-UA" w:eastAsia="uk-UA"/>
        </w:rPr>
        <w:t xml:space="preserve"> Комунальної установи «Білгород-Дністровський міський територіальний центр соціального обслуговування (надання соціальних послуг) </w:t>
      </w:r>
      <w:r w:rsidR="009204D1" w:rsidRPr="007C3A3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val="uk-UA" w:eastAsia="uk-UA"/>
        </w:rPr>
        <w:t>в сумі</w:t>
      </w:r>
      <w:r w:rsidRPr="007C3A3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3C31B4" w:rsidRPr="007C3A3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val="uk-UA" w:eastAsia="uk-UA"/>
        </w:rPr>
        <w:t xml:space="preserve">                 1 244 138,00 гривень (Один мільйон двісті сорок чотири тисячі сто тридцять вісім гривень 00 копійок</w:t>
      </w:r>
      <w:r w:rsidR="009204D1" w:rsidRPr="007C3A3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val="uk-UA" w:eastAsia="uk-UA"/>
        </w:rPr>
        <w:t>;</w:t>
      </w:r>
    </w:p>
    <w:p w:rsidR="009204D1" w:rsidRPr="007C3A39" w:rsidRDefault="009204D1" w:rsidP="0047359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val="uk-UA" w:eastAsia="uk-UA"/>
        </w:rPr>
      </w:pPr>
      <w:r w:rsidRPr="007C3A3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val="uk-UA" w:eastAsia="uk-UA"/>
        </w:rPr>
        <w:t xml:space="preserve">- </w:t>
      </w:r>
      <w:r w:rsidR="003C31B4" w:rsidRPr="007C3A3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val="uk-UA" w:eastAsia="uk-UA"/>
        </w:rPr>
        <w:t>Комунальної установи «Білгород-Дністровський інклюзивно-ресурсний центр» Білгород-Дністровської міської ради Одеської області (код ЄДРПОУ 42551457)</w:t>
      </w:r>
      <w:r w:rsidRPr="007C3A3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val="uk-UA" w:eastAsia="uk-UA"/>
        </w:rPr>
        <w:t xml:space="preserve"> в сумі </w:t>
      </w:r>
      <w:r w:rsidR="003C31B4" w:rsidRPr="007C3A3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val="uk-UA" w:eastAsia="uk-UA"/>
        </w:rPr>
        <w:t>20 468,00 грн. (Двадцять тисяч чотириста шістдесят вісім гривень 00 копійок).</w:t>
      </w:r>
    </w:p>
    <w:p w:rsidR="00F9223E" w:rsidRPr="007C3A39" w:rsidRDefault="00F9223E" w:rsidP="00473595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7C3A3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2. Відділу фінансів Кароліно-Бугазької сільської ради перерахувати трансферт у вигляді </w:t>
      </w:r>
      <w:r w:rsidR="009204D1" w:rsidRPr="007C3A3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іншої </w:t>
      </w:r>
      <w:r w:rsidRPr="007C3A3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субвенції з місцевого бюджету  в загальній сумі   </w:t>
      </w:r>
      <w:r w:rsidR="00473595" w:rsidRPr="007C3A3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3C31B4" w:rsidRPr="007C3A39">
        <w:rPr>
          <w:rFonts w:ascii="Times New Roman" w:hAnsi="Times New Roman" w:cs="Times New Roman"/>
          <w:sz w:val="28"/>
          <w:szCs w:val="28"/>
          <w:lang w:val="uk-UA" w:eastAsia="ru-RU"/>
        </w:rPr>
        <w:t>1 264 606</w:t>
      </w:r>
      <w:r w:rsidR="009204D1" w:rsidRPr="007C3A39">
        <w:rPr>
          <w:rFonts w:ascii="Times New Roman" w:hAnsi="Times New Roman" w:cs="Times New Roman"/>
          <w:sz w:val="28"/>
          <w:szCs w:val="28"/>
          <w:lang w:val="uk-UA" w:eastAsia="ru-RU"/>
        </w:rPr>
        <w:t>,00</w:t>
      </w:r>
      <w:r w:rsidRPr="007C3A3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гривень </w:t>
      </w:r>
      <w:r w:rsidR="009204D1" w:rsidRPr="007C3A39">
        <w:rPr>
          <w:rFonts w:ascii="Times New Roman" w:hAnsi="Times New Roman" w:cs="Times New Roman"/>
          <w:sz w:val="28"/>
          <w:szCs w:val="28"/>
          <w:lang w:val="uk-UA" w:eastAsia="ru-RU"/>
        </w:rPr>
        <w:t>(</w:t>
      </w:r>
      <w:r w:rsidR="003C31B4" w:rsidRPr="007C3A39">
        <w:rPr>
          <w:rFonts w:ascii="Times New Roman" w:hAnsi="Times New Roman" w:cs="Times New Roman"/>
          <w:sz w:val="28"/>
          <w:szCs w:val="28"/>
          <w:lang w:val="uk-UA" w:eastAsia="ru-RU"/>
        </w:rPr>
        <w:t>Один мільйон двісті шістдесят чотири тисячі шістсот шість</w:t>
      </w:r>
      <w:r w:rsidR="009204D1" w:rsidRPr="007C3A3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гривень 00 копійок)</w:t>
      </w:r>
      <w:r w:rsidRPr="007C3A3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C3A39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до місцевого бюджету </w:t>
      </w:r>
      <w:r w:rsidR="003C31B4" w:rsidRPr="007C3A39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Білгород-Дністровської міської </w:t>
      </w:r>
      <w:r w:rsidRPr="007C3A39">
        <w:rPr>
          <w:rFonts w:ascii="Times New Roman" w:hAnsi="Times New Roman" w:cs="Times New Roman"/>
          <w:bCs/>
          <w:sz w:val="28"/>
          <w:szCs w:val="28"/>
          <w:lang w:val="uk-UA" w:eastAsia="ru-RU"/>
        </w:rPr>
        <w:t>територіальної громади</w:t>
      </w:r>
      <w:r w:rsidR="009204D1" w:rsidRPr="007C3A39">
        <w:rPr>
          <w:rFonts w:ascii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F9223E" w:rsidRPr="007C3A39" w:rsidRDefault="00F9223E" w:rsidP="004735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7C3A39">
        <w:rPr>
          <w:rFonts w:ascii="Times New Roman" w:hAnsi="Times New Roman" w:cs="Times New Roman"/>
          <w:sz w:val="28"/>
          <w:szCs w:val="28"/>
          <w:lang w:val="uk-UA" w:eastAsia="ru-RU"/>
        </w:rPr>
        <w:t>3.   Контроль за виконанням даного рішення покласти на постійну комісію сільської ради з питань фінансів, бюджету, планування, соціально-економічного розвитку, гуманітарних питань, інвестицій та міжнародного співробітництва.</w:t>
      </w:r>
    </w:p>
    <w:p w:rsidR="00F9223E" w:rsidRPr="007C3A39" w:rsidRDefault="00F9223E" w:rsidP="00473595">
      <w:pPr>
        <w:spacing w:after="160"/>
        <w:rPr>
          <w:rFonts w:ascii="Calibri" w:eastAsia="Calibri" w:hAnsi="Calibri" w:cs="Times New Roman"/>
          <w:sz w:val="28"/>
          <w:szCs w:val="28"/>
          <w:lang w:val="uk-UA"/>
        </w:rPr>
      </w:pPr>
    </w:p>
    <w:p w:rsidR="00A06762" w:rsidRPr="007C3A39" w:rsidRDefault="00F9223E" w:rsidP="00650273">
      <w:pPr>
        <w:jc w:val="center"/>
        <w:rPr>
          <w:sz w:val="28"/>
          <w:szCs w:val="28"/>
          <w:lang w:val="uk-UA"/>
        </w:rPr>
      </w:pPr>
      <w:r w:rsidRPr="007C3A39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Сільський голова</w:t>
      </w:r>
      <w:r w:rsidRPr="007C3A39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ab/>
      </w:r>
      <w:r w:rsidRPr="007C3A39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ab/>
      </w:r>
      <w:r w:rsidR="00650273" w:rsidRPr="007C3A39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   </w:t>
      </w:r>
      <w:r w:rsidR="007C3A39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ab/>
      </w:r>
      <w:r w:rsidR="007C3A39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ab/>
      </w:r>
      <w:r w:rsidR="007C3A39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ab/>
      </w:r>
      <w:r w:rsidR="007C3A39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ab/>
      </w:r>
      <w:r w:rsidR="007C3A39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ab/>
      </w:r>
      <w:bookmarkStart w:id="0" w:name="_GoBack"/>
      <w:bookmarkEnd w:id="0"/>
      <w:r w:rsidRPr="007C3A39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Андрій АПАНАСЕНКО</w:t>
      </w:r>
    </w:p>
    <w:sectPr w:rsidR="00A06762" w:rsidRPr="007C3A39" w:rsidSect="009204D1">
      <w:headerReference w:type="default" r:id="rId9"/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37" w:rsidRDefault="00A30E37" w:rsidP="00F9223E">
      <w:pPr>
        <w:spacing w:after="0" w:line="240" w:lineRule="auto"/>
      </w:pPr>
      <w:r>
        <w:separator/>
      </w:r>
    </w:p>
  </w:endnote>
  <w:endnote w:type="continuationSeparator" w:id="0">
    <w:p w:rsidR="00A30E37" w:rsidRDefault="00A30E37" w:rsidP="00F92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37" w:rsidRDefault="00A30E37" w:rsidP="00F9223E">
      <w:pPr>
        <w:spacing w:after="0" w:line="240" w:lineRule="auto"/>
      </w:pPr>
      <w:r>
        <w:separator/>
      </w:r>
    </w:p>
  </w:footnote>
  <w:footnote w:type="continuationSeparator" w:id="0">
    <w:p w:rsidR="00A30E37" w:rsidRDefault="00A30E37" w:rsidP="00F92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23E" w:rsidRDefault="00F9223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F153C"/>
    <w:multiLevelType w:val="multilevel"/>
    <w:tmpl w:val="B6D6D8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6CB"/>
    <w:rsid w:val="000826CB"/>
    <w:rsid w:val="00266FD1"/>
    <w:rsid w:val="003C31B4"/>
    <w:rsid w:val="00473595"/>
    <w:rsid w:val="00650273"/>
    <w:rsid w:val="00747BEC"/>
    <w:rsid w:val="007C3A39"/>
    <w:rsid w:val="009204D1"/>
    <w:rsid w:val="00A06762"/>
    <w:rsid w:val="00A305E2"/>
    <w:rsid w:val="00A30E37"/>
    <w:rsid w:val="00F9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9223E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color w:val="000000"/>
      <w:spacing w:val="20"/>
      <w:w w:val="90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922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9223E"/>
    <w:pPr>
      <w:keepNext/>
      <w:keepLines/>
      <w:spacing w:before="40" w:after="0" w:line="254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6502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502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6502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502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6502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6502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9223E"/>
    <w:rPr>
      <w:rFonts w:ascii="Times New Roman" w:eastAsia="Calibri" w:hAnsi="Times New Roman" w:cs="Times New Roman"/>
      <w:color w:val="000000"/>
      <w:spacing w:val="20"/>
      <w:w w:val="90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rsid w:val="00F922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paragraph" w:styleId="a3">
    <w:name w:val="header"/>
    <w:basedOn w:val="a"/>
    <w:link w:val="a4"/>
    <w:uiPriority w:val="99"/>
    <w:unhideWhenUsed/>
    <w:rsid w:val="00F92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223E"/>
  </w:style>
  <w:style w:type="paragraph" w:styleId="a5">
    <w:name w:val="footer"/>
    <w:basedOn w:val="a"/>
    <w:link w:val="a6"/>
    <w:uiPriority w:val="99"/>
    <w:unhideWhenUsed/>
    <w:rsid w:val="00F92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223E"/>
  </w:style>
  <w:style w:type="paragraph" w:styleId="a7">
    <w:name w:val="List Paragraph"/>
    <w:basedOn w:val="a"/>
    <w:uiPriority w:val="34"/>
    <w:qFormat/>
    <w:rsid w:val="00F9223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92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650273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6502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5027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502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502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502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502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C3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3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9223E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color w:val="000000"/>
      <w:spacing w:val="20"/>
      <w:w w:val="90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922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9223E"/>
    <w:pPr>
      <w:keepNext/>
      <w:keepLines/>
      <w:spacing w:before="40" w:after="0" w:line="254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6502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502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6502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502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6502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6502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9223E"/>
    <w:rPr>
      <w:rFonts w:ascii="Times New Roman" w:eastAsia="Calibri" w:hAnsi="Times New Roman" w:cs="Times New Roman"/>
      <w:color w:val="000000"/>
      <w:spacing w:val="20"/>
      <w:w w:val="90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rsid w:val="00F922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paragraph" w:styleId="a3">
    <w:name w:val="header"/>
    <w:basedOn w:val="a"/>
    <w:link w:val="a4"/>
    <w:uiPriority w:val="99"/>
    <w:unhideWhenUsed/>
    <w:rsid w:val="00F92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223E"/>
  </w:style>
  <w:style w:type="paragraph" w:styleId="a5">
    <w:name w:val="footer"/>
    <w:basedOn w:val="a"/>
    <w:link w:val="a6"/>
    <w:uiPriority w:val="99"/>
    <w:unhideWhenUsed/>
    <w:rsid w:val="00F92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223E"/>
  </w:style>
  <w:style w:type="paragraph" w:styleId="a7">
    <w:name w:val="List Paragraph"/>
    <w:basedOn w:val="a"/>
    <w:uiPriority w:val="34"/>
    <w:qFormat/>
    <w:rsid w:val="00F9223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92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650273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6502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5027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502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502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502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502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C3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3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3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1225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cp:lastPrinted>2026-05-19T11:14:00Z</cp:lastPrinted>
  <dcterms:created xsi:type="dcterms:W3CDTF">2026-05-01T12:27:00Z</dcterms:created>
  <dcterms:modified xsi:type="dcterms:W3CDTF">2026-05-19T11:14:00Z</dcterms:modified>
</cp:coreProperties>
</file>