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1B" w:rsidRPr="00AA4A1B" w:rsidRDefault="00AA4A1B" w:rsidP="00AA4A1B">
      <w:pPr>
        <w:spacing w:after="160" w:line="256" w:lineRule="auto"/>
        <w:jc w:val="center"/>
        <w:rPr>
          <w:rFonts w:ascii="Times New Roman" w:eastAsia="Calibri" w:hAnsi="Times New Roman" w:cs="Times New Roman"/>
          <w:sz w:val="26"/>
          <w:szCs w:val="26"/>
          <w:lang w:val="ru-UA"/>
        </w:rPr>
      </w:pPr>
      <w:r w:rsidRPr="00AA4A1B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BB8AEC3" wp14:editId="371547A1">
            <wp:extent cx="4000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A1B" w:rsidRPr="00AA4A1B" w:rsidRDefault="00AA4A1B" w:rsidP="00AA4A1B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A4A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К Р А Ї Н А </w:t>
      </w:r>
    </w:p>
    <w:p w:rsidR="00AA4A1B" w:rsidRPr="00AA4A1B" w:rsidRDefault="00AA4A1B" w:rsidP="00AA4A1B">
      <w:pPr>
        <w:keepNext/>
        <w:keepLines/>
        <w:spacing w:before="120"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A4A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КАРОЛІНО-БУГАЗЬКА СІЛЬСЬКА РАДА</w:t>
      </w:r>
    </w:p>
    <w:p w:rsidR="00AA4A1B" w:rsidRPr="00AA4A1B" w:rsidRDefault="00AA4A1B" w:rsidP="00AA4A1B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AA4A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БІЛГОРОД-ДНІСТРОВСЬКОГО РАЙОНУ ОДЕСЬКОЇ ОБЛАСТІ</w:t>
      </w:r>
    </w:p>
    <w:p w:rsidR="00AA4A1B" w:rsidRPr="00AA4A1B" w:rsidRDefault="00AA4A1B" w:rsidP="00AA4A1B">
      <w:pPr>
        <w:spacing w:after="160" w:line="256" w:lineRule="auto"/>
        <w:rPr>
          <w:rFonts w:ascii="Calibri" w:eastAsia="Calibri" w:hAnsi="Calibri" w:cs="Times New Roman"/>
        </w:rPr>
      </w:pPr>
    </w:p>
    <w:p w:rsidR="00AA4A1B" w:rsidRPr="00AA4A1B" w:rsidRDefault="00AC0A36" w:rsidP="00AA4A1B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pacing w:val="20"/>
          <w:w w:val="90"/>
          <w:sz w:val="20"/>
          <w:szCs w:val="20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Р І Ш Е Н </w:t>
      </w:r>
      <w:proofErr w:type="spellStart"/>
      <w:r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Н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Я   № 10</w:t>
      </w:r>
      <w:r w:rsidR="00AA4A1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9</w:t>
      </w:r>
      <w:r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4</w:t>
      </w:r>
      <w:r w:rsidR="00AA4A1B" w:rsidRPr="00AA4A1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-</w:t>
      </w:r>
      <w:r w:rsidR="00AA4A1B" w:rsidRPr="00AA4A1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en-US" w:eastAsia="ru-RU"/>
        </w:rPr>
        <w:t>VIII</w:t>
      </w:r>
      <w:r w:rsidR="00AA4A1B" w:rsidRPr="00AA4A1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</w:t>
      </w:r>
    </w:p>
    <w:p w:rsidR="00AA4A1B" w:rsidRPr="00AA4A1B" w:rsidRDefault="00AA4A1B" w:rsidP="00AA4A1B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</w:pPr>
      <w:r w:rsidRPr="00AA4A1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Тридцять </w:t>
      </w:r>
      <w:r w:rsidR="00437A0E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>сьома</w:t>
      </w:r>
      <w:r w:rsidRPr="00AA4A1B">
        <w:rPr>
          <w:rFonts w:ascii="Times New Roman" w:eastAsia="Calibri" w:hAnsi="Times New Roman" w:cs="Times New Roman"/>
          <w:b/>
          <w:bCs/>
          <w:color w:val="000000"/>
          <w:spacing w:val="20"/>
          <w:w w:val="90"/>
          <w:sz w:val="26"/>
          <w:szCs w:val="26"/>
          <w:lang w:val="uk-UA" w:eastAsia="ru-RU"/>
        </w:rPr>
        <w:t xml:space="preserve"> сесія восьмого скликання</w:t>
      </w:r>
    </w:p>
    <w:p w:rsidR="00AA4A1B" w:rsidRPr="00AA4A1B" w:rsidRDefault="00AA4A1B" w:rsidP="00AA4A1B">
      <w:pPr>
        <w:keepNext/>
        <w:keepLines/>
        <w:tabs>
          <w:tab w:val="left" w:pos="415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</w:pPr>
      <w:r w:rsidRPr="00AA4A1B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від   « </w:t>
      </w:r>
      <w:r w:rsidR="009F66EF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>29</w:t>
      </w:r>
      <w:r w:rsidRPr="00AA4A1B">
        <w:rPr>
          <w:rFonts w:ascii="Times New Roman" w:eastAsia="Times New Roman" w:hAnsi="Times New Roman" w:cs="Times New Roman"/>
          <w:b/>
          <w:bCs/>
          <w:sz w:val="26"/>
          <w:szCs w:val="26"/>
          <w:lang w:val="uk-UA"/>
        </w:rPr>
        <w:t xml:space="preserve"> »   травня  2026 року</w:t>
      </w:r>
    </w:p>
    <w:p w:rsidR="00484180" w:rsidRDefault="00484180" w:rsidP="0048418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</w:p>
    <w:p w:rsidR="00AB28E8" w:rsidRPr="00A9022F" w:rsidRDefault="00AB28E8" w:rsidP="00AB28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</w:pPr>
      <w:r w:rsidRPr="00A9022F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Про внесення змін до рішення сільської ради </w:t>
      </w:r>
      <w:r w:rsidR="004F5639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від 08.05.2026р.</w:t>
      </w:r>
      <w:r w:rsidR="004F5639" w:rsidRPr="004F5639">
        <w:rPr>
          <w:lang w:val="uk-UA"/>
        </w:rPr>
        <w:t xml:space="preserve"> </w:t>
      </w:r>
      <w:r w:rsidR="004F5639" w:rsidRPr="004F5639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№ </w:t>
      </w:r>
      <w:r w:rsidR="004F5639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1041</w:t>
      </w:r>
      <w:r w:rsidR="004F5639" w:rsidRPr="004F5639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 - VIII</w:t>
      </w:r>
      <w:r w:rsidR="004F5639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 </w:t>
      </w:r>
      <w:r w:rsidRPr="00A9022F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>«Про місцевий бюджет Кароліно-Бугазької сільської територіальної громади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 на 2026</w:t>
      </w:r>
      <w:r w:rsidRPr="00A9022F">
        <w:rPr>
          <w:rFonts w:ascii="Times New Roman" w:eastAsia="Times New Roman" w:hAnsi="Times New Roman" w:cs="Times New Roman"/>
          <w:b/>
          <w:i/>
          <w:sz w:val="26"/>
          <w:szCs w:val="26"/>
          <w:lang w:val="uk-UA" w:eastAsia="ru-RU"/>
        </w:rPr>
        <w:t xml:space="preserve"> рік»</w:t>
      </w:r>
    </w:p>
    <w:p w:rsidR="00AB28E8" w:rsidRPr="009925D6" w:rsidRDefault="00AB28E8" w:rsidP="00AB2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</w:pPr>
    </w:p>
    <w:p w:rsidR="00AB28E8" w:rsidRPr="00E505CC" w:rsidRDefault="00AB28E8" w:rsidP="00AB28E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1555400000</w:t>
      </w:r>
    </w:p>
    <w:p w:rsidR="00AB28E8" w:rsidRPr="006125FB" w:rsidRDefault="00AB28E8" w:rsidP="00AB28E8">
      <w:pPr>
        <w:spacing w:after="0" w:line="240" w:lineRule="auto"/>
        <w:rPr>
          <w:rFonts w:ascii="Times New Roman" w:eastAsia="Times New Roman" w:hAnsi="Times New Roman" w:cs="Times New Roman"/>
          <w:iCs/>
          <w:sz w:val="16"/>
          <w:szCs w:val="16"/>
          <w:lang w:val="uk-UA" w:eastAsia="ru-RU"/>
        </w:rPr>
      </w:pPr>
      <w:r w:rsidRPr="006125FB">
        <w:rPr>
          <w:rFonts w:ascii="Times New Roman" w:eastAsia="Times New Roman" w:hAnsi="Times New Roman" w:cs="Times New Roman"/>
          <w:iCs/>
          <w:sz w:val="16"/>
          <w:szCs w:val="16"/>
          <w:lang w:val="uk-UA" w:eastAsia="ru-RU"/>
        </w:rPr>
        <w:t>(код бюджету)</w:t>
      </w:r>
    </w:p>
    <w:p w:rsidR="00AB28E8" w:rsidRPr="006125FB" w:rsidRDefault="00AB28E8" w:rsidP="00AB28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729E" w:rsidRPr="006125FB" w:rsidRDefault="004E0E14" w:rsidP="00C71CF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E0E14">
        <w:rPr>
          <w:rFonts w:ascii="Times New Roman" w:hAnsi="Times New Roman" w:cs="Times New Roman"/>
          <w:sz w:val="26"/>
          <w:szCs w:val="26"/>
          <w:lang w:val="uk-UA"/>
        </w:rPr>
        <w:t xml:space="preserve">    Керуючись  пунктом 23  статті 26 Закону України «Про місцеве </w:t>
      </w:r>
      <w:r w:rsidRPr="00D46210">
        <w:rPr>
          <w:rFonts w:ascii="Times New Roman" w:hAnsi="Times New Roman" w:cs="Times New Roman"/>
          <w:sz w:val="26"/>
          <w:szCs w:val="26"/>
          <w:lang w:val="uk-UA"/>
        </w:rPr>
        <w:t>самоврядування в Україні», Закону України «Про Державний бюджет України на 2026 рік», та згідно до  статті</w:t>
      </w:r>
      <w:r w:rsidR="00D46210" w:rsidRPr="00D46210">
        <w:rPr>
          <w:rFonts w:ascii="Times New Roman" w:hAnsi="Times New Roman" w:cs="Times New Roman"/>
          <w:sz w:val="26"/>
          <w:szCs w:val="26"/>
          <w:lang w:val="uk-UA"/>
        </w:rPr>
        <w:t xml:space="preserve"> 77 Бюджетного кодексу України </w:t>
      </w:r>
      <w:r w:rsidRPr="00D46210">
        <w:rPr>
          <w:rFonts w:ascii="Times New Roman" w:hAnsi="Times New Roman" w:cs="Times New Roman"/>
          <w:sz w:val="26"/>
          <w:szCs w:val="26"/>
          <w:lang w:val="uk-UA"/>
        </w:rPr>
        <w:t>та відповідно до рекомендацій постійн</w:t>
      </w:r>
      <w:r w:rsidR="0007729E" w:rsidRPr="00D46210">
        <w:rPr>
          <w:rFonts w:ascii="Times New Roman" w:hAnsi="Times New Roman" w:cs="Times New Roman"/>
          <w:sz w:val="26"/>
          <w:szCs w:val="26"/>
          <w:lang w:val="uk-UA"/>
        </w:rPr>
        <w:t>ої</w:t>
      </w:r>
      <w:r w:rsidRPr="00D46210">
        <w:rPr>
          <w:rFonts w:ascii="Times New Roman" w:hAnsi="Times New Roman" w:cs="Times New Roman"/>
          <w:sz w:val="26"/>
          <w:szCs w:val="26"/>
          <w:lang w:val="uk-UA"/>
        </w:rPr>
        <w:t xml:space="preserve"> комісі</w:t>
      </w:r>
      <w:r w:rsidR="0007729E" w:rsidRPr="00D46210">
        <w:rPr>
          <w:rFonts w:ascii="Times New Roman" w:hAnsi="Times New Roman" w:cs="Times New Roman"/>
          <w:sz w:val="26"/>
          <w:szCs w:val="26"/>
          <w:lang w:val="uk-UA"/>
        </w:rPr>
        <w:t>ї</w:t>
      </w:r>
      <w:r w:rsidRPr="00D46210">
        <w:rPr>
          <w:rFonts w:ascii="Times New Roman" w:hAnsi="Times New Roman" w:cs="Times New Roman"/>
          <w:sz w:val="26"/>
          <w:szCs w:val="26"/>
          <w:lang w:val="uk-UA"/>
        </w:rPr>
        <w:t xml:space="preserve"> сільської ради з питань фінансів, бюджету, планування соціально-економічного розвитку, інвестицій та міжнародного співробітництва, </w:t>
      </w:r>
      <w:r w:rsidR="0007729E" w:rsidRPr="00D46210">
        <w:rPr>
          <w:rFonts w:ascii="Times New Roman" w:hAnsi="Times New Roman" w:cs="Times New Roman"/>
          <w:sz w:val="28"/>
          <w:szCs w:val="28"/>
          <w:lang w:val="uk-UA"/>
        </w:rPr>
        <w:t>Кароліно-Бугазька сільська рада Білгород-Дністровського району Одеської області</w:t>
      </w:r>
    </w:p>
    <w:p w:rsidR="0007729E" w:rsidRDefault="0007729E" w:rsidP="00C71CF0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731050">
        <w:rPr>
          <w:rFonts w:ascii="Times New Roman" w:hAnsi="Times New Roman" w:cs="Times New Roman"/>
          <w:b/>
          <w:i/>
          <w:sz w:val="26"/>
          <w:szCs w:val="26"/>
          <w:lang w:val="uk-UA"/>
        </w:rPr>
        <w:t>ВИРІШИЛА:</w:t>
      </w:r>
    </w:p>
    <w:p w:rsidR="0007729E" w:rsidRDefault="0007729E" w:rsidP="00C71CF0">
      <w:pPr>
        <w:pStyle w:val="ae"/>
        <w:spacing w:after="240" w:line="276" w:lineRule="auto"/>
        <w:rPr>
          <w:sz w:val="26"/>
          <w:szCs w:val="26"/>
          <w:lang w:val="uk-UA"/>
        </w:rPr>
      </w:pPr>
      <w:r w:rsidRPr="0007729E">
        <w:rPr>
          <w:b/>
          <w:sz w:val="26"/>
          <w:szCs w:val="26"/>
          <w:lang w:val="uk-UA"/>
        </w:rPr>
        <w:t>1.</w:t>
      </w:r>
      <w:r>
        <w:rPr>
          <w:sz w:val="26"/>
          <w:szCs w:val="26"/>
          <w:lang w:val="uk-UA"/>
        </w:rPr>
        <w:t xml:space="preserve"> Внести зміни до рішення </w:t>
      </w:r>
      <w:r>
        <w:rPr>
          <w:sz w:val="28"/>
          <w:szCs w:val="28"/>
          <w:lang w:val="uk-UA"/>
        </w:rPr>
        <w:t>Кароліно-Бугазької сільськ</w:t>
      </w:r>
      <w:r w:rsidR="00C71CF0">
        <w:rPr>
          <w:sz w:val="28"/>
          <w:szCs w:val="28"/>
          <w:lang w:val="uk-UA"/>
        </w:rPr>
        <w:t>ої</w:t>
      </w:r>
      <w:r>
        <w:rPr>
          <w:sz w:val="28"/>
          <w:szCs w:val="28"/>
          <w:lang w:val="uk-UA"/>
        </w:rPr>
        <w:t xml:space="preserve"> ради</w:t>
      </w:r>
      <w:r>
        <w:rPr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«Про місцевий бюджет</w:t>
      </w:r>
      <w:r w:rsidRPr="00CF00B1">
        <w:rPr>
          <w:bCs/>
          <w:sz w:val="26"/>
          <w:szCs w:val="26"/>
          <w:lang w:val="uk-UA"/>
        </w:rPr>
        <w:t xml:space="preserve"> </w:t>
      </w:r>
      <w:r w:rsidRPr="00CF00B1">
        <w:rPr>
          <w:sz w:val="26"/>
          <w:szCs w:val="26"/>
          <w:lang w:val="uk-UA" w:eastAsia="ru-RU"/>
        </w:rPr>
        <w:t>Кароліно-Бугазької сільської територіальної громади на 2026 рік</w:t>
      </w:r>
      <w:r>
        <w:rPr>
          <w:iCs/>
          <w:sz w:val="26"/>
          <w:szCs w:val="26"/>
          <w:lang w:val="uk-UA"/>
        </w:rPr>
        <w:t>», а саме:</w:t>
      </w:r>
    </w:p>
    <w:p w:rsidR="0007729E" w:rsidRDefault="0007729E" w:rsidP="00C71CF0">
      <w:pPr>
        <w:pStyle w:val="ae"/>
        <w:spacing w:line="276" w:lineRule="auto"/>
        <w:rPr>
          <w:sz w:val="26"/>
          <w:szCs w:val="26"/>
        </w:rPr>
      </w:pPr>
      <w:r w:rsidRPr="00C71CF0">
        <w:rPr>
          <w:b/>
          <w:sz w:val="26"/>
          <w:szCs w:val="26"/>
          <w:lang w:val="uk-UA"/>
        </w:rPr>
        <w:t>1.1.</w:t>
      </w:r>
      <w:r>
        <w:rPr>
          <w:sz w:val="26"/>
          <w:szCs w:val="26"/>
          <w:lang w:val="uk-UA"/>
        </w:rPr>
        <w:t xml:space="preserve"> Викласти</w:t>
      </w:r>
      <w:r>
        <w:rPr>
          <w:iCs/>
          <w:sz w:val="26"/>
          <w:szCs w:val="26"/>
          <w:lang w:val="uk-UA"/>
        </w:rPr>
        <w:t xml:space="preserve"> пункт 1</w:t>
      </w:r>
      <w:r>
        <w:rPr>
          <w:sz w:val="26"/>
          <w:szCs w:val="26"/>
          <w:lang w:val="uk-UA"/>
        </w:rPr>
        <w:t xml:space="preserve"> рішення в наступній редакції:</w:t>
      </w:r>
    </w:p>
    <w:p w:rsidR="0007729E" w:rsidRPr="00731050" w:rsidRDefault="0007729E" w:rsidP="00C71CF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00B1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731050">
        <w:rPr>
          <w:rFonts w:ascii="Times New Roman" w:hAnsi="Times New Roman" w:cs="Times New Roman"/>
          <w:b/>
          <w:sz w:val="26"/>
          <w:szCs w:val="26"/>
          <w:lang w:val="uk-UA"/>
        </w:rPr>
        <w:t xml:space="preserve">1. </w:t>
      </w:r>
      <w:r w:rsidRPr="00731050">
        <w:rPr>
          <w:rFonts w:ascii="Times New Roman" w:hAnsi="Times New Roman" w:cs="Times New Roman"/>
          <w:sz w:val="26"/>
          <w:szCs w:val="26"/>
          <w:lang w:val="uk-UA"/>
        </w:rPr>
        <w:t>Визначити на 2026 рік:</w:t>
      </w:r>
    </w:p>
    <w:p w:rsidR="0007729E" w:rsidRPr="00782E8A" w:rsidRDefault="0007729E" w:rsidP="00C71CF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A37479">
        <w:rPr>
          <w:rFonts w:ascii="Times New Roman" w:hAnsi="Times New Roman" w:cs="Times New Roman"/>
          <w:b/>
          <w:sz w:val="26"/>
          <w:szCs w:val="26"/>
          <w:lang w:val="uk-UA"/>
        </w:rPr>
        <w:t>доходи</w:t>
      </w:r>
      <w:r w:rsidRPr="00A37479">
        <w:rPr>
          <w:rFonts w:ascii="Times New Roman" w:hAnsi="Times New Roman" w:cs="Times New Roman"/>
          <w:sz w:val="26"/>
          <w:szCs w:val="26"/>
          <w:lang w:val="uk-UA"/>
        </w:rPr>
        <w:t xml:space="preserve"> місцевого бюджету у сумі </w:t>
      </w:r>
      <w:r w:rsidR="005C163F">
        <w:rPr>
          <w:rFonts w:ascii="Times New Roman" w:hAnsi="Times New Roman" w:cs="Times New Roman"/>
          <w:sz w:val="26"/>
          <w:szCs w:val="26"/>
          <w:lang w:val="uk-UA"/>
        </w:rPr>
        <w:t>124</w:t>
      </w:r>
      <w:r w:rsidR="004F5639">
        <w:rPr>
          <w:rFonts w:ascii="Times New Roman" w:hAnsi="Times New Roman" w:cs="Times New Roman"/>
          <w:sz w:val="26"/>
          <w:szCs w:val="26"/>
          <w:lang w:val="uk-UA"/>
        </w:rPr>
        <w:t> 348 900</w:t>
      </w:r>
      <w:r w:rsidR="005C163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82E8A">
        <w:rPr>
          <w:rFonts w:ascii="Times New Roman" w:hAnsi="Times New Roman" w:cs="Times New Roman"/>
          <w:sz w:val="26"/>
          <w:szCs w:val="26"/>
          <w:lang w:val="uk-UA"/>
        </w:rPr>
        <w:t xml:space="preserve">гривень, у тому числі доходи загального фонду місцевого бюджету – </w:t>
      </w:r>
      <w:r w:rsidR="005C163F">
        <w:rPr>
          <w:rFonts w:ascii="Times New Roman" w:hAnsi="Times New Roman" w:cs="Times New Roman"/>
          <w:sz w:val="26"/>
          <w:szCs w:val="26"/>
          <w:lang w:val="uk-UA"/>
        </w:rPr>
        <w:t>124</w:t>
      </w:r>
      <w:r w:rsidR="004F5639">
        <w:rPr>
          <w:rFonts w:ascii="Times New Roman" w:hAnsi="Times New Roman" w:cs="Times New Roman"/>
          <w:sz w:val="26"/>
          <w:szCs w:val="26"/>
          <w:lang w:val="uk-UA"/>
        </w:rPr>
        <w:t> 203 300</w:t>
      </w:r>
      <w:r w:rsidR="005C163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782E8A">
        <w:rPr>
          <w:rFonts w:ascii="Times New Roman" w:hAnsi="Times New Roman" w:cs="Times New Roman"/>
          <w:sz w:val="26"/>
          <w:szCs w:val="26"/>
          <w:lang w:val="uk-UA"/>
        </w:rPr>
        <w:t xml:space="preserve">гривень та доходи спеціального фонду місцевого бюджету – </w:t>
      </w:r>
      <w:r w:rsidR="004F5639">
        <w:rPr>
          <w:rFonts w:ascii="Times New Roman" w:hAnsi="Times New Roman" w:cs="Times New Roman"/>
          <w:sz w:val="26"/>
          <w:szCs w:val="26"/>
          <w:lang w:val="uk-UA"/>
        </w:rPr>
        <w:t>145 600</w:t>
      </w:r>
      <w:r w:rsidRPr="00782E8A">
        <w:rPr>
          <w:rFonts w:ascii="Times New Roman" w:hAnsi="Times New Roman" w:cs="Times New Roman"/>
          <w:sz w:val="26"/>
          <w:szCs w:val="26"/>
          <w:lang w:val="uk-UA"/>
        </w:rPr>
        <w:t xml:space="preserve"> гривень згідно з </w:t>
      </w:r>
      <w:r w:rsidRPr="00782E8A">
        <w:rPr>
          <w:rFonts w:ascii="Times New Roman" w:hAnsi="Times New Roman" w:cs="Times New Roman"/>
          <w:sz w:val="26"/>
          <w:szCs w:val="26"/>
          <w:u w:val="single"/>
          <w:lang w:val="uk-UA"/>
        </w:rPr>
        <w:t>додатком 1</w:t>
      </w:r>
      <w:r w:rsidRPr="00782E8A">
        <w:rPr>
          <w:rFonts w:ascii="Times New Roman" w:hAnsi="Times New Roman" w:cs="Times New Roman"/>
          <w:sz w:val="26"/>
          <w:szCs w:val="26"/>
          <w:lang w:val="uk-UA"/>
        </w:rPr>
        <w:t xml:space="preserve"> до цього рішення;</w:t>
      </w:r>
    </w:p>
    <w:p w:rsidR="0007729E" w:rsidRDefault="0007729E" w:rsidP="00C71CF0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  <w:lang w:val="uk-UA"/>
        </w:rPr>
      </w:pPr>
      <w:r w:rsidRPr="00782E8A">
        <w:rPr>
          <w:sz w:val="26"/>
          <w:szCs w:val="26"/>
          <w:lang w:val="uk-UA"/>
        </w:rPr>
        <w:t xml:space="preserve">- </w:t>
      </w:r>
      <w:r w:rsidRPr="00782E8A">
        <w:rPr>
          <w:b/>
          <w:sz w:val="26"/>
          <w:szCs w:val="26"/>
          <w:lang w:val="uk-UA"/>
        </w:rPr>
        <w:t>видатки</w:t>
      </w:r>
      <w:r w:rsidRPr="00782E8A">
        <w:rPr>
          <w:sz w:val="26"/>
          <w:szCs w:val="26"/>
          <w:lang w:val="uk-UA"/>
        </w:rPr>
        <w:t xml:space="preserve"> місцевого бюджету у сумі </w:t>
      </w:r>
      <w:r w:rsidR="006B2BB4">
        <w:rPr>
          <w:sz w:val="26"/>
          <w:szCs w:val="26"/>
          <w:lang w:val="uk-UA"/>
        </w:rPr>
        <w:t>130 196 340</w:t>
      </w:r>
      <w:r w:rsidRPr="00782E8A">
        <w:rPr>
          <w:sz w:val="26"/>
          <w:szCs w:val="26"/>
          <w:lang w:val="uk-UA"/>
        </w:rPr>
        <w:t xml:space="preserve"> гривень, у тому числі видатки загального фонду місцевого бюджету – </w:t>
      </w:r>
      <w:r w:rsidR="006B2BB4">
        <w:rPr>
          <w:sz w:val="26"/>
          <w:szCs w:val="26"/>
          <w:lang w:val="uk-UA"/>
        </w:rPr>
        <w:t>125 607 930</w:t>
      </w:r>
      <w:r w:rsidRPr="00782E8A">
        <w:rPr>
          <w:sz w:val="26"/>
          <w:szCs w:val="26"/>
          <w:lang w:val="uk-UA"/>
        </w:rPr>
        <w:t xml:space="preserve"> </w:t>
      </w:r>
      <w:r w:rsidRPr="00A37479">
        <w:rPr>
          <w:sz w:val="26"/>
          <w:szCs w:val="26"/>
          <w:lang w:val="uk-UA"/>
        </w:rPr>
        <w:t xml:space="preserve">гривень </w:t>
      </w:r>
      <w:r w:rsidRPr="005431C4">
        <w:rPr>
          <w:sz w:val="26"/>
          <w:szCs w:val="26"/>
          <w:lang w:val="uk-UA"/>
        </w:rPr>
        <w:t xml:space="preserve">та видатки спеціального </w:t>
      </w:r>
      <w:r w:rsidRPr="00931318">
        <w:rPr>
          <w:sz w:val="26"/>
          <w:szCs w:val="26"/>
          <w:lang w:val="uk-UA"/>
        </w:rPr>
        <w:t xml:space="preserve">фонду місцевого  бюджету – </w:t>
      </w:r>
      <w:r w:rsidR="006B2BB4" w:rsidRPr="00931318">
        <w:rPr>
          <w:sz w:val="26"/>
          <w:szCs w:val="26"/>
          <w:lang w:val="uk-UA"/>
        </w:rPr>
        <w:t>4</w:t>
      </w:r>
      <w:r w:rsidR="00931318" w:rsidRPr="00931318">
        <w:rPr>
          <w:sz w:val="26"/>
          <w:szCs w:val="26"/>
          <w:lang w:val="uk-UA"/>
        </w:rPr>
        <w:t> 588 410</w:t>
      </w:r>
      <w:r w:rsidRPr="00931318">
        <w:rPr>
          <w:sz w:val="26"/>
          <w:szCs w:val="26"/>
          <w:lang w:val="uk-UA"/>
        </w:rPr>
        <w:t xml:space="preserve"> грив</w:t>
      </w:r>
      <w:r w:rsidR="00722E1F" w:rsidRPr="00931318">
        <w:rPr>
          <w:sz w:val="26"/>
          <w:szCs w:val="26"/>
          <w:lang w:val="uk-UA"/>
        </w:rPr>
        <w:t>ень</w:t>
      </w:r>
      <w:r w:rsidRPr="00931318">
        <w:rPr>
          <w:sz w:val="26"/>
          <w:szCs w:val="26"/>
          <w:lang w:val="uk-UA"/>
        </w:rPr>
        <w:t xml:space="preserve"> згідно з </w:t>
      </w:r>
      <w:hyperlink r:id="rId10" w:anchor="n93" w:history="1">
        <w:r w:rsidRPr="00931318">
          <w:rPr>
            <w:rStyle w:val="aa"/>
            <w:color w:val="auto"/>
            <w:sz w:val="26"/>
            <w:szCs w:val="26"/>
            <w:lang w:val="uk-UA"/>
          </w:rPr>
          <w:t xml:space="preserve">додатком </w:t>
        </w:r>
      </w:hyperlink>
      <w:r w:rsidRPr="00931318">
        <w:rPr>
          <w:rStyle w:val="aa"/>
          <w:color w:val="auto"/>
          <w:sz w:val="26"/>
          <w:szCs w:val="26"/>
          <w:lang w:val="uk-UA"/>
        </w:rPr>
        <w:t>3</w:t>
      </w:r>
      <w:r w:rsidRPr="00931318">
        <w:rPr>
          <w:sz w:val="26"/>
          <w:szCs w:val="26"/>
          <w:lang w:val="uk-UA"/>
        </w:rPr>
        <w:t> до цього рішення;</w:t>
      </w:r>
    </w:p>
    <w:p w:rsidR="00931318" w:rsidRPr="000C2161" w:rsidRDefault="00931318" w:rsidP="000C2161">
      <w:pPr>
        <w:autoSpaceDE w:val="0"/>
        <w:autoSpaceDN w:val="0"/>
        <w:spacing w:after="0"/>
        <w:ind w:right="11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31318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931318">
        <w:rPr>
          <w:rFonts w:ascii="Times New Roman" w:hAnsi="Times New Roman" w:cs="Times New Roman"/>
          <w:b/>
          <w:sz w:val="26"/>
          <w:szCs w:val="26"/>
          <w:lang w:val="uk-UA"/>
        </w:rPr>
        <w:t>дефіцит</w:t>
      </w:r>
      <w:r w:rsidRPr="00931318">
        <w:rPr>
          <w:rFonts w:ascii="Times New Roman" w:hAnsi="Times New Roman" w:cs="Times New Roman"/>
          <w:sz w:val="26"/>
          <w:szCs w:val="26"/>
          <w:lang w:val="uk-UA"/>
        </w:rPr>
        <w:t xml:space="preserve"> бюджету сільської територіальної громади  у сумі 5 847 440 гривень згідно з додатком № 2 до цього ріше</w:t>
      </w:r>
      <w:r w:rsidR="00AA4A1B">
        <w:rPr>
          <w:rFonts w:ascii="Times New Roman" w:hAnsi="Times New Roman" w:cs="Times New Roman"/>
          <w:sz w:val="26"/>
          <w:szCs w:val="26"/>
          <w:lang w:val="uk-UA"/>
        </w:rPr>
        <w:t>ння, джерелами покриття якого є</w:t>
      </w:r>
      <w:r w:rsidRPr="00931318">
        <w:rPr>
          <w:rFonts w:ascii="Times New Roman" w:hAnsi="Times New Roman" w:cs="Times New Roman"/>
          <w:sz w:val="26"/>
          <w:szCs w:val="26"/>
          <w:lang w:val="uk-UA"/>
        </w:rPr>
        <w:t xml:space="preserve"> вільн</w:t>
      </w:r>
      <w:r>
        <w:rPr>
          <w:rFonts w:ascii="Times New Roman" w:hAnsi="Times New Roman" w:cs="Times New Roman"/>
          <w:sz w:val="26"/>
          <w:szCs w:val="26"/>
          <w:lang w:val="uk-UA"/>
        </w:rPr>
        <w:t>ий залишок</w:t>
      </w:r>
      <w:r w:rsidRPr="0093131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C2161" w:rsidRPr="000C2161">
        <w:rPr>
          <w:rFonts w:ascii="Times New Roman" w:hAnsi="Times New Roman" w:cs="Times New Roman"/>
          <w:sz w:val="26"/>
          <w:szCs w:val="26"/>
          <w:lang w:val="uk-UA"/>
        </w:rPr>
        <w:t xml:space="preserve">коштів на початок року по </w:t>
      </w:r>
      <w:r w:rsidRPr="00931318">
        <w:rPr>
          <w:rFonts w:ascii="Times New Roman" w:hAnsi="Times New Roman" w:cs="Times New Roman"/>
          <w:sz w:val="26"/>
          <w:szCs w:val="26"/>
          <w:lang w:val="uk-UA"/>
        </w:rPr>
        <w:t>загально</w:t>
      </w:r>
      <w:r w:rsidR="000C2161">
        <w:rPr>
          <w:rFonts w:ascii="Times New Roman" w:hAnsi="Times New Roman" w:cs="Times New Roman"/>
          <w:sz w:val="26"/>
          <w:szCs w:val="26"/>
          <w:lang w:val="uk-UA"/>
        </w:rPr>
        <w:t>му</w:t>
      </w:r>
      <w:r w:rsidRPr="00931318">
        <w:rPr>
          <w:rFonts w:ascii="Times New Roman" w:hAnsi="Times New Roman" w:cs="Times New Roman"/>
          <w:sz w:val="26"/>
          <w:szCs w:val="26"/>
          <w:lang w:val="uk-UA"/>
        </w:rPr>
        <w:t xml:space="preserve"> фонду –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5 800 230 </w:t>
      </w:r>
      <w:r w:rsidRPr="00931318">
        <w:rPr>
          <w:rFonts w:ascii="Times New Roman" w:hAnsi="Times New Roman" w:cs="Times New Roman"/>
          <w:sz w:val="26"/>
          <w:szCs w:val="26"/>
          <w:lang w:val="uk-UA"/>
        </w:rPr>
        <w:t>гривень</w:t>
      </w:r>
      <w:r w:rsidR="00AA4A1B">
        <w:rPr>
          <w:rFonts w:ascii="Times New Roman" w:hAnsi="Times New Roman" w:cs="Times New Roman"/>
          <w:sz w:val="26"/>
          <w:szCs w:val="26"/>
          <w:lang w:val="uk-UA"/>
        </w:rPr>
        <w:t xml:space="preserve"> та  </w:t>
      </w:r>
      <w:r>
        <w:rPr>
          <w:rFonts w:ascii="Times New Roman" w:hAnsi="Times New Roman" w:cs="Times New Roman"/>
          <w:sz w:val="26"/>
          <w:szCs w:val="26"/>
          <w:lang w:val="uk-UA"/>
        </w:rPr>
        <w:t>вільний</w:t>
      </w:r>
      <w:r w:rsidR="000C2161">
        <w:rPr>
          <w:rFonts w:ascii="Times New Roman" w:hAnsi="Times New Roman" w:cs="Times New Roman"/>
          <w:sz w:val="26"/>
          <w:szCs w:val="26"/>
          <w:lang w:val="uk-UA"/>
        </w:rPr>
        <w:t xml:space="preserve"> залиш</w:t>
      </w:r>
      <w:r>
        <w:rPr>
          <w:rFonts w:ascii="Times New Roman" w:hAnsi="Times New Roman" w:cs="Times New Roman"/>
          <w:sz w:val="26"/>
          <w:szCs w:val="26"/>
          <w:lang w:val="uk-UA"/>
        </w:rPr>
        <w:t>ок</w:t>
      </w:r>
      <w:r w:rsidRPr="00931318">
        <w:rPr>
          <w:rFonts w:ascii="Times New Roman" w:hAnsi="Times New Roman" w:cs="Times New Roman"/>
          <w:sz w:val="26"/>
          <w:szCs w:val="26"/>
          <w:lang w:val="uk-UA"/>
        </w:rPr>
        <w:t xml:space="preserve"> коштів на початок року по спеціальному фонду </w:t>
      </w:r>
      <w:r w:rsidR="00622897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931318">
        <w:rPr>
          <w:rFonts w:ascii="Times New Roman" w:hAnsi="Times New Roman" w:cs="Times New Roman"/>
          <w:sz w:val="26"/>
          <w:szCs w:val="26"/>
          <w:lang w:val="uk-UA"/>
        </w:rPr>
        <w:t>47 210 гривень;</w:t>
      </w:r>
    </w:p>
    <w:p w:rsidR="0007729E" w:rsidRPr="00731050" w:rsidRDefault="0007729E" w:rsidP="00C71CF0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31050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731050">
        <w:rPr>
          <w:rFonts w:ascii="Times New Roman" w:hAnsi="Times New Roman" w:cs="Times New Roman"/>
          <w:b/>
          <w:sz w:val="26"/>
          <w:szCs w:val="26"/>
          <w:lang w:val="uk-UA"/>
        </w:rPr>
        <w:t>оборотний залишок бюджетних коштів</w:t>
      </w:r>
      <w:r w:rsidRPr="00731050">
        <w:rPr>
          <w:rFonts w:ascii="Times New Roman" w:hAnsi="Times New Roman" w:cs="Times New Roman"/>
          <w:sz w:val="26"/>
          <w:szCs w:val="26"/>
          <w:lang w:val="uk-UA"/>
        </w:rPr>
        <w:t xml:space="preserve"> місцевого бюджету у розмірі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57 794</w:t>
      </w:r>
      <w:r w:rsidRPr="00731050">
        <w:rPr>
          <w:rFonts w:ascii="Times New Roman" w:hAnsi="Times New Roman" w:cs="Times New Roman"/>
          <w:sz w:val="26"/>
          <w:szCs w:val="26"/>
          <w:lang w:val="uk-UA"/>
        </w:rPr>
        <w:t xml:space="preserve"> гривень, що становить 0,05 відсотка видатків загального фонду місцевого бюджету, визначених цим пунктом;</w:t>
      </w:r>
    </w:p>
    <w:p w:rsidR="0007729E" w:rsidRPr="004E0E14" w:rsidRDefault="0007729E" w:rsidP="00C71CF0">
      <w:pPr>
        <w:ind w:right="11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31050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- </w:t>
      </w:r>
      <w:r w:rsidRPr="00731050">
        <w:rPr>
          <w:rFonts w:ascii="Times New Roman" w:hAnsi="Times New Roman" w:cs="Times New Roman"/>
          <w:b/>
          <w:sz w:val="26"/>
          <w:szCs w:val="26"/>
          <w:lang w:val="uk-UA"/>
        </w:rPr>
        <w:t>резервний фонд</w:t>
      </w:r>
      <w:r w:rsidRPr="00731050">
        <w:rPr>
          <w:rFonts w:ascii="Times New Roman" w:hAnsi="Times New Roman" w:cs="Times New Roman"/>
          <w:sz w:val="26"/>
          <w:szCs w:val="26"/>
          <w:lang w:val="uk-UA"/>
        </w:rPr>
        <w:t xml:space="preserve"> місцевого бюджету у розмірі 200 000 гривень, що становить 0,1</w:t>
      </w:r>
      <w:r>
        <w:rPr>
          <w:rFonts w:ascii="Times New Roman" w:hAnsi="Times New Roman" w:cs="Times New Roman"/>
          <w:sz w:val="26"/>
          <w:szCs w:val="26"/>
          <w:lang w:val="uk-UA"/>
        </w:rPr>
        <w:t>7</w:t>
      </w:r>
      <w:r w:rsidRPr="00731050">
        <w:rPr>
          <w:rFonts w:ascii="Times New Roman" w:hAnsi="Times New Roman" w:cs="Times New Roman"/>
          <w:sz w:val="26"/>
          <w:szCs w:val="26"/>
          <w:lang w:val="uk-UA"/>
        </w:rPr>
        <w:t xml:space="preserve"> відсотка видатків загального фонду місцевого бюджету, визначених цим пунктом.</w:t>
      </w:r>
      <w:r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:rsidR="004E0E14" w:rsidRPr="004E0E14" w:rsidRDefault="0007729E" w:rsidP="00C71CF0">
      <w:pPr>
        <w:autoSpaceDE w:val="0"/>
        <w:autoSpaceDN w:val="0"/>
        <w:ind w:right="11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GoBack"/>
      <w:r w:rsidRPr="00C71CF0">
        <w:rPr>
          <w:rFonts w:ascii="Times New Roman" w:hAnsi="Times New Roman" w:cs="Times New Roman"/>
          <w:b/>
          <w:sz w:val="26"/>
          <w:szCs w:val="26"/>
          <w:lang w:val="uk-UA"/>
        </w:rPr>
        <w:t>2.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 xml:space="preserve">Затвердити бюджетні призначення головним розпорядникам коштів  бюджету </w:t>
      </w:r>
      <w:r w:rsidR="00C71CF0">
        <w:rPr>
          <w:rFonts w:ascii="Times New Roman" w:hAnsi="Times New Roman" w:cs="Times New Roman"/>
          <w:sz w:val="26"/>
          <w:szCs w:val="26"/>
          <w:lang w:val="uk-UA"/>
        </w:rPr>
        <w:t>сільської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 xml:space="preserve"> територіальної громади на 202</w:t>
      </w:r>
      <w:r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> рік у розрізі відповідальних виконавців,  згідно з додатками № 3 до цього рішення.</w:t>
      </w:r>
    </w:p>
    <w:p w:rsidR="004E0E14" w:rsidRPr="004E0E14" w:rsidRDefault="00C71CF0" w:rsidP="00C71CF0">
      <w:pPr>
        <w:autoSpaceDE w:val="0"/>
        <w:autoSpaceDN w:val="0"/>
        <w:ind w:right="11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71CF0">
        <w:rPr>
          <w:rFonts w:ascii="Times New Roman" w:hAnsi="Times New Roman" w:cs="Times New Roman"/>
          <w:b/>
          <w:sz w:val="26"/>
          <w:szCs w:val="26"/>
          <w:lang w:val="uk-UA"/>
        </w:rPr>
        <w:t>3.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>Затвердити на 202</w:t>
      </w:r>
      <w:r w:rsidR="0007729E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 xml:space="preserve"> рік  міжбюджетні трансферти згідно з додатком № 5 до цього рішення. </w:t>
      </w:r>
    </w:p>
    <w:p w:rsidR="004E0E14" w:rsidRPr="004E0E14" w:rsidRDefault="00C71CF0" w:rsidP="00C71CF0">
      <w:pPr>
        <w:autoSpaceDE w:val="0"/>
        <w:autoSpaceDN w:val="0"/>
        <w:ind w:right="11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71CF0">
        <w:rPr>
          <w:rFonts w:ascii="Times New Roman" w:hAnsi="Times New Roman" w:cs="Times New Roman"/>
          <w:b/>
          <w:sz w:val="26"/>
          <w:szCs w:val="26"/>
          <w:lang w:val="uk-UA"/>
        </w:rPr>
        <w:t>4.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>Затвердити на 202</w:t>
      </w:r>
      <w:r w:rsidR="0007729E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 xml:space="preserve"> рік  розподіл витрат бюджету </w:t>
      </w:r>
      <w:r w:rsidRPr="00C71CF0">
        <w:rPr>
          <w:rFonts w:ascii="Times New Roman" w:hAnsi="Times New Roman" w:cs="Times New Roman"/>
          <w:sz w:val="26"/>
          <w:szCs w:val="26"/>
          <w:lang w:val="uk-UA"/>
        </w:rPr>
        <w:t xml:space="preserve">Кароліно-Бугазької сільської 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 xml:space="preserve">територіальної громади на капітальні вкладення бюджету у розрізі інвестиційних проектів згідно з </w:t>
      </w:r>
      <w:hyperlink r:id="rId11" w:anchor="n107" w:history="1">
        <w:r w:rsidR="004E0E14" w:rsidRPr="00C71CF0">
          <w:rPr>
            <w:rStyle w:val="aa"/>
            <w:rFonts w:ascii="Times New Roman" w:hAnsi="Times New Roman" w:cs="Times New Roman"/>
            <w:color w:val="000000"/>
            <w:sz w:val="26"/>
            <w:szCs w:val="26"/>
            <w:u w:val="none"/>
            <w:lang w:val="uk-UA"/>
          </w:rPr>
          <w:t>додатком №</w:t>
        </w:r>
      </w:hyperlink>
      <w:r w:rsidR="004E0E14" w:rsidRPr="004E0E14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6 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>до цього рішення.</w:t>
      </w:r>
    </w:p>
    <w:p w:rsidR="007E466F" w:rsidRDefault="00C71CF0" w:rsidP="007E466F">
      <w:pPr>
        <w:autoSpaceDE w:val="0"/>
        <w:autoSpaceDN w:val="0"/>
        <w:spacing w:after="0"/>
        <w:ind w:right="113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71CF0">
        <w:rPr>
          <w:rFonts w:ascii="Times New Roman" w:hAnsi="Times New Roman" w:cs="Times New Roman"/>
          <w:b/>
          <w:sz w:val="26"/>
          <w:szCs w:val="26"/>
          <w:lang w:val="uk-UA"/>
        </w:rPr>
        <w:t>5.</w:t>
      </w:r>
      <w:r w:rsidR="007E466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E466F" w:rsidRPr="007E466F">
        <w:rPr>
          <w:rFonts w:ascii="Times New Roman" w:hAnsi="Times New Roman" w:cs="Times New Roman"/>
          <w:sz w:val="26"/>
          <w:szCs w:val="26"/>
          <w:lang w:val="uk-UA"/>
        </w:rPr>
        <w:t>Затвердити розподіл витрат</w:t>
      </w:r>
      <w:r w:rsidR="007E466F">
        <w:rPr>
          <w:rFonts w:ascii="Times New Roman" w:hAnsi="Times New Roman" w:cs="Times New Roman"/>
          <w:sz w:val="26"/>
          <w:szCs w:val="26"/>
          <w:lang w:val="uk-UA"/>
        </w:rPr>
        <w:t xml:space="preserve"> місцевого бюджету сільської територіальної </w:t>
      </w:r>
      <w:r w:rsidR="007E466F" w:rsidRPr="007E466F">
        <w:rPr>
          <w:rFonts w:ascii="Times New Roman" w:hAnsi="Times New Roman" w:cs="Times New Roman"/>
          <w:sz w:val="26"/>
          <w:szCs w:val="26"/>
          <w:lang w:val="uk-UA"/>
        </w:rPr>
        <w:t>громади на реалізацію місцевих  програм у сумі</w:t>
      </w:r>
      <w:r w:rsidR="007E466F">
        <w:rPr>
          <w:rFonts w:ascii="Times New Roman" w:hAnsi="Times New Roman" w:cs="Times New Roman"/>
          <w:sz w:val="26"/>
          <w:szCs w:val="26"/>
          <w:lang w:val="uk-UA"/>
        </w:rPr>
        <w:t xml:space="preserve">  129 504 340</w:t>
      </w:r>
      <w:r w:rsidR="007E466F" w:rsidRPr="007E466F">
        <w:rPr>
          <w:rFonts w:ascii="Times New Roman" w:hAnsi="Times New Roman" w:cs="Times New Roman"/>
          <w:sz w:val="26"/>
          <w:szCs w:val="26"/>
          <w:lang w:val="uk-UA"/>
        </w:rPr>
        <w:t xml:space="preserve"> гривень згідно з додатком № 7 до цього рішення.</w:t>
      </w:r>
    </w:p>
    <w:p w:rsidR="004E0E14" w:rsidRPr="004E0E14" w:rsidRDefault="00C71CF0" w:rsidP="007E466F">
      <w:pPr>
        <w:autoSpaceDE w:val="0"/>
        <w:autoSpaceDN w:val="0"/>
        <w:spacing w:before="240" w:after="0"/>
        <w:ind w:right="113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71CF0">
        <w:rPr>
          <w:rFonts w:ascii="Times New Roman" w:hAnsi="Times New Roman" w:cs="Times New Roman"/>
          <w:b/>
          <w:sz w:val="26"/>
          <w:szCs w:val="26"/>
          <w:lang w:val="uk-UA"/>
        </w:rPr>
        <w:t>6.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>Додатки № 1</w:t>
      </w:r>
      <w:r w:rsidR="00D46210">
        <w:rPr>
          <w:rFonts w:ascii="Times New Roman" w:hAnsi="Times New Roman" w:cs="Times New Roman"/>
          <w:sz w:val="26"/>
          <w:szCs w:val="26"/>
          <w:lang w:val="uk-UA"/>
        </w:rPr>
        <w:t>, 2, 3, 4, 5, 6, 7</w:t>
      </w:r>
      <w:r w:rsidR="004E0E14" w:rsidRPr="004E0E14">
        <w:rPr>
          <w:rFonts w:ascii="Times New Roman" w:hAnsi="Times New Roman" w:cs="Times New Roman"/>
          <w:sz w:val="26"/>
          <w:szCs w:val="26"/>
          <w:lang w:val="uk-UA"/>
        </w:rPr>
        <w:t xml:space="preserve"> до цього рішення є його невід’ємною частиною.</w:t>
      </w:r>
    </w:p>
    <w:p w:rsidR="00AB28E8" w:rsidRPr="00D361D8" w:rsidRDefault="00C71CF0" w:rsidP="007E466F">
      <w:pPr>
        <w:spacing w:before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AB28E8">
        <w:rPr>
          <w:rFonts w:ascii="Times New Roman" w:hAnsi="Times New Roman" w:cs="Times New Roman"/>
          <w:sz w:val="28"/>
          <w:szCs w:val="28"/>
          <w:lang w:val="uk-UA"/>
        </w:rPr>
        <w:t>. Головним розпорядникам внести зміни до паспортів бюджетних програм.</w:t>
      </w:r>
    </w:p>
    <w:bookmarkEnd w:id="0"/>
    <w:p w:rsidR="00BB40F1" w:rsidRPr="00BB40F1" w:rsidRDefault="00C71CF0" w:rsidP="00C71CF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AB28E8" w:rsidRPr="00D361D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B28E8" w:rsidRPr="00D361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40F1">
        <w:rPr>
          <w:rFonts w:ascii="Times New Roman" w:hAnsi="Times New Roman" w:cs="Times New Roman"/>
          <w:sz w:val="28"/>
          <w:szCs w:val="28"/>
          <w:lang w:val="uk-UA"/>
        </w:rPr>
        <w:t xml:space="preserve">Залишок </w:t>
      </w:r>
      <w:r w:rsidR="00BB40F1" w:rsidRPr="00BB40F1">
        <w:rPr>
          <w:rFonts w:ascii="Times New Roman" w:hAnsi="Times New Roman" w:cs="Times New Roman"/>
          <w:sz w:val="26"/>
          <w:szCs w:val="26"/>
          <w:lang w:val="uk-UA"/>
        </w:rPr>
        <w:t xml:space="preserve">коштів </w:t>
      </w:r>
      <w:r w:rsidR="00BB40F1">
        <w:rPr>
          <w:rFonts w:ascii="Times New Roman" w:hAnsi="Times New Roman" w:cs="Times New Roman"/>
          <w:sz w:val="26"/>
          <w:szCs w:val="26"/>
          <w:lang w:val="uk-UA"/>
        </w:rPr>
        <w:t>який утворився станом на 01.01.2021 р. в сумі 181,10 грн. «</w:t>
      </w:r>
      <w:r w:rsidR="00BB40F1">
        <w:rPr>
          <w:rStyle w:val="af0"/>
          <w:rFonts w:ascii="Times New Roman" w:hAnsi="Times New Roman" w:cs="Times New Roman"/>
          <w:b w:val="0"/>
          <w:sz w:val="26"/>
          <w:szCs w:val="26"/>
          <w:lang w:val="uk-UA"/>
        </w:rPr>
        <w:t>Субвенція</w:t>
      </w:r>
      <w:r w:rsidR="00BB40F1" w:rsidRPr="00BB40F1">
        <w:rPr>
          <w:rStyle w:val="af0"/>
          <w:rFonts w:ascii="Times New Roman" w:hAnsi="Times New Roman" w:cs="Times New Roman"/>
          <w:b w:val="0"/>
          <w:sz w:val="26"/>
          <w:szCs w:val="26"/>
          <w:lang w:val="uk-UA"/>
        </w:rPr>
        <w:t xml:space="preserve"> з місцевого бюджету на співфінансування інвестиційних проектів за рахунок коштів місцевого бюджету</w:t>
      </w:r>
      <w:r w:rsidR="00BB40F1">
        <w:rPr>
          <w:rStyle w:val="af0"/>
          <w:rFonts w:ascii="Times New Roman" w:hAnsi="Times New Roman" w:cs="Times New Roman"/>
          <w:b w:val="0"/>
          <w:sz w:val="26"/>
          <w:szCs w:val="26"/>
          <w:lang w:val="uk-UA"/>
        </w:rPr>
        <w:t xml:space="preserve">» код 41053700 зарахувати в дохід місцевого бюджету Кароліно-Бугазької сільської територіальної громади за кодом доходів </w:t>
      </w:r>
      <w:r w:rsidR="00BF460B">
        <w:rPr>
          <w:rStyle w:val="af0"/>
          <w:rFonts w:ascii="Times New Roman" w:hAnsi="Times New Roman" w:cs="Times New Roman"/>
          <w:b w:val="0"/>
          <w:sz w:val="26"/>
          <w:szCs w:val="26"/>
          <w:lang w:val="uk-UA"/>
        </w:rPr>
        <w:t>2</w:t>
      </w:r>
      <w:r w:rsidR="00BB40F1">
        <w:rPr>
          <w:rStyle w:val="af0"/>
          <w:rFonts w:ascii="Times New Roman" w:hAnsi="Times New Roman" w:cs="Times New Roman"/>
          <w:b w:val="0"/>
          <w:sz w:val="26"/>
          <w:szCs w:val="26"/>
          <w:lang w:val="uk-UA"/>
        </w:rPr>
        <w:t>1060300 «Інші надходження»</w:t>
      </w:r>
      <w:r w:rsidR="00BB40F1" w:rsidRPr="00BB40F1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AB28E8" w:rsidRPr="00D361D8" w:rsidRDefault="00BB40F1" w:rsidP="00C71CF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0F1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28E8" w:rsidRPr="00D361D8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постійну комісію сільської ради з питань фінансів, бюджету, планування соціально-економічного розвитку, інвестицій та міжнародного співробітництва.</w:t>
      </w:r>
    </w:p>
    <w:p w:rsidR="00620150" w:rsidRPr="006125FB" w:rsidRDefault="00620150" w:rsidP="00C1526F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F5639" w:rsidRPr="00AA4A1B" w:rsidRDefault="00C1526F" w:rsidP="00AA4A1B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07E2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Сільський голова                  </w:t>
      </w:r>
      <w:r w:rsidR="00AA4A1B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="00AA4A1B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="00AA4A1B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="00620150" w:rsidRPr="00A07E2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</w:t>
      </w:r>
      <w:r w:rsidRPr="00A07E2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Андрій АПАНАСЕНКО</w:t>
      </w:r>
    </w:p>
    <w:p w:rsidR="004F5639" w:rsidRDefault="004F56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5639" w:rsidRDefault="004F56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5639" w:rsidRPr="00C1526F" w:rsidRDefault="004F563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F5639" w:rsidRPr="00C1526F" w:rsidSect="004E0E14">
      <w:headerReference w:type="default" r:id="rId12"/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23" w:rsidRDefault="005B0D23" w:rsidP="00D6420E">
      <w:pPr>
        <w:spacing w:after="0" w:line="240" w:lineRule="auto"/>
      </w:pPr>
      <w:r>
        <w:separator/>
      </w:r>
    </w:p>
  </w:endnote>
  <w:endnote w:type="continuationSeparator" w:id="0">
    <w:p w:rsidR="005B0D23" w:rsidRDefault="005B0D23" w:rsidP="00D64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23" w:rsidRDefault="005B0D23" w:rsidP="00D6420E">
      <w:pPr>
        <w:spacing w:after="0" w:line="240" w:lineRule="auto"/>
      </w:pPr>
      <w:r>
        <w:separator/>
      </w:r>
    </w:p>
  </w:footnote>
  <w:footnote w:type="continuationSeparator" w:id="0">
    <w:p w:rsidR="005B0D23" w:rsidRDefault="005B0D23" w:rsidP="00D64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0B1" w:rsidRPr="00E47102" w:rsidRDefault="00CF00B1" w:rsidP="00E47102">
    <w:pPr>
      <w:pStyle w:val="a3"/>
      <w:ind w:right="-576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321F9"/>
    <w:multiLevelType w:val="hybridMultilevel"/>
    <w:tmpl w:val="9894F7F2"/>
    <w:lvl w:ilvl="0" w:tplc="BA5AC3F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438268F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E0B9C"/>
    <w:multiLevelType w:val="hybridMultilevel"/>
    <w:tmpl w:val="38B610AE"/>
    <w:lvl w:ilvl="0" w:tplc="0422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53D28D7"/>
    <w:multiLevelType w:val="hybridMultilevel"/>
    <w:tmpl w:val="F342E0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3426D"/>
    <w:multiLevelType w:val="hybridMultilevel"/>
    <w:tmpl w:val="E30CF8DC"/>
    <w:lvl w:ilvl="0" w:tplc="2C24AB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632A68"/>
    <w:multiLevelType w:val="hybridMultilevel"/>
    <w:tmpl w:val="3C340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6B1"/>
    <w:rsid w:val="00021100"/>
    <w:rsid w:val="00026631"/>
    <w:rsid w:val="00045872"/>
    <w:rsid w:val="00050AE9"/>
    <w:rsid w:val="0007626A"/>
    <w:rsid w:val="0007729E"/>
    <w:rsid w:val="0009657F"/>
    <w:rsid w:val="0009761E"/>
    <w:rsid w:val="000A1DB0"/>
    <w:rsid w:val="000C023F"/>
    <w:rsid w:val="000C2161"/>
    <w:rsid w:val="000D2A29"/>
    <w:rsid w:val="000E31C4"/>
    <w:rsid w:val="000E6678"/>
    <w:rsid w:val="001228BA"/>
    <w:rsid w:val="00137965"/>
    <w:rsid w:val="001565F7"/>
    <w:rsid w:val="00165704"/>
    <w:rsid w:val="001751A1"/>
    <w:rsid w:val="0019040F"/>
    <w:rsid w:val="001A00F5"/>
    <w:rsid w:val="001A5ED1"/>
    <w:rsid w:val="001C4190"/>
    <w:rsid w:val="001E4A36"/>
    <w:rsid w:val="001F5712"/>
    <w:rsid w:val="001F59A1"/>
    <w:rsid w:val="00222FED"/>
    <w:rsid w:val="00225B36"/>
    <w:rsid w:val="00234896"/>
    <w:rsid w:val="00242B7E"/>
    <w:rsid w:val="00261766"/>
    <w:rsid w:val="002637D9"/>
    <w:rsid w:val="00274713"/>
    <w:rsid w:val="002766FF"/>
    <w:rsid w:val="00284275"/>
    <w:rsid w:val="00295FC8"/>
    <w:rsid w:val="002A0A9D"/>
    <w:rsid w:val="002A3566"/>
    <w:rsid w:val="002C66B1"/>
    <w:rsid w:val="002D1D16"/>
    <w:rsid w:val="002F268A"/>
    <w:rsid w:val="002F6C38"/>
    <w:rsid w:val="003047C8"/>
    <w:rsid w:val="0032218E"/>
    <w:rsid w:val="003563A1"/>
    <w:rsid w:val="00373612"/>
    <w:rsid w:val="0038160A"/>
    <w:rsid w:val="00384136"/>
    <w:rsid w:val="0038720B"/>
    <w:rsid w:val="003B47F2"/>
    <w:rsid w:val="003B5807"/>
    <w:rsid w:val="004301F4"/>
    <w:rsid w:val="004352C5"/>
    <w:rsid w:val="00437A0E"/>
    <w:rsid w:val="00456A36"/>
    <w:rsid w:val="00463C87"/>
    <w:rsid w:val="00484180"/>
    <w:rsid w:val="004A5598"/>
    <w:rsid w:val="004B64C0"/>
    <w:rsid w:val="004D3C0A"/>
    <w:rsid w:val="004E0E14"/>
    <w:rsid w:val="004F5639"/>
    <w:rsid w:val="00500C7F"/>
    <w:rsid w:val="00512940"/>
    <w:rsid w:val="00532D5A"/>
    <w:rsid w:val="005431C4"/>
    <w:rsid w:val="00550E99"/>
    <w:rsid w:val="0057377A"/>
    <w:rsid w:val="00582D3E"/>
    <w:rsid w:val="005A20A1"/>
    <w:rsid w:val="005A3125"/>
    <w:rsid w:val="005A6F79"/>
    <w:rsid w:val="005A7175"/>
    <w:rsid w:val="005B0D23"/>
    <w:rsid w:val="005B439B"/>
    <w:rsid w:val="005C163F"/>
    <w:rsid w:val="005C6D5C"/>
    <w:rsid w:val="005E0B87"/>
    <w:rsid w:val="00611E7F"/>
    <w:rsid w:val="006125FB"/>
    <w:rsid w:val="00620150"/>
    <w:rsid w:val="00622897"/>
    <w:rsid w:val="006309D2"/>
    <w:rsid w:val="00642B78"/>
    <w:rsid w:val="00642F71"/>
    <w:rsid w:val="00665F53"/>
    <w:rsid w:val="006845BE"/>
    <w:rsid w:val="00687DE9"/>
    <w:rsid w:val="006A6E95"/>
    <w:rsid w:val="006B2BB4"/>
    <w:rsid w:val="006C6332"/>
    <w:rsid w:val="00712614"/>
    <w:rsid w:val="00722816"/>
    <w:rsid w:val="00722E1F"/>
    <w:rsid w:val="00722E3D"/>
    <w:rsid w:val="00731050"/>
    <w:rsid w:val="00757F2D"/>
    <w:rsid w:val="007624F2"/>
    <w:rsid w:val="0076341C"/>
    <w:rsid w:val="00764E07"/>
    <w:rsid w:val="007747DF"/>
    <w:rsid w:val="00782E8A"/>
    <w:rsid w:val="00782F8F"/>
    <w:rsid w:val="00791252"/>
    <w:rsid w:val="0079652B"/>
    <w:rsid w:val="007B65B3"/>
    <w:rsid w:val="007C0717"/>
    <w:rsid w:val="007C50C1"/>
    <w:rsid w:val="007E466F"/>
    <w:rsid w:val="007F4195"/>
    <w:rsid w:val="007F7DFE"/>
    <w:rsid w:val="00807570"/>
    <w:rsid w:val="0083304C"/>
    <w:rsid w:val="00844B43"/>
    <w:rsid w:val="008474DC"/>
    <w:rsid w:val="0085786B"/>
    <w:rsid w:val="00864AC4"/>
    <w:rsid w:val="00890C5E"/>
    <w:rsid w:val="008A27DD"/>
    <w:rsid w:val="008A306C"/>
    <w:rsid w:val="008C0D7F"/>
    <w:rsid w:val="008C1324"/>
    <w:rsid w:val="008C30A7"/>
    <w:rsid w:val="008C3517"/>
    <w:rsid w:val="008D3292"/>
    <w:rsid w:val="00924413"/>
    <w:rsid w:val="00931318"/>
    <w:rsid w:val="0094305B"/>
    <w:rsid w:val="009616A4"/>
    <w:rsid w:val="00966814"/>
    <w:rsid w:val="00986ECD"/>
    <w:rsid w:val="0099389B"/>
    <w:rsid w:val="0099724B"/>
    <w:rsid w:val="009A5560"/>
    <w:rsid w:val="009A7052"/>
    <w:rsid w:val="009C1581"/>
    <w:rsid w:val="009C279F"/>
    <w:rsid w:val="009C682A"/>
    <w:rsid w:val="009D2387"/>
    <w:rsid w:val="009D766A"/>
    <w:rsid w:val="009E7DDF"/>
    <w:rsid w:val="009F66EF"/>
    <w:rsid w:val="00A07E2B"/>
    <w:rsid w:val="00A329C1"/>
    <w:rsid w:val="00A37479"/>
    <w:rsid w:val="00A62639"/>
    <w:rsid w:val="00A8202B"/>
    <w:rsid w:val="00A90CBF"/>
    <w:rsid w:val="00AA1827"/>
    <w:rsid w:val="00AA463E"/>
    <w:rsid w:val="00AA4A1B"/>
    <w:rsid w:val="00AB13C0"/>
    <w:rsid w:val="00AB2499"/>
    <w:rsid w:val="00AB28E8"/>
    <w:rsid w:val="00AC0A36"/>
    <w:rsid w:val="00AF2E78"/>
    <w:rsid w:val="00B06394"/>
    <w:rsid w:val="00B12CC8"/>
    <w:rsid w:val="00B12DC1"/>
    <w:rsid w:val="00B24F1B"/>
    <w:rsid w:val="00B436A3"/>
    <w:rsid w:val="00B51C32"/>
    <w:rsid w:val="00B80603"/>
    <w:rsid w:val="00B91297"/>
    <w:rsid w:val="00BA5D31"/>
    <w:rsid w:val="00BB40F1"/>
    <w:rsid w:val="00BC1425"/>
    <w:rsid w:val="00BD72CF"/>
    <w:rsid w:val="00BE6E61"/>
    <w:rsid w:val="00BF460B"/>
    <w:rsid w:val="00C0277B"/>
    <w:rsid w:val="00C1526F"/>
    <w:rsid w:val="00C273B0"/>
    <w:rsid w:val="00C51604"/>
    <w:rsid w:val="00C55EDE"/>
    <w:rsid w:val="00C6067F"/>
    <w:rsid w:val="00C71CF0"/>
    <w:rsid w:val="00CC37F9"/>
    <w:rsid w:val="00CE6013"/>
    <w:rsid w:val="00CF00B1"/>
    <w:rsid w:val="00D27570"/>
    <w:rsid w:val="00D35160"/>
    <w:rsid w:val="00D46210"/>
    <w:rsid w:val="00D60C55"/>
    <w:rsid w:val="00D61C96"/>
    <w:rsid w:val="00D6420E"/>
    <w:rsid w:val="00DD0CAF"/>
    <w:rsid w:val="00DF0D0B"/>
    <w:rsid w:val="00DF1501"/>
    <w:rsid w:val="00E01818"/>
    <w:rsid w:val="00E0688B"/>
    <w:rsid w:val="00E273A2"/>
    <w:rsid w:val="00E47102"/>
    <w:rsid w:val="00E47D86"/>
    <w:rsid w:val="00E75E4A"/>
    <w:rsid w:val="00E903C3"/>
    <w:rsid w:val="00E926B4"/>
    <w:rsid w:val="00E9608A"/>
    <w:rsid w:val="00EA1288"/>
    <w:rsid w:val="00EC0D72"/>
    <w:rsid w:val="00EC1639"/>
    <w:rsid w:val="00ED3D55"/>
    <w:rsid w:val="00EE18C6"/>
    <w:rsid w:val="00F04122"/>
    <w:rsid w:val="00F05449"/>
    <w:rsid w:val="00F139F5"/>
    <w:rsid w:val="00F4277A"/>
    <w:rsid w:val="00F47D91"/>
    <w:rsid w:val="00F57B2C"/>
    <w:rsid w:val="00F57C44"/>
    <w:rsid w:val="00F643AA"/>
    <w:rsid w:val="00F64B2C"/>
    <w:rsid w:val="00F71F60"/>
    <w:rsid w:val="00F83B26"/>
    <w:rsid w:val="00F87A90"/>
    <w:rsid w:val="00FF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420E"/>
  </w:style>
  <w:style w:type="paragraph" w:styleId="a5">
    <w:name w:val="footer"/>
    <w:basedOn w:val="a"/>
    <w:link w:val="a6"/>
    <w:uiPriority w:val="99"/>
    <w:unhideWhenUsed/>
    <w:rsid w:val="00D6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420E"/>
  </w:style>
  <w:style w:type="paragraph" w:styleId="a7">
    <w:name w:val="Balloon Text"/>
    <w:basedOn w:val="a"/>
    <w:link w:val="a8"/>
    <w:uiPriority w:val="99"/>
    <w:semiHidden/>
    <w:unhideWhenUsed/>
    <w:rsid w:val="00484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1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125F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64B2C"/>
    <w:rPr>
      <w:color w:val="0000FF"/>
      <w:u w:val="single"/>
    </w:rPr>
  </w:style>
  <w:style w:type="paragraph" w:styleId="ab">
    <w:name w:val="Normal (Web)"/>
    <w:basedOn w:val="a"/>
    <w:semiHidden/>
    <w:unhideWhenUsed/>
    <w:rsid w:val="0084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B91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E47102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E47102"/>
    <w:rPr>
      <w:rFonts w:eastAsiaTheme="minorEastAsia"/>
      <w:lang w:eastAsia="ru-RU"/>
    </w:rPr>
  </w:style>
  <w:style w:type="paragraph" w:styleId="ae">
    <w:name w:val="Body Text"/>
    <w:basedOn w:val="a"/>
    <w:link w:val="af"/>
    <w:semiHidden/>
    <w:unhideWhenUsed/>
    <w:rsid w:val="00CF00B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">
    <w:name w:val="Основной текст Знак"/>
    <w:basedOn w:val="a0"/>
    <w:link w:val="ae"/>
    <w:semiHidden/>
    <w:rsid w:val="00CF00B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f0">
    <w:name w:val="Strong"/>
    <w:basedOn w:val="a0"/>
    <w:uiPriority w:val="22"/>
    <w:qFormat/>
    <w:rsid w:val="00BB40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420E"/>
  </w:style>
  <w:style w:type="paragraph" w:styleId="a5">
    <w:name w:val="footer"/>
    <w:basedOn w:val="a"/>
    <w:link w:val="a6"/>
    <w:uiPriority w:val="99"/>
    <w:unhideWhenUsed/>
    <w:rsid w:val="00D64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420E"/>
  </w:style>
  <w:style w:type="paragraph" w:styleId="a7">
    <w:name w:val="Balloon Text"/>
    <w:basedOn w:val="a"/>
    <w:link w:val="a8"/>
    <w:uiPriority w:val="99"/>
    <w:semiHidden/>
    <w:unhideWhenUsed/>
    <w:rsid w:val="00484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1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125F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64B2C"/>
    <w:rPr>
      <w:color w:val="0000FF"/>
      <w:u w:val="single"/>
    </w:rPr>
  </w:style>
  <w:style w:type="paragraph" w:styleId="ab">
    <w:name w:val="Normal (Web)"/>
    <w:basedOn w:val="a"/>
    <w:semiHidden/>
    <w:unhideWhenUsed/>
    <w:rsid w:val="0084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B91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E47102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E47102"/>
    <w:rPr>
      <w:rFonts w:eastAsiaTheme="minorEastAsia"/>
      <w:lang w:eastAsia="ru-RU"/>
    </w:rPr>
  </w:style>
  <w:style w:type="paragraph" w:styleId="ae">
    <w:name w:val="Body Text"/>
    <w:basedOn w:val="a"/>
    <w:link w:val="af"/>
    <w:semiHidden/>
    <w:unhideWhenUsed/>
    <w:rsid w:val="00CF00B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f">
    <w:name w:val="Основной текст Знак"/>
    <w:basedOn w:val="a0"/>
    <w:link w:val="ae"/>
    <w:semiHidden/>
    <w:rsid w:val="00CF00B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f0">
    <w:name w:val="Strong"/>
    <w:basedOn w:val="a0"/>
    <w:uiPriority w:val="22"/>
    <w:qFormat/>
    <w:rsid w:val="00BB40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3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4.rada.gov.ua/laws/show/5515-17/print136117165206694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zakon.rada.gov.ua/laws/show/z0953-1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8D933-197E-4CF1-8DD5-9DEA3E99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46</cp:revision>
  <cp:lastPrinted>2026-06-04T11:23:00Z</cp:lastPrinted>
  <dcterms:created xsi:type="dcterms:W3CDTF">2025-12-22T08:41:00Z</dcterms:created>
  <dcterms:modified xsi:type="dcterms:W3CDTF">2026-06-04T11:36:00Z</dcterms:modified>
</cp:coreProperties>
</file>