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24B" w:rsidRPr="007C2543" w:rsidRDefault="007C2543" w:rsidP="007C25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6"/>
          <w:szCs w:val="26"/>
          <w:lang w:val="uk-UA" w:eastAsia="uk-UA"/>
        </w:rPr>
      </w:pPr>
      <w:r w:rsidRPr="007C2543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259EF619" wp14:editId="5E53F5A5">
            <wp:extent cx="40005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B76" w:rsidRPr="004B1B76" w:rsidRDefault="004B1B76" w:rsidP="004B1B76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B1B7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У К Р А Ї Н А </w:t>
      </w:r>
    </w:p>
    <w:p w:rsidR="004B1B76" w:rsidRPr="004B1B76" w:rsidRDefault="004B1B76" w:rsidP="004B1B76">
      <w:pPr>
        <w:keepNext/>
        <w:keepLines/>
        <w:spacing w:before="120"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B1B7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КАРОЛІНО-БУГАЗЬКА СІЛЬСЬКА РАДА</w:t>
      </w:r>
    </w:p>
    <w:p w:rsidR="004B1B76" w:rsidRPr="004B1B76" w:rsidRDefault="004B1B76" w:rsidP="004B1B76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B1B7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БІЛГОРОД-ДНІСТРОВСЬКОГО РАЙОНУ ОДЕСЬКОЇ ОБЛАСТІ</w:t>
      </w:r>
    </w:p>
    <w:p w:rsidR="004B1B76" w:rsidRPr="004B1B76" w:rsidRDefault="004B1B76" w:rsidP="004B1B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4B1B76" w:rsidRPr="004B1B76" w:rsidRDefault="004B1B76" w:rsidP="004B1B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4B1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ВИКОНАВЧИЙ КОМІТЕТ</w:t>
      </w:r>
    </w:p>
    <w:p w:rsidR="004B1B76" w:rsidRPr="004B1B76" w:rsidRDefault="004B1B76" w:rsidP="004B1B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4B1B76" w:rsidRPr="004B1B76" w:rsidRDefault="004B1B76" w:rsidP="004B1B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4B1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Р І Ш Е Н </w:t>
      </w:r>
      <w:proofErr w:type="spellStart"/>
      <w:r w:rsidRPr="004B1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Н</w:t>
      </w:r>
      <w:proofErr w:type="spellEnd"/>
      <w:r w:rsidRPr="004B1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Я</w:t>
      </w:r>
    </w:p>
    <w:p w:rsidR="004B1B76" w:rsidRPr="004B1B76" w:rsidRDefault="004B1B76" w:rsidP="004B1B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4698"/>
        <w:gridCol w:w="5083"/>
      </w:tblGrid>
      <w:tr w:rsidR="004B1B76" w:rsidRPr="007C2543" w:rsidTr="00E02929">
        <w:tc>
          <w:tcPr>
            <w:tcW w:w="4698" w:type="dxa"/>
            <w:hideMark/>
          </w:tcPr>
          <w:p w:rsidR="004B1B76" w:rsidRPr="007C2543" w:rsidRDefault="004B1B76" w:rsidP="007C25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UA"/>
              </w:rPr>
            </w:pPr>
            <w:r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в</w:t>
            </w:r>
            <w:r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UA"/>
              </w:rPr>
              <w:t>ід «</w:t>
            </w:r>
            <w:r w:rsidR="00093D69"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7C2543"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21</w:t>
            </w:r>
            <w:r w:rsidR="00093D69"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UA"/>
              </w:rPr>
              <w:t>»</w:t>
            </w:r>
            <w:r w:rsidR="00093D69"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E73289"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сер</w:t>
            </w:r>
            <w:r w:rsidR="00093D69"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пня </w:t>
            </w:r>
            <w:r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UA"/>
              </w:rPr>
              <w:t>202</w:t>
            </w:r>
            <w:r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6 </w:t>
            </w:r>
            <w:r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UA"/>
              </w:rPr>
              <w:t>року</w:t>
            </w:r>
          </w:p>
        </w:tc>
        <w:tc>
          <w:tcPr>
            <w:tcW w:w="5083" w:type="dxa"/>
            <w:hideMark/>
          </w:tcPr>
          <w:p w:rsidR="004B1B76" w:rsidRPr="007C2543" w:rsidRDefault="004B1B76" w:rsidP="007C254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        </w:t>
            </w:r>
            <w:r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UA"/>
              </w:rPr>
              <w:t xml:space="preserve"> №</w:t>
            </w:r>
            <w:r w:rsidR="007C2543" w:rsidRPr="007C25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117</w:t>
            </w:r>
          </w:p>
        </w:tc>
      </w:tr>
    </w:tbl>
    <w:p w:rsidR="00484180" w:rsidRDefault="00484180" w:rsidP="0048418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0F366F" w:rsidRPr="000F366F" w:rsidRDefault="00AB28E8" w:rsidP="000F36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Про </w:t>
      </w:r>
      <w:r w:rsidR="004B1B76"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погодження </w:t>
      </w:r>
      <w:r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внесення змін до рішення </w:t>
      </w:r>
      <w:r w:rsidR="000F366F"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Кароліно-Бугазької </w:t>
      </w:r>
      <w:r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сільської ради </w:t>
      </w:r>
      <w:r w:rsidR="000F366F"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від 08.05.2026р. №1041-VIII </w:t>
      </w:r>
      <w:r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«Про місцевий бюджет Кароліно-Бугазької сільської територіальної громади на 2026 рік»</w:t>
      </w:r>
    </w:p>
    <w:p w:rsidR="00AB28E8" w:rsidRPr="009925D6" w:rsidRDefault="00AB28E8" w:rsidP="00AB2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uk-UA" w:eastAsia="ru-RU"/>
        </w:rPr>
      </w:pPr>
    </w:p>
    <w:p w:rsidR="00AB28E8" w:rsidRPr="00E505CC" w:rsidRDefault="00AB28E8" w:rsidP="00AB28E8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uk-UA" w:eastAsia="ru-RU"/>
        </w:rPr>
        <w:t>1555400000</w:t>
      </w:r>
    </w:p>
    <w:p w:rsidR="00AB28E8" w:rsidRPr="006125FB" w:rsidRDefault="00AB28E8" w:rsidP="00AB28E8">
      <w:pPr>
        <w:spacing w:after="0" w:line="240" w:lineRule="auto"/>
        <w:rPr>
          <w:rFonts w:ascii="Times New Roman" w:eastAsia="Times New Roman" w:hAnsi="Times New Roman" w:cs="Times New Roman"/>
          <w:iCs/>
          <w:sz w:val="16"/>
          <w:szCs w:val="16"/>
          <w:lang w:val="uk-UA" w:eastAsia="ru-RU"/>
        </w:rPr>
      </w:pPr>
      <w:r w:rsidRPr="006125FB">
        <w:rPr>
          <w:rFonts w:ascii="Times New Roman" w:eastAsia="Times New Roman" w:hAnsi="Times New Roman" w:cs="Times New Roman"/>
          <w:iCs/>
          <w:sz w:val="16"/>
          <w:szCs w:val="16"/>
          <w:lang w:val="uk-UA" w:eastAsia="ru-RU"/>
        </w:rPr>
        <w:t>(код бюджету)</w:t>
      </w:r>
    </w:p>
    <w:p w:rsidR="00AB28E8" w:rsidRPr="006125FB" w:rsidRDefault="00AB28E8" w:rsidP="00AB28E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7CC" w:rsidRDefault="004B1B76" w:rsidP="00093D69">
      <w:pPr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  Керуючись нормами ст.ст.11,28,40,51,52,59 Закону України «Про місцеве самоврядування в Україні», Закону України «Про Державний бюджет України на 2026 рік», та згідно до  статті 77 Бюджетного кодексу України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розпорядження </w:t>
      </w:r>
      <w:r w:rsidR="00DC3DE6">
        <w:rPr>
          <w:rFonts w:ascii="Times New Roman" w:hAnsi="Times New Roman" w:cs="Times New Roman"/>
          <w:sz w:val="26"/>
          <w:szCs w:val="26"/>
          <w:lang w:val="uk-UA"/>
        </w:rPr>
        <w:t>Кабінету міністрів України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13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C3DE6">
        <w:rPr>
          <w:rFonts w:ascii="Times New Roman" w:hAnsi="Times New Roman" w:cs="Times New Roman"/>
          <w:sz w:val="26"/>
          <w:szCs w:val="26"/>
          <w:lang w:val="uk-UA"/>
        </w:rPr>
        <w:t>серп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>ня 2026 р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. №</w:t>
      </w:r>
      <w:r w:rsidR="00DC3DE6">
        <w:rPr>
          <w:rFonts w:ascii="Times New Roman" w:hAnsi="Times New Roman" w:cs="Times New Roman"/>
          <w:sz w:val="26"/>
          <w:szCs w:val="26"/>
          <w:lang w:val="uk-UA"/>
        </w:rPr>
        <w:t>771-р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з метою приведення у відповідність </w:t>
      </w:r>
      <w:r w:rsidR="002B57CC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місцевого бюджету Кароліно-Бугазької сільської територіальної громади 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>до отриман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DC3DE6">
        <w:rPr>
          <w:rFonts w:ascii="Times New Roman" w:hAnsi="Times New Roman" w:cs="Times New Roman"/>
          <w:sz w:val="26"/>
          <w:szCs w:val="26"/>
          <w:lang w:val="uk-UA"/>
        </w:rPr>
        <w:t>Додаткової дотації</w:t>
      </w:r>
      <w:r w:rsidR="00DC3DE6" w:rsidRPr="00DC3DE6">
        <w:rPr>
          <w:rFonts w:ascii="Times New Roman" w:hAnsi="Times New Roman" w:cs="Times New Roman"/>
          <w:sz w:val="26"/>
          <w:szCs w:val="26"/>
          <w:lang w:val="uk-UA"/>
        </w:rPr>
        <w:t xml:space="preserve"> з державного бюджету місцевим бюджетам на здійснення повноважень органів місцевого самоврядування на деокупованих, тимчасово окупованих та інших територіях України, що зазнали негативного впливу у зв’язку з повномасштабною збройною агресією Російської Федерації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037B33">
        <w:rPr>
          <w:rFonts w:ascii="Times New Roman" w:hAnsi="Times New Roman" w:cs="Times New Roman"/>
          <w:sz w:val="26"/>
          <w:szCs w:val="26"/>
          <w:lang w:val="uk-UA"/>
        </w:rPr>
        <w:t>, розпорядження ООДА від 19.08.2026р. №975/А-2026 про передачу «Субвенції</w:t>
      </w:r>
      <w:r w:rsidR="00037B33" w:rsidRPr="00037B33">
        <w:rPr>
          <w:rFonts w:ascii="Times New Roman" w:hAnsi="Times New Roman" w:cs="Times New Roman"/>
          <w:sz w:val="26"/>
          <w:szCs w:val="26"/>
          <w:lang w:val="uk-UA"/>
        </w:rPr>
        <w:t xml:space="preserve"> з місцевого бюджету на забезпечення харчуванням учнів закладів загальної середньої освіти за рахунок відповідної субвенції з державного бюджету</w:t>
      </w:r>
      <w:r w:rsidR="00037B33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90C36">
        <w:rPr>
          <w:rFonts w:ascii="Times New Roman" w:hAnsi="Times New Roman" w:cs="Times New Roman"/>
          <w:sz w:val="26"/>
          <w:szCs w:val="26"/>
          <w:lang w:val="uk-UA"/>
        </w:rPr>
        <w:t>виконавчий комітет</w:t>
      </w:r>
      <w:r w:rsidR="004E0E14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7729E" w:rsidRPr="00B90C36">
        <w:rPr>
          <w:rFonts w:ascii="Times New Roman" w:hAnsi="Times New Roman" w:cs="Times New Roman"/>
          <w:sz w:val="26"/>
          <w:szCs w:val="26"/>
          <w:lang w:val="uk-UA"/>
        </w:rPr>
        <w:t>Кароліно-Бугазьк</w:t>
      </w:r>
      <w:r w:rsidRPr="00B90C36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="0007729E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сільськ</w:t>
      </w:r>
      <w:r w:rsidRPr="00B90C36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="0007729E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рад</w:t>
      </w:r>
      <w:r w:rsidRPr="00B90C36">
        <w:rPr>
          <w:rFonts w:ascii="Times New Roman" w:hAnsi="Times New Roman" w:cs="Times New Roman"/>
          <w:sz w:val="26"/>
          <w:szCs w:val="26"/>
          <w:lang w:val="uk-UA"/>
        </w:rPr>
        <w:t>и</w:t>
      </w:r>
    </w:p>
    <w:p w:rsidR="0007729E" w:rsidRPr="002B57CC" w:rsidRDefault="004B1B76" w:rsidP="00093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ВИРІШИВ</w:t>
      </w:r>
      <w:r w:rsidR="0007729E" w:rsidRPr="00731050">
        <w:rPr>
          <w:rFonts w:ascii="Times New Roman" w:hAnsi="Times New Roman" w:cs="Times New Roman"/>
          <w:b/>
          <w:i/>
          <w:sz w:val="26"/>
          <w:szCs w:val="26"/>
          <w:lang w:val="uk-UA"/>
        </w:rPr>
        <w:t>:</w:t>
      </w:r>
    </w:p>
    <w:p w:rsidR="0007729E" w:rsidRDefault="0007729E" w:rsidP="00093D69">
      <w:pPr>
        <w:pStyle w:val="ae"/>
        <w:spacing w:line="276" w:lineRule="auto"/>
        <w:ind w:firstLine="708"/>
        <w:rPr>
          <w:sz w:val="26"/>
          <w:szCs w:val="26"/>
          <w:lang w:val="uk-UA"/>
        </w:rPr>
      </w:pPr>
      <w:r w:rsidRPr="0007729E">
        <w:rPr>
          <w:b/>
          <w:sz w:val="26"/>
          <w:szCs w:val="26"/>
          <w:lang w:val="uk-UA"/>
        </w:rPr>
        <w:t>1.</w:t>
      </w:r>
      <w:r w:rsidR="004B1B76">
        <w:rPr>
          <w:sz w:val="26"/>
          <w:szCs w:val="26"/>
          <w:lang w:val="uk-UA"/>
        </w:rPr>
        <w:t xml:space="preserve"> Погодити в</w:t>
      </w:r>
      <w:r>
        <w:rPr>
          <w:sz w:val="26"/>
          <w:szCs w:val="26"/>
          <w:lang w:val="uk-UA"/>
        </w:rPr>
        <w:t>нес</w:t>
      </w:r>
      <w:r w:rsidR="004B1B76">
        <w:rPr>
          <w:sz w:val="26"/>
          <w:szCs w:val="26"/>
          <w:lang w:val="uk-UA"/>
        </w:rPr>
        <w:t>ення</w:t>
      </w:r>
      <w:r>
        <w:rPr>
          <w:sz w:val="26"/>
          <w:szCs w:val="26"/>
          <w:lang w:val="uk-UA"/>
        </w:rPr>
        <w:t xml:space="preserve"> зміни до рішення </w:t>
      </w:r>
      <w:r>
        <w:rPr>
          <w:sz w:val="28"/>
          <w:szCs w:val="28"/>
          <w:lang w:val="uk-UA"/>
        </w:rPr>
        <w:t>Кароліно-Бугазької сільськ</w:t>
      </w:r>
      <w:r w:rsidR="00C71CF0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ради</w:t>
      </w:r>
      <w:r>
        <w:rPr>
          <w:sz w:val="26"/>
          <w:szCs w:val="26"/>
          <w:lang w:val="uk-UA"/>
        </w:rPr>
        <w:t xml:space="preserve"> </w:t>
      </w:r>
      <w:r>
        <w:rPr>
          <w:bCs/>
          <w:sz w:val="26"/>
          <w:szCs w:val="26"/>
          <w:lang w:val="uk-UA"/>
        </w:rPr>
        <w:t>«Про місцевий бюджет</w:t>
      </w:r>
      <w:r w:rsidRPr="00CF00B1">
        <w:rPr>
          <w:bCs/>
          <w:sz w:val="26"/>
          <w:szCs w:val="26"/>
          <w:lang w:val="uk-UA"/>
        </w:rPr>
        <w:t xml:space="preserve"> </w:t>
      </w:r>
      <w:r w:rsidRPr="00CF00B1">
        <w:rPr>
          <w:sz w:val="26"/>
          <w:szCs w:val="26"/>
          <w:lang w:val="uk-UA" w:eastAsia="ru-RU"/>
        </w:rPr>
        <w:t>Кароліно-Бугазької сільської територіальної громади на 2026 рік</w:t>
      </w:r>
      <w:r>
        <w:rPr>
          <w:iCs/>
          <w:sz w:val="26"/>
          <w:szCs w:val="26"/>
          <w:lang w:val="uk-UA"/>
        </w:rPr>
        <w:t>», а саме:</w:t>
      </w:r>
    </w:p>
    <w:p w:rsidR="0007729E" w:rsidRDefault="0007729E" w:rsidP="00093D69">
      <w:pPr>
        <w:pStyle w:val="ae"/>
        <w:spacing w:line="276" w:lineRule="auto"/>
        <w:ind w:firstLine="708"/>
        <w:rPr>
          <w:sz w:val="26"/>
          <w:szCs w:val="26"/>
        </w:rPr>
      </w:pPr>
      <w:r w:rsidRPr="00C71CF0">
        <w:rPr>
          <w:b/>
          <w:sz w:val="26"/>
          <w:szCs w:val="26"/>
          <w:lang w:val="uk-UA"/>
        </w:rPr>
        <w:t>1.1.</w:t>
      </w:r>
      <w:r>
        <w:rPr>
          <w:sz w:val="26"/>
          <w:szCs w:val="26"/>
          <w:lang w:val="uk-UA"/>
        </w:rPr>
        <w:t xml:space="preserve"> Викласти</w:t>
      </w:r>
      <w:r>
        <w:rPr>
          <w:iCs/>
          <w:sz w:val="26"/>
          <w:szCs w:val="26"/>
          <w:lang w:val="uk-UA"/>
        </w:rPr>
        <w:t xml:space="preserve"> пункт 1</w:t>
      </w:r>
      <w:r>
        <w:rPr>
          <w:sz w:val="26"/>
          <w:szCs w:val="26"/>
          <w:lang w:val="uk-UA"/>
        </w:rPr>
        <w:t xml:space="preserve"> рішення в наступній редакції:</w:t>
      </w:r>
    </w:p>
    <w:p w:rsidR="0007729E" w:rsidRPr="00731050" w:rsidRDefault="0007729E" w:rsidP="00C71CF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F00B1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Pr="00731050">
        <w:rPr>
          <w:rFonts w:ascii="Times New Roman" w:hAnsi="Times New Roman" w:cs="Times New Roman"/>
          <w:b/>
          <w:sz w:val="26"/>
          <w:szCs w:val="26"/>
          <w:lang w:val="uk-UA"/>
        </w:rPr>
        <w:t xml:space="preserve">1. 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>Визначити на 2026 рік:</w:t>
      </w:r>
    </w:p>
    <w:p w:rsidR="004B1B76" w:rsidRPr="005431C4" w:rsidRDefault="004B1B76" w:rsidP="004B1B7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37479">
        <w:rPr>
          <w:rFonts w:ascii="Times New Roman" w:hAnsi="Times New Roman" w:cs="Times New Roman"/>
          <w:b/>
          <w:sz w:val="26"/>
          <w:szCs w:val="26"/>
          <w:lang w:val="uk-UA"/>
        </w:rPr>
        <w:t>доходи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сумі </w:t>
      </w:r>
      <w:r w:rsidR="008D48C0">
        <w:rPr>
          <w:rFonts w:ascii="Times New Roman" w:hAnsi="Times New Roman" w:cs="Times New Roman"/>
          <w:sz w:val="26"/>
          <w:szCs w:val="26"/>
          <w:lang w:val="uk-UA"/>
        </w:rPr>
        <w:t>125</w:t>
      </w:r>
      <w:r w:rsidR="00037B33">
        <w:rPr>
          <w:rFonts w:ascii="Times New Roman" w:hAnsi="Times New Roman" w:cs="Times New Roman"/>
          <w:sz w:val="26"/>
          <w:szCs w:val="26"/>
          <w:lang w:val="uk-UA"/>
        </w:rPr>
        <w:t> 546 240</w:t>
      </w:r>
      <w:r w:rsidR="00A414B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>гривень, у тому числі доходи загального фонду місцевого бюджету –</w:t>
      </w:r>
      <w:r w:rsidR="000F366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D48C0">
        <w:rPr>
          <w:rFonts w:ascii="Times New Roman" w:hAnsi="Times New Roman" w:cs="Times New Roman"/>
          <w:sz w:val="26"/>
          <w:szCs w:val="26"/>
          <w:lang w:val="uk-UA"/>
        </w:rPr>
        <w:t>125</w:t>
      </w:r>
      <w:r w:rsidR="00037B33">
        <w:rPr>
          <w:rFonts w:ascii="Times New Roman" w:hAnsi="Times New Roman" w:cs="Times New Roman"/>
          <w:sz w:val="26"/>
          <w:szCs w:val="26"/>
          <w:lang w:val="uk-UA"/>
        </w:rPr>
        <w:t xml:space="preserve"> 400 640 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>гривень т</w:t>
      </w:r>
      <w:r w:rsidRPr="005431C4">
        <w:rPr>
          <w:rFonts w:ascii="Times New Roman" w:hAnsi="Times New Roman" w:cs="Times New Roman"/>
          <w:sz w:val="26"/>
          <w:szCs w:val="26"/>
          <w:lang w:val="uk-UA"/>
        </w:rPr>
        <w:t xml:space="preserve">а доходи спеціального фонду місцевого бюджету – </w:t>
      </w:r>
      <w:r w:rsidR="000F366F">
        <w:rPr>
          <w:rFonts w:ascii="Times New Roman" w:hAnsi="Times New Roman" w:cs="Times New Roman"/>
          <w:sz w:val="26"/>
          <w:szCs w:val="26"/>
          <w:lang w:val="uk-UA"/>
        </w:rPr>
        <w:t>145 6</w:t>
      </w:r>
      <w:r w:rsidRPr="005431C4">
        <w:rPr>
          <w:rFonts w:ascii="Times New Roman" w:hAnsi="Times New Roman" w:cs="Times New Roman"/>
          <w:sz w:val="26"/>
          <w:szCs w:val="26"/>
          <w:lang w:val="uk-UA"/>
        </w:rPr>
        <w:t xml:space="preserve">00 гривень згідно з </w:t>
      </w:r>
      <w:r w:rsidRPr="005431C4">
        <w:rPr>
          <w:rFonts w:ascii="Times New Roman" w:hAnsi="Times New Roman" w:cs="Times New Roman"/>
          <w:sz w:val="26"/>
          <w:szCs w:val="26"/>
          <w:u w:val="single"/>
          <w:lang w:val="uk-UA"/>
        </w:rPr>
        <w:t>додатком 1</w:t>
      </w:r>
      <w:r w:rsidRPr="005431C4">
        <w:rPr>
          <w:rFonts w:ascii="Times New Roman" w:hAnsi="Times New Roman" w:cs="Times New Roman"/>
          <w:sz w:val="26"/>
          <w:szCs w:val="26"/>
          <w:lang w:val="uk-UA"/>
        </w:rPr>
        <w:t xml:space="preserve"> до цього рішення;</w:t>
      </w:r>
    </w:p>
    <w:p w:rsidR="004B1B76" w:rsidRPr="00F57B2C" w:rsidRDefault="004B1B76" w:rsidP="004B1B76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  <w:r w:rsidRPr="00A37479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A37479">
        <w:rPr>
          <w:rFonts w:ascii="Times New Roman" w:hAnsi="Times New Roman" w:cs="Times New Roman"/>
          <w:b/>
          <w:sz w:val="26"/>
          <w:szCs w:val="26"/>
          <w:lang w:val="uk-UA"/>
        </w:rPr>
        <w:t>видатки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сумі </w:t>
      </w:r>
      <w:r w:rsidR="00CA1027">
        <w:rPr>
          <w:rFonts w:ascii="Times New Roman" w:hAnsi="Times New Roman" w:cs="Times New Roman"/>
          <w:sz w:val="26"/>
          <w:szCs w:val="26"/>
          <w:lang w:val="uk-UA"/>
        </w:rPr>
        <w:t>13</w:t>
      </w:r>
      <w:r w:rsidR="008D48C0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037B33">
        <w:rPr>
          <w:rFonts w:ascii="Times New Roman" w:hAnsi="Times New Roman" w:cs="Times New Roman"/>
          <w:sz w:val="26"/>
          <w:szCs w:val="26"/>
          <w:lang w:val="uk-UA"/>
        </w:rPr>
        <w:t> 393 680</w:t>
      </w:r>
      <w:r w:rsidR="008D48C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>гривень, у тому числі видатки загального фонду місцевого бюджету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 xml:space="preserve">– </w:t>
      </w:r>
      <w:r w:rsidR="008D48C0">
        <w:rPr>
          <w:rFonts w:ascii="Times New Roman" w:hAnsi="Times New Roman" w:cs="Times New Roman"/>
          <w:sz w:val="26"/>
          <w:szCs w:val="26"/>
          <w:lang w:val="uk-UA"/>
        </w:rPr>
        <w:t>126</w:t>
      </w:r>
      <w:r w:rsidR="00037B33">
        <w:rPr>
          <w:rFonts w:ascii="Times New Roman" w:hAnsi="Times New Roman" w:cs="Times New Roman"/>
          <w:sz w:val="26"/>
          <w:szCs w:val="26"/>
          <w:lang w:val="uk-UA"/>
        </w:rPr>
        <w:t> 805 270</w:t>
      </w:r>
      <w:bookmarkStart w:id="0" w:name="_GoBack"/>
      <w:bookmarkEnd w:id="0"/>
      <w:r w:rsidRPr="0026176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 xml:space="preserve">гривень </w:t>
      </w:r>
      <w:r w:rsidRPr="005431C4">
        <w:rPr>
          <w:rFonts w:ascii="Times New Roman" w:hAnsi="Times New Roman" w:cs="Times New Roman"/>
          <w:sz w:val="26"/>
          <w:szCs w:val="26"/>
          <w:lang w:val="uk-UA"/>
        </w:rPr>
        <w:t xml:space="preserve">та видатки спеціального фонду місцевого  бюджету – </w:t>
      </w:r>
      <w:r w:rsidR="000F366F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CA1027">
        <w:rPr>
          <w:rFonts w:ascii="Times New Roman" w:hAnsi="Times New Roman" w:cs="Times New Roman"/>
          <w:sz w:val="26"/>
          <w:szCs w:val="26"/>
          <w:lang w:val="uk-UA"/>
        </w:rPr>
        <w:t> 588 410</w:t>
      </w:r>
      <w:r w:rsidRPr="005431C4">
        <w:rPr>
          <w:rFonts w:ascii="Times New Roman" w:hAnsi="Times New Roman" w:cs="Times New Roman"/>
          <w:sz w:val="26"/>
          <w:szCs w:val="26"/>
          <w:lang w:val="uk-UA"/>
        </w:rPr>
        <w:t xml:space="preserve"> гривні;</w:t>
      </w:r>
    </w:p>
    <w:p w:rsidR="004B1B76" w:rsidRPr="00731050" w:rsidRDefault="004B1B76" w:rsidP="004B1B76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  <w:lang w:val="uk-UA"/>
        </w:rPr>
      </w:pPr>
      <w:bookmarkStart w:id="1" w:name="n27"/>
      <w:bookmarkEnd w:id="1"/>
      <w:r w:rsidRPr="00731050">
        <w:rPr>
          <w:sz w:val="26"/>
          <w:szCs w:val="26"/>
          <w:lang w:val="uk-UA"/>
        </w:rPr>
        <w:lastRenderedPageBreak/>
        <w:t>-</w:t>
      </w:r>
      <w:r w:rsidRPr="00731050">
        <w:rPr>
          <w:b/>
          <w:sz w:val="26"/>
          <w:szCs w:val="26"/>
          <w:lang w:val="uk-UA"/>
        </w:rPr>
        <w:t xml:space="preserve"> дефіцит</w:t>
      </w:r>
      <w:r w:rsidRPr="00731050">
        <w:rPr>
          <w:sz w:val="26"/>
          <w:szCs w:val="26"/>
          <w:lang w:val="uk-UA"/>
        </w:rPr>
        <w:t xml:space="preserve"> місцевого бюджету у сумі </w:t>
      </w:r>
      <w:r w:rsidR="00CA1027">
        <w:rPr>
          <w:sz w:val="26"/>
          <w:szCs w:val="26"/>
          <w:lang w:val="uk-UA"/>
        </w:rPr>
        <w:t xml:space="preserve">5 847 440 </w:t>
      </w:r>
      <w:r w:rsidRPr="00731050">
        <w:rPr>
          <w:sz w:val="26"/>
          <w:szCs w:val="26"/>
          <w:lang w:val="uk-UA"/>
        </w:rPr>
        <w:t>гривень згідно з </w:t>
      </w:r>
      <w:hyperlink r:id="rId10" w:anchor="n93" w:history="1">
        <w:r w:rsidRPr="00731050">
          <w:rPr>
            <w:rStyle w:val="aa"/>
            <w:color w:val="auto"/>
            <w:sz w:val="26"/>
            <w:szCs w:val="26"/>
            <w:lang w:val="uk-UA"/>
          </w:rPr>
          <w:t>додатком 2</w:t>
        </w:r>
      </w:hyperlink>
      <w:r w:rsidRPr="00731050">
        <w:rPr>
          <w:sz w:val="26"/>
          <w:szCs w:val="26"/>
          <w:lang w:val="uk-UA"/>
        </w:rPr>
        <w:t> до рішення</w:t>
      </w:r>
      <w:r w:rsidR="00825813">
        <w:rPr>
          <w:sz w:val="26"/>
          <w:szCs w:val="26"/>
          <w:lang w:val="uk-UA"/>
        </w:rPr>
        <w:t xml:space="preserve"> (без змін)</w:t>
      </w:r>
      <w:r w:rsidRPr="00731050">
        <w:rPr>
          <w:sz w:val="26"/>
          <w:szCs w:val="26"/>
          <w:lang w:val="uk-UA"/>
        </w:rPr>
        <w:t>;</w:t>
      </w:r>
    </w:p>
    <w:p w:rsidR="004B1B76" w:rsidRPr="00731050" w:rsidRDefault="004B1B76" w:rsidP="004B1B7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731050">
        <w:rPr>
          <w:rFonts w:ascii="Times New Roman" w:hAnsi="Times New Roman" w:cs="Times New Roman"/>
          <w:b/>
          <w:sz w:val="26"/>
          <w:szCs w:val="26"/>
          <w:lang w:val="uk-UA"/>
        </w:rPr>
        <w:t>оборотний залишок бюджетних коштів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розмірі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57 000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 гривень, що становить 0,05 відсотка видатків загального фонду місцевого бюджету, визначених цим пунктом;</w:t>
      </w:r>
    </w:p>
    <w:p w:rsidR="004B1B76" w:rsidRPr="00731050" w:rsidRDefault="004B1B76" w:rsidP="00B90C36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731050">
        <w:rPr>
          <w:rFonts w:ascii="Times New Roman" w:hAnsi="Times New Roman" w:cs="Times New Roman"/>
          <w:b/>
          <w:sz w:val="26"/>
          <w:szCs w:val="26"/>
          <w:lang w:val="uk-UA"/>
        </w:rPr>
        <w:t>резервний фонд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розмірі 200 000 гривень, що становить 0,1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 відсотка видатків загального фонду місцевого бюджету, визначених цим пунктом</w:t>
      </w:r>
      <w:r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093D69" w:rsidRDefault="00B90C36" w:rsidP="00093D69">
      <w:pPr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E7177">
        <w:rPr>
          <w:rFonts w:ascii="Times New Roman" w:hAnsi="Times New Roman" w:cs="Times New Roman"/>
          <w:b/>
          <w:sz w:val="26"/>
          <w:szCs w:val="26"/>
          <w:lang w:val="uk-UA"/>
        </w:rPr>
        <w:t xml:space="preserve">2. </w:t>
      </w:r>
      <w:r w:rsidR="00CA1027">
        <w:rPr>
          <w:rFonts w:ascii="Times New Roman" w:hAnsi="Times New Roman" w:cs="Times New Roman"/>
          <w:sz w:val="26"/>
          <w:szCs w:val="26"/>
          <w:lang w:val="uk-UA"/>
        </w:rPr>
        <w:t xml:space="preserve">Додатки 1, 3, 5, 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є невід`ємною частиною цього рішення.</w:t>
      </w:r>
    </w:p>
    <w:p w:rsidR="00B90C36" w:rsidRPr="00093D69" w:rsidRDefault="00B90C36" w:rsidP="00093D69">
      <w:pPr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E71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3.</w:t>
      </w:r>
      <w:r w:rsidRPr="007E717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Доручити Відділу фінансів Кароліно-Бугазької сільської ради Білгород-Дністровського району Одеської області подати рішення 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«Про внесення змін до рішення сільської 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08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травня 2026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року № </w:t>
      </w:r>
      <w:r>
        <w:rPr>
          <w:rFonts w:ascii="Times New Roman" w:hAnsi="Times New Roman" w:cs="Times New Roman"/>
          <w:sz w:val="26"/>
          <w:szCs w:val="26"/>
          <w:lang w:val="uk-UA"/>
        </w:rPr>
        <w:t>1041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>-VIII «Про місцевий бюджет Кароліно-Бугазької сільської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 на 2026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рік»</w:t>
      </w:r>
      <w:r w:rsidRPr="007E717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на затвердження сесією сільської ради.</w:t>
      </w:r>
    </w:p>
    <w:p w:rsidR="00B90C36" w:rsidRPr="007E7177" w:rsidRDefault="00B90C36" w:rsidP="00093D69">
      <w:pPr>
        <w:spacing w:after="240"/>
        <w:ind w:right="-81"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E71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</w:t>
      </w:r>
      <w:r w:rsidRPr="007E717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Контроль за виконанням цього рішення покласти на постійну комісію сільської ради з питань фінансів, бюджету, планування соціально-економічного розвитку, інвестицій та міжнародного співробітництва.</w:t>
      </w:r>
    </w:p>
    <w:p w:rsidR="00620150" w:rsidRPr="006125FB" w:rsidRDefault="00620150" w:rsidP="00C1526F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1526F" w:rsidRPr="00A07E2B" w:rsidRDefault="00C1526F" w:rsidP="00093D6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07E2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</w:t>
      </w:r>
      <w:r w:rsidR="00093D69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7C2543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7C2543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7C2543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093D69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A07E2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Андрій АПАНАСЕНКО</w:t>
      </w:r>
    </w:p>
    <w:p w:rsidR="00C1526F" w:rsidRPr="00C1526F" w:rsidRDefault="00C1526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0150" w:rsidRPr="00C1526F" w:rsidRDefault="006201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20150" w:rsidRPr="00C1526F" w:rsidSect="004E0E14">
      <w:headerReference w:type="default" r:id="rId11"/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333" w:rsidRDefault="00E66333" w:rsidP="00D6420E">
      <w:pPr>
        <w:spacing w:after="0" w:line="240" w:lineRule="auto"/>
      </w:pPr>
      <w:r>
        <w:separator/>
      </w:r>
    </w:p>
  </w:endnote>
  <w:endnote w:type="continuationSeparator" w:id="0">
    <w:p w:rsidR="00E66333" w:rsidRDefault="00E66333" w:rsidP="00D64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333" w:rsidRDefault="00E66333" w:rsidP="00D6420E">
      <w:pPr>
        <w:spacing w:after="0" w:line="240" w:lineRule="auto"/>
      </w:pPr>
      <w:r>
        <w:separator/>
      </w:r>
    </w:p>
  </w:footnote>
  <w:footnote w:type="continuationSeparator" w:id="0">
    <w:p w:rsidR="00E66333" w:rsidRDefault="00E66333" w:rsidP="00D64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0B1" w:rsidRPr="00E47102" w:rsidRDefault="00CF00B1" w:rsidP="00E47102">
    <w:pPr>
      <w:pStyle w:val="a3"/>
      <w:ind w:right="-576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321F9"/>
    <w:multiLevelType w:val="hybridMultilevel"/>
    <w:tmpl w:val="9894F7F2"/>
    <w:lvl w:ilvl="0" w:tplc="BA5AC3F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438268F2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E0B9C"/>
    <w:multiLevelType w:val="hybridMultilevel"/>
    <w:tmpl w:val="38B610AE"/>
    <w:lvl w:ilvl="0" w:tplc="042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53D28D7"/>
    <w:multiLevelType w:val="hybridMultilevel"/>
    <w:tmpl w:val="F342E0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F3426D"/>
    <w:multiLevelType w:val="hybridMultilevel"/>
    <w:tmpl w:val="E30CF8DC"/>
    <w:lvl w:ilvl="0" w:tplc="2C24A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632A68"/>
    <w:multiLevelType w:val="hybridMultilevel"/>
    <w:tmpl w:val="3C340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6B1"/>
    <w:rsid w:val="00021100"/>
    <w:rsid w:val="00026631"/>
    <w:rsid w:val="00037B33"/>
    <w:rsid w:val="00045872"/>
    <w:rsid w:val="00050AE9"/>
    <w:rsid w:val="0007626A"/>
    <w:rsid w:val="0007729E"/>
    <w:rsid w:val="00093D69"/>
    <w:rsid w:val="0009657F"/>
    <w:rsid w:val="0009761E"/>
    <w:rsid w:val="000A1DB0"/>
    <w:rsid w:val="000C023F"/>
    <w:rsid w:val="000D2A29"/>
    <w:rsid w:val="000E31C4"/>
    <w:rsid w:val="000E6678"/>
    <w:rsid w:val="000F366F"/>
    <w:rsid w:val="001228BA"/>
    <w:rsid w:val="00137965"/>
    <w:rsid w:val="001565F7"/>
    <w:rsid w:val="00165704"/>
    <w:rsid w:val="001751A1"/>
    <w:rsid w:val="0019040F"/>
    <w:rsid w:val="001A00F5"/>
    <w:rsid w:val="001A5ED1"/>
    <w:rsid w:val="001C4190"/>
    <w:rsid w:val="001E4A36"/>
    <w:rsid w:val="001F5712"/>
    <w:rsid w:val="001F59A1"/>
    <w:rsid w:val="00222FED"/>
    <w:rsid w:val="00225B36"/>
    <w:rsid w:val="00234896"/>
    <w:rsid w:val="00242B7E"/>
    <w:rsid w:val="00261766"/>
    <w:rsid w:val="002637D9"/>
    <w:rsid w:val="00274713"/>
    <w:rsid w:val="002766FF"/>
    <w:rsid w:val="00284275"/>
    <w:rsid w:val="00295FC8"/>
    <w:rsid w:val="002A0A9D"/>
    <w:rsid w:val="002A3566"/>
    <w:rsid w:val="002B57CC"/>
    <w:rsid w:val="002C66B1"/>
    <w:rsid w:val="002D1D16"/>
    <w:rsid w:val="002F268A"/>
    <w:rsid w:val="002F6C38"/>
    <w:rsid w:val="0032218E"/>
    <w:rsid w:val="003563A1"/>
    <w:rsid w:val="00373612"/>
    <w:rsid w:val="0038160A"/>
    <w:rsid w:val="00384136"/>
    <w:rsid w:val="0038720B"/>
    <w:rsid w:val="003B47F2"/>
    <w:rsid w:val="003B5807"/>
    <w:rsid w:val="004301F4"/>
    <w:rsid w:val="004352C5"/>
    <w:rsid w:val="00456A36"/>
    <w:rsid w:val="00463C87"/>
    <w:rsid w:val="00465B95"/>
    <w:rsid w:val="00484180"/>
    <w:rsid w:val="004A5598"/>
    <w:rsid w:val="004B1B76"/>
    <w:rsid w:val="004B64C0"/>
    <w:rsid w:val="004D3C0A"/>
    <w:rsid w:val="004E0E14"/>
    <w:rsid w:val="004E3EBC"/>
    <w:rsid w:val="00500C7F"/>
    <w:rsid w:val="00512940"/>
    <w:rsid w:val="005431C4"/>
    <w:rsid w:val="00544072"/>
    <w:rsid w:val="00550E99"/>
    <w:rsid w:val="0057377A"/>
    <w:rsid w:val="00582D3E"/>
    <w:rsid w:val="005A20A1"/>
    <w:rsid w:val="005A3125"/>
    <w:rsid w:val="005A6F79"/>
    <w:rsid w:val="005A7175"/>
    <w:rsid w:val="005B439B"/>
    <w:rsid w:val="005C163F"/>
    <w:rsid w:val="005C6D5C"/>
    <w:rsid w:val="005E0B87"/>
    <w:rsid w:val="00611E7F"/>
    <w:rsid w:val="006125FB"/>
    <w:rsid w:val="00620150"/>
    <w:rsid w:val="006309D2"/>
    <w:rsid w:val="00642B78"/>
    <w:rsid w:val="00642F71"/>
    <w:rsid w:val="00665F53"/>
    <w:rsid w:val="006845BE"/>
    <w:rsid w:val="00687DE9"/>
    <w:rsid w:val="006A6E95"/>
    <w:rsid w:val="006C6332"/>
    <w:rsid w:val="00712614"/>
    <w:rsid w:val="00722816"/>
    <w:rsid w:val="00722E1F"/>
    <w:rsid w:val="00722E3D"/>
    <w:rsid w:val="00731050"/>
    <w:rsid w:val="00757F2D"/>
    <w:rsid w:val="007624F2"/>
    <w:rsid w:val="0076341C"/>
    <w:rsid w:val="00764E07"/>
    <w:rsid w:val="007747DF"/>
    <w:rsid w:val="00782E8A"/>
    <w:rsid w:val="00782F8F"/>
    <w:rsid w:val="00791252"/>
    <w:rsid w:val="0079652B"/>
    <w:rsid w:val="007B65B3"/>
    <w:rsid w:val="007C0717"/>
    <w:rsid w:val="007C2543"/>
    <w:rsid w:val="007C50C1"/>
    <w:rsid w:val="007F4195"/>
    <w:rsid w:val="007F7DFE"/>
    <w:rsid w:val="00807570"/>
    <w:rsid w:val="00825813"/>
    <w:rsid w:val="0083304C"/>
    <w:rsid w:val="00844B43"/>
    <w:rsid w:val="008474DC"/>
    <w:rsid w:val="0085786B"/>
    <w:rsid w:val="00864AC4"/>
    <w:rsid w:val="00890C5E"/>
    <w:rsid w:val="008A27DD"/>
    <w:rsid w:val="008A306C"/>
    <w:rsid w:val="008C0D7F"/>
    <w:rsid w:val="008C1324"/>
    <w:rsid w:val="008C30A7"/>
    <w:rsid w:val="008C3517"/>
    <w:rsid w:val="008D3292"/>
    <w:rsid w:val="008D48C0"/>
    <w:rsid w:val="00924413"/>
    <w:rsid w:val="0094305B"/>
    <w:rsid w:val="009616A4"/>
    <w:rsid w:val="00966814"/>
    <w:rsid w:val="00986ECD"/>
    <w:rsid w:val="0099389B"/>
    <w:rsid w:val="0099724B"/>
    <w:rsid w:val="009A5560"/>
    <w:rsid w:val="009A7052"/>
    <w:rsid w:val="009C1581"/>
    <w:rsid w:val="009C279F"/>
    <w:rsid w:val="009E7DDF"/>
    <w:rsid w:val="00A07E2B"/>
    <w:rsid w:val="00A2144E"/>
    <w:rsid w:val="00A329C1"/>
    <w:rsid w:val="00A37479"/>
    <w:rsid w:val="00A414B9"/>
    <w:rsid w:val="00A62639"/>
    <w:rsid w:val="00A8202B"/>
    <w:rsid w:val="00A90CBF"/>
    <w:rsid w:val="00AA1827"/>
    <w:rsid w:val="00AB13C0"/>
    <w:rsid w:val="00AB2499"/>
    <w:rsid w:val="00AB28E8"/>
    <w:rsid w:val="00AF2E78"/>
    <w:rsid w:val="00B06394"/>
    <w:rsid w:val="00B12CC8"/>
    <w:rsid w:val="00B12DC1"/>
    <w:rsid w:val="00B24F1B"/>
    <w:rsid w:val="00B436A3"/>
    <w:rsid w:val="00B51C32"/>
    <w:rsid w:val="00B80603"/>
    <w:rsid w:val="00B90C36"/>
    <w:rsid w:val="00B91297"/>
    <w:rsid w:val="00BA5D31"/>
    <w:rsid w:val="00BB40F1"/>
    <w:rsid w:val="00BC1425"/>
    <w:rsid w:val="00BD72CF"/>
    <w:rsid w:val="00BE6E61"/>
    <w:rsid w:val="00BF460B"/>
    <w:rsid w:val="00C0277B"/>
    <w:rsid w:val="00C1526F"/>
    <w:rsid w:val="00C273B0"/>
    <w:rsid w:val="00C51604"/>
    <w:rsid w:val="00C55EDE"/>
    <w:rsid w:val="00C6067F"/>
    <w:rsid w:val="00C71CF0"/>
    <w:rsid w:val="00CA1027"/>
    <w:rsid w:val="00CC37F9"/>
    <w:rsid w:val="00CE6013"/>
    <w:rsid w:val="00CF00B1"/>
    <w:rsid w:val="00D27570"/>
    <w:rsid w:val="00D35160"/>
    <w:rsid w:val="00D46210"/>
    <w:rsid w:val="00D60C55"/>
    <w:rsid w:val="00D61C96"/>
    <w:rsid w:val="00D6420E"/>
    <w:rsid w:val="00D74608"/>
    <w:rsid w:val="00DB50C5"/>
    <w:rsid w:val="00DB75DD"/>
    <w:rsid w:val="00DC3DE6"/>
    <w:rsid w:val="00DD0CAF"/>
    <w:rsid w:val="00DF0D0B"/>
    <w:rsid w:val="00DF1501"/>
    <w:rsid w:val="00E01818"/>
    <w:rsid w:val="00E0688B"/>
    <w:rsid w:val="00E273A2"/>
    <w:rsid w:val="00E47102"/>
    <w:rsid w:val="00E47D86"/>
    <w:rsid w:val="00E66333"/>
    <w:rsid w:val="00E73289"/>
    <w:rsid w:val="00E75E4A"/>
    <w:rsid w:val="00E903C3"/>
    <w:rsid w:val="00E926B4"/>
    <w:rsid w:val="00E9608A"/>
    <w:rsid w:val="00EA1288"/>
    <w:rsid w:val="00EC0D72"/>
    <w:rsid w:val="00EC1639"/>
    <w:rsid w:val="00ED3D55"/>
    <w:rsid w:val="00EE18C6"/>
    <w:rsid w:val="00F04122"/>
    <w:rsid w:val="00F05449"/>
    <w:rsid w:val="00F139F5"/>
    <w:rsid w:val="00F4277A"/>
    <w:rsid w:val="00F47D91"/>
    <w:rsid w:val="00F57B2C"/>
    <w:rsid w:val="00F57C44"/>
    <w:rsid w:val="00F643AA"/>
    <w:rsid w:val="00F64B2C"/>
    <w:rsid w:val="00F71F60"/>
    <w:rsid w:val="00F77D53"/>
    <w:rsid w:val="00F83B26"/>
    <w:rsid w:val="00F87A90"/>
    <w:rsid w:val="00FE5556"/>
    <w:rsid w:val="00FF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420E"/>
  </w:style>
  <w:style w:type="paragraph" w:styleId="a5">
    <w:name w:val="footer"/>
    <w:basedOn w:val="a"/>
    <w:link w:val="a6"/>
    <w:uiPriority w:val="99"/>
    <w:unhideWhenUsed/>
    <w:rsid w:val="00D64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420E"/>
  </w:style>
  <w:style w:type="paragraph" w:styleId="a7">
    <w:name w:val="Balloon Text"/>
    <w:basedOn w:val="a"/>
    <w:link w:val="a8"/>
    <w:uiPriority w:val="99"/>
    <w:semiHidden/>
    <w:unhideWhenUsed/>
    <w:rsid w:val="00484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18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125FB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F64B2C"/>
    <w:rPr>
      <w:color w:val="0000FF"/>
      <w:u w:val="single"/>
    </w:rPr>
  </w:style>
  <w:style w:type="paragraph" w:styleId="ab">
    <w:name w:val="Normal (Web)"/>
    <w:basedOn w:val="a"/>
    <w:semiHidden/>
    <w:unhideWhenUsed/>
    <w:rsid w:val="00844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B91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d"/>
    <w:uiPriority w:val="1"/>
    <w:qFormat/>
    <w:rsid w:val="00E47102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E47102"/>
    <w:rPr>
      <w:rFonts w:eastAsiaTheme="minorEastAsia"/>
      <w:lang w:eastAsia="ru-RU"/>
    </w:rPr>
  </w:style>
  <w:style w:type="paragraph" w:styleId="ae">
    <w:name w:val="Body Text"/>
    <w:basedOn w:val="a"/>
    <w:link w:val="af"/>
    <w:semiHidden/>
    <w:unhideWhenUsed/>
    <w:rsid w:val="00CF00B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f">
    <w:name w:val="Основной текст Знак"/>
    <w:basedOn w:val="a0"/>
    <w:link w:val="ae"/>
    <w:semiHidden/>
    <w:rsid w:val="00CF00B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af0">
    <w:name w:val="Strong"/>
    <w:basedOn w:val="a0"/>
    <w:uiPriority w:val="22"/>
    <w:qFormat/>
    <w:rsid w:val="00BB40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420E"/>
  </w:style>
  <w:style w:type="paragraph" w:styleId="a5">
    <w:name w:val="footer"/>
    <w:basedOn w:val="a"/>
    <w:link w:val="a6"/>
    <w:uiPriority w:val="99"/>
    <w:unhideWhenUsed/>
    <w:rsid w:val="00D64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420E"/>
  </w:style>
  <w:style w:type="paragraph" w:styleId="a7">
    <w:name w:val="Balloon Text"/>
    <w:basedOn w:val="a"/>
    <w:link w:val="a8"/>
    <w:uiPriority w:val="99"/>
    <w:semiHidden/>
    <w:unhideWhenUsed/>
    <w:rsid w:val="00484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18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125FB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F64B2C"/>
    <w:rPr>
      <w:color w:val="0000FF"/>
      <w:u w:val="single"/>
    </w:rPr>
  </w:style>
  <w:style w:type="paragraph" w:styleId="ab">
    <w:name w:val="Normal (Web)"/>
    <w:basedOn w:val="a"/>
    <w:semiHidden/>
    <w:unhideWhenUsed/>
    <w:rsid w:val="00844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B91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d"/>
    <w:uiPriority w:val="1"/>
    <w:qFormat/>
    <w:rsid w:val="00E47102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E47102"/>
    <w:rPr>
      <w:rFonts w:eastAsiaTheme="minorEastAsia"/>
      <w:lang w:eastAsia="ru-RU"/>
    </w:rPr>
  </w:style>
  <w:style w:type="paragraph" w:styleId="ae">
    <w:name w:val="Body Text"/>
    <w:basedOn w:val="a"/>
    <w:link w:val="af"/>
    <w:semiHidden/>
    <w:unhideWhenUsed/>
    <w:rsid w:val="00CF00B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f">
    <w:name w:val="Основной текст Знак"/>
    <w:basedOn w:val="a0"/>
    <w:link w:val="ae"/>
    <w:semiHidden/>
    <w:rsid w:val="00CF00B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af0">
    <w:name w:val="Strong"/>
    <w:basedOn w:val="a0"/>
    <w:uiPriority w:val="22"/>
    <w:qFormat/>
    <w:rsid w:val="00BB40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3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z0953-1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C1B09-B58E-4036-B165-22F949303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2</Pages>
  <Words>2086</Words>
  <Characters>1190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46</cp:revision>
  <cp:lastPrinted>2026-08-24T08:57:00Z</cp:lastPrinted>
  <dcterms:created xsi:type="dcterms:W3CDTF">2025-12-22T08:41:00Z</dcterms:created>
  <dcterms:modified xsi:type="dcterms:W3CDTF">2026-08-24T08:59:00Z</dcterms:modified>
</cp:coreProperties>
</file>