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AC2" w:rsidRDefault="003E4AC2" w:rsidP="00C436BC">
      <w:pPr>
        <w:pStyle w:val="3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3E4AC2">
        <w:rPr>
          <w:rFonts w:ascii="Times New Roman" w:eastAsia="Calibri" w:hAnsi="Times New Roman" w:cs="Times New Roman"/>
          <w:b w:val="0"/>
          <w:bCs w:val="0"/>
          <w:noProof/>
          <w:color w:val="auto"/>
          <w:sz w:val="28"/>
          <w:szCs w:val="28"/>
          <w:lang w:eastAsia="uk-UA"/>
        </w:rPr>
        <w:drawing>
          <wp:inline distT="0" distB="0" distL="0" distR="0" wp14:anchorId="36AD563B" wp14:editId="32D1E4A2">
            <wp:extent cx="40005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6BC" w:rsidRDefault="00C436BC" w:rsidP="00C436BC">
      <w:pPr>
        <w:pStyle w:val="3"/>
        <w:spacing w:before="0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У К Р А Ї Н А </w:t>
      </w:r>
    </w:p>
    <w:p w:rsidR="00C436BC" w:rsidRDefault="00C436BC" w:rsidP="00C436BC">
      <w:pPr>
        <w:pStyle w:val="3"/>
        <w:spacing w:before="120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КАРОЛІНО-БУГАЗЬКА СІЛЬСЬКА РАДА</w:t>
      </w:r>
    </w:p>
    <w:p w:rsidR="00C436BC" w:rsidRDefault="00C436BC" w:rsidP="00C436BC">
      <w:pPr>
        <w:pStyle w:val="3"/>
        <w:spacing w:before="0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БІЛГОРОД-ДНІСТРОВСЬКОГО РАЙОНУ ОДЕСЬКОЇ ОБЛАСТІ</w:t>
      </w:r>
    </w:p>
    <w:p w:rsidR="00C436BC" w:rsidRDefault="00C436BC" w:rsidP="00C436BC">
      <w:pPr>
        <w:pStyle w:val="ae"/>
        <w:widowControl w:val="0"/>
        <w:ind w:left="0" w:right="0"/>
        <w:jc w:val="center"/>
        <w:rPr>
          <w:b/>
          <w:color w:val="000000"/>
          <w:sz w:val="28"/>
          <w:szCs w:val="28"/>
        </w:rPr>
      </w:pPr>
    </w:p>
    <w:p w:rsidR="00C436BC" w:rsidRDefault="00C436BC" w:rsidP="00C436BC">
      <w:pPr>
        <w:pStyle w:val="ae"/>
        <w:widowControl w:val="0"/>
        <w:ind w:left="0" w:righ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ВИКОНАВЧИЙ КОМІТЕТ</w:t>
      </w:r>
    </w:p>
    <w:p w:rsidR="00C436BC" w:rsidRDefault="00C436BC" w:rsidP="00C436BC">
      <w:pPr>
        <w:pStyle w:val="ae"/>
        <w:widowControl w:val="0"/>
        <w:ind w:left="0" w:right="0"/>
        <w:jc w:val="center"/>
        <w:rPr>
          <w:b/>
          <w:color w:val="000000"/>
          <w:sz w:val="28"/>
          <w:szCs w:val="28"/>
        </w:rPr>
      </w:pPr>
    </w:p>
    <w:p w:rsidR="00C436BC" w:rsidRDefault="00C436BC" w:rsidP="00C436BC">
      <w:pPr>
        <w:pStyle w:val="ae"/>
        <w:widowControl w:val="0"/>
        <w:ind w:left="0" w:righ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 І Ш Е Н </w:t>
      </w:r>
      <w:proofErr w:type="spellStart"/>
      <w:r>
        <w:rPr>
          <w:b/>
          <w:color w:val="000000"/>
          <w:sz w:val="28"/>
          <w:szCs w:val="28"/>
        </w:rPr>
        <w:t>Н</w:t>
      </w:r>
      <w:proofErr w:type="spellEnd"/>
      <w:r>
        <w:rPr>
          <w:b/>
          <w:color w:val="000000"/>
          <w:sz w:val="28"/>
          <w:szCs w:val="28"/>
        </w:rPr>
        <w:t xml:space="preserve"> Я</w:t>
      </w:r>
    </w:p>
    <w:p w:rsidR="00C436BC" w:rsidRDefault="00C436BC" w:rsidP="00C436BC">
      <w:pPr>
        <w:pStyle w:val="ae"/>
        <w:widowControl w:val="0"/>
        <w:ind w:left="0" w:right="0"/>
        <w:jc w:val="center"/>
        <w:rPr>
          <w:b/>
          <w:color w:val="000000"/>
          <w:sz w:val="28"/>
          <w:szCs w:val="28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4698"/>
        <w:gridCol w:w="5083"/>
      </w:tblGrid>
      <w:tr w:rsidR="00C436BC" w:rsidRPr="00BE3CB1" w:rsidTr="00B66223">
        <w:tc>
          <w:tcPr>
            <w:tcW w:w="4698" w:type="dxa"/>
            <w:hideMark/>
          </w:tcPr>
          <w:p w:rsidR="00C436BC" w:rsidRPr="00BE3CB1" w:rsidRDefault="00C436BC" w:rsidP="00495D53">
            <w:pPr>
              <w:rPr>
                <w:b/>
                <w:color w:val="000000"/>
                <w:sz w:val="24"/>
                <w:szCs w:val="24"/>
              </w:rPr>
            </w:pPr>
            <w:r w:rsidRPr="00BE3CB1">
              <w:rPr>
                <w:b/>
                <w:color w:val="000000"/>
                <w:sz w:val="24"/>
                <w:szCs w:val="24"/>
              </w:rPr>
              <w:t xml:space="preserve">     від «</w:t>
            </w:r>
            <w:r w:rsidR="00DC0F84">
              <w:rPr>
                <w:b/>
                <w:color w:val="000000"/>
                <w:sz w:val="24"/>
                <w:szCs w:val="24"/>
              </w:rPr>
              <w:t xml:space="preserve"> 21</w:t>
            </w:r>
            <w:r w:rsidR="00495D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C0F84">
              <w:rPr>
                <w:b/>
                <w:color w:val="000000"/>
                <w:sz w:val="24"/>
                <w:szCs w:val="24"/>
              </w:rPr>
              <w:t>»  серпня 2026</w:t>
            </w:r>
            <w:r w:rsidRPr="00BE3CB1">
              <w:rPr>
                <w:b/>
                <w:color w:val="000000"/>
                <w:sz w:val="24"/>
                <w:szCs w:val="24"/>
              </w:rPr>
              <w:t xml:space="preserve"> року</w:t>
            </w:r>
          </w:p>
        </w:tc>
        <w:tc>
          <w:tcPr>
            <w:tcW w:w="5083" w:type="dxa"/>
            <w:hideMark/>
          </w:tcPr>
          <w:p w:rsidR="00C436BC" w:rsidRPr="00BE3CB1" w:rsidRDefault="00C436BC" w:rsidP="00B66223">
            <w:pPr>
              <w:rPr>
                <w:b/>
                <w:color w:val="000000"/>
                <w:sz w:val="24"/>
                <w:szCs w:val="24"/>
              </w:rPr>
            </w:pPr>
            <w:r w:rsidRPr="00BE3CB1">
              <w:rPr>
                <w:b/>
                <w:color w:val="000000"/>
                <w:sz w:val="24"/>
                <w:szCs w:val="24"/>
              </w:rPr>
              <w:t xml:space="preserve">                            </w:t>
            </w:r>
            <w:r w:rsidR="00495D53">
              <w:rPr>
                <w:b/>
                <w:color w:val="000000"/>
                <w:sz w:val="24"/>
                <w:szCs w:val="24"/>
              </w:rPr>
              <w:t xml:space="preserve">                        </w:t>
            </w:r>
            <w:r w:rsidR="003372B1">
              <w:rPr>
                <w:b/>
                <w:color w:val="000000"/>
                <w:sz w:val="24"/>
                <w:szCs w:val="24"/>
              </w:rPr>
              <w:t xml:space="preserve">               </w:t>
            </w:r>
            <w:r w:rsidR="00DC0F84">
              <w:rPr>
                <w:b/>
                <w:color w:val="000000"/>
                <w:sz w:val="24"/>
                <w:szCs w:val="24"/>
              </w:rPr>
              <w:t xml:space="preserve">  № 119</w:t>
            </w:r>
          </w:p>
        </w:tc>
      </w:tr>
    </w:tbl>
    <w:p w:rsidR="00C436BC" w:rsidRPr="00056118" w:rsidRDefault="00C436BC" w:rsidP="00C436BC">
      <w:pPr>
        <w:rPr>
          <w:sz w:val="24"/>
          <w:szCs w:val="24"/>
        </w:rPr>
      </w:pPr>
    </w:p>
    <w:p w:rsidR="00C436BC" w:rsidRPr="00056118" w:rsidRDefault="00C436BC" w:rsidP="00C436BC">
      <w:pPr>
        <w:jc w:val="both"/>
        <w:rPr>
          <w:b/>
          <w:i/>
          <w:sz w:val="24"/>
          <w:szCs w:val="24"/>
        </w:rPr>
      </w:pPr>
      <w:r w:rsidRPr="00056118">
        <w:rPr>
          <w:b/>
          <w:i/>
          <w:sz w:val="24"/>
          <w:szCs w:val="24"/>
        </w:rPr>
        <w:t>Про затвердження Середньостроков</w:t>
      </w:r>
      <w:r>
        <w:rPr>
          <w:b/>
          <w:i/>
          <w:sz w:val="24"/>
          <w:szCs w:val="24"/>
        </w:rPr>
        <w:t xml:space="preserve">ого </w:t>
      </w:r>
      <w:r w:rsidRPr="00056118">
        <w:rPr>
          <w:b/>
          <w:i/>
          <w:sz w:val="24"/>
          <w:szCs w:val="24"/>
        </w:rPr>
        <w:t>план</w:t>
      </w:r>
      <w:r>
        <w:rPr>
          <w:b/>
          <w:i/>
          <w:sz w:val="24"/>
          <w:szCs w:val="24"/>
        </w:rPr>
        <w:t>у</w:t>
      </w:r>
      <w:r w:rsidRPr="00056118">
        <w:rPr>
          <w:b/>
          <w:i/>
          <w:sz w:val="24"/>
          <w:szCs w:val="24"/>
        </w:rPr>
        <w:t xml:space="preserve"> пріоритетних публічних інвестицій Кароліно-Буг</w:t>
      </w:r>
      <w:r w:rsidR="00DC0F84">
        <w:rPr>
          <w:b/>
          <w:i/>
          <w:sz w:val="24"/>
          <w:szCs w:val="24"/>
        </w:rPr>
        <w:t>азької сільської громади на 2027-2029</w:t>
      </w:r>
      <w:r w:rsidRPr="00056118">
        <w:rPr>
          <w:b/>
          <w:i/>
          <w:sz w:val="24"/>
          <w:szCs w:val="24"/>
        </w:rPr>
        <w:t xml:space="preserve"> роки</w:t>
      </w:r>
    </w:p>
    <w:p w:rsidR="00C436BC" w:rsidRPr="00056118" w:rsidRDefault="00C436BC" w:rsidP="00C436BC">
      <w:pPr>
        <w:rPr>
          <w:i/>
          <w:sz w:val="26"/>
          <w:szCs w:val="26"/>
        </w:rPr>
      </w:pPr>
    </w:p>
    <w:p w:rsidR="00C436BC" w:rsidRPr="00056118" w:rsidRDefault="00C436BC" w:rsidP="00C436BC">
      <w:pPr>
        <w:tabs>
          <w:tab w:val="left" w:pos="7785"/>
        </w:tabs>
        <w:rPr>
          <w:b/>
          <w:sz w:val="24"/>
          <w:szCs w:val="24"/>
          <w:u w:val="single"/>
          <w:lang w:eastAsia="ru-RU"/>
        </w:rPr>
      </w:pPr>
      <w:r w:rsidRPr="00056118">
        <w:rPr>
          <w:b/>
          <w:sz w:val="24"/>
          <w:szCs w:val="24"/>
          <w:u w:val="single"/>
          <w:lang w:eastAsia="ru-RU"/>
        </w:rPr>
        <w:t xml:space="preserve">1555400000 </w:t>
      </w:r>
    </w:p>
    <w:p w:rsidR="00C436BC" w:rsidRPr="00056118" w:rsidRDefault="00C436BC" w:rsidP="00C436BC">
      <w:pPr>
        <w:tabs>
          <w:tab w:val="left" w:pos="7785"/>
        </w:tabs>
        <w:rPr>
          <w:sz w:val="16"/>
          <w:szCs w:val="16"/>
          <w:lang w:eastAsia="ru-RU"/>
        </w:rPr>
      </w:pPr>
      <w:r w:rsidRPr="00056118">
        <w:rPr>
          <w:sz w:val="16"/>
          <w:szCs w:val="16"/>
          <w:lang w:eastAsia="ru-RU"/>
        </w:rPr>
        <w:t xml:space="preserve">    (код бюджету)</w:t>
      </w:r>
    </w:p>
    <w:p w:rsidR="00C436BC" w:rsidRPr="00056118" w:rsidRDefault="00C436BC" w:rsidP="00C436BC">
      <w:pPr>
        <w:suppressAutoHyphens/>
        <w:rPr>
          <w:color w:val="000000"/>
          <w:sz w:val="24"/>
          <w:szCs w:val="26"/>
          <w:lang w:eastAsia="ar-SA"/>
        </w:rPr>
      </w:pPr>
    </w:p>
    <w:p w:rsidR="00C436BC" w:rsidRPr="00DC0F84" w:rsidRDefault="00C436BC" w:rsidP="00DC0F84">
      <w:pPr>
        <w:suppressAutoHyphens/>
        <w:ind w:firstLine="720"/>
        <w:jc w:val="both"/>
        <w:rPr>
          <w:sz w:val="24"/>
          <w:szCs w:val="24"/>
          <w:lang w:eastAsia="ar-SA"/>
        </w:rPr>
      </w:pPr>
      <w:r w:rsidRPr="00DC0F84">
        <w:rPr>
          <w:sz w:val="24"/>
          <w:szCs w:val="24"/>
          <w:lang w:eastAsia="ar-SA"/>
        </w:rPr>
        <w:t xml:space="preserve"> Відповідно до статті 40 Закону України «Про місцеве самоврядування в Україні», статті </w:t>
      </w:r>
      <w:r w:rsidRPr="00DC0F84">
        <w:rPr>
          <w:sz w:val="24"/>
          <w:szCs w:val="24"/>
          <w:lang w:val="ru-RU" w:eastAsia="ar-SA"/>
        </w:rPr>
        <w:t> </w:t>
      </w:r>
      <w:r w:rsidRPr="00DC0F84">
        <w:rPr>
          <w:sz w:val="24"/>
          <w:szCs w:val="24"/>
          <w:lang w:eastAsia="ar-SA"/>
        </w:rPr>
        <w:t>75</w:t>
      </w:r>
      <w:r w:rsidRPr="00DC0F84">
        <w:rPr>
          <w:sz w:val="24"/>
          <w:szCs w:val="24"/>
          <w:vertAlign w:val="superscript"/>
          <w:lang w:eastAsia="ar-SA"/>
        </w:rPr>
        <w:t>2</w:t>
      </w:r>
      <w:r w:rsidRPr="00DC0F84">
        <w:rPr>
          <w:sz w:val="24"/>
          <w:szCs w:val="24"/>
          <w:lang w:eastAsia="ar-SA"/>
        </w:rPr>
        <w:t xml:space="preserve"> Бюджетного кодексу України, постанов Кабінету Міністрів України від 28 лютого 2025  №294 «Про затвердження Порядку розроблення та моніторингу реалізації середньострокового плану пріоритетних публічних інвестицій держави», від 28 лютого 2025  №527 «Деякі питання управління публічними інвестиціями», розпорядження Кабінету Міністрів України від 18 червня 2024 року №588-р «Про затвердження плану заходів з реалізації Дорожньої карти реформування управління публічними інвестиціями на 2024-2028 роки»,</w:t>
      </w:r>
      <w:r w:rsidR="00DC0F84" w:rsidRPr="00DC0F84">
        <w:rPr>
          <w:sz w:val="24"/>
          <w:szCs w:val="24"/>
          <w:lang w:eastAsia="ar-SA"/>
        </w:rPr>
        <w:t xml:space="preserve"> наказу Міністерства економіки, довкілля та сільського господарства України від 28 серпня 2025 року № 352 «Про затвердження Методичних рекомендацій щодо порядку створення та діяльності місцевих інвестиційних рад та Методичних рекомендацій щодо порядку розроблення та моніторингу реалізації середньострокового плану пріоритетних публічних інвестицій регіону (територіальної громади)»,</w:t>
      </w:r>
      <w:r w:rsidRPr="00DC0F84">
        <w:rPr>
          <w:sz w:val="24"/>
          <w:szCs w:val="24"/>
          <w:lang w:eastAsia="ar-SA"/>
        </w:rPr>
        <w:t>беручи до уваги  рішення Місцевої інвестиційної ради Кароліно-Бугазької сільської територіальної г</w:t>
      </w:r>
      <w:r w:rsidR="00DC0F84" w:rsidRPr="00DC0F84">
        <w:rPr>
          <w:sz w:val="24"/>
          <w:szCs w:val="24"/>
          <w:lang w:eastAsia="ar-SA"/>
        </w:rPr>
        <w:t>ромади (протокол  від 30.07.2026</w:t>
      </w:r>
      <w:r w:rsidRPr="00DC0F84">
        <w:rPr>
          <w:sz w:val="24"/>
          <w:szCs w:val="24"/>
          <w:lang w:eastAsia="ar-SA"/>
        </w:rPr>
        <w:t xml:space="preserve"> року)</w:t>
      </w:r>
      <w:r w:rsidRPr="00DC0F84">
        <w:rPr>
          <w:color w:val="000000"/>
          <w:sz w:val="24"/>
          <w:szCs w:val="24"/>
          <w:lang w:eastAsia="ar-SA"/>
        </w:rPr>
        <w:t xml:space="preserve">, </w:t>
      </w:r>
      <w:r w:rsidRPr="00DC0F84">
        <w:rPr>
          <w:color w:val="000000"/>
          <w:spacing w:val="-3"/>
          <w:sz w:val="24"/>
          <w:szCs w:val="24"/>
          <w:lang w:eastAsia="ar-SA"/>
        </w:rPr>
        <w:t xml:space="preserve"> з метою ефективного планування, підготовки та реалізації публічних інвестиційних проєктів та програм публічних інвестицій на місцевому рівні, виконавчий комітет Кароліно-Бугазької сільської ради </w:t>
      </w:r>
    </w:p>
    <w:p w:rsidR="00C436BC" w:rsidRPr="00056118" w:rsidRDefault="00C436BC" w:rsidP="00C436BC">
      <w:pPr>
        <w:suppressAutoHyphens/>
        <w:jc w:val="both"/>
        <w:rPr>
          <w:color w:val="000000"/>
          <w:sz w:val="26"/>
          <w:szCs w:val="26"/>
          <w:lang w:eastAsia="ar-SA"/>
        </w:rPr>
      </w:pPr>
    </w:p>
    <w:p w:rsidR="00C436BC" w:rsidRPr="00DC0F84" w:rsidRDefault="00C436BC" w:rsidP="00DC0F84">
      <w:pPr>
        <w:suppressAutoHyphens/>
        <w:jc w:val="both"/>
        <w:rPr>
          <w:b/>
          <w:color w:val="000000"/>
          <w:sz w:val="26"/>
          <w:szCs w:val="26"/>
          <w:lang w:eastAsia="ar-SA"/>
        </w:rPr>
      </w:pPr>
      <w:r w:rsidRPr="00056118">
        <w:rPr>
          <w:b/>
          <w:color w:val="000000"/>
          <w:sz w:val="26"/>
          <w:szCs w:val="26"/>
          <w:lang w:eastAsia="ar-SA"/>
        </w:rPr>
        <w:t>ВИРІШИВ:</w:t>
      </w:r>
    </w:p>
    <w:p w:rsidR="00C436BC" w:rsidRPr="00056118" w:rsidRDefault="00C436BC" w:rsidP="00C436BC">
      <w:pPr>
        <w:suppressAutoHyphens/>
        <w:jc w:val="both"/>
        <w:rPr>
          <w:color w:val="000000"/>
          <w:spacing w:val="6"/>
          <w:sz w:val="26"/>
          <w:szCs w:val="26"/>
          <w:lang w:eastAsia="ar-SA"/>
        </w:rPr>
      </w:pPr>
      <w:r w:rsidRPr="00056118">
        <w:rPr>
          <w:color w:val="000000"/>
          <w:spacing w:val="6"/>
          <w:sz w:val="26"/>
          <w:szCs w:val="26"/>
          <w:lang w:eastAsia="ar-SA"/>
        </w:rPr>
        <w:t>1. Затвердити Середньостроковий  план пріоритетних публічних інвестицій</w:t>
      </w:r>
      <w:r w:rsidR="009E77D7">
        <w:rPr>
          <w:color w:val="000000"/>
          <w:spacing w:val="6"/>
          <w:sz w:val="26"/>
          <w:szCs w:val="26"/>
          <w:lang w:eastAsia="ar-SA"/>
        </w:rPr>
        <w:t xml:space="preserve"> </w:t>
      </w:r>
      <w:r w:rsidRPr="00056118">
        <w:rPr>
          <w:color w:val="000000"/>
          <w:spacing w:val="6"/>
          <w:sz w:val="26"/>
          <w:szCs w:val="26"/>
          <w:lang w:eastAsia="ar-SA"/>
        </w:rPr>
        <w:t>Кароліно-Буг</w:t>
      </w:r>
      <w:r w:rsidR="00DC0F84">
        <w:rPr>
          <w:color w:val="000000"/>
          <w:spacing w:val="6"/>
          <w:sz w:val="26"/>
          <w:szCs w:val="26"/>
          <w:lang w:eastAsia="ar-SA"/>
        </w:rPr>
        <w:t>азької сільської громади на 2027-2029</w:t>
      </w:r>
      <w:r w:rsidRPr="00056118">
        <w:rPr>
          <w:color w:val="000000"/>
          <w:spacing w:val="6"/>
          <w:sz w:val="26"/>
          <w:szCs w:val="26"/>
          <w:lang w:eastAsia="ar-SA"/>
        </w:rPr>
        <w:t xml:space="preserve"> роки, що додається.</w:t>
      </w:r>
    </w:p>
    <w:p w:rsidR="00C436BC" w:rsidRPr="00056118" w:rsidRDefault="00C436BC" w:rsidP="00C436BC">
      <w:pPr>
        <w:suppressAutoHyphens/>
        <w:jc w:val="both"/>
        <w:rPr>
          <w:color w:val="000000"/>
          <w:spacing w:val="6"/>
          <w:sz w:val="26"/>
          <w:szCs w:val="26"/>
          <w:lang w:eastAsia="ar-SA"/>
        </w:rPr>
      </w:pPr>
    </w:p>
    <w:p w:rsidR="00C436BC" w:rsidRPr="00056118" w:rsidRDefault="00C436BC" w:rsidP="00C436BC">
      <w:pPr>
        <w:suppressAutoHyphens/>
        <w:jc w:val="both"/>
        <w:rPr>
          <w:color w:val="000000"/>
          <w:spacing w:val="6"/>
          <w:sz w:val="26"/>
          <w:szCs w:val="26"/>
          <w:lang w:eastAsia="ar-SA"/>
        </w:rPr>
      </w:pPr>
      <w:r w:rsidRPr="00056118">
        <w:rPr>
          <w:color w:val="000000"/>
          <w:spacing w:val="6"/>
          <w:sz w:val="26"/>
          <w:szCs w:val="26"/>
          <w:lang w:eastAsia="ar-SA"/>
        </w:rPr>
        <w:t>2. Розпорядникам коштів бюджету Кароліно-Бугазької сільської територіальної громади забезпечити виконання Середньострокового плану пріоритетних публічних інвестицій Кароліно-Бугазької сільсько</w:t>
      </w:r>
      <w:r w:rsidR="00DC0F84">
        <w:rPr>
          <w:color w:val="000000"/>
          <w:spacing w:val="6"/>
          <w:sz w:val="26"/>
          <w:szCs w:val="26"/>
          <w:lang w:eastAsia="ar-SA"/>
        </w:rPr>
        <w:t>ї територіальної громади на 2027- 2029</w:t>
      </w:r>
      <w:r w:rsidRPr="00056118">
        <w:rPr>
          <w:color w:val="000000"/>
          <w:spacing w:val="6"/>
          <w:sz w:val="26"/>
          <w:szCs w:val="26"/>
          <w:lang w:eastAsia="ar-SA"/>
        </w:rPr>
        <w:t xml:space="preserve"> роки.</w:t>
      </w:r>
    </w:p>
    <w:p w:rsidR="00C436BC" w:rsidRPr="00056118" w:rsidRDefault="00C436BC" w:rsidP="00C436BC">
      <w:pPr>
        <w:suppressAutoHyphens/>
        <w:ind w:firstLine="709"/>
        <w:jc w:val="both"/>
        <w:rPr>
          <w:color w:val="000000"/>
          <w:spacing w:val="6"/>
          <w:sz w:val="26"/>
          <w:szCs w:val="26"/>
          <w:lang w:eastAsia="ar-SA"/>
        </w:rPr>
      </w:pPr>
    </w:p>
    <w:p w:rsidR="00C436BC" w:rsidRPr="00056118" w:rsidRDefault="00C436BC" w:rsidP="00C436BC">
      <w:pPr>
        <w:suppressAutoHyphens/>
        <w:jc w:val="both"/>
        <w:rPr>
          <w:sz w:val="26"/>
          <w:szCs w:val="26"/>
        </w:rPr>
      </w:pPr>
      <w:r w:rsidRPr="00056118">
        <w:rPr>
          <w:color w:val="000000"/>
          <w:spacing w:val="6"/>
          <w:sz w:val="26"/>
          <w:szCs w:val="26"/>
          <w:lang w:eastAsia="ar-SA"/>
        </w:rPr>
        <w:t xml:space="preserve">3. Контроль за виконанням цього рішення покласти на </w:t>
      </w:r>
      <w:bookmarkStart w:id="0" w:name="_GoBack"/>
      <w:bookmarkEnd w:id="0"/>
      <w:r w:rsidRPr="00056118">
        <w:rPr>
          <w:color w:val="000000"/>
          <w:spacing w:val="6"/>
          <w:sz w:val="26"/>
          <w:szCs w:val="26"/>
          <w:lang w:eastAsia="ar-SA"/>
        </w:rPr>
        <w:t xml:space="preserve">заступника сільського голови з питань діяльності виконавчих органів ради </w:t>
      </w:r>
      <w:r w:rsidR="00DC0F84">
        <w:rPr>
          <w:color w:val="000000"/>
          <w:spacing w:val="6"/>
          <w:sz w:val="26"/>
          <w:szCs w:val="26"/>
          <w:lang w:eastAsia="ar-SA"/>
        </w:rPr>
        <w:t xml:space="preserve">Наталю </w:t>
      </w:r>
      <w:r w:rsidR="00DC0F84" w:rsidRPr="00DC0F84">
        <w:rPr>
          <w:color w:val="000000"/>
          <w:spacing w:val="6"/>
          <w:sz w:val="26"/>
          <w:szCs w:val="26"/>
          <w:lang w:eastAsia="ar-SA"/>
        </w:rPr>
        <w:t>Бройченко.</w:t>
      </w:r>
    </w:p>
    <w:p w:rsidR="00C436BC" w:rsidRPr="00056118" w:rsidRDefault="00C436BC" w:rsidP="00C436BC">
      <w:pPr>
        <w:rPr>
          <w:sz w:val="26"/>
          <w:szCs w:val="26"/>
        </w:rPr>
      </w:pPr>
    </w:p>
    <w:p w:rsidR="00C436BC" w:rsidRPr="00056118" w:rsidRDefault="00C436BC" w:rsidP="00C436BC">
      <w:pPr>
        <w:rPr>
          <w:sz w:val="26"/>
          <w:szCs w:val="26"/>
        </w:rPr>
      </w:pPr>
    </w:p>
    <w:p w:rsidR="004D6323" w:rsidRPr="00DC0F84" w:rsidRDefault="00C436BC" w:rsidP="00DC0F84">
      <w:pPr>
        <w:jc w:val="center"/>
        <w:rPr>
          <w:b/>
          <w:i/>
          <w:sz w:val="26"/>
          <w:szCs w:val="26"/>
        </w:rPr>
      </w:pPr>
      <w:r w:rsidRPr="00056118">
        <w:rPr>
          <w:b/>
          <w:i/>
          <w:sz w:val="26"/>
          <w:szCs w:val="26"/>
        </w:rPr>
        <w:t xml:space="preserve">Сільський голова             </w:t>
      </w:r>
      <w:r w:rsidR="00495D53">
        <w:rPr>
          <w:b/>
          <w:i/>
          <w:sz w:val="26"/>
          <w:szCs w:val="26"/>
        </w:rPr>
        <w:tab/>
      </w:r>
      <w:r w:rsidR="00495D53">
        <w:rPr>
          <w:b/>
          <w:i/>
          <w:sz w:val="26"/>
          <w:szCs w:val="26"/>
        </w:rPr>
        <w:tab/>
      </w:r>
      <w:r w:rsidR="00495D53">
        <w:rPr>
          <w:b/>
          <w:i/>
          <w:sz w:val="26"/>
          <w:szCs w:val="26"/>
        </w:rPr>
        <w:tab/>
      </w:r>
      <w:r w:rsidR="00495D53">
        <w:rPr>
          <w:b/>
          <w:i/>
          <w:sz w:val="26"/>
          <w:szCs w:val="26"/>
        </w:rPr>
        <w:tab/>
      </w:r>
      <w:r w:rsidR="00495D53">
        <w:rPr>
          <w:b/>
          <w:i/>
          <w:sz w:val="26"/>
          <w:szCs w:val="26"/>
        </w:rPr>
        <w:tab/>
      </w:r>
      <w:r w:rsidRPr="00056118">
        <w:rPr>
          <w:b/>
          <w:i/>
          <w:sz w:val="26"/>
          <w:szCs w:val="26"/>
        </w:rPr>
        <w:t xml:space="preserve">                   Андрій АПАНАСЕНО</w:t>
      </w:r>
    </w:p>
    <w:sectPr w:rsidR="004D6323" w:rsidRPr="00DC0F84" w:rsidSect="00DC0F84">
      <w:headerReference w:type="default" r:id="rId9"/>
      <w:pgSz w:w="11920" w:h="16850"/>
      <w:pgMar w:top="851" w:right="567" w:bottom="567" w:left="170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476" w:rsidRDefault="00A74476">
      <w:r>
        <w:separator/>
      </w:r>
    </w:p>
  </w:endnote>
  <w:endnote w:type="continuationSeparator" w:id="0">
    <w:p w:rsidR="00A74476" w:rsidRDefault="00A7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476" w:rsidRDefault="00A74476">
      <w:r>
        <w:separator/>
      </w:r>
    </w:p>
  </w:footnote>
  <w:footnote w:type="continuationSeparator" w:id="0">
    <w:p w:rsidR="00A74476" w:rsidRDefault="00A74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E19" w:rsidRDefault="00E74E1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36A6"/>
    <w:multiLevelType w:val="multilevel"/>
    <w:tmpl w:val="6A74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F3396"/>
    <w:multiLevelType w:val="multilevel"/>
    <w:tmpl w:val="584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6709A"/>
    <w:multiLevelType w:val="multilevel"/>
    <w:tmpl w:val="35D6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71030"/>
    <w:multiLevelType w:val="hybridMultilevel"/>
    <w:tmpl w:val="54026160"/>
    <w:lvl w:ilvl="0" w:tplc="366AFC3C">
      <w:numFmt w:val="bullet"/>
      <w:lvlText w:val="-"/>
      <w:lvlJc w:val="left"/>
      <w:pPr>
        <w:ind w:left="70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45067DAA">
      <w:numFmt w:val="bullet"/>
      <w:lvlText w:val="•"/>
      <w:lvlJc w:val="left"/>
      <w:pPr>
        <w:ind w:left="1679" w:hanging="305"/>
      </w:pPr>
      <w:rPr>
        <w:rFonts w:hint="default"/>
        <w:lang w:val="uk-UA" w:eastAsia="en-US" w:bidi="ar-SA"/>
      </w:rPr>
    </w:lvl>
    <w:lvl w:ilvl="2" w:tplc="6344B7CE">
      <w:numFmt w:val="bullet"/>
      <w:lvlText w:val="•"/>
      <w:lvlJc w:val="left"/>
      <w:pPr>
        <w:ind w:left="2659" w:hanging="305"/>
      </w:pPr>
      <w:rPr>
        <w:rFonts w:hint="default"/>
        <w:lang w:val="uk-UA" w:eastAsia="en-US" w:bidi="ar-SA"/>
      </w:rPr>
    </w:lvl>
    <w:lvl w:ilvl="3" w:tplc="CFE65080">
      <w:numFmt w:val="bullet"/>
      <w:lvlText w:val="•"/>
      <w:lvlJc w:val="left"/>
      <w:pPr>
        <w:ind w:left="3638" w:hanging="305"/>
      </w:pPr>
      <w:rPr>
        <w:rFonts w:hint="default"/>
        <w:lang w:val="uk-UA" w:eastAsia="en-US" w:bidi="ar-SA"/>
      </w:rPr>
    </w:lvl>
    <w:lvl w:ilvl="4" w:tplc="ADFE905C">
      <w:numFmt w:val="bullet"/>
      <w:lvlText w:val="•"/>
      <w:lvlJc w:val="left"/>
      <w:pPr>
        <w:ind w:left="4618" w:hanging="305"/>
      </w:pPr>
      <w:rPr>
        <w:rFonts w:hint="default"/>
        <w:lang w:val="uk-UA" w:eastAsia="en-US" w:bidi="ar-SA"/>
      </w:rPr>
    </w:lvl>
    <w:lvl w:ilvl="5" w:tplc="9EE4FF2A">
      <w:numFmt w:val="bullet"/>
      <w:lvlText w:val="•"/>
      <w:lvlJc w:val="left"/>
      <w:pPr>
        <w:ind w:left="5597" w:hanging="305"/>
      </w:pPr>
      <w:rPr>
        <w:rFonts w:hint="default"/>
        <w:lang w:val="uk-UA" w:eastAsia="en-US" w:bidi="ar-SA"/>
      </w:rPr>
    </w:lvl>
    <w:lvl w:ilvl="6" w:tplc="B13CB8DC">
      <w:numFmt w:val="bullet"/>
      <w:lvlText w:val="•"/>
      <w:lvlJc w:val="left"/>
      <w:pPr>
        <w:ind w:left="6577" w:hanging="305"/>
      </w:pPr>
      <w:rPr>
        <w:rFonts w:hint="default"/>
        <w:lang w:val="uk-UA" w:eastAsia="en-US" w:bidi="ar-SA"/>
      </w:rPr>
    </w:lvl>
    <w:lvl w:ilvl="7" w:tplc="45DA0EE0">
      <w:numFmt w:val="bullet"/>
      <w:lvlText w:val="•"/>
      <w:lvlJc w:val="left"/>
      <w:pPr>
        <w:ind w:left="7556" w:hanging="305"/>
      </w:pPr>
      <w:rPr>
        <w:rFonts w:hint="default"/>
        <w:lang w:val="uk-UA" w:eastAsia="en-US" w:bidi="ar-SA"/>
      </w:rPr>
    </w:lvl>
    <w:lvl w:ilvl="8" w:tplc="1430F3BC">
      <w:numFmt w:val="bullet"/>
      <w:lvlText w:val="•"/>
      <w:lvlJc w:val="left"/>
      <w:pPr>
        <w:ind w:left="8536" w:hanging="305"/>
      </w:pPr>
      <w:rPr>
        <w:rFonts w:hint="default"/>
        <w:lang w:val="uk-UA" w:eastAsia="en-US" w:bidi="ar-SA"/>
      </w:rPr>
    </w:lvl>
  </w:abstractNum>
  <w:abstractNum w:abstractNumId="4">
    <w:nsid w:val="2EB919F6"/>
    <w:multiLevelType w:val="multilevel"/>
    <w:tmpl w:val="4E60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36BFE"/>
    <w:multiLevelType w:val="multilevel"/>
    <w:tmpl w:val="A1EC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91CC5"/>
    <w:multiLevelType w:val="multilevel"/>
    <w:tmpl w:val="DD1E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7D1F0F"/>
    <w:multiLevelType w:val="multilevel"/>
    <w:tmpl w:val="7F18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C7B00"/>
    <w:multiLevelType w:val="multilevel"/>
    <w:tmpl w:val="0F26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F73A6A"/>
    <w:multiLevelType w:val="multilevel"/>
    <w:tmpl w:val="8C6E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3C"/>
    <w:rsid w:val="0004397A"/>
    <w:rsid w:val="00043F32"/>
    <w:rsid w:val="0004674C"/>
    <w:rsid w:val="000606A9"/>
    <w:rsid w:val="00067706"/>
    <w:rsid w:val="0007226A"/>
    <w:rsid w:val="00076AF5"/>
    <w:rsid w:val="00096E57"/>
    <w:rsid w:val="00096F00"/>
    <w:rsid w:val="000A2B1A"/>
    <w:rsid w:val="000B50D8"/>
    <w:rsid w:val="000D0073"/>
    <w:rsid w:val="000E0109"/>
    <w:rsid w:val="000E1C30"/>
    <w:rsid w:val="000F0698"/>
    <w:rsid w:val="000F3D40"/>
    <w:rsid w:val="00147960"/>
    <w:rsid w:val="00175354"/>
    <w:rsid w:val="00182078"/>
    <w:rsid w:val="001873C8"/>
    <w:rsid w:val="00191091"/>
    <w:rsid w:val="00191E37"/>
    <w:rsid w:val="001A1EA9"/>
    <w:rsid w:val="001A4D8A"/>
    <w:rsid w:val="001C0ABF"/>
    <w:rsid w:val="001F5810"/>
    <w:rsid w:val="00201EDD"/>
    <w:rsid w:val="00241366"/>
    <w:rsid w:val="00246CF7"/>
    <w:rsid w:val="00262C17"/>
    <w:rsid w:val="00272C0A"/>
    <w:rsid w:val="002A4846"/>
    <w:rsid w:val="002A5D34"/>
    <w:rsid w:val="002B16ED"/>
    <w:rsid w:val="002B25A6"/>
    <w:rsid w:val="002C0540"/>
    <w:rsid w:val="002D0B71"/>
    <w:rsid w:val="002F0E09"/>
    <w:rsid w:val="00311403"/>
    <w:rsid w:val="00316E3B"/>
    <w:rsid w:val="003372B1"/>
    <w:rsid w:val="003441F2"/>
    <w:rsid w:val="00344468"/>
    <w:rsid w:val="00377F52"/>
    <w:rsid w:val="00386EA9"/>
    <w:rsid w:val="0039402B"/>
    <w:rsid w:val="003A1E09"/>
    <w:rsid w:val="003B4BD4"/>
    <w:rsid w:val="003E4AC2"/>
    <w:rsid w:val="003F50F8"/>
    <w:rsid w:val="00437D4A"/>
    <w:rsid w:val="0044401E"/>
    <w:rsid w:val="00446808"/>
    <w:rsid w:val="00447E0F"/>
    <w:rsid w:val="00474F43"/>
    <w:rsid w:val="00495D53"/>
    <w:rsid w:val="004A6B9C"/>
    <w:rsid w:val="004C2412"/>
    <w:rsid w:val="004D6323"/>
    <w:rsid w:val="00513F1F"/>
    <w:rsid w:val="00543ED5"/>
    <w:rsid w:val="0056786A"/>
    <w:rsid w:val="005906A8"/>
    <w:rsid w:val="005A6604"/>
    <w:rsid w:val="005B2641"/>
    <w:rsid w:val="00601AA7"/>
    <w:rsid w:val="00601EDC"/>
    <w:rsid w:val="0063163C"/>
    <w:rsid w:val="0063342C"/>
    <w:rsid w:val="0066657B"/>
    <w:rsid w:val="00672232"/>
    <w:rsid w:val="0067370E"/>
    <w:rsid w:val="006749AD"/>
    <w:rsid w:val="00680BF1"/>
    <w:rsid w:val="006866B9"/>
    <w:rsid w:val="00697B14"/>
    <w:rsid w:val="006A445F"/>
    <w:rsid w:val="006D63E8"/>
    <w:rsid w:val="006D6FDA"/>
    <w:rsid w:val="007024DC"/>
    <w:rsid w:val="00705EE8"/>
    <w:rsid w:val="0071431C"/>
    <w:rsid w:val="00737FB8"/>
    <w:rsid w:val="00752440"/>
    <w:rsid w:val="007744D0"/>
    <w:rsid w:val="00781E65"/>
    <w:rsid w:val="00793480"/>
    <w:rsid w:val="007A2B3D"/>
    <w:rsid w:val="007A6940"/>
    <w:rsid w:val="007C1A2E"/>
    <w:rsid w:val="007D1F35"/>
    <w:rsid w:val="007D48B5"/>
    <w:rsid w:val="007E03AF"/>
    <w:rsid w:val="007F038F"/>
    <w:rsid w:val="007F1AB8"/>
    <w:rsid w:val="007F282F"/>
    <w:rsid w:val="0080352F"/>
    <w:rsid w:val="00811306"/>
    <w:rsid w:val="008126CE"/>
    <w:rsid w:val="00823D31"/>
    <w:rsid w:val="00827333"/>
    <w:rsid w:val="00864BBD"/>
    <w:rsid w:val="0087115D"/>
    <w:rsid w:val="008A0839"/>
    <w:rsid w:val="008A10D0"/>
    <w:rsid w:val="008A77AA"/>
    <w:rsid w:val="008B13CF"/>
    <w:rsid w:val="008B5118"/>
    <w:rsid w:val="008D0AE8"/>
    <w:rsid w:val="008D21FF"/>
    <w:rsid w:val="008E6B49"/>
    <w:rsid w:val="008F389C"/>
    <w:rsid w:val="00911ADF"/>
    <w:rsid w:val="009565E0"/>
    <w:rsid w:val="00967FE2"/>
    <w:rsid w:val="00980114"/>
    <w:rsid w:val="009806FE"/>
    <w:rsid w:val="0098327C"/>
    <w:rsid w:val="009B3BE8"/>
    <w:rsid w:val="009C55CB"/>
    <w:rsid w:val="009C7009"/>
    <w:rsid w:val="009E3B84"/>
    <w:rsid w:val="009E623C"/>
    <w:rsid w:val="009E77D7"/>
    <w:rsid w:val="00A02932"/>
    <w:rsid w:val="00A130EB"/>
    <w:rsid w:val="00A13E6E"/>
    <w:rsid w:val="00A3363F"/>
    <w:rsid w:val="00A37314"/>
    <w:rsid w:val="00A53FFE"/>
    <w:rsid w:val="00A54BE6"/>
    <w:rsid w:val="00A6145C"/>
    <w:rsid w:val="00A74476"/>
    <w:rsid w:val="00AA745E"/>
    <w:rsid w:val="00AB5C88"/>
    <w:rsid w:val="00B25E22"/>
    <w:rsid w:val="00B55713"/>
    <w:rsid w:val="00B56AE6"/>
    <w:rsid w:val="00B6543B"/>
    <w:rsid w:val="00B70D1F"/>
    <w:rsid w:val="00B7112F"/>
    <w:rsid w:val="00B82FA2"/>
    <w:rsid w:val="00B9140C"/>
    <w:rsid w:val="00BB0749"/>
    <w:rsid w:val="00BB28DE"/>
    <w:rsid w:val="00BC6646"/>
    <w:rsid w:val="00BD6ACC"/>
    <w:rsid w:val="00BE4CA7"/>
    <w:rsid w:val="00BE67DD"/>
    <w:rsid w:val="00BF1B0B"/>
    <w:rsid w:val="00C04F9B"/>
    <w:rsid w:val="00C436BC"/>
    <w:rsid w:val="00C5060B"/>
    <w:rsid w:val="00C50CD6"/>
    <w:rsid w:val="00C55599"/>
    <w:rsid w:val="00C62EF2"/>
    <w:rsid w:val="00C80479"/>
    <w:rsid w:val="00C83F1E"/>
    <w:rsid w:val="00CB314D"/>
    <w:rsid w:val="00CD25F1"/>
    <w:rsid w:val="00CE6B3F"/>
    <w:rsid w:val="00CF0AE0"/>
    <w:rsid w:val="00D16AE8"/>
    <w:rsid w:val="00D440B6"/>
    <w:rsid w:val="00D46600"/>
    <w:rsid w:val="00D54BDB"/>
    <w:rsid w:val="00D63B51"/>
    <w:rsid w:val="00D77314"/>
    <w:rsid w:val="00D85611"/>
    <w:rsid w:val="00DB47BD"/>
    <w:rsid w:val="00DC0F84"/>
    <w:rsid w:val="00DC7C02"/>
    <w:rsid w:val="00DE3870"/>
    <w:rsid w:val="00DE6BEE"/>
    <w:rsid w:val="00E01E93"/>
    <w:rsid w:val="00E02362"/>
    <w:rsid w:val="00E27FAA"/>
    <w:rsid w:val="00E5080E"/>
    <w:rsid w:val="00E57368"/>
    <w:rsid w:val="00E74E19"/>
    <w:rsid w:val="00E943DD"/>
    <w:rsid w:val="00EA29F4"/>
    <w:rsid w:val="00EB2502"/>
    <w:rsid w:val="00EC4505"/>
    <w:rsid w:val="00EC5C50"/>
    <w:rsid w:val="00ED2D8A"/>
    <w:rsid w:val="00ED7C62"/>
    <w:rsid w:val="00EF1276"/>
    <w:rsid w:val="00EF6B6D"/>
    <w:rsid w:val="00F223CB"/>
    <w:rsid w:val="00F314C7"/>
    <w:rsid w:val="00F31BDD"/>
    <w:rsid w:val="00F3425B"/>
    <w:rsid w:val="00F673EF"/>
    <w:rsid w:val="00FA6601"/>
    <w:rsid w:val="00FB1F94"/>
    <w:rsid w:val="00FC563D"/>
    <w:rsid w:val="00FE2C1F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6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80" w:hanging="3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0606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0606A9"/>
    <w:rPr>
      <w:b/>
      <w:bCs/>
    </w:rPr>
  </w:style>
  <w:style w:type="character" w:styleId="a7">
    <w:name w:val="Emphasis"/>
    <w:basedOn w:val="a0"/>
    <w:uiPriority w:val="20"/>
    <w:qFormat/>
    <w:rsid w:val="009806F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820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2078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BE4CA7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4CA7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BE4CA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4CA7"/>
    <w:rPr>
      <w:rFonts w:ascii="Times New Roman" w:eastAsia="Times New Roman" w:hAnsi="Times New Roman" w:cs="Times New Roman"/>
      <w:lang w:val="uk-UA"/>
    </w:rPr>
  </w:style>
  <w:style w:type="paragraph" w:customStyle="1" w:styleId="docdata">
    <w:name w:val="docdata"/>
    <w:aliases w:val="docy,v5,7455,baiaagaaboqcaaadfxcaaaulfwaaaaaaaaaaaaaaaaaaaaaaaaaaaaaaaaaaaaaaaaaaaaaaaaaaaaaaaaaaaaaaaaaaaaaaaaaaaaaaaaaaaaaaaaaaaaaaaaaaaaaaaaaaaaaaaaaaaaaaaaaaaaaaaaaaaaaaaaaaaaaaaaaaaaaaaaaaaaaaaaaaaaaaaaaaaaaaaaaaaaaaaaaaaaaaaaaaaaaaaaaaaaaa"/>
    <w:basedOn w:val="a"/>
    <w:rsid w:val="00386E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436BC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paragraph" w:styleId="ae">
    <w:name w:val="Block Text"/>
    <w:basedOn w:val="a"/>
    <w:semiHidden/>
    <w:unhideWhenUsed/>
    <w:rsid w:val="00C436BC"/>
    <w:pPr>
      <w:widowControl/>
      <w:autoSpaceDE/>
      <w:autoSpaceDN/>
      <w:ind w:left="851" w:right="-569"/>
    </w:pPr>
    <w:rPr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6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80" w:hanging="3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0606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0606A9"/>
    <w:rPr>
      <w:b/>
      <w:bCs/>
    </w:rPr>
  </w:style>
  <w:style w:type="character" w:styleId="a7">
    <w:name w:val="Emphasis"/>
    <w:basedOn w:val="a0"/>
    <w:uiPriority w:val="20"/>
    <w:qFormat/>
    <w:rsid w:val="009806F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820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2078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BE4CA7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4CA7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BE4CA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4CA7"/>
    <w:rPr>
      <w:rFonts w:ascii="Times New Roman" w:eastAsia="Times New Roman" w:hAnsi="Times New Roman" w:cs="Times New Roman"/>
      <w:lang w:val="uk-UA"/>
    </w:rPr>
  </w:style>
  <w:style w:type="paragraph" w:customStyle="1" w:styleId="docdata">
    <w:name w:val="docdata"/>
    <w:aliases w:val="docy,v5,7455,baiaagaaboqcaaadfxcaaaulfwaaaaaaaaaaaaaaaaaaaaaaaaaaaaaaaaaaaaaaaaaaaaaaaaaaaaaaaaaaaaaaaaaaaaaaaaaaaaaaaaaaaaaaaaaaaaaaaaaaaaaaaaaaaaaaaaaaaaaaaaaaaaaaaaaaaaaaaaaaaaaaaaaaaaaaaaaaaaaaaaaaaaaaaaaaaaaaaaaaaaaaaaaaaaaaaaaaaaaaaaaaaaaa"/>
    <w:basedOn w:val="a"/>
    <w:rsid w:val="00386E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436BC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paragraph" w:styleId="ae">
    <w:name w:val="Block Text"/>
    <w:basedOn w:val="a"/>
    <w:semiHidden/>
    <w:unhideWhenUsed/>
    <w:rsid w:val="00C436BC"/>
    <w:pPr>
      <w:widowControl/>
      <w:autoSpaceDE/>
      <w:autoSpaceDN/>
      <w:ind w:left="851" w:right="-569"/>
    </w:pPr>
    <w:rPr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1478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Dell</cp:lastModifiedBy>
  <cp:revision>17</cp:revision>
  <cp:lastPrinted>2026-08-24T09:11:00Z</cp:lastPrinted>
  <dcterms:created xsi:type="dcterms:W3CDTF">2025-08-26T06:27:00Z</dcterms:created>
  <dcterms:modified xsi:type="dcterms:W3CDTF">2026-08-24T09:12:00Z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LastSaved">
    <vt:filetime>2025-07-23T00:00:00Z</vt:filetime>
  </property>
  <property fmtid="{D5CDD505-2E9C-101B-9397-08002B2CF9AE}" pid="4" name="PXCViewerInfo">
    <vt:lpwstr>PDF-XChange Viewer;2.5.317.1;Apr 18 2016;18:30:05;D:20250718125918+03'00'</vt:lpwstr>
  </property>
  <property fmtid="{D5CDD505-2E9C-101B-9397-08002B2CF9AE}" pid="5" name="Producer">
    <vt:lpwstr>iLovePDF</vt:lpwstr>
  </property>
</Properties>
</file>