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Pr="00013C9F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001FC" w:rsidRPr="00A001FC" w:rsidRDefault="00A001FC" w:rsidP="00A001F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C02B7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65 </w:t>
      </w:r>
      <w:r w:rsidR="00C02B74" w:rsidRPr="004B4A04">
        <w:rPr>
          <w:rFonts w:ascii="Times New Roman" w:hAnsi="Times New Roman" w:cs="Times New Roman"/>
          <w:sz w:val="28"/>
          <w:szCs w:val="28"/>
        </w:rPr>
        <w:t xml:space="preserve">Про передачу в оренду земельної ділянки </w:t>
      </w:r>
      <w:r w:rsidR="00C02B74" w:rsidRPr="004B4A04">
        <w:rPr>
          <w:rFonts w:ascii="Times New Roman" w:hAnsi="Times New Roman" w:cs="Times New Roman"/>
          <w:sz w:val="28"/>
          <w:szCs w:val="28"/>
          <w:shd w:val="clear" w:color="auto" w:fill="FFFFFF"/>
        </w:rPr>
        <w:t>для розміщення та експлуатації об’єктів і споруд електронних комунікацій.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013C9F" w:rsidTr="00013C9F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013C9F" w:rsidRDefault="00013C9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013C9F" w:rsidTr="00013C9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013C9F" w:rsidTr="00013C9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013C9F" w:rsidTr="00013C9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27»</w:t>
            </w:r>
          </w:p>
        </w:tc>
      </w:tr>
      <w:tr w:rsidR="00013C9F" w:rsidTr="00013C9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013C9F" w:rsidTr="00013C9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013C9F" w:rsidTr="00013C9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 »</w:t>
            </w:r>
          </w:p>
        </w:tc>
      </w:tr>
      <w:tr w:rsidR="00013C9F" w:rsidTr="00013C9F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013C9F" w:rsidRDefault="00013C9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3C9F" w:rsidRDefault="00013C9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013C9F" w:rsidRDefault="00013C9F" w:rsidP="00013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13C9F" w:rsidRDefault="00013C9F" w:rsidP="00013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013C9F" w:rsidRDefault="00013C9F" w:rsidP="00013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13C9F" w:rsidTr="00013C9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013C9F" w:rsidTr="00013C9F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C9F" w:rsidRDefault="0001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013C9F" w:rsidRDefault="00013C9F" w:rsidP="00013C9F">
      <w:pPr>
        <w:rPr>
          <w:rFonts w:ascii="Times New Roman" w:hAnsi="Times New Roman" w:cs="Times New Roman"/>
          <w:sz w:val="28"/>
          <w:szCs w:val="28"/>
        </w:rPr>
      </w:pPr>
    </w:p>
    <w:p w:rsidR="00013C9F" w:rsidRDefault="00013C9F" w:rsidP="00013C9F">
      <w:pPr>
        <w:rPr>
          <w:rFonts w:ascii="Times New Roman" w:hAnsi="Times New Roman" w:cs="Times New Roman"/>
          <w:sz w:val="28"/>
          <w:szCs w:val="28"/>
        </w:rPr>
      </w:pPr>
    </w:p>
    <w:p w:rsidR="00013C9F" w:rsidRDefault="00013C9F" w:rsidP="00013C9F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013C9F" w:rsidRDefault="00013C9F" w:rsidP="00013C9F">
      <w:pPr>
        <w:pStyle w:val="a3"/>
      </w:pPr>
    </w:p>
    <w:p w:rsidR="00013C9F" w:rsidRDefault="00013C9F" w:rsidP="00013C9F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013C9F" w:rsidRDefault="00013C9F" w:rsidP="00013C9F">
      <w:pPr>
        <w:pStyle w:val="a3"/>
      </w:pPr>
    </w:p>
    <w:p w:rsidR="00013C9F" w:rsidRDefault="00013C9F" w:rsidP="00013C9F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01A25" w:rsidRDefault="00D01A25" w:rsidP="00013C9F">
      <w:pPr>
        <w:pStyle w:val="a3"/>
      </w:pPr>
      <w:bookmarkStart w:id="1" w:name="_GoBack"/>
      <w:bookmarkEnd w:id="1"/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13C9F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4300F"/>
    <w:rsid w:val="00457B40"/>
    <w:rsid w:val="004667C6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038D3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001FC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B74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95BBBF-16FC-459A-80FD-2B5A44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EAFEE-FF31-44B1-A6F9-FDE47B7ED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3</cp:revision>
  <cp:lastPrinted>2023-08-16T10:16:00Z</cp:lastPrinted>
  <dcterms:created xsi:type="dcterms:W3CDTF">2023-08-16T12:17:00Z</dcterms:created>
  <dcterms:modified xsi:type="dcterms:W3CDTF">2023-08-22T09:04:00Z</dcterms:modified>
</cp:coreProperties>
</file>