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A317C6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D01A25" w:rsidRDefault="00D957A3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6A11D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17 </w:t>
      </w:r>
      <w:r w:rsidR="006A11DD" w:rsidRPr="004B4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знесення будівлі №3</w:t>
      </w:r>
      <w:r w:rsidR="006A11DD" w:rsidRPr="004B4A04">
        <w:rPr>
          <w:rFonts w:ascii="Times New Roman" w:hAnsi="Times New Roman" w:cs="Times New Roman"/>
          <w:bCs/>
          <w:sz w:val="28"/>
          <w:szCs w:val="28"/>
        </w:rPr>
        <w:t xml:space="preserve"> та будівлі «Методичний кабінет» закладу загальної середньої освіти І-ІІІ ступенів №1 м. Гайсин  відділу освіти Гайсинської міської ради та зняття цих двох будівель із балансу освітнього закладу</w:t>
      </w:r>
      <w:r w:rsidR="006A11DD">
        <w:rPr>
          <w:rFonts w:ascii="Times New Roman" w:hAnsi="Times New Roman" w:cs="Times New Roman"/>
          <w:bCs/>
          <w:sz w:val="28"/>
          <w:szCs w:val="28"/>
        </w:rPr>
        <w:t>.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5D6033" w:rsidTr="005D6033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5D6033" w:rsidTr="005D603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D6033" w:rsidTr="005D603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5D6033" w:rsidTr="005D603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5D6033" w:rsidTr="005D603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5D6033" w:rsidTr="005D603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5D6033" w:rsidTr="005D6033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5D6033" w:rsidTr="005D6033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D6033" w:rsidRDefault="005D603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033" w:rsidRDefault="005D6033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5D6033" w:rsidRDefault="005D6033" w:rsidP="005D60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6033" w:rsidRDefault="005D6033" w:rsidP="005D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D6033" w:rsidRDefault="005D6033" w:rsidP="005D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D6033" w:rsidTr="005D6033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033" w:rsidRDefault="005D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  <w:bookmarkStart w:id="1" w:name="_GoBack"/>
            <w:bookmarkEnd w:id="1"/>
          </w:p>
        </w:tc>
      </w:tr>
    </w:tbl>
    <w:p w:rsidR="005D6033" w:rsidRDefault="005D6033" w:rsidP="005D6033">
      <w:pPr>
        <w:rPr>
          <w:rFonts w:ascii="Times New Roman" w:hAnsi="Times New Roman" w:cs="Times New Roman"/>
          <w:sz w:val="28"/>
          <w:szCs w:val="28"/>
        </w:rPr>
      </w:pPr>
    </w:p>
    <w:p w:rsidR="005D6033" w:rsidRDefault="005D6033" w:rsidP="005D6033">
      <w:pPr>
        <w:rPr>
          <w:rFonts w:ascii="Times New Roman" w:hAnsi="Times New Roman" w:cs="Times New Roman"/>
          <w:sz w:val="28"/>
          <w:szCs w:val="28"/>
        </w:rPr>
      </w:pPr>
    </w:p>
    <w:p w:rsidR="005D6033" w:rsidRDefault="005D6033" w:rsidP="005D603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5D6033" w:rsidRDefault="005D6033" w:rsidP="005D6033">
      <w:pPr>
        <w:shd w:val="clear" w:color="auto" w:fill="FFFFFF"/>
        <w:jc w:val="both"/>
      </w:pPr>
    </w:p>
    <w:p w:rsidR="00D01A25" w:rsidRDefault="00D01A25" w:rsidP="005D6033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4F6EE8"/>
    <w:rsid w:val="00574889"/>
    <w:rsid w:val="005D6033"/>
    <w:rsid w:val="005F7D54"/>
    <w:rsid w:val="00605337"/>
    <w:rsid w:val="006561FC"/>
    <w:rsid w:val="006944AE"/>
    <w:rsid w:val="006A11DD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317C6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B4892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77FC"/>
  <w15:docId w15:val="{3DE56253-CDD2-42A8-846F-39A02B75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5DFD7-8F66-4283-B560-35DB0495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2023-08-16T10:29:00Z</cp:lastPrinted>
  <dcterms:created xsi:type="dcterms:W3CDTF">2023-08-16T10:28:00Z</dcterms:created>
  <dcterms:modified xsi:type="dcterms:W3CDTF">2023-08-22T08:11:00Z</dcterms:modified>
</cp:coreProperties>
</file>