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1C5419" w:rsidP="00AF40E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85775" cy="65722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C136E5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8398A">
        <w:rPr>
          <w:b/>
          <w:sz w:val="28"/>
          <w:szCs w:val="28"/>
          <w:lang w:val="uk-UA"/>
        </w:rPr>
        <w:t xml:space="preserve"> </w:t>
      </w:r>
      <w:r w:rsidR="00183BB3">
        <w:rPr>
          <w:b/>
          <w:sz w:val="28"/>
          <w:szCs w:val="28"/>
          <w:lang w:val="uk-UA"/>
        </w:rPr>
        <w:t>РІШЕННЯ  №</w:t>
      </w:r>
      <w:r w:rsidR="0068398A">
        <w:rPr>
          <w:b/>
          <w:sz w:val="28"/>
          <w:szCs w:val="28"/>
          <w:lang w:val="uk-UA"/>
        </w:rPr>
        <w:t>79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68398A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24 жовтня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58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щодо інвентаризації земель</w:t>
      </w:r>
      <w:r w:rsidR="005F1FC1">
        <w:rPr>
          <w:rFonts w:eastAsiaTheme="minorHAnsi"/>
          <w:b/>
          <w:sz w:val="28"/>
          <w:szCs w:val="28"/>
          <w:lang w:val="uk-UA" w:eastAsia="en-US"/>
        </w:rPr>
        <w:t>, що перебувають у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1129E9">
        <w:rPr>
          <w:rFonts w:eastAsiaTheme="minorHAnsi"/>
          <w:b/>
          <w:sz w:val="28"/>
          <w:szCs w:val="28"/>
          <w:lang w:val="uk-UA" w:eastAsia="en-US"/>
        </w:rPr>
        <w:t>комунальн</w:t>
      </w:r>
      <w:r w:rsidR="005F1FC1">
        <w:rPr>
          <w:rFonts w:eastAsiaTheme="minorHAnsi"/>
          <w:b/>
          <w:sz w:val="28"/>
          <w:szCs w:val="28"/>
          <w:lang w:val="uk-UA" w:eastAsia="en-US"/>
        </w:rPr>
        <w:t>ій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власності </w:t>
      </w:r>
      <w:r w:rsidR="005F1FC1">
        <w:rPr>
          <w:rFonts w:eastAsiaTheme="minorHAnsi"/>
          <w:b/>
          <w:sz w:val="28"/>
          <w:szCs w:val="28"/>
          <w:lang w:val="uk-UA" w:eastAsia="en-US"/>
        </w:rPr>
        <w:t>Гайсинської міської ради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</w:t>
      </w:r>
      <w:r w:rsidR="007A3619">
        <w:rPr>
          <w:bCs/>
          <w:sz w:val="28"/>
          <w:szCs w:val="28"/>
          <w:lang w:val="uk-UA"/>
        </w:rPr>
        <w:t>технічн</w:t>
      </w:r>
      <w:r w:rsidR="002D1295">
        <w:rPr>
          <w:bCs/>
          <w:sz w:val="28"/>
          <w:szCs w:val="28"/>
          <w:lang w:val="uk-UA"/>
        </w:rPr>
        <w:t>у</w:t>
      </w:r>
      <w:r w:rsidR="007A3619">
        <w:rPr>
          <w:bCs/>
          <w:sz w:val="28"/>
          <w:szCs w:val="28"/>
          <w:lang w:val="uk-UA"/>
        </w:rPr>
        <w:t xml:space="preserve"> документації </w:t>
      </w:r>
      <w:r w:rsidR="002D1295" w:rsidRPr="002D1295">
        <w:rPr>
          <w:rFonts w:eastAsiaTheme="minorHAnsi"/>
          <w:sz w:val="28"/>
          <w:szCs w:val="28"/>
          <w:lang w:val="uk-UA" w:eastAsia="en-US"/>
        </w:rPr>
        <w:t>із землеустрою щодо інвентаризації земель</w:t>
      </w:r>
      <w:r w:rsidR="002D1295">
        <w:rPr>
          <w:rFonts w:eastAsiaTheme="minorHAnsi"/>
          <w:sz w:val="28"/>
          <w:szCs w:val="28"/>
          <w:lang w:val="uk-UA" w:eastAsia="en-US"/>
        </w:rPr>
        <w:t xml:space="preserve"> комунальної власності</w:t>
      </w:r>
      <w:r w:rsidR="007A3619">
        <w:rPr>
          <w:bCs/>
          <w:sz w:val="28"/>
          <w:szCs w:val="28"/>
          <w:lang w:val="uk-UA"/>
        </w:rPr>
        <w:t xml:space="preserve">, </w:t>
      </w:r>
      <w:r w:rsidR="00012B15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012B15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58574A" w:rsidRDefault="00AF40E8" w:rsidP="0068398A">
      <w:pPr>
        <w:pStyle w:val="3"/>
        <w:ind w:left="0" w:firstLine="709"/>
        <w:rPr>
          <w:color w:val="000000"/>
          <w:szCs w:val="28"/>
        </w:rPr>
      </w:pPr>
      <w:r>
        <w:rPr>
          <w:bCs/>
          <w:szCs w:val="28"/>
        </w:rPr>
        <w:t xml:space="preserve">  </w:t>
      </w:r>
      <w:r w:rsidR="00186631" w:rsidRPr="005F1FC1">
        <w:rPr>
          <w:bCs/>
          <w:szCs w:val="28"/>
        </w:rPr>
        <w:t>1.</w:t>
      </w:r>
      <w:r w:rsidR="00BA37F0">
        <w:rPr>
          <w:bCs/>
          <w:szCs w:val="28"/>
        </w:rPr>
        <w:t xml:space="preserve"> </w:t>
      </w:r>
      <w:r w:rsidR="005F1FC1" w:rsidRPr="005F1FC1">
        <w:rPr>
          <w:bCs/>
          <w:szCs w:val="28"/>
        </w:rPr>
        <w:t>Затвердити т</w:t>
      </w:r>
      <w:r w:rsidR="005F1FC1" w:rsidRPr="005F1FC1">
        <w:rPr>
          <w:rFonts w:eastAsiaTheme="minorHAnsi"/>
          <w:szCs w:val="28"/>
          <w:lang w:eastAsia="en-US"/>
        </w:rPr>
        <w:t>ехнічн</w:t>
      </w:r>
      <w:r w:rsidR="005F1FC1">
        <w:rPr>
          <w:rFonts w:eastAsiaTheme="minorHAnsi"/>
          <w:szCs w:val="28"/>
          <w:lang w:eastAsia="en-US"/>
        </w:rPr>
        <w:t>у</w:t>
      </w:r>
      <w:r w:rsidR="005F1FC1" w:rsidRPr="005F1FC1">
        <w:rPr>
          <w:rFonts w:eastAsiaTheme="minorHAnsi"/>
          <w:szCs w:val="28"/>
          <w:lang w:eastAsia="en-US"/>
        </w:rPr>
        <w:t xml:space="preserve"> документаці</w:t>
      </w:r>
      <w:r w:rsidR="005F1FC1">
        <w:rPr>
          <w:rFonts w:eastAsiaTheme="minorHAnsi"/>
          <w:szCs w:val="28"/>
          <w:lang w:eastAsia="en-US"/>
        </w:rPr>
        <w:t>ю</w:t>
      </w:r>
      <w:r w:rsidR="005F1FC1" w:rsidRPr="005F1FC1">
        <w:rPr>
          <w:rFonts w:eastAsiaTheme="minorHAnsi"/>
          <w:szCs w:val="28"/>
          <w:lang w:eastAsia="en-US"/>
        </w:rPr>
        <w:t xml:space="preserve"> із землеустрою щодо інвентаризації земель, що перебувають у комунальній власності Гайсинської міської ради, з метою приведення у відповідність цільового призначення з «для ведення товарного сільськогосподарського виробництва» (код згідно з КВЦПЗ – 01.01) на «земельні ділянки під громадськими сіножатями та громадськими пасовищами» (код згідно з КВЦПЗ – 01.19), яка розташована на території Гайсинської міської ради (за межами с. Чечелівка) Гайсинського району Вінницької області</w:t>
      </w:r>
      <w:r w:rsidR="005F1FC1">
        <w:rPr>
          <w:rFonts w:eastAsiaTheme="minorHAnsi"/>
          <w:szCs w:val="28"/>
          <w:lang w:eastAsia="en-US"/>
        </w:rPr>
        <w:t xml:space="preserve"> площею 14,1086 га з кадастровим номером 0520886500:01:00</w:t>
      </w:r>
      <w:r w:rsidR="00654853">
        <w:rPr>
          <w:rFonts w:eastAsiaTheme="minorHAnsi"/>
          <w:szCs w:val="28"/>
          <w:lang w:eastAsia="en-US"/>
        </w:rPr>
        <w:t>3</w:t>
      </w:r>
      <w:r w:rsidR="005F1FC1">
        <w:rPr>
          <w:rFonts w:eastAsiaTheme="minorHAnsi"/>
          <w:szCs w:val="28"/>
          <w:lang w:eastAsia="en-US"/>
        </w:rPr>
        <w:t>:0164.</w:t>
      </w:r>
    </w:p>
    <w:p w:rsidR="004C035B" w:rsidRPr="004C035B" w:rsidRDefault="002D1295" w:rsidP="0068398A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lang w:val="uk-UA"/>
        </w:rPr>
        <w:t>2</w:t>
      </w:r>
      <w:r w:rsidR="00BA37F0" w:rsidRPr="001F1B08">
        <w:rPr>
          <w:b/>
          <w:spacing w:val="-6"/>
          <w:sz w:val="28"/>
          <w:lang w:val="uk-UA"/>
        </w:rPr>
        <w:t>.</w:t>
      </w:r>
      <w:r w:rsidR="00BA37F0"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="00BA37F0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BA37F0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BA37F0"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Шульга А.О.</w:t>
      </w:r>
      <w:r w:rsidR="00BA37F0" w:rsidRPr="00DB29B9">
        <w:rPr>
          <w:spacing w:val="-6"/>
          <w:sz w:val="28"/>
          <w:szCs w:val="28"/>
          <w:lang w:val="uk-UA"/>
        </w:rPr>
        <w:t>)</w:t>
      </w:r>
      <w:r w:rsidR="00BA37F0" w:rsidRPr="00C92B66">
        <w:rPr>
          <w:spacing w:val="-6"/>
          <w:sz w:val="28"/>
          <w:lang w:val="uk-UA"/>
        </w:rPr>
        <w:t>.</w:t>
      </w:r>
    </w:p>
    <w:p w:rsidR="004C035B" w:rsidRDefault="004C035B" w:rsidP="0068398A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  <w:bookmarkEnd w:id="0"/>
    </w:p>
    <w:sectPr w:rsidR="004C035B" w:rsidRPr="007D1050" w:rsidSect="00012B15">
      <w:pgSz w:w="11906" w:h="16838" w:code="9"/>
      <w:pgMar w:top="28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0E3C" w:rsidRDefault="00710E3C" w:rsidP="00AF40E8">
      <w:r>
        <w:separator/>
      </w:r>
    </w:p>
  </w:endnote>
  <w:endnote w:type="continuationSeparator" w:id="0">
    <w:p w:rsidR="00710E3C" w:rsidRDefault="00710E3C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0E3C" w:rsidRDefault="00710E3C" w:rsidP="00AF40E8">
      <w:r>
        <w:separator/>
      </w:r>
    </w:p>
  </w:footnote>
  <w:footnote w:type="continuationSeparator" w:id="0">
    <w:p w:rsidR="00710E3C" w:rsidRDefault="00710E3C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90"/>
    <w:rsid w:val="00012B15"/>
    <w:rsid w:val="000234ED"/>
    <w:rsid w:val="00041288"/>
    <w:rsid w:val="00093CFF"/>
    <w:rsid w:val="000C56E1"/>
    <w:rsid w:val="001129E9"/>
    <w:rsid w:val="001165FE"/>
    <w:rsid w:val="001743F8"/>
    <w:rsid w:val="00183BB3"/>
    <w:rsid w:val="00186631"/>
    <w:rsid w:val="001C5419"/>
    <w:rsid w:val="001E2E2A"/>
    <w:rsid w:val="001F1B08"/>
    <w:rsid w:val="00254090"/>
    <w:rsid w:val="002602F9"/>
    <w:rsid w:val="002D1295"/>
    <w:rsid w:val="002D4560"/>
    <w:rsid w:val="00385C3C"/>
    <w:rsid w:val="003912FE"/>
    <w:rsid w:val="003970F0"/>
    <w:rsid w:val="003A36C3"/>
    <w:rsid w:val="003C434F"/>
    <w:rsid w:val="003C50AC"/>
    <w:rsid w:val="00426B00"/>
    <w:rsid w:val="00474EDA"/>
    <w:rsid w:val="00492CE6"/>
    <w:rsid w:val="004C035B"/>
    <w:rsid w:val="004C2E55"/>
    <w:rsid w:val="004E0259"/>
    <w:rsid w:val="00572A3A"/>
    <w:rsid w:val="005A5CDF"/>
    <w:rsid w:val="005A654C"/>
    <w:rsid w:val="005D6E4B"/>
    <w:rsid w:val="005F1FC1"/>
    <w:rsid w:val="00654853"/>
    <w:rsid w:val="0068398A"/>
    <w:rsid w:val="006B6BD0"/>
    <w:rsid w:val="006F04F3"/>
    <w:rsid w:val="00706F2F"/>
    <w:rsid w:val="00710E3C"/>
    <w:rsid w:val="00790287"/>
    <w:rsid w:val="007A3619"/>
    <w:rsid w:val="007C7A5C"/>
    <w:rsid w:val="00987869"/>
    <w:rsid w:val="009906B6"/>
    <w:rsid w:val="00A249F7"/>
    <w:rsid w:val="00A33591"/>
    <w:rsid w:val="00A672D0"/>
    <w:rsid w:val="00A965A4"/>
    <w:rsid w:val="00AA21CC"/>
    <w:rsid w:val="00AE3A8A"/>
    <w:rsid w:val="00AF40E8"/>
    <w:rsid w:val="00AF6A7E"/>
    <w:rsid w:val="00B003E6"/>
    <w:rsid w:val="00B066EA"/>
    <w:rsid w:val="00B20E59"/>
    <w:rsid w:val="00BA37F0"/>
    <w:rsid w:val="00BC4AA8"/>
    <w:rsid w:val="00BE2076"/>
    <w:rsid w:val="00BF3EF9"/>
    <w:rsid w:val="00C136E5"/>
    <w:rsid w:val="00CF2551"/>
    <w:rsid w:val="00D323F4"/>
    <w:rsid w:val="00D959FE"/>
    <w:rsid w:val="00DC7F8F"/>
    <w:rsid w:val="00DD2024"/>
    <w:rsid w:val="00E26526"/>
    <w:rsid w:val="00F31FFE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8509-9A7D-41B4-A255-6730C52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IT-DIMA</cp:lastModifiedBy>
  <cp:revision>47</cp:revision>
  <cp:lastPrinted>2023-03-13T08:29:00Z</cp:lastPrinted>
  <dcterms:created xsi:type="dcterms:W3CDTF">2022-04-08T06:47:00Z</dcterms:created>
  <dcterms:modified xsi:type="dcterms:W3CDTF">2023-10-31T07:28:00Z</dcterms:modified>
</cp:coreProperties>
</file>