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5D2" w:rsidRPr="000315D2" w:rsidRDefault="000315D2" w:rsidP="000315D2">
      <w:pPr>
        <w:tabs>
          <w:tab w:val="left" w:pos="-2410"/>
          <w:tab w:val="left" w:pos="-1985"/>
          <w:tab w:val="left" w:pos="-1843"/>
        </w:tabs>
        <w:spacing w:line="256" w:lineRule="auto"/>
        <w:jc w:val="center"/>
        <w:rPr>
          <w:rFonts w:ascii="Petersburg" w:eastAsia="Calibri" w:hAnsi="Petersburg" w:cs="Times New Roman"/>
          <w:lang w:val="en-US"/>
        </w:rPr>
      </w:pPr>
      <w:r w:rsidRPr="000315D2">
        <w:rPr>
          <w:rFonts w:ascii="Calibri" w:eastAsia="Calibri" w:hAnsi="Calibri" w:cs="Times New Roman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59814398" r:id="rId6"/>
        </w:object>
      </w:r>
    </w:p>
    <w:p w:rsidR="000315D2" w:rsidRPr="000315D2" w:rsidRDefault="000315D2" w:rsidP="000315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315D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У К Р А Ї Н А</w:t>
      </w:r>
    </w:p>
    <w:p w:rsidR="000315D2" w:rsidRPr="000315D2" w:rsidRDefault="000315D2" w:rsidP="000315D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15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 А Й С И Н С Ь К А   М І С Ь К А   Р А Д А</w:t>
      </w:r>
    </w:p>
    <w:p w:rsidR="000315D2" w:rsidRPr="000315D2" w:rsidRDefault="000315D2" w:rsidP="000315D2">
      <w:pPr>
        <w:widowControl w:val="0"/>
        <w:snapToGrid w:val="0"/>
        <w:spacing w:after="0" w:line="240" w:lineRule="auto"/>
        <w:ind w:firstLine="28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15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</w:t>
      </w:r>
      <w:bookmarkStart w:id="0" w:name="_GoBack"/>
      <w:bookmarkEnd w:id="0"/>
      <w:r w:rsidRPr="000315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району     Вінницької області</w:t>
      </w:r>
    </w:p>
    <w:p w:rsidR="000315D2" w:rsidRPr="000315D2" w:rsidRDefault="000315D2" w:rsidP="000315D2">
      <w:pPr>
        <w:widowControl w:val="0"/>
        <w:snapToGrid w:val="0"/>
        <w:spacing w:after="0" w:line="240" w:lineRule="auto"/>
        <w:ind w:firstLine="28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15D2" w:rsidRPr="00640A15" w:rsidRDefault="00640A15" w:rsidP="00031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№101</w:t>
      </w:r>
    </w:p>
    <w:p w:rsidR="000315D2" w:rsidRPr="000315D2" w:rsidRDefault="000315D2" w:rsidP="000315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15D2" w:rsidRPr="000315D2" w:rsidRDefault="00D61019" w:rsidP="0003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031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жовтня </w:t>
      </w:r>
      <w:r w:rsidR="000315D2" w:rsidRPr="000315D2">
        <w:rPr>
          <w:rFonts w:ascii="Times New Roman" w:eastAsia="Calibri" w:hAnsi="Times New Roman" w:cs="Times New Roman"/>
          <w:sz w:val="28"/>
          <w:szCs w:val="28"/>
        </w:rPr>
        <w:t>20</w:t>
      </w:r>
      <w:r w:rsidR="000315D2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0315D2" w:rsidRPr="000315D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0315D2" w:rsidRPr="00031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="00640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315D2" w:rsidRPr="00031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640A15">
        <w:rPr>
          <w:rFonts w:ascii="Times New Roman" w:eastAsia="Calibri" w:hAnsi="Times New Roman" w:cs="Times New Roman"/>
          <w:sz w:val="28"/>
          <w:szCs w:val="28"/>
          <w:lang w:val="uk-UA"/>
        </w:rPr>
        <w:t>м.Гайсин</w:t>
      </w:r>
      <w:proofErr w:type="spellEnd"/>
      <w:r w:rsidR="00640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1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640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031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58 </w:t>
      </w:r>
      <w:r w:rsidR="000315D2" w:rsidRPr="000315D2">
        <w:rPr>
          <w:rFonts w:ascii="Times New Roman" w:eastAsia="Calibri" w:hAnsi="Times New Roman" w:cs="Times New Roman"/>
          <w:sz w:val="28"/>
          <w:szCs w:val="28"/>
          <w:lang w:val="uk-UA"/>
        </w:rPr>
        <w:t>сесії 8 скликання</w:t>
      </w:r>
    </w:p>
    <w:p w:rsidR="00640A15" w:rsidRDefault="00640A15" w:rsidP="00640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5D2" w:rsidRDefault="000315D2" w:rsidP="00640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D2">
        <w:rPr>
          <w:rFonts w:ascii="Times New Roman" w:hAnsi="Times New Roman" w:cs="Times New Roman"/>
          <w:b/>
          <w:sz w:val="28"/>
          <w:szCs w:val="28"/>
          <w:lang w:val="uk-UA"/>
        </w:rPr>
        <w:t>Про найменування місцевості</w:t>
      </w:r>
    </w:p>
    <w:p w:rsidR="00640A15" w:rsidRDefault="00640A15" w:rsidP="00640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61" w:rsidRPr="00D61019" w:rsidRDefault="000315D2" w:rsidP="0064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Розглянувши клопотання </w:t>
      </w:r>
      <w:r w:rsidR="00B54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№898/22.2-2023 від 03.10</w:t>
      </w:r>
      <w:r w:rsidRPr="00031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.2023 р. Державного спеціалізованого господарського підприємства «Ліси України» (ДП «Ліси України») філії «Гайсинське лісове господарство» </w:t>
      </w: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п</w:t>
      </w:r>
      <w:r w:rsidRPr="00031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впорядкування адрес комплексів будівель і споруд</w:t>
      </w:r>
      <w:r w:rsidR="006C6F5D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відповідно до юридичної реєстрації, керуючись  постановою Кабінету Міністрів України від 07.07.2021 № 690  «Про затвердження Порядку присвоєння адрес об’єктам будівництва, об’єктам нерухомого майна», ЗУ «Про регулювання містобудівної діяльності в Україні», ст.37 Закону України «Про місцеве сам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оврядування в Україні», міська  </w:t>
      </w:r>
      <w:r w:rsidRPr="00D6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рада  </w:t>
      </w:r>
      <w:r w:rsidR="00816261" w:rsidRPr="00D6101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5059CE" w:rsidRPr="005059CE" w:rsidRDefault="00816261" w:rsidP="00640A15">
      <w:pPr>
        <w:widowControl w:val="0"/>
        <w:tabs>
          <w:tab w:val="left" w:pos="13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1" w:name="bookmark22"/>
      <w:bookmarkEnd w:id="1"/>
      <w:r w:rsidRPr="00505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1.Присвоїти назву місцевості, розташованої на території Гайсинської  територіальної громади Гайсинського району Вінницької області (за межами населених пунктів) - </w:t>
      </w:r>
      <w:r w:rsidRPr="005059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Гайсинське лісництво.</w:t>
      </w:r>
      <w:r w:rsidR="005059CE" w:rsidRPr="0050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своєму складі наявні квартали: квартал 59 виділ 4.</w:t>
      </w:r>
    </w:p>
    <w:p w:rsidR="004A522B" w:rsidRDefault="004A522B" w:rsidP="00640A15">
      <w:pPr>
        <w:widowControl w:val="0"/>
        <w:tabs>
          <w:tab w:val="left" w:pos="1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Присвоїти лісовим кордонам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які знаходяться за межами населених пунктів Гайсинської територіальної громади Гайсинського району Вінницької області:</w:t>
      </w:r>
    </w:p>
    <w:p w:rsidR="004A522B" w:rsidRPr="004A522B" w:rsidRDefault="004A522B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2" w:name="bookmark24"/>
      <w:bookmarkEnd w:id="2"/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2.1.</w:t>
      </w:r>
      <w:r w:rsidR="009A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м. Гайсин</w:t>
      </w:r>
      <w:r w:rsidR="00454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розміщено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</w:p>
    <w:p w:rsidR="004A522B" w:rsidRPr="004A522B" w:rsidRDefault="004A522B" w:rsidP="00640A15">
      <w:pPr>
        <w:widowControl w:val="0"/>
        <w:tabs>
          <w:tab w:val="left" w:pos="1219"/>
          <w:tab w:val="left" w:pos="15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3" w:name="bookmark25"/>
      <w:bookmarkEnd w:id="3"/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342,2731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0520810100:17:002:1004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E1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и</w:t>
      </w:r>
      <w:r w:rsidR="00D6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оріальна громада, Гайсинське лісництво, квартал 59</w:t>
      </w:r>
      <w:r w:rsidR="00B82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4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B52597" w:rsidRPr="00B52597" w:rsidRDefault="004A522B" w:rsidP="00640A15">
      <w:pPr>
        <w:widowControl w:val="0"/>
        <w:tabs>
          <w:tab w:val="left" w:pos="1377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52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3.Присвоїти назву місцевості, розташованої на території Гайсинської  територіальної громади Гайсинського району Вінницької області (за межами населених пунктів) - </w:t>
      </w:r>
      <w:proofErr w:type="spellStart"/>
      <w:r w:rsidR="008E1D66" w:rsidRPr="00B525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Губницьке</w:t>
      </w:r>
      <w:proofErr w:type="spellEnd"/>
      <w:r w:rsidRPr="00B525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лісництво.</w:t>
      </w:r>
      <w:r w:rsidR="00B52597" w:rsidRPr="00B52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своєму складі наявні квартали: квартал 58 виділ 17, квартал 48 виділ 12, квартал 108 виділ 12, квартал 18 виділ</w:t>
      </w:r>
      <w:r w:rsidR="00B52597" w:rsidRPr="00B5259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3. </w:t>
      </w:r>
    </w:p>
    <w:p w:rsidR="004A522B" w:rsidRPr="004A522B" w:rsidRDefault="008E1D66" w:rsidP="00640A15">
      <w:pPr>
        <w:widowControl w:val="0"/>
        <w:tabs>
          <w:tab w:val="left" w:pos="1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Присвоїти лісовим кордонам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які знаходяться за межами населених пунктів Гайсинської територіальної громади Гайсинського району Вінницької області:</w:t>
      </w:r>
    </w:p>
    <w:p w:rsidR="004A522B" w:rsidRDefault="008E1D66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4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.1.</w:t>
      </w:r>
      <w:r w:rsidR="009A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Ладижинські Хутори</w:t>
      </w:r>
      <w:r w:rsidR="00454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розміщена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461,6152</w:t>
      </w:r>
      <w:r w:rsidR="004A522B"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 w:rsid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A522B"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84000:04:001:0001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перебуває на</w:t>
      </w:r>
      <w:r w:rsidR="004A522B"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="004A522B"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="004A522B"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="004A522B"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 w:rsid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 w:rsid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="004A522B"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 w:rsid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63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="004A522B"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 w:rsid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 w:rsidR="0089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Губницьке</w:t>
      </w:r>
      <w:proofErr w:type="spellEnd"/>
      <w:r w:rsidR="00454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58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17</w:t>
      </w:r>
      <w:r w:rsidR="004A522B"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454360" w:rsidRDefault="00454360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lastRenderedPageBreak/>
        <w:t>4.2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  <w:r w:rsidR="009A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Розівка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розміщена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220,8521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82000:09:001:0004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 w:rsidR="0089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Губницьке</w:t>
      </w:r>
      <w:proofErr w:type="spellEnd"/>
      <w:r w:rsidR="007F1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8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12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CF71C2" w:rsidRDefault="00CF71C2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4.3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  <w:r w:rsidR="009A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Ладижинські Хутори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розміщена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375,1904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84000:05:001:0001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 w:rsidR="0089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Губницьке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108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12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9A22FD" w:rsidRPr="004A522B" w:rsidRDefault="009A22FD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4.4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 w:rsidR="0009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Губник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розміщена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93BE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136,6374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 w:rsidR="00093BE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815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00:05:001:0001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Губницьке</w:t>
      </w:r>
      <w:proofErr w:type="spellEnd"/>
      <w:r w:rsidR="0009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8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3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02614E" w:rsidRPr="0002614E" w:rsidRDefault="00093BEA" w:rsidP="00640A15">
      <w:pPr>
        <w:widowControl w:val="0"/>
        <w:tabs>
          <w:tab w:val="left" w:pos="13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261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5.Присвоїти назву місцевості, розташованої на території Гайсинської  територіальної громади Гайсинського району Вінницької області (за межами населених пунктів) - </w:t>
      </w:r>
      <w:proofErr w:type="spellStart"/>
      <w:r w:rsidRPr="000261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Басаличівське</w:t>
      </w:r>
      <w:proofErr w:type="spellEnd"/>
      <w:r w:rsidRPr="000261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лісництво.</w:t>
      </w:r>
      <w:r w:rsidR="0002614E" w:rsidRPr="00026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В</w:t>
      </w:r>
      <w:r w:rsidR="0002614E" w:rsidRPr="00026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02614E" w:rsidRPr="00026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своєму складі наявні квартали: квартал 49 виділ 12, квартал 75 виділ 14, квартал 5 виділ 14.</w:t>
      </w:r>
    </w:p>
    <w:p w:rsidR="00093BEA" w:rsidRDefault="00093BEA" w:rsidP="00640A15">
      <w:pPr>
        <w:widowControl w:val="0"/>
        <w:tabs>
          <w:tab w:val="left" w:pos="1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Присвоїти лісовим кордонам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які знаходяться за межами населених пунктів Гайсинської територіальної громади Гайсинського району Вінницької області:</w:t>
      </w:r>
    </w:p>
    <w:p w:rsidR="00093BEA" w:rsidRPr="004A522B" w:rsidRDefault="00093BEA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6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Басаличівка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розміщено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</w:p>
    <w:p w:rsidR="00093BEA" w:rsidRDefault="00093BEA" w:rsidP="00640A15">
      <w:pPr>
        <w:widowControl w:val="0"/>
        <w:tabs>
          <w:tab w:val="left" w:pos="1219"/>
          <w:tab w:val="left" w:pos="15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378,7653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87600:05:001:0001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Басаличівське</w:t>
      </w:r>
      <w:proofErr w:type="spellEnd"/>
      <w:r w:rsidR="0052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9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12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524319" w:rsidRDefault="00524319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6.2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Тимар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розміщено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1286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82000:08:001:0004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Басаличівське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75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14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524319" w:rsidRPr="004A522B" w:rsidRDefault="00524319" w:rsidP="00640A15">
      <w:pPr>
        <w:widowControl w:val="0"/>
        <w:tabs>
          <w:tab w:val="left" w:pos="2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6.3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поблизу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с. Ярмолинці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>, що розміщено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 на земельній ділянці площею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492,1225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05208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87600:01:002:0001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та перебуває на</w:t>
      </w:r>
      <w:r w:rsidRPr="004A5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балансі та в користуванні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філії «Гайсинське лісове</w:t>
      </w:r>
      <w:r w:rsidRPr="000315D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Pr="00031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господарство» ДП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Ліси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адресу</w:t>
      </w:r>
      <w:r w:rsidRPr="004A5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Вінницька область, Гайсинський район, Гайсинська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иторіальна громада,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Басаличівське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лісництво, квартал 5</w:t>
      </w:r>
      <w:r w:rsidR="0023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виділ 14</w:t>
      </w:r>
      <w:r w:rsidRPr="004A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;</w:t>
      </w:r>
    </w:p>
    <w:p w:rsidR="000315D2" w:rsidRPr="000315D2" w:rsidRDefault="00524319" w:rsidP="00640A15">
      <w:pPr>
        <w:spacing w:after="105" w:line="240" w:lineRule="auto"/>
        <w:ind w:firstLine="567"/>
        <w:jc w:val="both"/>
        <w:outlineLvl w:val="4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7</w:t>
      </w:r>
      <w:r w:rsidR="000315D2"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.Рішення надати ДП «Національні інформаційні системи» для внесення об’єкту до словника державних реєстрів. </w:t>
      </w:r>
    </w:p>
    <w:p w:rsidR="000315D2" w:rsidRDefault="00524319" w:rsidP="00640A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315D2" w:rsidRPr="00D61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61019" w:rsidRPr="00D6101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постійн</w:t>
      </w:r>
      <w:r w:rsidR="00D610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1019" w:rsidRPr="00D61019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6101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61019" w:rsidRPr="00D61019">
        <w:rPr>
          <w:rFonts w:ascii="Times New Roman" w:hAnsi="Times New Roman" w:cs="Times New Roman"/>
          <w:sz w:val="28"/>
          <w:szCs w:val="28"/>
          <w:lang w:val="uk-UA"/>
        </w:rPr>
        <w:t xml:space="preserve"> з  питань комунальної власності, інфраструктури, житлово-комунального господарства, благоустрою та транспорту (Мартинюк В.В.)</w:t>
      </w:r>
      <w:r w:rsidR="00E753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3ED" w:rsidRDefault="00E753ED" w:rsidP="00E753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53ED" w:rsidRPr="00E753ED" w:rsidRDefault="00E753ED" w:rsidP="00E753ED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53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 голова                                                     Анатолій ГУК</w:t>
      </w:r>
    </w:p>
    <w:sectPr w:rsidR="00E753ED" w:rsidRPr="00E753ED" w:rsidSect="00640A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E59"/>
    <w:multiLevelType w:val="multilevel"/>
    <w:tmpl w:val="AABE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536B"/>
    <w:multiLevelType w:val="multilevel"/>
    <w:tmpl w:val="D08E87A0"/>
    <w:lvl w:ilvl="0">
      <w:start w:val="223"/>
      <w:numFmt w:val="decimal"/>
      <w:lvlText w:val="14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51244"/>
    <w:multiLevelType w:val="hybridMultilevel"/>
    <w:tmpl w:val="DD8E15B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684213D"/>
    <w:multiLevelType w:val="multilevel"/>
    <w:tmpl w:val="AC6AF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81"/>
    <w:rsid w:val="00021872"/>
    <w:rsid w:val="0002614E"/>
    <w:rsid w:val="000315D2"/>
    <w:rsid w:val="000605A3"/>
    <w:rsid w:val="000831AC"/>
    <w:rsid w:val="00093BEA"/>
    <w:rsid w:val="000E7A97"/>
    <w:rsid w:val="002374EC"/>
    <w:rsid w:val="0024741E"/>
    <w:rsid w:val="0025138A"/>
    <w:rsid w:val="002C4A09"/>
    <w:rsid w:val="002F1332"/>
    <w:rsid w:val="00323E3A"/>
    <w:rsid w:val="003451B0"/>
    <w:rsid w:val="00370370"/>
    <w:rsid w:val="00387381"/>
    <w:rsid w:val="003C2693"/>
    <w:rsid w:val="00430003"/>
    <w:rsid w:val="00454360"/>
    <w:rsid w:val="004A522B"/>
    <w:rsid w:val="004D2C42"/>
    <w:rsid w:val="004E4EF5"/>
    <w:rsid w:val="005059CE"/>
    <w:rsid w:val="005117F4"/>
    <w:rsid w:val="00524319"/>
    <w:rsid w:val="00581002"/>
    <w:rsid w:val="00640A15"/>
    <w:rsid w:val="00657F59"/>
    <w:rsid w:val="006C6F5D"/>
    <w:rsid w:val="006F42C2"/>
    <w:rsid w:val="00733BD8"/>
    <w:rsid w:val="00741306"/>
    <w:rsid w:val="007F1DB6"/>
    <w:rsid w:val="00816261"/>
    <w:rsid w:val="00892F67"/>
    <w:rsid w:val="008E1D66"/>
    <w:rsid w:val="008E7F8F"/>
    <w:rsid w:val="00926348"/>
    <w:rsid w:val="0094566B"/>
    <w:rsid w:val="009A22FD"/>
    <w:rsid w:val="00A77CD9"/>
    <w:rsid w:val="00A83EC3"/>
    <w:rsid w:val="00B52597"/>
    <w:rsid w:val="00B5443F"/>
    <w:rsid w:val="00B825B8"/>
    <w:rsid w:val="00BA4026"/>
    <w:rsid w:val="00BA5128"/>
    <w:rsid w:val="00BA73FF"/>
    <w:rsid w:val="00BC3E9B"/>
    <w:rsid w:val="00CD5039"/>
    <w:rsid w:val="00CF71C2"/>
    <w:rsid w:val="00D013F1"/>
    <w:rsid w:val="00D14017"/>
    <w:rsid w:val="00D37034"/>
    <w:rsid w:val="00D61019"/>
    <w:rsid w:val="00D74CDD"/>
    <w:rsid w:val="00DD44BC"/>
    <w:rsid w:val="00E63597"/>
    <w:rsid w:val="00E753ED"/>
    <w:rsid w:val="00F147C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1325"/>
  <w15:docId w15:val="{5A3F5967-184A-49F1-A6B1-3A05E0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1626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816261"/>
    <w:pPr>
      <w:widowControl w:val="0"/>
      <w:spacing w:after="0"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8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3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10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5</cp:revision>
  <cp:lastPrinted>2023-10-26T05:33:00Z</cp:lastPrinted>
  <dcterms:created xsi:type="dcterms:W3CDTF">2023-10-17T07:03:00Z</dcterms:created>
  <dcterms:modified xsi:type="dcterms:W3CDTF">2023-10-26T05:34:00Z</dcterms:modified>
</cp:coreProperties>
</file>