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23D" w:rsidRPr="00175B45" w:rsidRDefault="00CC3D55" w:rsidP="005F123D">
      <w:pPr>
        <w:jc w:val="center"/>
        <w:rPr>
          <w:b/>
          <w:bCs/>
          <w:sz w:val="26"/>
          <w:szCs w:val="26"/>
        </w:rPr>
      </w:pPr>
      <w:r w:rsidRPr="006B78EF"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1.5pt" o:ole="" fillcolor="window">
            <v:imagedata r:id="rId8" o:title=""/>
          </v:shape>
          <o:OLEObject Type="Embed" ProgID="Word.Picture.8" ShapeID="_x0000_i1025" DrawAspect="Content" ObjectID="_1739684843" r:id="rId9"/>
        </w:object>
      </w:r>
    </w:p>
    <w:p w:rsidR="005F123D" w:rsidRPr="00AD2967" w:rsidRDefault="005F123D" w:rsidP="005F123D">
      <w:pPr>
        <w:jc w:val="center"/>
        <w:rPr>
          <w:b/>
          <w:bCs/>
          <w:sz w:val="28"/>
          <w:szCs w:val="28"/>
        </w:rPr>
      </w:pPr>
      <w:r w:rsidRPr="00AD2967">
        <w:rPr>
          <w:b/>
          <w:bCs/>
          <w:sz w:val="28"/>
          <w:szCs w:val="28"/>
        </w:rPr>
        <w:t>УКРАЇНА</w:t>
      </w:r>
    </w:p>
    <w:p w:rsidR="005F123D" w:rsidRPr="00AD2967" w:rsidRDefault="005F123D" w:rsidP="005F123D">
      <w:pPr>
        <w:jc w:val="center"/>
        <w:rPr>
          <w:bCs/>
          <w:sz w:val="28"/>
          <w:szCs w:val="28"/>
        </w:rPr>
      </w:pPr>
      <w:r w:rsidRPr="00AD2967">
        <w:rPr>
          <w:b/>
          <w:bCs/>
          <w:sz w:val="28"/>
          <w:szCs w:val="28"/>
        </w:rPr>
        <w:t>ГАЙСИНСЬКА МІСЬКА РАДА</w:t>
      </w:r>
    </w:p>
    <w:p w:rsidR="005F123D" w:rsidRDefault="005F123D" w:rsidP="005F123D">
      <w:pPr>
        <w:jc w:val="center"/>
        <w:rPr>
          <w:b/>
          <w:bCs/>
          <w:sz w:val="28"/>
          <w:szCs w:val="28"/>
        </w:rPr>
      </w:pPr>
      <w:r w:rsidRPr="00AD2967">
        <w:rPr>
          <w:b/>
          <w:bCs/>
          <w:sz w:val="28"/>
          <w:szCs w:val="28"/>
        </w:rPr>
        <w:t>Гайсинського району Вінницької області</w:t>
      </w:r>
    </w:p>
    <w:p w:rsidR="005F123D" w:rsidRPr="00AD2967" w:rsidRDefault="005F123D" w:rsidP="005F123D">
      <w:pPr>
        <w:jc w:val="center"/>
        <w:rPr>
          <w:b/>
          <w:bCs/>
          <w:sz w:val="28"/>
          <w:szCs w:val="28"/>
        </w:rPr>
      </w:pPr>
    </w:p>
    <w:p w:rsidR="005F123D" w:rsidRPr="00CC3D55" w:rsidRDefault="005F123D" w:rsidP="005F123D">
      <w:pPr>
        <w:jc w:val="center"/>
        <w:rPr>
          <w:sz w:val="28"/>
          <w:szCs w:val="28"/>
        </w:rPr>
      </w:pPr>
      <w:r w:rsidRPr="00CC3D55">
        <w:rPr>
          <w:b/>
          <w:bCs/>
          <w:sz w:val="28"/>
          <w:szCs w:val="28"/>
        </w:rPr>
        <w:t>РІШЕННЯ №</w:t>
      </w:r>
      <w:r w:rsidR="00940429">
        <w:rPr>
          <w:b/>
          <w:bCs/>
          <w:sz w:val="28"/>
          <w:szCs w:val="28"/>
        </w:rPr>
        <w:t>27</w:t>
      </w:r>
      <w:r w:rsidRPr="00CC3D55">
        <w:rPr>
          <w:b/>
          <w:bCs/>
          <w:sz w:val="28"/>
          <w:szCs w:val="28"/>
        </w:rPr>
        <w:t xml:space="preserve"> </w:t>
      </w:r>
    </w:p>
    <w:p w:rsidR="005F123D" w:rsidRDefault="005F123D" w:rsidP="005F123D">
      <w:pPr>
        <w:jc w:val="center"/>
        <w:rPr>
          <w:sz w:val="26"/>
          <w:szCs w:val="26"/>
        </w:rPr>
      </w:pPr>
    </w:p>
    <w:p w:rsidR="005F123D" w:rsidRPr="00925E07" w:rsidRDefault="00940429" w:rsidP="00940429">
      <w:pPr>
        <w:rPr>
          <w:sz w:val="28"/>
          <w:szCs w:val="28"/>
        </w:rPr>
      </w:pPr>
      <w:r>
        <w:rPr>
          <w:sz w:val="28"/>
          <w:szCs w:val="28"/>
        </w:rPr>
        <w:t xml:space="preserve">  21 </w:t>
      </w:r>
      <w:r w:rsidR="00CC3D55">
        <w:rPr>
          <w:sz w:val="28"/>
          <w:szCs w:val="28"/>
        </w:rPr>
        <w:t>лютого 2023 року</w:t>
      </w:r>
      <w:r w:rsidR="00CE25F1" w:rsidRPr="00925E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B076B6">
        <w:rPr>
          <w:sz w:val="28"/>
          <w:szCs w:val="28"/>
        </w:rPr>
        <w:t xml:space="preserve">м.Гайсин </w:t>
      </w:r>
      <w:r>
        <w:rPr>
          <w:sz w:val="28"/>
          <w:szCs w:val="28"/>
        </w:rPr>
        <w:t xml:space="preserve">             </w:t>
      </w:r>
      <w:r w:rsidR="00CE25F1" w:rsidRPr="00925E07">
        <w:rPr>
          <w:sz w:val="28"/>
          <w:szCs w:val="28"/>
        </w:rPr>
        <w:tab/>
      </w:r>
      <w:r w:rsidR="00CE25F1" w:rsidRPr="00925E07">
        <w:rPr>
          <w:sz w:val="28"/>
          <w:szCs w:val="28"/>
        </w:rPr>
        <w:tab/>
        <w:t>45</w:t>
      </w:r>
      <w:r w:rsidR="005F123D" w:rsidRPr="00925E07">
        <w:rPr>
          <w:sz w:val="28"/>
          <w:szCs w:val="28"/>
        </w:rPr>
        <w:t xml:space="preserve"> сесія 8 скликання</w:t>
      </w:r>
    </w:p>
    <w:p w:rsidR="00A05311" w:rsidRPr="00925E07" w:rsidRDefault="00A05311" w:rsidP="00A13FC6">
      <w:pPr>
        <w:rPr>
          <w:sz w:val="28"/>
          <w:szCs w:val="28"/>
        </w:rPr>
      </w:pPr>
    </w:p>
    <w:p w:rsidR="00764E6A" w:rsidRDefault="00284AE0" w:rsidP="00CE25F1">
      <w:pPr>
        <w:jc w:val="center"/>
        <w:rPr>
          <w:b/>
          <w:sz w:val="28"/>
          <w:szCs w:val="28"/>
        </w:rPr>
      </w:pPr>
      <w:r w:rsidRPr="00925E07">
        <w:rPr>
          <w:b/>
          <w:sz w:val="28"/>
          <w:szCs w:val="28"/>
        </w:rPr>
        <w:t>Про</w:t>
      </w:r>
      <w:r w:rsidR="00A13FC6" w:rsidRPr="00925E07">
        <w:rPr>
          <w:b/>
          <w:sz w:val="28"/>
          <w:szCs w:val="28"/>
        </w:rPr>
        <w:t xml:space="preserve"> </w:t>
      </w:r>
      <w:r w:rsidR="00CE25F1" w:rsidRPr="00925E07">
        <w:rPr>
          <w:b/>
          <w:sz w:val="28"/>
          <w:szCs w:val="28"/>
        </w:rPr>
        <w:t>внесення змін до рішення 37 сесії Гайсинської міської ради</w:t>
      </w:r>
    </w:p>
    <w:p w:rsidR="00865041" w:rsidRPr="00925E07" w:rsidRDefault="00CE25F1" w:rsidP="00CE25F1">
      <w:pPr>
        <w:jc w:val="center"/>
        <w:rPr>
          <w:b/>
          <w:sz w:val="28"/>
          <w:szCs w:val="28"/>
        </w:rPr>
      </w:pPr>
      <w:r w:rsidRPr="00925E07">
        <w:rPr>
          <w:b/>
          <w:sz w:val="28"/>
          <w:szCs w:val="28"/>
        </w:rPr>
        <w:t xml:space="preserve"> 8 скликання </w:t>
      </w:r>
      <w:r w:rsidR="00CC3D55">
        <w:rPr>
          <w:b/>
          <w:sz w:val="28"/>
          <w:szCs w:val="28"/>
        </w:rPr>
        <w:t xml:space="preserve"> від 30 серпня 2022 року</w:t>
      </w:r>
      <w:r w:rsidRPr="00925E07">
        <w:rPr>
          <w:b/>
          <w:sz w:val="28"/>
          <w:szCs w:val="28"/>
        </w:rPr>
        <w:t xml:space="preserve"> </w:t>
      </w:r>
      <w:r w:rsidR="00CC3D55" w:rsidRPr="00925E07">
        <w:rPr>
          <w:b/>
          <w:sz w:val="28"/>
          <w:szCs w:val="28"/>
        </w:rPr>
        <w:t xml:space="preserve">№3 </w:t>
      </w:r>
      <w:r w:rsidRPr="00925E07">
        <w:rPr>
          <w:b/>
          <w:sz w:val="28"/>
          <w:szCs w:val="28"/>
        </w:rPr>
        <w:t>«Про перейменування вулиць та провулків на території населених пунктів Гайсинської міської територіальної громади»</w:t>
      </w:r>
    </w:p>
    <w:p w:rsidR="00865041" w:rsidRPr="00925E07" w:rsidRDefault="00865041" w:rsidP="00865041">
      <w:pPr>
        <w:ind w:right="-1"/>
        <w:rPr>
          <w:sz w:val="28"/>
          <w:szCs w:val="28"/>
        </w:rPr>
      </w:pPr>
    </w:p>
    <w:p w:rsidR="004C3196" w:rsidRPr="00925E07" w:rsidRDefault="00175D30" w:rsidP="004C3196">
      <w:pPr>
        <w:jc w:val="both"/>
        <w:rPr>
          <w:sz w:val="28"/>
          <w:szCs w:val="28"/>
        </w:rPr>
      </w:pPr>
      <w:r w:rsidRPr="00925E07">
        <w:rPr>
          <w:sz w:val="28"/>
          <w:szCs w:val="28"/>
        </w:rPr>
        <w:t xml:space="preserve">    </w:t>
      </w:r>
      <w:r w:rsidR="004C3196" w:rsidRPr="00925E07">
        <w:rPr>
          <w:sz w:val="28"/>
          <w:szCs w:val="28"/>
        </w:rPr>
        <w:t xml:space="preserve">   </w:t>
      </w:r>
      <w:r w:rsidRPr="00925E07">
        <w:rPr>
          <w:sz w:val="28"/>
          <w:szCs w:val="28"/>
        </w:rPr>
        <w:t xml:space="preserve">  </w:t>
      </w:r>
      <w:r w:rsidR="00CC3D55">
        <w:rPr>
          <w:sz w:val="28"/>
          <w:szCs w:val="28"/>
        </w:rPr>
        <w:t>Відповідно до</w:t>
      </w:r>
      <w:r w:rsidR="00CC3D55" w:rsidRPr="00925E07">
        <w:rPr>
          <w:sz w:val="28"/>
          <w:szCs w:val="28"/>
        </w:rPr>
        <w:t xml:space="preserve"> ст.ст.25, 26, п.1 ст.37 та ст.59 Закону України «Про місцеве самоврядування в Україні»</w:t>
      </w:r>
      <w:r w:rsidR="00CC3D55">
        <w:rPr>
          <w:sz w:val="28"/>
          <w:szCs w:val="28"/>
        </w:rPr>
        <w:t>, р</w:t>
      </w:r>
      <w:r w:rsidR="004C3196" w:rsidRPr="00925E07">
        <w:rPr>
          <w:sz w:val="28"/>
          <w:szCs w:val="28"/>
        </w:rPr>
        <w:t>озглянувши</w:t>
      </w:r>
      <w:r w:rsidR="007E3F7A" w:rsidRPr="00925E07">
        <w:rPr>
          <w:sz w:val="28"/>
          <w:szCs w:val="28"/>
        </w:rPr>
        <w:t xml:space="preserve"> клопотання </w:t>
      </w:r>
      <w:r w:rsidR="00CE25F1" w:rsidRPr="00925E07">
        <w:rPr>
          <w:sz w:val="28"/>
          <w:szCs w:val="28"/>
        </w:rPr>
        <w:t xml:space="preserve">в.о. </w:t>
      </w:r>
      <w:r w:rsidR="00925E07">
        <w:rPr>
          <w:sz w:val="28"/>
          <w:szCs w:val="28"/>
        </w:rPr>
        <w:t>начальника в</w:t>
      </w:r>
      <w:r w:rsidR="007E3F7A" w:rsidRPr="00925E07">
        <w:rPr>
          <w:sz w:val="28"/>
          <w:szCs w:val="28"/>
        </w:rPr>
        <w:t xml:space="preserve">ідділу </w:t>
      </w:r>
      <w:r w:rsidR="00CE25F1" w:rsidRPr="00925E07">
        <w:rPr>
          <w:sz w:val="28"/>
          <w:szCs w:val="28"/>
        </w:rPr>
        <w:t>містобудування, архітектури, ЖКГ, благоустрою, інфраструктури Гайсинської міської ради</w:t>
      </w:r>
      <w:r w:rsidR="004C3196" w:rsidRPr="00925E07">
        <w:rPr>
          <w:sz w:val="28"/>
          <w:szCs w:val="28"/>
        </w:rPr>
        <w:t xml:space="preserve"> Юрчака </w:t>
      </w:r>
      <w:r w:rsidR="00CC3D55" w:rsidRPr="00925E07">
        <w:rPr>
          <w:sz w:val="28"/>
          <w:szCs w:val="28"/>
        </w:rPr>
        <w:t>В.П.</w:t>
      </w:r>
      <w:r w:rsidR="00CC3D55">
        <w:rPr>
          <w:sz w:val="28"/>
          <w:szCs w:val="28"/>
        </w:rPr>
        <w:t xml:space="preserve"> </w:t>
      </w:r>
      <w:r w:rsidR="004C3196" w:rsidRPr="00925E07">
        <w:rPr>
          <w:sz w:val="28"/>
          <w:szCs w:val="28"/>
        </w:rPr>
        <w:t xml:space="preserve">та клопотання Губницького старостинського округу Гайсинської міської ради Чернеги  </w:t>
      </w:r>
      <w:r w:rsidR="00CC3D55" w:rsidRPr="00925E07">
        <w:rPr>
          <w:sz w:val="28"/>
          <w:szCs w:val="28"/>
        </w:rPr>
        <w:t>В.М.</w:t>
      </w:r>
      <w:r w:rsidR="00CC3D55">
        <w:rPr>
          <w:sz w:val="28"/>
          <w:szCs w:val="28"/>
        </w:rPr>
        <w:t xml:space="preserve"> </w:t>
      </w:r>
      <w:r w:rsidR="004C3196" w:rsidRPr="00925E07">
        <w:rPr>
          <w:sz w:val="28"/>
          <w:szCs w:val="28"/>
        </w:rPr>
        <w:t>щодо</w:t>
      </w:r>
      <w:r w:rsidR="00497E41" w:rsidRPr="00925E07">
        <w:rPr>
          <w:sz w:val="28"/>
          <w:szCs w:val="28"/>
        </w:rPr>
        <w:t xml:space="preserve"> необхідності </w:t>
      </w:r>
      <w:r w:rsidR="004C3196" w:rsidRPr="00925E07">
        <w:rPr>
          <w:sz w:val="28"/>
          <w:szCs w:val="28"/>
        </w:rPr>
        <w:t xml:space="preserve"> внесення змін до рішення 37 сесії Гайсинської міської ради 8 скликання </w:t>
      </w:r>
      <w:r w:rsidR="00CC3D55">
        <w:rPr>
          <w:sz w:val="28"/>
          <w:szCs w:val="28"/>
        </w:rPr>
        <w:t xml:space="preserve"> від 30 серпня 2022 року</w:t>
      </w:r>
      <w:r w:rsidR="00CC3D55" w:rsidRPr="00CC3D55">
        <w:rPr>
          <w:sz w:val="28"/>
          <w:szCs w:val="28"/>
        </w:rPr>
        <w:t xml:space="preserve"> </w:t>
      </w:r>
      <w:r w:rsidR="00CC3D55" w:rsidRPr="00925E07">
        <w:rPr>
          <w:sz w:val="28"/>
          <w:szCs w:val="28"/>
        </w:rPr>
        <w:t>№3</w:t>
      </w:r>
      <w:r w:rsidR="004C3196" w:rsidRPr="00925E07">
        <w:rPr>
          <w:sz w:val="28"/>
          <w:szCs w:val="28"/>
        </w:rPr>
        <w:t xml:space="preserve"> «Про перейменування вулиць та провулків на тер</w:t>
      </w:r>
      <w:bookmarkStart w:id="0" w:name="_GoBack"/>
      <w:bookmarkEnd w:id="0"/>
      <w:r w:rsidR="004C3196" w:rsidRPr="00925E07">
        <w:rPr>
          <w:sz w:val="28"/>
          <w:szCs w:val="28"/>
        </w:rPr>
        <w:t xml:space="preserve">иторії населених пунктів Гайсинської міської територіальної громади», </w:t>
      </w:r>
      <w:r w:rsidR="00990870" w:rsidRPr="00925E07">
        <w:rPr>
          <w:sz w:val="28"/>
          <w:szCs w:val="28"/>
        </w:rPr>
        <w:t xml:space="preserve">на виконання </w:t>
      </w:r>
      <w:r w:rsidR="00CC3D55">
        <w:rPr>
          <w:sz w:val="28"/>
          <w:szCs w:val="28"/>
        </w:rPr>
        <w:t>д</w:t>
      </w:r>
      <w:r w:rsidR="00990870" w:rsidRPr="00925E07">
        <w:rPr>
          <w:sz w:val="28"/>
          <w:szCs w:val="28"/>
        </w:rPr>
        <w:t>оручення</w:t>
      </w:r>
      <w:r w:rsidR="00CC3D55">
        <w:rPr>
          <w:sz w:val="28"/>
          <w:szCs w:val="28"/>
        </w:rPr>
        <w:t xml:space="preserve"> №01.01-13/510 від 23.01.2023 року</w:t>
      </w:r>
      <w:r w:rsidR="00990870" w:rsidRPr="00925E07">
        <w:rPr>
          <w:sz w:val="28"/>
          <w:szCs w:val="28"/>
        </w:rPr>
        <w:t xml:space="preserve"> начальника Вінницької обласної військової адміністрації Сергія Борзова про вшанування загиблих борців за державну незалежність і територіальну цілісність України, </w:t>
      </w:r>
      <w:r w:rsidR="00B40596">
        <w:rPr>
          <w:sz w:val="28"/>
          <w:szCs w:val="28"/>
        </w:rPr>
        <w:t>в</w:t>
      </w:r>
      <w:r w:rsidR="004C3196" w:rsidRPr="00925E07">
        <w:rPr>
          <w:sz w:val="28"/>
          <w:szCs w:val="28"/>
        </w:rPr>
        <w:t>раховуючи рекомендації робочої групи з перейменування  вулиць, провулків, площ, парків, скверів та демонтажу елементів символіки комуністичного й  націонал-соціалістичного тоталітарних</w:t>
      </w:r>
      <w:r w:rsidR="00817032" w:rsidRPr="00925E07">
        <w:rPr>
          <w:sz w:val="28"/>
          <w:szCs w:val="28"/>
        </w:rPr>
        <w:t xml:space="preserve"> режимів на території населених пунктів Гайсинської міської територіальної громади </w:t>
      </w:r>
      <w:r w:rsidR="00925E07">
        <w:rPr>
          <w:sz w:val="28"/>
          <w:szCs w:val="28"/>
        </w:rPr>
        <w:t>(</w:t>
      </w:r>
      <w:r w:rsidR="00817032" w:rsidRPr="00925E07">
        <w:rPr>
          <w:sz w:val="28"/>
          <w:szCs w:val="28"/>
        </w:rPr>
        <w:t>Протокол №3 засідання</w:t>
      </w:r>
      <w:r w:rsidR="00925E07">
        <w:rPr>
          <w:sz w:val="28"/>
          <w:szCs w:val="28"/>
        </w:rPr>
        <w:t xml:space="preserve"> робочої групи</w:t>
      </w:r>
      <w:r w:rsidR="00CC3D55">
        <w:rPr>
          <w:sz w:val="28"/>
          <w:szCs w:val="28"/>
        </w:rPr>
        <w:t xml:space="preserve"> від 24 лютого 2023 року</w:t>
      </w:r>
      <w:r w:rsidR="00817032" w:rsidRPr="00925E07">
        <w:rPr>
          <w:sz w:val="28"/>
          <w:szCs w:val="28"/>
        </w:rPr>
        <w:t>) та рекомендації постійних комісі</w:t>
      </w:r>
      <w:r w:rsidR="00CA2EA7">
        <w:rPr>
          <w:sz w:val="28"/>
          <w:szCs w:val="28"/>
        </w:rPr>
        <w:t>й</w:t>
      </w:r>
      <w:r w:rsidR="00817032" w:rsidRPr="00925E07">
        <w:rPr>
          <w:sz w:val="28"/>
          <w:szCs w:val="28"/>
        </w:rPr>
        <w:t xml:space="preserve"> Гайсинської міської ради 8 скликання,</w:t>
      </w:r>
      <w:r w:rsidR="00497E41" w:rsidRPr="00925E07">
        <w:rPr>
          <w:sz w:val="28"/>
          <w:szCs w:val="28"/>
        </w:rPr>
        <w:t xml:space="preserve"> міська рада </w:t>
      </w:r>
      <w:r w:rsidR="00497E41" w:rsidRPr="00CC3D55">
        <w:rPr>
          <w:b/>
          <w:sz w:val="28"/>
          <w:szCs w:val="28"/>
        </w:rPr>
        <w:t>ВИРІШИЛА</w:t>
      </w:r>
      <w:r w:rsidR="00497E41" w:rsidRPr="00925E07">
        <w:rPr>
          <w:sz w:val="28"/>
          <w:szCs w:val="28"/>
        </w:rPr>
        <w:t>:</w:t>
      </w:r>
    </w:p>
    <w:p w:rsidR="005F69B5" w:rsidRDefault="00497E41" w:rsidP="00CC3D55">
      <w:pPr>
        <w:ind w:firstLine="567"/>
        <w:jc w:val="both"/>
        <w:rPr>
          <w:sz w:val="28"/>
          <w:szCs w:val="28"/>
        </w:rPr>
      </w:pPr>
      <w:r w:rsidRPr="00925E07">
        <w:rPr>
          <w:sz w:val="28"/>
          <w:szCs w:val="28"/>
        </w:rPr>
        <w:t xml:space="preserve">1.Внести </w:t>
      </w:r>
      <w:r w:rsidR="00E97419" w:rsidRPr="00925E07">
        <w:rPr>
          <w:sz w:val="28"/>
          <w:szCs w:val="28"/>
        </w:rPr>
        <w:t xml:space="preserve"> в </w:t>
      </w:r>
      <w:r w:rsidR="005F69B5">
        <w:rPr>
          <w:sz w:val="28"/>
          <w:szCs w:val="28"/>
        </w:rPr>
        <w:t xml:space="preserve">рішення 37 сесії Гайсинської міської ради 8 скликання </w:t>
      </w:r>
      <w:r w:rsidR="00CC3D55">
        <w:rPr>
          <w:sz w:val="28"/>
          <w:szCs w:val="28"/>
        </w:rPr>
        <w:t xml:space="preserve"> від 30 серпня 2022 року</w:t>
      </w:r>
      <w:r w:rsidR="00CC3D55" w:rsidRPr="00CC3D55">
        <w:rPr>
          <w:sz w:val="28"/>
          <w:szCs w:val="28"/>
        </w:rPr>
        <w:t xml:space="preserve"> </w:t>
      </w:r>
      <w:r w:rsidR="00CC3D55">
        <w:rPr>
          <w:sz w:val="28"/>
          <w:szCs w:val="28"/>
        </w:rPr>
        <w:t>№3</w:t>
      </w:r>
      <w:r w:rsidR="005F69B5">
        <w:rPr>
          <w:sz w:val="28"/>
          <w:szCs w:val="28"/>
        </w:rPr>
        <w:t xml:space="preserve"> «Про перейменування вулиць та провулків на території населених пунктів Гайсинської міської територіальної громади» такі зміни:</w:t>
      </w:r>
    </w:p>
    <w:p w:rsidR="00497E41" w:rsidRPr="00925E07" w:rsidRDefault="005F69B5" w:rsidP="00CC3D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419" w:rsidRPr="00925E07">
        <w:rPr>
          <w:sz w:val="28"/>
          <w:szCs w:val="28"/>
        </w:rPr>
        <w:t xml:space="preserve">Додаток </w:t>
      </w:r>
      <w:r w:rsidR="00B40698" w:rsidRPr="00925E07">
        <w:rPr>
          <w:sz w:val="28"/>
          <w:szCs w:val="28"/>
        </w:rPr>
        <w:t>«Про перейменування вулиць та провулків на території населених пунктів Гайсинської міської територіальної громади»</w:t>
      </w:r>
      <w:r w:rsidR="00925E07">
        <w:rPr>
          <w:sz w:val="28"/>
          <w:szCs w:val="28"/>
        </w:rPr>
        <w:t>,</w:t>
      </w:r>
      <w:r w:rsidR="00B40698" w:rsidRPr="00925E07">
        <w:rPr>
          <w:sz w:val="28"/>
          <w:szCs w:val="28"/>
        </w:rPr>
        <w:t xml:space="preserve"> затверджений </w:t>
      </w:r>
      <w:r w:rsidR="00497E41" w:rsidRPr="00925E07">
        <w:rPr>
          <w:sz w:val="28"/>
          <w:szCs w:val="28"/>
        </w:rPr>
        <w:t>п.1  рішення 37 сесії Гайсинської міської ради 8 скликання від 30 серпня 2022 р</w:t>
      </w:r>
      <w:r w:rsidR="00CC3D55">
        <w:rPr>
          <w:sz w:val="28"/>
          <w:szCs w:val="28"/>
        </w:rPr>
        <w:t>оку</w:t>
      </w:r>
      <w:r w:rsidR="00CC3D55" w:rsidRPr="00CC3D55">
        <w:rPr>
          <w:sz w:val="28"/>
          <w:szCs w:val="28"/>
        </w:rPr>
        <w:t xml:space="preserve"> </w:t>
      </w:r>
      <w:r w:rsidR="00CC3D55" w:rsidRPr="00925E07">
        <w:rPr>
          <w:sz w:val="28"/>
          <w:szCs w:val="28"/>
        </w:rPr>
        <w:t xml:space="preserve">№3 </w:t>
      </w:r>
      <w:r w:rsidR="00497E41" w:rsidRPr="00925E07">
        <w:rPr>
          <w:sz w:val="28"/>
          <w:szCs w:val="28"/>
        </w:rPr>
        <w:t xml:space="preserve"> «Про перейменування вулиць та провулків на території населених пунктів Гайсинської міської те</w:t>
      </w:r>
      <w:r>
        <w:rPr>
          <w:sz w:val="28"/>
          <w:szCs w:val="28"/>
        </w:rPr>
        <w:t>риторіальної громади» викласти в новій редакції, що додається до цього рішення.</w:t>
      </w:r>
    </w:p>
    <w:p w:rsidR="00CD5651" w:rsidRPr="000A4B26" w:rsidRDefault="00B076B6" w:rsidP="00CD5651">
      <w:pPr>
        <w:pStyle w:val="paragraph"/>
        <w:spacing w:before="0" w:beforeAutospacing="0" w:after="0" w:afterAutospacing="0" w:line="21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 w:rsidR="00CD5651" w:rsidRPr="000A4B26">
        <w:rPr>
          <w:rStyle w:val="normaltextru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="00CD5651" w:rsidRPr="000A4B26">
        <w:rPr>
          <w:rStyle w:val="eop"/>
          <w:sz w:val="28"/>
          <w:szCs w:val="28"/>
          <w:lang w:val="uk-UA"/>
        </w:rPr>
        <w:t>регуляторної політики, законності, правопорядку, депутатської діяльності, етики та боротьби з корупцією</w:t>
      </w:r>
      <w:r w:rsidR="00CD5651">
        <w:rPr>
          <w:rStyle w:val="eop"/>
          <w:sz w:val="28"/>
          <w:szCs w:val="28"/>
          <w:lang w:val="uk-UA"/>
        </w:rPr>
        <w:t xml:space="preserve"> (Кирилюк К.С.)</w:t>
      </w:r>
      <w:r w:rsidR="00CD5651">
        <w:rPr>
          <w:rStyle w:val="normaltextrun"/>
          <w:sz w:val="28"/>
          <w:szCs w:val="28"/>
          <w:lang w:val="uk-UA"/>
        </w:rPr>
        <w:t>.</w:t>
      </w:r>
    </w:p>
    <w:p w:rsidR="00D666A5" w:rsidRPr="00940429" w:rsidRDefault="00D666A5" w:rsidP="00CD5651">
      <w:pPr>
        <w:ind w:right="-79" w:firstLine="567"/>
        <w:jc w:val="both"/>
        <w:rPr>
          <w:sz w:val="18"/>
          <w:szCs w:val="18"/>
        </w:rPr>
      </w:pPr>
    </w:p>
    <w:p w:rsidR="00CA2EA7" w:rsidRDefault="00CA2EA7" w:rsidP="00CA2EA7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</w:t>
      </w:r>
      <w:r w:rsidRPr="00164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голова</w:t>
      </w:r>
      <w:r w:rsidRPr="0016491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164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16491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(підпис)</w:t>
      </w:r>
      <w:r w:rsidRPr="0016491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Анатолій</w:t>
      </w:r>
      <w:r w:rsidRPr="00164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ГУК</w:t>
      </w:r>
      <w:r w:rsidRPr="0016491C">
        <w:rPr>
          <w:b/>
          <w:sz w:val="28"/>
          <w:szCs w:val="28"/>
        </w:rPr>
        <w:t xml:space="preserve"> </w:t>
      </w:r>
    </w:p>
    <w:p w:rsidR="00CA2EA7" w:rsidRDefault="00CA2EA7" w:rsidP="00CA2EA7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Згідно з оригіналом</w:t>
      </w:r>
      <w:r w:rsidRPr="0016491C">
        <w:rPr>
          <w:b/>
          <w:sz w:val="28"/>
          <w:szCs w:val="28"/>
        </w:rPr>
        <w:t xml:space="preserve">  </w:t>
      </w:r>
    </w:p>
    <w:p w:rsidR="006964FD" w:rsidRDefault="00CA2EA7" w:rsidP="00CA2EA7">
      <w:pPr>
        <w:shd w:val="clear" w:color="auto" w:fill="FFFFFF"/>
        <w:tabs>
          <w:tab w:val="left" w:pos="5098"/>
        </w:tabs>
        <w:rPr>
          <w:b/>
          <w:sz w:val="26"/>
          <w:szCs w:val="26"/>
          <w:lang w:val="ru-RU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Міський</w:t>
      </w:r>
      <w:r w:rsidRPr="00164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голова</w:t>
      </w:r>
      <w:r w:rsidRPr="0016491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164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16491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Pr="0016491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Анатолій</w:t>
      </w:r>
      <w:r w:rsidRPr="001649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</w:t>
      </w:r>
      <w:r>
        <w:rPr>
          <w:b/>
          <w:sz w:val="28"/>
          <w:szCs w:val="28"/>
        </w:rPr>
        <w:t>К</w:t>
      </w:r>
    </w:p>
    <w:sectPr w:rsidR="006964FD" w:rsidSect="00B076B6">
      <w:pgSz w:w="11906" w:h="16838"/>
      <w:pgMar w:top="709" w:right="567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3137" w:rsidRDefault="00393137" w:rsidP="003C5631">
      <w:r>
        <w:separator/>
      </w:r>
    </w:p>
  </w:endnote>
  <w:endnote w:type="continuationSeparator" w:id="0">
    <w:p w:rsidR="00393137" w:rsidRDefault="00393137" w:rsidP="003C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3137" w:rsidRDefault="00393137" w:rsidP="003C5631">
      <w:r>
        <w:separator/>
      </w:r>
    </w:p>
  </w:footnote>
  <w:footnote w:type="continuationSeparator" w:id="0">
    <w:p w:rsidR="00393137" w:rsidRDefault="00393137" w:rsidP="003C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797433"/>
    <w:multiLevelType w:val="hybridMultilevel"/>
    <w:tmpl w:val="20D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EB3E0E"/>
    <w:multiLevelType w:val="multilevel"/>
    <w:tmpl w:val="8BE416B0"/>
    <w:lvl w:ilvl="0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1" w:hanging="1800"/>
      </w:pPr>
      <w:rPr>
        <w:rFonts w:hint="default"/>
      </w:rPr>
    </w:lvl>
  </w:abstractNum>
  <w:abstractNum w:abstractNumId="6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DC"/>
    <w:rsid w:val="00025C15"/>
    <w:rsid w:val="000448DC"/>
    <w:rsid w:val="00070817"/>
    <w:rsid w:val="00081372"/>
    <w:rsid w:val="000926A5"/>
    <w:rsid w:val="000C2D80"/>
    <w:rsid w:val="000F7C40"/>
    <w:rsid w:val="00135E0B"/>
    <w:rsid w:val="00175D30"/>
    <w:rsid w:val="0019481D"/>
    <w:rsid w:val="00195DBB"/>
    <w:rsid w:val="001B6192"/>
    <w:rsid w:val="001F36F0"/>
    <w:rsid w:val="002015E0"/>
    <w:rsid w:val="002116F4"/>
    <w:rsid w:val="002239D5"/>
    <w:rsid w:val="00250C61"/>
    <w:rsid w:val="00284AE0"/>
    <w:rsid w:val="002852A3"/>
    <w:rsid w:val="002B29E1"/>
    <w:rsid w:val="00325B9D"/>
    <w:rsid w:val="00330905"/>
    <w:rsid w:val="0033730A"/>
    <w:rsid w:val="00380496"/>
    <w:rsid w:val="00385A52"/>
    <w:rsid w:val="00393137"/>
    <w:rsid w:val="00394F61"/>
    <w:rsid w:val="003A5E6B"/>
    <w:rsid w:val="003B4A89"/>
    <w:rsid w:val="003C2528"/>
    <w:rsid w:val="003C5631"/>
    <w:rsid w:val="003E01F4"/>
    <w:rsid w:val="003F4CEB"/>
    <w:rsid w:val="003F5473"/>
    <w:rsid w:val="003F54CB"/>
    <w:rsid w:val="00401643"/>
    <w:rsid w:val="004427B8"/>
    <w:rsid w:val="00497E41"/>
    <w:rsid w:val="004C3196"/>
    <w:rsid w:val="004C70E2"/>
    <w:rsid w:val="005247F7"/>
    <w:rsid w:val="00534B24"/>
    <w:rsid w:val="005D052F"/>
    <w:rsid w:val="005E68D8"/>
    <w:rsid w:val="005F123D"/>
    <w:rsid w:val="005F16EF"/>
    <w:rsid w:val="005F69B5"/>
    <w:rsid w:val="00652F30"/>
    <w:rsid w:val="00670C9D"/>
    <w:rsid w:val="00695896"/>
    <w:rsid w:val="006964FD"/>
    <w:rsid w:val="006C3EEF"/>
    <w:rsid w:val="006C4590"/>
    <w:rsid w:val="00712834"/>
    <w:rsid w:val="00747C31"/>
    <w:rsid w:val="0076109C"/>
    <w:rsid w:val="00764876"/>
    <w:rsid w:val="00764E6A"/>
    <w:rsid w:val="00794B8A"/>
    <w:rsid w:val="007E3F7A"/>
    <w:rsid w:val="007E43F8"/>
    <w:rsid w:val="00817032"/>
    <w:rsid w:val="00865041"/>
    <w:rsid w:val="008B7DDE"/>
    <w:rsid w:val="008C6256"/>
    <w:rsid w:val="008E7F82"/>
    <w:rsid w:val="009122EE"/>
    <w:rsid w:val="00925E07"/>
    <w:rsid w:val="00940429"/>
    <w:rsid w:val="009511AD"/>
    <w:rsid w:val="009560A9"/>
    <w:rsid w:val="0096150E"/>
    <w:rsid w:val="00990870"/>
    <w:rsid w:val="00991BBD"/>
    <w:rsid w:val="009E60ED"/>
    <w:rsid w:val="00A00AC0"/>
    <w:rsid w:val="00A05311"/>
    <w:rsid w:val="00A13FC6"/>
    <w:rsid w:val="00A454F5"/>
    <w:rsid w:val="00A56F2F"/>
    <w:rsid w:val="00AA3B8F"/>
    <w:rsid w:val="00AF1410"/>
    <w:rsid w:val="00B076B6"/>
    <w:rsid w:val="00B3023C"/>
    <w:rsid w:val="00B34C88"/>
    <w:rsid w:val="00B36ACF"/>
    <w:rsid w:val="00B375C4"/>
    <w:rsid w:val="00B40596"/>
    <w:rsid w:val="00B40698"/>
    <w:rsid w:val="00B67AA8"/>
    <w:rsid w:val="00B86146"/>
    <w:rsid w:val="00BA2DC4"/>
    <w:rsid w:val="00BB15DD"/>
    <w:rsid w:val="00BB38C1"/>
    <w:rsid w:val="00BF53FE"/>
    <w:rsid w:val="00C13697"/>
    <w:rsid w:val="00C455FE"/>
    <w:rsid w:val="00C94915"/>
    <w:rsid w:val="00CA2EA7"/>
    <w:rsid w:val="00CC3D55"/>
    <w:rsid w:val="00CC50E8"/>
    <w:rsid w:val="00CC77D0"/>
    <w:rsid w:val="00CD5651"/>
    <w:rsid w:val="00CE25F1"/>
    <w:rsid w:val="00CF3A06"/>
    <w:rsid w:val="00D445FA"/>
    <w:rsid w:val="00D571D2"/>
    <w:rsid w:val="00D666A5"/>
    <w:rsid w:val="00DA2FFA"/>
    <w:rsid w:val="00DC36C7"/>
    <w:rsid w:val="00DF10EE"/>
    <w:rsid w:val="00DF6A74"/>
    <w:rsid w:val="00E400D6"/>
    <w:rsid w:val="00E97419"/>
    <w:rsid w:val="00EB5DB8"/>
    <w:rsid w:val="00ED7B9D"/>
    <w:rsid w:val="00F046E7"/>
    <w:rsid w:val="00F677A9"/>
    <w:rsid w:val="00F738C2"/>
    <w:rsid w:val="00F83417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290"/>
  <w15:docId w15:val="{6095F2CA-A988-4C56-904D-C3C9400B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и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Normal (Web)"/>
    <w:basedOn w:val="a"/>
    <w:rsid w:val="006964FD"/>
    <w:pPr>
      <w:spacing w:before="100" w:beforeAutospacing="1" w:after="100" w:afterAutospacing="1"/>
    </w:pPr>
    <w:rPr>
      <w:lang w:val="ru-RU" w:eastAsia="ru-RU"/>
    </w:rPr>
  </w:style>
  <w:style w:type="character" w:styleId="a9">
    <w:name w:val="Hyperlink"/>
    <w:rsid w:val="006964FD"/>
    <w:rPr>
      <w:color w:val="386060"/>
      <w:u w:val="single"/>
    </w:rPr>
  </w:style>
  <w:style w:type="table" w:styleId="aa">
    <w:name w:val="Table Grid"/>
    <w:basedOn w:val="a1"/>
    <w:uiPriority w:val="59"/>
    <w:rsid w:val="005F16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3C5631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3C563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footer"/>
    <w:basedOn w:val="a"/>
    <w:link w:val="ae"/>
    <w:uiPriority w:val="99"/>
    <w:semiHidden/>
    <w:unhideWhenUsed/>
    <w:rsid w:val="003C5631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3C563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aragraph">
    <w:name w:val="paragraph"/>
    <w:basedOn w:val="a"/>
    <w:rsid w:val="00CD5651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CD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DA19-3E45-4CA5-AD48-36B3D707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Viktoria</cp:lastModifiedBy>
  <cp:revision>13</cp:revision>
  <cp:lastPrinted>2023-03-07T06:52:00Z</cp:lastPrinted>
  <dcterms:created xsi:type="dcterms:W3CDTF">2023-02-09T12:29:00Z</dcterms:created>
  <dcterms:modified xsi:type="dcterms:W3CDTF">2023-03-07T07:01:00Z</dcterms:modified>
</cp:coreProperties>
</file>