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687D" w:rsidRPr="000E1D2A" w:rsidRDefault="001B687D" w:rsidP="00E226A4">
      <w:pPr>
        <w:widowControl w:val="0"/>
        <w:shd w:val="clear" w:color="auto" w:fill="FFFFFF"/>
        <w:autoSpaceDE w:val="0"/>
        <w:autoSpaceDN w:val="0"/>
        <w:adjustRightInd w:val="0"/>
        <w:ind w:left="10490"/>
        <w:rPr>
          <w:bCs/>
          <w:spacing w:val="-11"/>
          <w:sz w:val="28"/>
          <w:szCs w:val="28"/>
        </w:rPr>
      </w:pPr>
      <w:r w:rsidRPr="009034D2">
        <w:rPr>
          <w:spacing w:val="-11"/>
          <w:sz w:val="28"/>
          <w:szCs w:val="28"/>
          <w:lang w:val="uk-UA"/>
        </w:rPr>
        <w:t xml:space="preserve">                    </w:t>
      </w:r>
      <w:r w:rsidRPr="000E1D2A">
        <w:rPr>
          <w:bCs/>
          <w:spacing w:val="-11"/>
          <w:sz w:val="28"/>
          <w:szCs w:val="28"/>
        </w:rPr>
        <w:t xml:space="preserve">Додаток </w:t>
      </w:r>
    </w:p>
    <w:p w:rsidR="00E226A4" w:rsidRDefault="00E226A4" w:rsidP="00E226A4">
      <w:pPr>
        <w:widowControl w:val="0"/>
        <w:shd w:val="clear" w:color="auto" w:fill="FFFFFF"/>
        <w:autoSpaceDE w:val="0"/>
        <w:autoSpaceDN w:val="0"/>
        <w:adjustRightInd w:val="0"/>
        <w:ind w:left="10490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 xml:space="preserve"> </w:t>
      </w:r>
      <w:r w:rsidR="001B687D">
        <w:rPr>
          <w:spacing w:val="-11"/>
          <w:sz w:val="28"/>
          <w:szCs w:val="28"/>
          <w:lang w:val="uk-UA"/>
        </w:rPr>
        <w:t xml:space="preserve">до рішення </w:t>
      </w:r>
      <w:r w:rsidR="000E1D2A">
        <w:rPr>
          <w:spacing w:val="-11"/>
          <w:sz w:val="28"/>
          <w:szCs w:val="28"/>
          <w:lang w:val="uk-UA"/>
        </w:rPr>
        <w:t xml:space="preserve">65 </w:t>
      </w:r>
      <w:r w:rsidR="00DD6E90">
        <w:rPr>
          <w:spacing w:val="-11"/>
          <w:sz w:val="28"/>
          <w:szCs w:val="28"/>
          <w:lang w:val="uk-UA"/>
        </w:rPr>
        <w:t xml:space="preserve">сесії </w:t>
      </w:r>
      <w:r>
        <w:rPr>
          <w:spacing w:val="-11"/>
          <w:sz w:val="28"/>
          <w:szCs w:val="28"/>
          <w:lang w:val="uk-UA"/>
        </w:rPr>
        <w:t xml:space="preserve">Гайсинської </w:t>
      </w:r>
    </w:p>
    <w:p w:rsidR="00E226A4" w:rsidRDefault="00E226A4" w:rsidP="00E226A4">
      <w:pPr>
        <w:widowControl w:val="0"/>
        <w:shd w:val="clear" w:color="auto" w:fill="FFFFFF"/>
        <w:autoSpaceDE w:val="0"/>
        <w:autoSpaceDN w:val="0"/>
        <w:adjustRightInd w:val="0"/>
        <w:ind w:left="10490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 xml:space="preserve"> </w:t>
      </w:r>
      <w:r w:rsidR="001B687D">
        <w:rPr>
          <w:spacing w:val="-11"/>
          <w:sz w:val="28"/>
          <w:szCs w:val="28"/>
          <w:lang w:val="uk-UA"/>
        </w:rPr>
        <w:t xml:space="preserve">міської ради </w:t>
      </w:r>
      <w:r>
        <w:rPr>
          <w:spacing w:val="-11"/>
          <w:sz w:val="28"/>
          <w:szCs w:val="28"/>
          <w:lang w:val="uk-UA"/>
        </w:rPr>
        <w:t xml:space="preserve"> </w:t>
      </w:r>
      <w:r w:rsidR="001B687D">
        <w:rPr>
          <w:spacing w:val="-11"/>
          <w:sz w:val="28"/>
          <w:szCs w:val="28"/>
          <w:lang w:val="uk-UA"/>
        </w:rPr>
        <w:t xml:space="preserve">8 скликання </w:t>
      </w:r>
    </w:p>
    <w:p w:rsidR="001B687D" w:rsidRDefault="00E226A4" w:rsidP="00E226A4">
      <w:pPr>
        <w:widowControl w:val="0"/>
        <w:shd w:val="clear" w:color="auto" w:fill="FFFFFF"/>
        <w:autoSpaceDE w:val="0"/>
        <w:autoSpaceDN w:val="0"/>
        <w:adjustRightInd w:val="0"/>
        <w:ind w:left="10490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 xml:space="preserve">  </w:t>
      </w:r>
      <w:r w:rsidR="001B687D">
        <w:rPr>
          <w:spacing w:val="-11"/>
          <w:sz w:val="28"/>
          <w:szCs w:val="28"/>
          <w:lang w:val="uk-UA"/>
        </w:rPr>
        <w:t xml:space="preserve">від </w:t>
      </w:r>
      <w:r w:rsidR="000E1D2A">
        <w:rPr>
          <w:spacing w:val="-11"/>
          <w:sz w:val="28"/>
          <w:szCs w:val="28"/>
          <w:lang w:val="uk-UA"/>
        </w:rPr>
        <w:t>22</w:t>
      </w:r>
      <w:r w:rsidR="00DD6E90">
        <w:rPr>
          <w:spacing w:val="-11"/>
          <w:sz w:val="28"/>
          <w:szCs w:val="28"/>
          <w:lang w:val="uk-UA"/>
        </w:rPr>
        <w:t>.</w:t>
      </w:r>
      <w:r w:rsidR="001B687D">
        <w:rPr>
          <w:spacing w:val="-11"/>
          <w:sz w:val="28"/>
          <w:szCs w:val="28"/>
          <w:lang w:val="uk-UA"/>
        </w:rPr>
        <w:t>02.2024 р. №</w:t>
      </w:r>
      <w:r w:rsidR="004B11DF">
        <w:rPr>
          <w:spacing w:val="-11"/>
          <w:sz w:val="28"/>
          <w:szCs w:val="28"/>
          <w:lang w:val="uk-UA"/>
        </w:rPr>
        <w:t>8</w:t>
      </w:r>
      <w:bookmarkStart w:id="0" w:name="_GoBack"/>
      <w:bookmarkEnd w:id="0"/>
    </w:p>
    <w:p w:rsidR="001B687D" w:rsidRPr="009B11F1" w:rsidRDefault="001B687D" w:rsidP="009B11F1">
      <w:pPr>
        <w:jc w:val="right"/>
        <w:rPr>
          <w:b/>
          <w:sz w:val="24"/>
          <w:szCs w:val="24"/>
        </w:rPr>
      </w:pPr>
      <w:r w:rsidRPr="009B11F1">
        <w:rPr>
          <w:b/>
          <w:sz w:val="24"/>
          <w:szCs w:val="24"/>
        </w:rPr>
        <w:t>Додаток 2</w:t>
      </w:r>
    </w:p>
    <w:p w:rsidR="001B687D" w:rsidRDefault="001B687D" w:rsidP="009B11F1">
      <w:pPr>
        <w:jc w:val="right"/>
        <w:rPr>
          <w:sz w:val="24"/>
          <w:szCs w:val="24"/>
          <w:lang w:val="uk-UA"/>
        </w:rPr>
      </w:pPr>
      <w:r w:rsidRPr="009B11F1">
        <w:rPr>
          <w:sz w:val="24"/>
          <w:szCs w:val="24"/>
        </w:rPr>
        <w:t>до Програми</w:t>
      </w:r>
    </w:p>
    <w:p w:rsidR="001B687D" w:rsidRPr="0099257E" w:rsidRDefault="001B687D" w:rsidP="003267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1"/>
          <w:sz w:val="28"/>
          <w:szCs w:val="28"/>
        </w:rPr>
      </w:pPr>
      <w:r w:rsidRPr="0099257E">
        <w:rPr>
          <w:b/>
          <w:bCs/>
          <w:spacing w:val="-11"/>
          <w:sz w:val="28"/>
          <w:szCs w:val="28"/>
        </w:rPr>
        <w:t xml:space="preserve">ЗАХОДИ </w:t>
      </w:r>
    </w:p>
    <w:p w:rsidR="001B687D" w:rsidRDefault="001B687D" w:rsidP="003267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1"/>
          <w:sz w:val="28"/>
          <w:szCs w:val="28"/>
          <w:lang w:val="uk-UA"/>
        </w:rPr>
      </w:pPr>
      <w:r w:rsidRPr="0099257E">
        <w:rPr>
          <w:spacing w:val="-11"/>
          <w:sz w:val="28"/>
          <w:szCs w:val="28"/>
        </w:rPr>
        <w:t>фінансово-технічного забезпечення Програми</w:t>
      </w:r>
      <w:r>
        <w:rPr>
          <w:spacing w:val="-11"/>
          <w:sz w:val="28"/>
          <w:szCs w:val="28"/>
          <w:lang w:val="uk-UA"/>
        </w:rPr>
        <w:t xml:space="preserve"> </w:t>
      </w:r>
      <w:r w:rsidRPr="0099257E">
        <w:rPr>
          <w:spacing w:val="-11"/>
          <w:sz w:val="28"/>
          <w:szCs w:val="28"/>
        </w:rPr>
        <w:t>«Національно та військово</w:t>
      </w:r>
      <w:r w:rsidRPr="0099257E">
        <w:rPr>
          <w:spacing w:val="-11"/>
          <w:sz w:val="28"/>
          <w:szCs w:val="28"/>
          <w:lang w:val="uk-UA"/>
        </w:rPr>
        <w:t>-</w:t>
      </w:r>
      <w:r w:rsidRPr="0099257E">
        <w:rPr>
          <w:spacing w:val="-11"/>
          <w:sz w:val="28"/>
          <w:szCs w:val="28"/>
        </w:rPr>
        <w:t>патріотичного виховання дітей та молоді та підготовки молоді до військової служби, рекламування та пропагування військової служби за контрактом у Збройних Силах України</w:t>
      </w:r>
      <w:r>
        <w:rPr>
          <w:spacing w:val="-11"/>
          <w:sz w:val="28"/>
          <w:szCs w:val="28"/>
          <w:lang w:val="uk-UA"/>
        </w:rPr>
        <w:t>»</w:t>
      </w:r>
      <w:r w:rsidRPr="0099257E">
        <w:rPr>
          <w:spacing w:val="-11"/>
          <w:sz w:val="28"/>
          <w:szCs w:val="28"/>
        </w:rPr>
        <w:t xml:space="preserve"> </w:t>
      </w:r>
    </w:p>
    <w:p w:rsidR="001B687D" w:rsidRPr="0099257E" w:rsidRDefault="001B687D" w:rsidP="003267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1"/>
          <w:sz w:val="28"/>
          <w:szCs w:val="28"/>
          <w:lang w:val="uk-UA"/>
        </w:rPr>
      </w:pPr>
      <w:r w:rsidRPr="0099257E">
        <w:rPr>
          <w:spacing w:val="-11"/>
          <w:sz w:val="28"/>
          <w:szCs w:val="28"/>
        </w:rPr>
        <w:t>на 2021-2025 р</w:t>
      </w:r>
      <w:r w:rsidRPr="0099257E">
        <w:rPr>
          <w:spacing w:val="-11"/>
          <w:sz w:val="28"/>
          <w:szCs w:val="28"/>
          <w:lang w:val="uk-UA"/>
        </w:rPr>
        <w:t>оки</w:t>
      </w:r>
    </w:p>
    <w:tbl>
      <w:tblPr>
        <w:tblW w:w="15668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0"/>
        <w:gridCol w:w="4395"/>
        <w:gridCol w:w="4536"/>
        <w:gridCol w:w="1275"/>
        <w:gridCol w:w="993"/>
        <w:gridCol w:w="992"/>
        <w:gridCol w:w="992"/>
        <w:gridCol w:w="992"/>
        <w:gridCol w:w="993"/>
      </w:tblGrid>
      <w:tr w:rsidR="001B687D" w:rsidRPr="00886A90" w:rsidTr="009B11F1">
        <w:trPr>
          <w:trHeight w:val="425"/>
        </w:trPr>
        <w:tc>
          <w:tcPr>
            <w:tcW w:w="500" w:type="dxa"/>
            <w:vMerge w:val="restart"/>
            <w:vAlign w:val="center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 w:right="-108"/>
              <w:jc w:val="center"/>
              <w:rPr>
                <w:b/>
                <w:spacing w:val="-11"/>
                <w:sz w:val="28"/>
                <w:szCs w:val="28"/>
              </w:rPr>
            </w:pPr>
            <w:r w:rsidRPr="00886A90">
              <w:rPr>
                <w:b/>
                <w:spacing w:val="-11"/>
                <w:sz w:val="28"/>
                <w:szCs w:val="28"/>
              </w:rPr>
              <w:t>№ з/п</w:t>
            </w:r>
          </w:p>
        </w:tc>
        <w:tc>
          <w:tcPr>
            <w:tcW w:w="4395" w:type="dxa"/>
            <w:vMerge w:val="restart"/>
            <w:vAlign w:val="center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</w:rPr>
            </w:pPr>
            <w:r w:rsidRPr="00886A90">
              <w:rPr>
                <w:b/>
                <w:spacing w:val="-11"/>
                <w:sz w:val="28"/>
                <w:szCs w:val="28"/>
              </w:rPr>
              <w:t>Зміст заходу</w:t>
            </w:r>
          </w:p>
        </w:tc>
        <w:tc>
          <w:tcPr>
            <w:tcW w:w="4536" w:type="dxa"/>
            <w:vMerge w:val="restart"/>
            <w:vAlign w:val="center"/>
          </w:tcPr>
          <w:p w:rsidR="001B687D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886A90">
              <w:rPr>
                <w:b/>
                <w:spacing w:val="-11"/>
                <w:sz w:val="28"/>
                <w:szCs w:val="28"/>
              </w:rPr>
              <w:t>Відповідальний за виконання</w:t>
            </w:r>
          </w:p>
          <w:p w:rsidR="001B687D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</w:p>
          <w:p w:rsidR="001B687D" w:rsidRPr="00155671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gridSpan w:val="6"/>
            <w:vAlign w:val="center"/>
          </w:tcPr>
          <w:p w:rsidR="001B687D" w:rsidRPr="00886A90" w:rsidRDefault="001B687D" w:rsidP="00473DB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</w:rPr>
            </w:pPr>
            <w:r w:rsidRPr="00886A90">
              <w:rPr>
                <w:b/>
                <w:spacing w:val="-11"/>
                <w:sz w:val="28"/>
                <w:szCs w:val="28"/>
              </w:rPr>
              <w:t>Заплановані обсяги фінансування (тис.</w:t>
            </w:r>
            <w:r>
              <w:rPr>
                <w:b/>
                <w:spacing w:val="-11"/>
                <w:sz w:val="28"/>
                <w:szCs w:val="28"/>
                <w:lang w:val="uk-UA"/>
              </w:rPr>
              <w:t xml:space="preserve"> </w:t>
            </w:r>
            <w:r w:rsidRPr="00886A90">
              <w:rPr>
                <w:b/>
                <w:spacing w:val="-11"/>
                <w:sz w:val="28"/>
                <w:szCs w:val="28"/>
              </w:rPr>
              <w:t>грн.)</w:t>
            </w:r>
          </w:p>
        </w:tc>
      </w:tr>
      <w:tr w:rsidR="001B687D" w:rsidRPr="00886A90" w:rsidTr="009B11F1">
        <w:trPr>
          <w:trHeight w:val="314"/>
        </w:trPr>
        <w:tc>
          <w:tcPr>
            <w:tcW w:w="500" w:type="dxa"/>
            <w:vMerge/>
            <w:vAlign w:val="center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 w:right="-108"/>
              <w:jc w:val="center"/>
              <w:rPr>
                <w:b/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  <w:vMerge/>
            <w:vAlign w:val="center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93" w:type="dxa"/>
            <w:vAlign w:val="center"/>
          </w:tcPr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2021</w:t>
            </w:r>
          </w:p>
        </w:tc>
        <w:tc>
          <w:tcPr>
            <w:tcW w:w="992" w:type="dxa"/>
            <w:vAlign w:val="center"/>
          </w:tcPr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2022</w:t>
            </w:r>
          </w:p>
        </w:tc>
        <w:tc>
          <w:tcPr>
            <w:tcW w:w="992" w:type="dxa"/>
            <w:vAlign w:val="center"/>
          </w:tcPr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2023</w:t>
            </w:r>
          </w:p>
        </w:tc>
        <w:tc>
          <w:tcPr>
            <w:tcW w:w="992" w:type="dxa"/>
            <w:vAlign w:val="center"/>
          </w:tcPr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2024</w:t>
            </w:r>
          </w:p>
        </w:tc>
        <w:tc>
          <w:tcPr>
            <w:tcW w:w="993" w:type="dxa"/>
            <w:vAlign w:val="center"/>
          </w:tcPr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2025</w:t>
            </w:r>
          </w:p>
        </w:tc>
      </w:tr>
      <w:tr w:rsidR="001B687D" w:rsidRPr="002200EA" w:rsidTr="00A522FD">
        <w:trPr>
          <w:trHeight w:val="391"/>
        </w:trPr>
        <w:tc>
          <w:tcPr>
            <w:tcW w:w="15668" w:type="dxa"/>
            <w:gridSpan w:val="9"/>
            <w:vAlign w:val="center"/>
          </w:tcPr>
          <w:p w:rsidR="001B687D" w:rsidRPr="002200EA" w:rsidRDefault="001B687D" w:rsidP="00A522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473DB2">
              <w:rPr>
                <w:b/>
                <w:spacing w:val="-11"/>
                <w:sz w:val="28"/>
                <w:szCs w:val="28"/>
              </w:rPr>
              <w:t>Військово-патріотичне виховання молоді та підготовки юнаків до служби в Збройних Силах України</w:t>
            </w:r>
          </w:p>
        </w:tc>
      </w:tr>
      <w:tr w:rsidR="001B687D" w:rsidRPr="00886A90" w:rsidTr="009B11F1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Організація проведення урочистих проводів призовників   до лав Збройних Сил України та вручення подарунків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>Гайсинський районний територіальний центр комплектування та соціальної підтримки</w:t>
            </w:r>
            <w:r w:rsidRPr="00886A90">
              <w:rPr>
                <w:spacing w:val="-20"/>
                <w:sz w:val="28"/>
                <w:szCs w:val="28"/>
              </w:rPr>
              <w:t xml:space="preserve">, </w:t>
            </w:r>
            <w:r w:rsidRPr="00886A90">
              <w:rPr>
                <w:iCs/>
                <w:spacing w:val="-20"/>
                <w:sz w:val="28"/>
                <w:szCs w:val="28"/>
              </w:rPr>
              <w:t>відділ культури, молоді та спорту</w:t>
            </w:r>
            <w:r w:rsidRPr="00886A90">
              <w:rPr>
                <w:spacing w:val="-11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згідно з потребою</w:t>
            </w:r>
          </w:p>
        </w:tc>
        <w:tc>
          <w:tcPr>
            <w:tcW w:w="993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</w:tr>
      <w:tr w:rsidR="001B687D" w:rsidRPr="00886A90" w:rsidTr="009B11F1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 xml:space="preserve">Переобладнання наочної агітації на призовній дільниці  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>Гайсинський районний територіальний центр комплектування та соціальної підтримки</w:t>
            </w:r>
          </w:p>
        </w:tc>
        <w:tc>
          <w:tcPr>
            <w:tcW w:w="1275" w:type="dxa"/>
          </w:tcPr>
          <w:p w:rsidR="001B687D" w:rsidRPr="00886A90" w:rsidRDefault="001B687D" w:rsidP="00E0593D">
            <w:pPr>
              <w:widowControl w:val="0"/>
              <w:autoSpaceDE w:val="0"/>
              <w:autoSpaceDN w:val="0"/>
              <w:adjustRightInd w:val="0"/>
              <w:ind w:right="-111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 xml:space="preserve">згідно </w:t>
            </w:r>
          </w:p>
          <w:p w:rsidR="001B687D" w:rsidRPr="00886A90" w:rsidRDefault="001B687D" w:rsidP="00E0593D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з потребою</w:t>
            </w:r>
          </w:p>
        </w:tc>
        <w:tc>
          <w:tcPr>
            <w:tcW w:w="993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</w:tr>
      <w:tr w:rsidR="001B687D" w:rsidRPr="00886A90" w:rsidTr="009B11F1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Відзначення державних свят та урочистостей пов’язаних з боротьбою українського народу за свободу і незалежність держави з виконанням українських традицій та звичаїв за участю керівників міської ради, військовослужбовців, ветеранів, громадських організацій національно-патріотичного спрямування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>Гайсинський районний територіальний центр комплектування та соціальної підтримки</w:t>
            </w:r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r w:rsidRPr="00886A90">
              <w:rPr>
                <w:iCs/>
                <w:spacing w:val="-20"/>
                <w:sz w:val="28"/>
                <w:szCs w:val="28"/>
              </w:rPr>
              <w:t>відділ культури, молоді та спорту</w:t>
            </w:r>
            <w:r w:rsidRPr="00886A90">
              <w:rPr>
                <w:spacing w:val="-11"/>
                <w:sz w:val="28"/>
                <w:szCs w:val="28"/>
              </w:rPr>
              <w:t>, громадські організації, військові частини гарнізону</w:t>
            </w:r>
          </w:p>
        </w:tc>
        <w:tc>
          <w:tcPr>
            <w:tcW w:w="1275" w:type="dxa"/>
          </w:tcPr>
          <w:p w:rsidR="001B687D" w:rsidRDefault="001B687D" w:rsidP="0015567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25,0</w:t>
            </w:r>
          </w:p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B687D" w:rsidRPr="00886A90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1B687D" w:rsidRPr="00886A90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1B687D" w:rsidRPr="00886A90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5,0</w:t>
            </w:r>
          </w:p>
          <w:p w:rsidR="001B687D" w:rsidRPr="00886A90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87D" w:rsidRPr="00886A90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1B687D" w:rsidRPr="00886A90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5,0</w:t>
            </w:r>
          </w:p>
        </w:tc>
      </w:tr>
      <w:tr w:rsidR="001B687D" w:rsidRPr="00886A90" w:rsidTr="009B11F1">
        <w:trPr>
          <w:trHeight w:val="282"/>
        </w:trPr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</w:tcPr>
          <w:p w:rsidR="001B687D" w:rsidRPr="00473DB2" w:rsidRDefault="001B687D" w:rsidP="00473D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473DB2">
              <w:rPr>
                <w:b/>
                <w:spacing w:val="-11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2200EA">
              <w:rPr>
                <w:b/>
                <w:spacing w:val="-11"/>
                <w:sz w:val="28"/>
                <w:szCs w:val="28"/>
                <w:lang w:val="uk-UA"/>
              </w:rPr>
              <w:t>25,0</w:t>
            </w:r>
          </w:p>
        </w:tc>
        <w:tc>
          <w:tcPr>
            <w:tcW w:w="993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5,0</w:t>
            </w:r>
          </w:p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lastRenderedPageBreak/>
              <w:t>5,0</w:t>
            </w:r>
          </w:p>
        </w:tc>
        <w:tc>
          <w:tcPr>
            <w:tcW w:w="993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5,0</w:t>
            </w:r>
          </w:p>
        </w:tc>
      </w:tr>
      <w:tr w:rsidR="001B687D" w:rsidRPr="00886A90" w:rsidTr="008E2C34">
        <w:tc>
          <w:tcPr>
            <w:tcW w:w="15668" w:type="dxa"/>
            <w:gridSpan w:val="9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473DB2">
              <w:rPr>
                <w:b/>
                <w:spacing w:val="-11"/>
                <w:sz w:val="28"/>
                <w:szCs w:val="28"/>
              </w:rPr>
              <w:t xml:space="preserve">2. Медичне забезпечення призову громадян на строкову військову службу, проведення приписки юнаків до призивної дільниці  </w:t>
            </w:r>
          </w:p>
        </w:tc>
      </w:tr>
      <w:tr w:rsidR="001B687D" w:rsidRPr="00886A90" w:rsidTr="009B11F1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Придбання рентген плівки, хімреактивів для проведення аналізів допризовників, призовників, кандидатів на військову службу за контрактом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 xml:space="preserve">КНП «Гайсинська ЦРЛ»,  </w:t>
            </w:r>
            <w:r w:rsidRPr="00886A90">
              <w:rPr>
                <w:bCs/>
                <w:sz w:val="28"/>
                <w:szCs w:val="28"/>
              </w:rPr>
              <w:t>Гайсинський районний територіальний центр комплектування та соціальної підтримки</w:t>
            </w:r>
          </w:p>
        </w:tc>
        <w:tc>
          <w:tcPr>
            <w:tcW w:w="1275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37,5</w:t>
            </w:r>
          </w:p>
        </w:tc>
        <w:tc>
          <w:tcPr>
            <w:tcW w:w="993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7,5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613BFB">
              <w:rPr>
                <w:spacing w:val="-11"/>
                <w:sz w:val="28"/>
                <w:szCs w:val="28"/>
              </w:rPr>
              <w:t>7,5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613BFB">
              <w:rPr>
                <w:spacing w:val="-11"/>
                <w:sz w:val="28"/>
                <w:szCs w:val="28"/>
              </w:rPr>
              <w:t>7,5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613BFB">
              <w:rPr>
                <w:spacing w:val="-11"/>
                <w:sz w:val="28"/>
                <w:szCs w:val="28"/>
              </w:rPr>
              <w:t>7,5</w:t>
            </w:r>
          </w:p>
        </w:tc>
        <w:tc>
          <w:tcPr>
            <w:tcW w:w="993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613BFB">
              <w:rPr>
                <w:spacing w:val="-11"/>
                <w:sz w:val="28"/>
                <w:szCs w:val="28"/>
              </w:rPr>
              <w:t>7,5</w:t>
            </w:r>
          </w:p>
        </w:tc>
      </w:tr>
      <w:tr w:rsidR="001B687D" w:rsidRPr="00886A90" w:rsidTr="009B11F1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 xml:space="preserve">Придбання миючих та санітарно-гігієнічних засобів для прибирання призовної дільниці </w:t>
            </w:r>
            <w:r w:rsidRPr="00886A90">
              <w:rPr>
                <w:bCs/>
                <w:sz w:val="28"/>
                <w:szCs w:val="28"/>
              </w:rPr>
              <w:t>Гайсинського районного територіального центру комплектування та соціальної підтримки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>Гайсинський районний</w:t>
            </w:r>
          </w:p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територіальний центр комплектування та соціальної підтримки</w:t>
            </w:r>
          </w:p>
        </w:tc>
        <w:tc>
          <w:tcPr>
            <w:tcW w:w="1275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2,5</w:t>
            </w:r>
          </w:p>
        </w:tc>
        <w:tc>
          <w:tcPr>
            <w:tcW w:w="993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0,5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BB468A">
              <w:rPr>
                <w:spacing w:val="-11"/>
                <w:sz w:val="28"/>
                <w:szCs w:val="28"/>
                <w:lang w:val="uk-UA"/>
              </w:rPr>
              <w:t>0,5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BB468A">
              <w:rPr>
                <w:spacing w:val="-11"/>
                <w:sz w:val="28"/>
                <w:szCs w:val="28"/>
                <w:lang w:val="uk-UA"/>
              </w:rPr>
              <w:t>0,5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BB468A">
              <w:rPr>
                <w:spacing w:val="-11"/>
                <w:sz w:val="28"/>
                <w:szCs w:val="28"/>
                <w:lang w:val="uk-UA"/>
              </w:rPr>
              <w:t>0,5</w:t>
            </w:r>
          </w:p>
        </w:tc>
        <w:tc>
          <w:tcPr>
            <w:tcW w:w="993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BB468A">
              <w:rPr>
                <w:spacing w:val="-11"/>
                <w:sz w:val="28"/>
                <w:szCs w:val="28"/>
                <w:lang w:val="uk-UA"/>
              </w:rPr>
              <w:t>0,5</w:t>
            </w:r>
          </w:p>
        </w:tc>
      </w:tr>
      <w:tr w:rsidR="001B687D" w:rsidRPr="00886A90" w:rsidTr="009B11F1">
        <w:trPr>
          <w:trHeight w:val="307"/>
        </w:trPr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</w:tcPr>
          <w:p w:rsidR="001B687D" w:rsidRPr="00886A90" w:rsidRDefault="001B687D" w:rsidP="00473DB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73DB2">
              <w:rPr>
                <w:b/>
                <w:spacing w:val="-11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2200EA">
              <w:rPr>
                <w:b/>
                <w:spacing w:val="-11"/>
                <w:sz w:val="28"/>
                <w:szCs w:val="28"/>
                <w:lang w:val="uk-UA"/>
              </w:rPr>
              <w:t>40,0</w:t>
            </w:r>
          </w:p>
        </w:tc>
        <w:tc>
          <w:tcPr>
            <w:tcW w:w="993" w:type="dxa"/>
          </w:tcPr>
          <w:p w:rsidR="001B687D" w:rsidRPr="00A522FD" w:rsidRDefault="001B687D" w:rsidP="00A522FD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8,0</w:t>
            </w:r>
          </w:p>
        </w:tc>
        <w:tc>
          <w:tcPr>
            <w:tcW w:w="993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8,0</w:t>
            </w:r>
          </w:p>
        </w:tc>
      </w:tr>
      <w:tr w:rsidR="001B687D" w:rsidRPr="00886A90" w:rsidTr="00042C12">
        <w:tc>
          <w:tcPr>
            <w:tcW w:w="15668" w:type="dxa"/>
            <w:gridSpan w:val="9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</w:rPr>
            </w:pPr>
            <w:r w:rsidRPr="00886A90">
              <w:rPr>
                <w:b/>
                <w:spacing w:val="-11"/>
                <w:sz w:val="28"/>
                <w:szCs w:val="28"/>
              </w:rPr>
              <w:t>3. Призов громадян на строкову військову службу</w:t>
            </w:r>
          </w:p>
        </w:tc>
      </w:tr>
      <w:tr w:rsidR="001B687D" w:rsidRPr="00886A90" w:rsidTr="009B11F1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 xml:space="preserve">Вивчення призовників підлягаючих призову до лав Збройних Сил України з виїздом в </w:t>
            </w:r>
            <w:r>
              <w:rPr>
                <w:spacing w:val="-11"/>
                <w:sz w:val="28"/>
                <w:szCs w:val="28"/>
              </w:rPr>
              <w:t>старостинські округи</w:t>
            </w:r>
            <w:r w:rsidRPr="00886A90">
              <w:rPr>
                <w:spacing w:val="-11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r w:rsidRPr="00886A90">
              <w:rPr>
                <w:bCs/>
                <w:sz w:val="28"/>
                <w:szCs w:val="28"/>
              </w:rPr>
              <w:t>Гайсинський районний</w:t>
            </w:r>
          </w:p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територіальний центр комплектування та соціальної підтримки</w:t>
            </w:r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r w:rsidRPr="00886A90">
              <w:rPr>
                <w:iCs/>
                <w:spacing w:val="-20"/>
                <w:sz w:val="28"/>
                <w:szCs w:val="28"/>
              </w:rPr>
              <w:t>відділ культури, молоді та спорту</w:t>
            </w:r>
          </w:p>
        </w:tc>
        <w:tc>
          <w:tcPr>
            <w:tcW w:w="1275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65,0</w:t>
            </w:r>
          </w:p>
        </w:tc>
        <w:tc>
          <w:tcPr>
            <w:tcW w:w="993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25,0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14C92">
              <w:rPr>
                <w:spacing w:val="-11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14C92">
              <w:rPr>
                <w:spacing w:val="-11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14C92">
              <w:rPr>
                <w:spacing w:val="-11"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14C92">
              <w:rPr>
                <w:spacing w:val="-11"/>
                <w:sz w:val="28"/>
                <w:szCs w:val="28"/>
              </w:rPr>
              <w:t>10,0</w:t>
            </w:r>
          </w:p>
        </w:tc>
      </w:tr>
      <w:tr w:rsidR="001B687D" w:rsidRPr="00886A90" w:rsidTr="009B11F1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Придбання паперу, канцелярського приладдя для роботи на призовній дільниці, поштові витрати (запити особових справ, відправка особових справ), виготовлення бланків</w:t>
            </w:r>
            <w:r>
              <w:rPr>
                <w:spacing w:val="-11"/>
                <w:sz w:val="28"/>
                <w:szCs w:val="28"/>
              </w:rPr>
              <w:t>, придбання предметів та матеріалів для функціонування центру (радіостанції, ліхтарі, телефонні апарати)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r w:rsidRPr="00886A90">
              <w:rPr>
                <w:bCs/>
                <w:sz w:val="28"/>
                <w:szCs w:val="28"/>
              </w:rPr>
              <w:t>Гайсинський районний</w:t>
            </w:r>
          </w:p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територіальний центр комплектування та соціальної підтримки</w:t>
            </w:r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r w:rsidRPr="00886A90">
              <w:rPr>
                <w:iCs/>
                <w:spacing w:val="-20"/>
                <w:sz w:val="28"/>
                <w:szCs w:val="28"/>
              </w:rPr>
              <w:t>відділ культури, молоді та спорту</w:t>
            </w:r>
          </w:p>
        </w:tc>
        <w:tc>
          <w:tcPr>
            <w:tcW w:w="1275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290,0</w:t>
            </w:r>
          </w:p>
        </w:tc>
        <w:tc>
          <w:tcPr>
            <w:tcW w:w="993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0F4309">
              <w:rPr>
                <w:spacing w:val="-11"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0F4309">
              <w:rPr>
                <w:spacing w:val="-11"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3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0F4309">
              <w:rPr>
                <w:spacing w:val="-11"/>
                <w:sz w:val="28"/>
                <w:szCs w:val="28"/>
                <w:lang w:val="uk-UA"/>
              </w:rPr>
              <w:t>60,0</w:t>
            </w:r>
          </w:p>
        </w:tc>
      </w:tr>
      <w:tr w:rsidR="001B687D" w:rsidRPr="00886A90" w:rsidTr="009B11F1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Придбання комп’ютерної техніки, з</w:t>
            </w:r>
            <w:r w:rsidRPr="00886A90">
              <w:rPr>
                <w:spacing w:val="-11"/>
                <w:sz w:val="28"/>
                <w:szCs w:val="28"/>
              </w:rPr>
              <w:t>аправка, ремонт картриджів та комп’ютерної техніки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>Гайсинський районний</w:t>
            </w:r>
          </w:p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територіальний центр комплектування та соціальної </w:t>
            </w:r>
            <w:r w:rsidRPr="00886A90">
              <w:rPr>
                <w:bCs/>
                <w:sz w:val="28"/>
                <w:szCs w:val="28"/>
              </w:rPr>
              <w:lastRenderedPageBreak/>
              <w:t>підтримки</w:t>
            </w:r>
            <w:r w:rsidRPr="00886A90">
              <w:rPr>
                <w:iCs/>
                <w:spacing w:val="-20"/>
                <w:sz w:val="28"/>
                <w:szCs w:val="28"/>
              </w:rPr>
              <w:t xml:space="preserve"> відділ культури, молоді та спорту</w:t>
            </w:r>
          </w:p>
        </w:tc>
        <w:tc>
          <w:tcPr>
            <w:tcW w:w="1275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lastRenderedPageBreak/>
              <w:t>415,0</w:t>
            </w:r>
          </w:p>
        </w:tc>
        <w:tc>
          <w:tcPr>
            <w:tcW w:w="993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2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55,0</w:t>
            </w:r>
          </w:p>
        </w:tc>
        <w:tc>
          <w:tcPr>
            <w:tcW w:w="992" w:type="dxa"/>
          </w:tcPr>
          <w:p w:rsidR="001B687D" w:rsidRPr="003B1668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9D30CF">
              <w:rPr>
                <w:spacing w:val="-11"/>
                <w:sz w:val="28"/>
                <w:szCs w:val="28"/>
                <w:lang w:val="uk-UA"/>
              </w:rPr>
              <w:t>55,0</w:t>
            </w:r>
          </w:p>
        </w:tc>
        <w:tc>
          <w:tcPr>
            <w:tcW w:w="993" w:type="dxa"/>
          </w:tcPr>
          <w:p w:rsidR="001B687D" w:rsidRPr="003B1668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9D30CF">
              <w:rPr>
                <w:spacing w:val="-11"/>
                <w:sz w:val="28"/>
                <w:szCs w:val="28"/>
                <w:lang w:val="uk-UA"/>
              </w:rPr>
              <w:t>55,0</w:t>
            </w:r>
          </w:p>
        </w:tc>
      </w:tr>
      <w:tr w:rsidR="001B687D" w:rsidRPr="00886A90" w:rsidTr="009B11F1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1B687D" w:rsidRPr="00886A90" w:rsidRDefault="001B687D" w:rsidP="00956B0E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 xml:space="preserve">Замовлення автотранспорту для  проведення кущових медичних комісій, доставка призовників в обласний </w:t>
            </w:r>
            <w:r w:rsidRPr="00886A90">
              <w:rPr>
                <w:bCs/>
                <w:sz w:val="28"/>
                <w:szCs w:val="28"/>
              </w:rPr>
              <w:t xml:space="preserve"> територіальний центр комплектування та соціальної підтримки</w:t>
            </w:r>
            <w:r w:rsidRPr="00886A90">
              <w:rPr>
                <w:spacing w:val="-11"/>
                <w:sz w:val="28"/>
                <w:szCs w:val="28"/>
              </w:rPr>
              <w:t xml:space="preserve"> на обласну призовну комісію та команд призовників на обласний збірний пункт м. Козятин, доставка кандидатів на військову службу за контрактом, резервістів на навчальні збори та інших категорій військовозобов’язаних до пунктів призначення.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r w:rsidRPr="00886A90">
              <w:rPr>
                <w:bCs/>
                <w:sz w:val="28"/>
                <w:szCs w:val="28"/>
              </w:rPr>
              <w:t>Гайсинський районний</w:t>
            </w:r>
          </w:p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територіальний центр комплектування та соціальної підтримки</w:t>
            </w:r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r w:rsidRPr="00886A90">
              <w:rPr>
                <w:iCs/>
                <w:spacing w:val="-20"/>
                <w:sz w:val="28"/>
                <w:szCs w:val="28"/>
              </w:rPr>
              <w:t>відділ культури, молоді та спорту</w:t>
            </w:r>
          </w:p>
        </w:tc>
        <w:tc>
          <w:tcPr>
            <w:tcW w:w="1275" w:type="dxa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35527F">
              <w:rPr>
                <w:spacing w:val="-11"/>
                <w:sz w:val="28"/>
                <w:szCs w:val="28"/>
                <w:lang w:val="uk-UA"/>
              </w:rPr>
              <w:t>4855,0</w:t>
            </w:r>
          </w:p>
        </w:tc>
        <w:tc>
          <w:tcPr>
            <w:tcW w:w="993" w:type="dxa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35527F">
              <w:rPr>
                <w:spacing w:val="-11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992" w:type="dxa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35527F">
              <w:rPr>
                <w:spacing w:val="-11"/>
                <w:sz w:val="28"/>
                <w:szCs w:val="28"/>
                <w:lang w:val="uk-UA"/>
              </w:rPr>
              <w:t>855,0</w:t>
            </w:r>
          </w:p>
        </w:tc>
        <w:tc>
          <w:tcPr>
            <w:tcW w:w="992" w:type="dxa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35527F">
              <w:rPr>
                <w:spacing w:val="-11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992" w:type="dxa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35527F">
              <w:rPr>
                <w:spacing w:val="-11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993" w:type="dxa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35527F">
              <w:rPr>
                <w:spacing w:val="-11"/>
                <w:sz w:val="28"/>
                <w:szCs w:val="28"/>
                <w:lang w:val="uk-UA"/>
              </w:rPr>
              <w:t>1000,0</w:t>
            </w:r>
          </w:p>
        </w:tc>
      </w:tr>
      <w:tr w:rsidR="001B687D" w:rsidRPr="00886A90" w:rsidTr="009B11F1">
        <w:tc>
          <w:tcPr>
            <w:tcW w:w="500" w:type="dxa"/>
          </w:tcPr>
          <w:p w:rsidR="001B687D" w:rsidRPr="00416FCA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</w:t>
            </w:r>
          </w:p>
        </w:tc>
        <w:tc>
          <w:tcPr>
            <w:tcW w:w="4395" w:type="dxa"/>
          </w:tcPr>
          <w:p w:rsidR="001B687D" w:rsidRPr="00416FCA" w:rsidRDefault="001B687D" w:rsidP="0029205E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Придбання автомобільного транспортного засобу для сприяння обороноздатності  України в умовах воєнного стану,  з метою організації перевезення та оперативного переміщення військовослужбовців, резервістів, призовників та мобілізованих.</w:t>
            </w:r>
          </w:p>
        </w:tc>
        <w:tc>
          <w:tcPr>
            <w:tcW w:w="4536" w:type="dxa"/>
          </w:tcPr>
          <w:p w:rsidR="001B687D" w:rsidRPr="00886A90" w:rsidRDefault="001B687D" w:rsidP="008B24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>Гайсинський районний</w:t>
            </w:r>
          </w:p>
          <w:p w:rsidR="001B687D" w:rsidRPr="00886A90" w:rsidRDefault="001B687D" w:rsidP="008B249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територіальний центр комплектування та соціальної підтримки</w:t>
            </w:r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r w:rsidRPr="00886A90">
              <w:rPr>
                <w:iCs/>
                <w:spacing w:val="-20"/>
                <w:sz w:val="28"/>
                <w:szCs w:val="28"/>
              </w:rPr>
              <w:t>відділ культури, молоді та спорту</w:t>
            </w:r>
          </w:p>
        </w:tc>
        <w:tc>
          <w:tcPr>
            <w:tcW w:w="1275" w:type="dxa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3000,0</w:t>
            </w:r>
          </w:p>
        </w:tc>
        <w:tc>
          <w:tcPr>
            <w:tcW w:w="993" w:type="dxa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B687D" w:rsidRPr="0035527F" w:rsidRDefault="001B687D" w:rsidP="008B249A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B687D" w:rsidRPr="0035527F" w:rsidRDefault="001B687D" w:rsidP="008B249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3000,0</w:t>
            </w:r>
          </w:p>
        </w:tc>
        <w:tc>
          <w:tcPr>
            <w:tcW w:w="992" w:type="dxa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</w:p>
        </w:tc>
      </w:tr>
      <w:tr w:rsidR="001B687D" w:rsidRPr="002956E0" w:rsidTr="00DD6E90">
        <w:trPr>
          <w:trHeight w:val="2187"/>
        </w:trPr>
        <w:tc>
          <w:tcPr>
            <w:tcW w:w="500" w:type="dxa"/>
          </w:tcPr>
          <w:p w:rsidR="001B687D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6</w:t>
            </w:r>
          </w:p>
        </w:tc>
        <w:tc>
          <w:tcPr>
            <w:tcW w:w="4395" w:type="dxa"/>
          </w:tcPr>
          <w:p w:rsidR="001B687D" w:rsidRPr="00DD6E90" w:rsidRDefault="001B687D" w:rsidP="00DD6E90">
            <w:pPr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Pr="002956E0">
              <w:rPr>
                <w:sz w:val="26"/>
                <w:szCs w:val="26"/>
                <w:lang w:val="uk-UA"/>
              </w:rPr>
              <w:t xml:space="preserve">ридбання паливно-мастильних матеріалів для </w:t>
            </w:r>
            <w:r w:rsidR="00DD6E90">
              <w:rPr>
                <w:sz w:val="26"/>
                <w:szCs w:val="26"/>
                <w:lang w:val="uk-UA"/>
              </w:rPr>
              <w:t xml:space="preserve">забезпечення </w:t>
            </w:r>
            <w:r>
              <w:rPr>
                <w:spacing w:val="-11"/>
                <w:sz w:val="28"/>
                <w:szCs w:val="28"/>
                <w:lang w:val="uk-UA"/>
              </w:rPr>
              <w:t>перевезення</w:t>
            </w:r>
            <w:r w:rsidR="00DD6E90">
              <w:rPr>
                <w:spacing w:val="-11"/>
                <w:sz w:val="28"/>
                <w:szCs w:val="28"/>
                <w:lang w:val="uk-UA"/>
              </w:rPr>
              <w:t xml:space="preserve"> </w:t>
            </w:r>
            <w:r>
              <w:rPr>
                <w:spacing w:val="-11"/>
                <w:sz w:val="28"/>
                <w:szCs w:val="28"/>
                <w:lang w:val="uk-UA"/>
              </w:rPr>
              <w:t>військовослужбовців, резервістів, призовників та мобілізованих</w:t>
            </w:r>
            <w:r w:rsidRPr="002956E0">
              <w:rPr>
                <w:sz w:val="26"/>
                <w:szCs w:val="26"/>
                <w:lang w:val="uk-UA"/>
              </w:rPr>
              <w:t xml:space="preserve"> з метою сприяння обороноздатності України в умовах воєнного стану</w:t>
            </w:r>
            <w:r>
              <w:rPr>
                <w:sz w:val="26"/>
                <w:szCs w:val="26"/>
                <w:lang w:val="uk-UA"/>
              </w:rPr>
              <w:t>.</w:t>
            </w:r>
            <w:r w:rsidRPr="002956E0">
              <w:rPr>
                <w:b/>
                <w:sz w:val="26"/>
                <w:szCs w:val="26"/>
                <w:lang w:val="uk-UA"/>
              </w:rPr>
              <w:t xml:space="preserve">                 </w:t>
            </w:r>
          </w:p>
        </w:tc>
        <w:tc>
          <w:tcPr>
            <w:tcW w:w="4536" w:type="dxa"/>
          </w:tcPr>
          <w:p w:rsidR="001B687D" w:rsidRPr="00886A90" w:rsidRDefault="001B687D" w:rsidP="00295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>Гайсинський районний</w:t>
            </w:r>
          </w:p>
          <w:p w:rsidR="001B687D" w:rsidRPr="002956E0" w:rsidRDefault="001B687D" w:rsidP="00295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886A90">
              <w:rPr>
                <w:bCs/>
                <w:sz w:val="28"/>
                <w:szCs w:val="28"/>
              </w:rPr>
              <w:t xml:space="preserve"> територіальний центр комплектування та соціальної підтримки</w:t>
            </w:r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r w:rsidRPr="00886A90">
              <w:rPr>
                <w:iCs/>
                <w:spacing w:val="-20"/>
                <w:sz w:val="28"/>
                <w:szCs w:val="28"/>
              </w:rPr>
              <w:t>відділ культури, молоді та спорту</w:t>
            </w:r>
          </w:p>
        </w:tc>
        <w:tc>
          <w:tcPr>
            <w:tcW w:w="1275" w:type="dxa"/>
          </w:tcPr>
          <w:p w:rsidR="001B687D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800,0</w:t>
            </w:r>
          </w:p>
        </w:tc>
        <w:tc>
          <w:tcPr>
            <w:tcW w:w="993" w:type="dxa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B687D" w:rsidRPr="0035527F" w:rsidRDefault="001B687D" w:rsidP="008B249A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B687D" w:rsidRDefault="001B687D" w:rsidP="008B249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800,0</w:t>
            </w:r>
          </w:p>
        </w:tc>
        <w:tc>
          <w:tcPr>
            <w:tcW w:w="993" w:type="dxa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</w:p>
        </w:tc>
      </w:tr>
      <w:tr w:rsidR="001B687D" w:rsidRPr="002956E0" w:rsidTr="009B11F1">
        <w:tc>
          <w:tcPr>
            <w:tcW w:w="500" w:type="dxa"/>
          </w:tcPr>
          <w:p w:rsidR="001B687D" w:rsidRPr="002956E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1B687D" w:rsidRPr="002956E0" w:rsidRDefault="001B687D" w:rsidP="00473DB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473DB2">
              <w:rPr>
                <w:b/>
                <w:spacing w:val="-11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536" w:type="dxa"/>
          </w:tcPr>
          <w:p w:rsidR="001B687D" w:rsidRPr="002956E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1B687D" w:rsidRPr="0035527F" w:rsidRDefault="001B687D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9425</w:t>
            </w:r>
            <w:r w:rsidRPr="0035527F">
              <w:rPr>
                <w:b/>
                <w:spacing w:val="-11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</w:tcPr>
          <w:p w:rsidR="001B687D" w:rsidRPr="002956E0" w:rsidRDefault="001B687D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2956E0">
              <w:rPr>
                <w:b/>
                <w:spacing w:val="-11"/>
                <w:sz w:val="28"/>
                <w:szCs w:val="28"/>
                <w:lang w:val="uk-UA"/>
              </w:rPr>
              <w:t>1125,0</w:t>
            </w:r>
          </w:p>
        </w:tc>
        <w:tc>
          <w:tcPr>
            <w:tcW w:w="992" w:type="dxa"/>
          </w:tcPr>
          <w:p w:rsidR="001B687D" w:rsidRPr="002956E0" w:rsidRDefault="001B687D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2956E0">
              <w:rPr>
                <w:b/>
                <w:spacing w:val="-11"/>
                <w:sz w:val="28"/>
                <w:szCs w:val="28"/>
                <w:lang w:val="uk-UA"/>
              </w:rPr>
              <w:t>1125,0</w:t>
            </w:r>
          </w:p>
        </w:tc>
        <w:tc>
          <w:tcPr>
            <w:tcW w:w="992" w:type="dxa"/>
          </w:tcPr>
          <w:p w:rsidR="001B687D" w:rsidRPr="002956E0" w:rsidRDefault="001B687D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4</w:t>
            </w:r>
            <w:r w:rsidRPr="002956E0">
              <w:rPr>
                <w:b/>
                <w:spacing w:val="-11"/>
                <w:sz w:val="28"/>
                <w:szCs w:val="28"/>
                <w:lang w:val="uk-UA"/>
              </w:rPr>
              <w:t>125,0</w:t>
            </w:r>
          </w:p>
        </w:tc>
        <w:tc>
          <w:tcPr>
            <w:tcW w:w="992" w:type="dxa"/>
          </w:tcPr>
          <w:p w:rsidR="001B687D" w:rsidRPr="002956E0" w:rsidRDefault="001B687D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2956E0">
              <w:rPr>
                <w:b/>
                <w:spacing w:val="-11"/>
                <w:sz w:val="28"/>
                <w:szCs w:val="28"/>
                <w:lang w:val="uk-UA"/>
              </w:rPr>
              <w:t>1</w:t>
            </w:r>
            <w:r>
              <w:rPr>
                <w:b/>
                <w:spacing w:val="-11"/>
                <w:sz w:val="28"/>
                <w:szCs w:val="28"/>
                <w:lang w:val="uk-UA"/>
              </w:rPr>
              <w:t>9</w:t>
            </w:r>
            <w:r w:rsidRPr="002956E0">
              <w:rPr>
                <w:b/>
                <w:spacing w:val="-11"/>
                <w:sz w:val="28"/>
                <w:szCs w:val="28"/>
                <w:lang w:val="uk-UA"/>
              </w:rPr>
              <w:t>25,0</w:t>
            </w:r>
          </w:p>
        </w:tc>
        <w:tc>
          <w:tcPr>
            <w:tcW w:w="993" w:type="dxa"/>
          </w:tcPr>
          <w:p w:rsidR="001B687D" w:rsidRPr="002956E0" w:rsidRDefault="001B687D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2956E0">
              <w:rPr>
                <w:b/>
                <w:spacing w:val="-11"/>
                <w:sz w:val="28"/>
                <w:szCs w:val="28"/>
                <w:lang w:val="uk-UA"/>
              </w:rPr>
              <w:t>1125,0</w:t>
            </w:r>
          </w:p>
        </w:tc>
      </w:tr>
      <w:tr w:rsidR="001B687D" w:rsidRPr="00886A90" w:rsidTr="00613BFB">
        <w:tc>
          <w:tcPr>
            <w:tcW w:w="15668" w:type="dxa"/>
            <w:gridSpan w:val="9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956E0">
              <w:rPr>
                <w:b/>
                <w:spacing w:val="-11"/>
                <w:sz w:val="28"/>
                <w:szCs w:val="28"/>
                <w:lang w:val="uk-UA"/>
              </w:rPr>
              <w:t xml:space="preserve">4. Рекламування та пропагування військової служби, військової служби </w:t>
            </w:r>
            <w:r w:rsidRPr="00473DB2">
              <w:rPr>
                <w:b/>
                <w:spacing w:val="-11"/>
                <w:sz w:val="28"/>
                <w:szCs w:val="28"/>
              </w:rPr>
              <w:t>за контрактом та військової служби в резерві</w:t>
            </w:r>
          </w:p>
        </w:tc>
      </w:tr>
      <w:tr w:rsidR="001B687D" w:rsidRPr="00886A90" w:rsidTr="009B11F1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Виступи в засобах масової інформації з питань рекламування військової служби за контрактом та військової служби в резерві.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r w:rsidRPr="00886A90">
              <w:rPr>
                <w:bCs/>
                <w:sz w:val="28"/>
                <w:szCs w:val="28"/>
              </w:rPr>
              <w:t>Гайсинський районний</w:t>
            </w:r>
          </w:p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територіальний центр комплектування та соціальної підтримки</w:t>
            </w:r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r w:rsidRPr="00886A90">
              <w:rPr>
                <w:iCs/>
                <w:spacing w:val="-20"/>
                <w:sz w:val="28"/>
                <w:szCs w:val="28"/>
              </w:rPr>
              <w:t>відділ культури, молоді та спорту</w:t>
            </w:r>
          </w:p>
        </w:tc>
        <w:tc>
          <w:tcPr>
            <w:tcW w:w="1275" w:type="dxa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25,0</w:t>
            </w:r>
          </w:p>
        </w:tc>
        <w:tc>
          <w:tcPr>
            <w:tcW w:w="993" w:type="dxa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3" w:type="dxa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5,0</w:t>
            </w:r>
          </w:p>
        </w:tc>
      </w:tr>
      <w:tr w:rsidR="001B687D" w:rsidRPr="00886A90" w:rsidTr="009B11F1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</w:tcPr>
          <w:p w:rsidR="001B687D" w:rsidRPr="00886A90" w:rsidRDefault="001B687D" w:rsidP="00473DB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73DB2">
              <w:rPr>
                <w:b/>
                <w:spacing w:val="-11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</w:tcPr>
          <w:p w:rsidR="001B687D" w:rsidRPr="00956B0E" w:rsidRDefault="001B687D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25,0</w:t>
            </w:r>
          </w:p>
        </w:tc>
        <w:tc>
          <w:tcPr>
            <w:tcW w:w="993" w:type="dxa"/>
          </w:tcPr>
          <w:p w:rsidR="001B687D" w:rsidRPr="00956B0E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</w:tcPr>
          <w:p w:rsidR="001B687D" w:rsidRPr="00956B0E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</w:tcPr>
          <w:p w:rsidR="001B687D" w:rsidRPr="00956B0E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</w:tcPr>
          <w:p w:rsidR="001B687D" w:rsidRPr="00956B0E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3" w:type="dxa"/>
          </w:tcPr>
          <w:p w:rsidR="001B687D" w:rsidRPr="00956B0E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5,0</w:t>
            </w:r>
          </w:p>
        </w:tc>
      </w:tr>
      <w:tr w:rsidR="001B687D" w:rsidRPr="00886A90" w:rsidTr="009B11F1">
        <w:trPr>
          <w:trHeight w:val="417"/>
        </w:trPr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9515,0</w:t>
            </w:r>
          </w:p>
        </w:tc>
        <w:tc>
          <w:tcPr>
            <w:tcW w:w="993" w:type="dxa"/>
            <w:vAlign w:val="center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1143,0</w:t>
            </w:r>
          </w:p>
        </w:tc>
        <w:tc>
          <w:tcPr>
            <w:tcW w:w="992" w:type="dxa"/>
            <w:vAlign w:val="center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1143,0</w:t>
            </w:r>
          </w:p>
        </w:tc>
        <w:tc>
          <w:tcPr>
            <w:tcW w:w="992" w:type="dxa"/>
            <w:vAlign w:val="center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4143,0</w:t>
            </w:r>
          </w:p>
        </w:tc>
        <w:tc>
          <w:tcPr>
            <w:tcW w:w="992" w:type="dxa"/>
            <w:vAlign w:val="center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1943,0</w:t>
            </w:r>
          </w:p>
        </w:tc>
        <w:tc>
          <w:tcPr>
            <w:tcW w:w="993" w:type="dxa"/>
            <w:vAlign w:val="center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1143,0</w:t>
            </w:r>
          </w:p>
        </w:tc>
      </w:tr>
    </w:tbl>
    <w:p w:rsidR="001B687D" w:rsidRDefault="001B687D" w:rsidP="00956B0E">
      <w:pPr>
        <w:rPr>
          <w:lang w:val="uk-UA"/>
        </w:rPr>
      </w:pPr>
    </w:p>
    <w:p w:rsidR="001B687D" w:rsidRDefault="001B687D" w:rsidP="00956B0E">
      <w:pPr>
        <w:rPr>
          <w:lang w:val="uk-UA"/>
        </w:rPr>
      </w:pPr>
    </w:p>
    <w:p w:rsidR="001B687D" w:rsidRDefault="001B687D" w:rsidP="00956B0E">
      <w:pPr>
        <w:rPr>
          <w:lang w:val="uk-UA"/>
        </w:rPr>
      </w:pPr>
    </w:p>
    <w:p w:rsidR="001B687D" w:rsidRDefault="001B687D" w:rsidP="00956B0E">
      <w:pPr>
        <w:rPr>
          <w:lang w:val="uk-UA"/>
        </w:rPr>
      </w:pPr>
    </w:p>
    <w:p w:rsidR="001B687D" w:rsidRDefault="001B687D" w:rsidP="00956B0E">
      <w:pPr>
        <w:rPr>
          <w:lang w:val="uk-UA"/>
        </w:rPr>
      </w:pPr>
    </w:p>
    <w:p w:rsidR="001B687D" w:rsidRDefault="001B687D" w:rsidP="00956B0E">
      <w:pPr>
        <w:rPr>
          <w:lang w:val="uk-UA"/>
        </w:rPr>
      </w:pPr>
    </w:p>
    <w:p w:rsidR="001B687D" w:rsidRPr="00956B0E" w:rsidRDefault="001B687D" w:rsidP="00540BF3">
      <w:pPr>
        <w:jc w:val="center"/>
      </w:pPr>
      <w:r>
        <w:rPr>
          <w:lang w:val="uk-UA"/>
        </w:rPr>
        <w:tab/>
      </w:r>
      <w:r>
        <w:rPr>
          <w:b/>
          <w:sz w:val="28"/>
          <w:szCs w:val="28"/>
          <w:lang w:val="uk-UA"/>
        </w:rPr>
        <w:t>Міський голова</w:t>
      </w:r>
      <w:r w:rsidRPr="009E1C40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  <w:lang w:val="uk-UA"/>
        </w:rPr>
        <w:t xml:space="preserve">      </w:t>
      </w:r>
      <w:r w:rsidRPr="009E1C40">
        <w:rPr>
          <w:b/>
          <w:sz w:val="28"/>
          <w:szCs w:val="28"/>
        </w:rPr>
        <w:t xml:space="preserve">         А</w:t>
      </w:r>
      <w:r>
        <w:rPr>
          <w:b/>
          <w:sz w:val="28"/>
          <w:szCs w:val="28"/>
          <w:lang w:val="uk-UA"/>
        </w:rPr>
        <w:t>натолій  ГУК</w:t>
      </w:r>
    </w:p>
    <w:sectPr w:rsidR="001B687D" w:rsidRPr="00956B0E" w:rsidSect="009324EA">
      <w:headerReference w:type="even" r:id="rId7"/>
      <w:headerReference w:type="default" r:id="rId8"/>
      <w:pgSz w:w="16840" w:h="11907" w:orient="landscape" w:code="9"/>
      <w:pgMar w:top="425" w:right="1134" w:bottom="510" w:left="1134" w:header="709" w:footer="709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40A4" w:rsidRDefault="00DD40A4" w:rsidP="003A4790">
      <w:r>
        <w:separator/>
      </w:r>
    </w:p>
  </w:endnote>
  <w:endnote w:type="continuationSeparator" w:id="0">
    <w:p w:rsidR="00DD40A4" w:rsidRDefault="00DD40A4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40A4" w:rsidRDefault="00DD40A4" w:rsidP="003A4790">
      <w:r>
        <w:separator/>
      </w:r>
    </w:p>
  </w:footnote>
  <w:footnote w:type="continuationSeparator" w:id="0">
    <w:p w:rsidR="00DD40A4" w:rsidRDefault="00DD40A4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687D" w:rsidRDefault="009168E3" w:rsidP="00BC39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68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687D">
      <w:rPr>
        <w:rStyle w:val="a5"/>
        <w:noProof/>
      </w:rPr>
      <w:t>4</w:t>
    </w:r>
    <w:r>
      <w:rPr>
        <w:rStyle w:val="a5"/>
      </w:rPr>
      <w:fldChar w:fldCharType="end"/>
    </w:r>
  </w:p>
  <w:p w:rsidR="001B687D" w:rsidRDefault="001B68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687D" w:rsidRDefault="009168E3" w:rsidP="00BC39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68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26A4">
      <w:rPr>
        <w:rStyle w:val="a5"/>
        <w:noProof/>
      </w:rPr>
      <w:t>4</w:t>
    </w:r>
    <w:r>
      <w:rPr>
        <w:rStyle w:val="a5"/>
      </w:rPr>
      <w:fldChar w:fldCharType="end"/>
    </w:r>
  </w:p>
  <w:p w:rsidR="001B687D" w:rsidRDefault="001B68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71353"/>
    <w:multiLevelType w:val="hybridMultilevel"/>
    <w:tmpl w:val="3D26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FB0A68"/>
    <w:multiLevelType w:val="hybridMultilevel"/>
    <w:tmpl w:val="9E30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64"/>
    <w:rsid w:val="00042C12"/>
    <w:rsid w:val="000634E1"/>
    <w:rsid w:val="000E1D2A"/>
    <w:rsid w:val="000F4309"/>
    <w:rsid w:val="00155671"/>
    <w:rsid w:val="0019108C"/>
    <w:rsid w:val="001B687D"/>
    <w:rsid w:val="002200EA"/>
    <w:rsid w:val="00271264"/>
    <w:rsid w:val="002870EF"/>
    <w:rsid w:val="00291A3F"/>
    <w:rsid w:val="0029205E"/>
    <w:rsid w:val="002956E0"/>
    <w:rsid w:val="002F7F2D"/>
    <w:rsid w:val="0032675D"/>
    <w:rsid w:val="003475B7"/>
    <w:rsid w:val="0035470E"/>
    <w:rsid w:val="0035527F"/>
    <w:rsid w:val="003A4790"/>
    <w:rsid w:val="003B1668"/>
    <w:rsid w:val="0041253F"/>
    <w:rsid w:val="00414C92"/>
    <w:rsid w:val="00416FCA"/>
    <w:rsid w:val="00423850"/>
    <w:rsid w:val="00473DB2"/>
    <w:rsid w:val="00477CBC"/>
    <w:rsid w:val="004B11DF"/>
    <w:rsid w:val="004C6063"/>
    <w:rsid w:val="0050205F"/>
    <w:rsid w:val="00540BF3"/>
    <w:rsid w:val="00553FB4"/>
    <w:rsid w:val="005723BD"/>
    <w:rsid w:val="00580543"/>
    <w:rsid w:val="005A58F6"/>
    <w:rsid w:val="005F7D22"/>
    <w:rsid w:val="00613BFB"/>
    <w:rsid w:val="006327FF"/>
    <w:rsid w:val="006D029B"/>
    <w:rsid w:val="00712B56"/>
    <w:rsid w:val="00734393"/>
    <w:rsid w:val="007A0097"/>
    <w:rsid w:val="007A02D2"/>
    <w:rsid w:val="007D3C1D"/>
    <w:rsid w:val="00853045"/>
    <w:rsid w:val="00872EB9"/>
    <w:rsid w:val="00884AF3"/>
    <w:rsid w:val="00886A90"/>
    <w:rsid w:val="008B249A"/>
    <w:rsid w:val="008C0077"/>
    <w:rsid w:val="008D364D"/>
    <w:rsid w:val="008E2C34"/>
    <w:rsid w:val="009034D2"/>
    <w:rsid w:val="009168E3"/>
    <w:rsid w:val="009324EA"/>
    <w:rsid w:val="00956B0E"/>
    <w:rsid w:val="00973DFD"/>
    <w:rsid w:val="00990BE3"/>
    <w:rsid w:val="0099257E"/>
    <w:rsid w:val="009B11F1"/>
    <w:rsid w:val="009D30CF"/>
    <w:rsid w:val="009D6119"/>
    <w:rsid w:val="009E1C40"/>
    <w:rsid w:val="00A522FD"/>
    <w:rsid w:val="00A778CD"/>
    <w:rsid w:val="00A91610"/>
    <w:rsid w:val="00AB5B74"/>
    <w:rsid w:val="00B20B98"/>
    <w:rsid w:val="00B410FF"/>
    <w:rsid w:val="00B901CA"/>
    <w:rsid w:val="00B90A1D"/>
    <w:rsid w:val="00BB013D"/>
    <w:rsid w:val="00BB468A"/>
    <w:rsid w:val="00BC39CB"/>
    <w:rsid w:val="00C73100"/>
    <w:rsid w:val="00CA7216"/>
    <w:rsid w:val="00CC3DE6"/>
    <w:rsid w:val="00D258A3"/>
    <w:rsid w:val="00DD40A4"/>
    <w:rsid w:val="00DD6E90"/>
    <w:rsid w:val="00DE2C5C"/>
    <w:rsid w:val="00E0593D"/>
    <w:rsid w:val="00E226A4"/>
    <w:rsid w:val="00E572FC"/>
    <w:rsid w:val="00EA5AF5"/>
    <w:rsid w:val="00EF37BF"/>
    <w:rsid w:val="00FB0FD8"/>
    <w:rsid w:val="00FC2B45"/>
    <w:rsid w:val="00F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78962"/>
  <w15:docId w15:val="{2096B0F0-F748-46BB-AE52-D7F1F128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26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71264"/>
    <w:pPr>
      <w:keepNext/>
      <w:widowControl w:val="0"/>
      <w:spacing w:line="360" w:lineRule="exact"/>
      <w:ind w:right="-8"/>
      <w:jc w:val="center"/>
      <w:outlineLvl w:val="0"/>
    </w:pPr>
    <w:rPr>
      <w:rFonts w:eastAsia="Calibri"/>
      <w:b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53FB4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71264"/>
    <w:pPr>
      <w:keepNext/>
      <w:widowControl w:val="0"/>
      <w:spacing w:line="360" w:lineRule="exact"/>
      <w:ind w:right="-8" w:firstLine="709"/>
      <w:jc w:val="center"/>
      <w:outlineLvl w:val="7"/>
    </w:pPr>
    <w:rPr>
      <w:rFonts w:eastAsia="Calibri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1264"/>
    <w:rPr>
      <w:rFonts w:ascii="Times New Roman" w:hAnsi="Times New Roman" w:cs="Times New Roman"/>
      <w:b/>
      <w:snapToGrid w:val="0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553FB4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80">
    <w:name w:val="Заголовок 8 Знак"/>
    <w:link w:val="8"/>
    <w:uiPriority w:val="99"/>
    <w:locked/>
    <w:rsid w:val="00271264"/>
    <w:rPr>
      <w:rFonts w:ascii="Times New Roman" w:hAnsi="Times New Roman" w:cs="Times New Roman"/>
      <w:b/>
      <w:snapToGrid w:val="0"/>
      <w:sz w:val="20"/>
      <w:lang w:val="uk-UA" w:eastAsia="ru-RU"/>
    </w:rPr>
  </w:style>
  <w:style w:type="paragraph" w:styleId="a3">
    <w:name w:val="header"/>
    <w:basedOn w:val="a"/>
    <w:link w:val="a4"/>
    <w:uiPriority w:val="99"/>
    <w:rsid w:val="00271264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271264"/>
    <w:rPr>
      <w:rFonts w:ascii="Times New Roman" w:hAnsi="Times New Roman" w:cs="Times New Roman"/>
      <w:sz w:val="20"/>
      <w:lang w:eastAsia="ru-RU"/>
    </w:rPr>
  </w:style>
  <w:style w:type="character" w:styleId="a5">
    <w:name w:val="page number"/>
    <w:uiPriority w:val="99"/>
    <w:rsid w:val="00271264"/>
    <w:rPr>
      <w:rFonts w:cs="Times New Roman"/>
    </w:rPr>
  </w:style>
  <w:style w:type="paragraph" w:customStyle="1" w:styleId="docdata">
    <w:name w:val="docdata"/>
    <w:aliases w:val="docy,v5,21998,baiaagaaboqcaaadyk0aaavwtq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53FB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rsid w:val="00553FB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8D36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B20B98"/>
    <w:rPr>
      <w:sz w:val="2"/>
    </w:rPr>
  </w:style>
  <w:style w:type="character" w:customStyle="1" w:styleId="a9">
    <w:name w:val="Текст у виносці Знак"/>
    <w:link w:val="a8"/>
    <w:uiPriority w:val="99"/>
    <w:semiHidden/>
    <w:locked/>
    <w:rsid w:val="004C6063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72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3269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5</cp:revision>
  <cp:lastPrinted>2024-02-13T10:33:00Z</cp:lastPrinted>
  <dcterms:created xsi:type="dcterms:W3CDTF">2024-02-13T11:29:00Z</dcterms:created>
  <dcterms:modified xsi:type="dcterms:W3CDTF">2024-02-14T07:24:00Z</dcterms:modified>
</cp:coreProperties>
</file>