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654" w:rsidRPr="008F6F9C" w:rsidRDefault="00CE0654" w:rsidP="00CE0654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8F6F9C">
        <w:rPr>
          <w:rFonts w:ascii="Times New Roman" w:hAnsi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4.5pt;height:47.25pt;mso-position-horizontal-relative:page;mso-position-vertical-relative:page" o:ole="" fillcolor="#6d6d6d">
            <v:imagedata r:id="rId5" o:title=""/>
          </v:shape>
          <o:OLEObject Type="Embed" ProgID="Word.Picture.8" ShapeID="Object 1" DrawAspect="Content" ObjectID="_1770181945" r:id="rId6"/>
        </w:object>
      </w:r>
    </w:p>
    <w:p w:rsidR="00CE0654" w:rsidRPr="008F6F9C" w:rsidRDefault="00CE0654" w:rsidP="00CE0654">
      <w:pPr>
        <w:pStyle w:val="a3"/>
        <w:spacing w:before="0" w:after="0"/>
        <w:ind w:left="7380"/>
        <w:rPr>
          <w:color w:val="000000"/>
          <w:sz w:val="28"/>
          <w:szCs w:val="28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УКРАЇНА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ГАЙСИНСЬКА МІСЬКА РАДА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Гайсинського району Вінницької області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E0654" w:rsidRPr="008F6F9C" w:rsidRDefault="003C58B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CE0654" w:rsidRPr="008F6F9C">
        <w:rPr>
          <w:rFonts w:ascii="Times New Roman" w:hAnsi="Times New Roman"/>
          <w:b/>
          <w:sz w:val="28"/>
          <w:szCs w:val="28"/>
          <w:lang w:eastAsia="en-US"/>
        </w:rPr>
        <w:t>РІШЕННЯ №</w:t>
      </w:r>
      <w:r w:rsidR="002A503F">
        <w:rPr>
          <w:rFonts w:ascii="Times New Roman" w:hAnsi="Times New Roman"/>
          <w:b/>
          <w:sz w:val="28"/>
          <w:szCs w:val="28"/>
          <w:lang w:eastAsia="en-US"/>
        </w:rPr>
        <w:t>6</w:t>
      </w:r>
      <w:r>
        <w:rPr>
          <w:rFonts w:ascii="Times New Roman" w:hAnsi="Times New Roman"/>
          <w:b/>
          <w:sz w:val="28"/>
          <w:szCs w:val="28"/>
          <w:lang w:eastAsia="en-US"/>
        </w:rPr>
        <w:t>8</w:t>
      </w:r>
    </w:p>
    <w:p w:rsidR="00CE0654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3C58B4">
        <w:rPr>
          <w:rFonts w:ascii="Times New Roman" w:hAnsi="Times New Roman"/>
          <w:sz w:val="28"/>
          <w:szCs w:val="28"/>
          <w:lang w:eastAsia="en-US"/>
        </w:rPr>
        <w:t>22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3C58B4">
        <w:rPr>
          <w:rFonts w:ascii="Times New Roman" w:hAnsi="Times New Roman"/>
          <w:sz w:val="28"/>
          <w:szCs w:val="28"/>
          <w:lang w:eastAsia="en-US"/>
        </w:rPr>
        <w:t>лютого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F9C">
        <w:rPr>
          <w:rFonts w:ascii="Times New Roman" w:hAnsi="Times New Roman"/>
          <w:sz w:val="28"/>
          <w:szCs w:val="28"/>
          <w:lang w:eastAsia="en-US"/>
        </w:rPr>
        <w:t>202</w:t>
      </w:r>
      <w:r w:rsidR="003C58B4">
        <w:rPr>
          <w:rFonts w:ascii="Times New Roman" w:hAnsi="Times New Roman"/>
          <w:sz w:val="28"/>
          <w:szCs w:val="28"/>
          <w:lang w:eastAsia="en-US"/>
        </w:rPr>
        <w:t>4</w:t>
      </w:r>
      <w:r w:rsidRPr="008F6F9C">
        <w:rPr>
          <w:rFonts w:ascii="Times New Roman" w:hAnsi="Times New Roman"/>
          <w:sz w:val="28"/>
          <w:szCs w:val="28"/>
          <w:lang w:eastAsia="en-US"/>
        </w:rPr>
        <w:t xml:space="preserve"> року     </w:t>
      </w:r>
      <w:r w:rsidR="005A1035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8F6F9C">
        <w:rPr>
          <w:rFonts w:ascii="Times New Roman" w:hAnsi="Times New Roman"/>
          <w:sz w:val="28"/>
          <w:szCs w:val="28"/>
          <w:lang w:eastAsia="en-US"/>
        </w:rPr>
        <w:t xml:space="preserve">     м. Гайсин                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3C58B4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6F9C">
        <w:rPr>
          <w:rFonts w:ascii="Times New Roman" w:hAnsi="Times New Roman"/>
          <w:sz w:val="28"/>
          <w:szCs w:val="28"/>
          <w:lang w:eastAsia="en-US"/>
        </w:rPr>
        <w:t>сесія 8 скликання</w:t>
      </w:r>
    </w:p>
    <w:p w:rsidR="00CE0654" w:rsidRPr="008F6F9C" w:rsidRDefault="00CE0654" w:rsidP="003C58B4">
      <w:pPr>
        <w:tabs>
          <w:tab w:val="left" w:pos="66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8B4" w:rsidRDefault="00CE0654" w:rsidP="003C5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rFonts w:ascii="Times New Roman" w:hAnsi="Times New Roman"/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 ради VIІI скликання</w:t>
      </w:r>
      <w:r>
        <w:rPr>
          <w:rStyle w:val="12"/>
          <w:rFonts w:ascii="Times New Roman" w:hAnsi="Times New Roman"/>
          <w:b/>
          <w:sz w:val="28"/>
        </w:rPr>
        <w:t xml:space="preserve">  </w:t>
      </w:r>
      <w:r w:rsidR="003C58B4">
        <w:rPr>
          <w:rFonts w:ascii="Times New Roman" w:hAnsi="Times New Roman"/>
          <w:b/>
          <w:sz w:val="28"/>
          <w:szCs w:val="28"/>
        </w:rPr>
        <w:t xml:space="preserve">щодо політичних переслідувань Героя-розвідника 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Червінського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Романа Григоровича </w:t>
      </w:r>
    </w:p>
    <w:p w:rsidR="00CE0654" w:rsidRDefault="00CE0654" w:rsidP="003C58B4">
      <w:pPr>
        <w:pStyle w:val="1"/>
        <w:spacing w:after="0" w:line="240" w:lineRule="auto"/>
        <w:jc w:val="center"/>
      </w:pPr>
    </w:p>
    <w:p w:rsidR="00CE0654" w:rsidRPr="008F6F9C" w:rsidRDefault="00CE0654" w:rsidP="003C5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F9C">
        <w:rPr>
          <w:rFonts w:ascii="Times New Roman" w:hAnsi="Times New Roman"/>
          <w:color w:val="000000"/>
          <w:sz w:val="28"/>
          <w:szCs w:val="28"/>
        </w:rPr>
        <w:t>Відповідно до Конституції України, Закону України «Про місцеве самоврядування в Україні», Регламенту</w:t>
      </w:r>
      <w:r w:rsidRPr="008F6F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6F9C">
        <w:rPr>
          <w:rFonts w:ascii="Times New Roman" w:hAnsi="Times New Roman"/>
          <w:color w:val="000000"/>
          <w:sz w:val="28"/>
          <w:szCs w:val="28"/>
        </w:rPr>
        <w:t>Гайсинської</w:t>
      </w:r>
      <w:r w:rsidRPr="008F6F9C">
        <w:rPr>
          <w:rFonts w:ascii="Times New Roman" w:hAnsi="Times New Roman"/>
          <w:bCs/>
          <w:color w:val="000000"/>
          <w:sz w:val="28"/>
          <w:szCs w:val="28"/>
        </w:rPr>
        <w:t xml:space="preserve"> міської</w:t>
      </w:r>
      <w:r w:rsidRPr="008F6F9C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8F6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VIІI скликання</w:t>
      </w:r>
      <w:r w:rsidRPr="008F6F9C">
        <w:rPr>
          <w:rFonts w:ascii="Times New Roman" w:hAnsi="Times New Roman"/>
          <w:color w:val="000000"/>
          <w:sz w:val="28"/>
          <w:szCs w:val="28"/>
        </w:rPr>
        <w:t>, </w:t>
      </w:r>
      <w:r w:rsidRPr="008F6F9C">
        <w:rPr>
          <w:rFonts w:ascii="Times New Roman" w:hAnsi="Times New Roman"/>
          <w:sz w:val="28"/>
          <w:szCs w:val="28"/>
        </w:rPr>
        <w:t xml:space="preserve"> міська рада </w:t>
      </w:r>
      <w:r w:rsidRPr="008F6F9C">
        <w:rPr>
          <w:rFonts w:ascii="Times New Roman" w:hAnsi="Times New Roman"/>
          <w:b/>
          <w:bCs/>
          <w:sz w:val="28"/>
          <w:szCs w:val="28"/>
        </w:rPr>
        <w:t>ВИРІШИЛА</w:t>
      </w:r>
      <w:r w:rsidRPr="008F6F9C">
        <w:rPr>
          <w:rFonts w:ascii="Times New Roman" w:hAnsi="Times New Roman"/>
          <w:sz w:val="28"/>
          <w:szCs w:val="28"/>
        </w:rPr>
        <w:t>:</w:t>
      </w:r>
    </w:p>
    <w:p w:rsidR="00CE0654" w:rsidRDefault="00CE0654" w:rsidP="003C58B4">
      <w:pPr>
        <w:pStyle w:val="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E0654" w:rsidRPr="003C58B4" w:rsidRDefault="00CE0654" w:rsidP="00760C47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Style w:val="12"/>
          <w:color w:val="000000"/>
          <w:sz w:val="28"/>
          <w:szCs w:val="28"/>
        </w:rPr>
      </w:pPr>
      <w:r w:rsidRPr="003C58B4">
        <w:rPr>
          <w:rStyle w:val="12"/>
          <w:color w:val="000000"/>
          <w:sz w:val="28"/>
        </w:rPr>
        <w:t>Підтримати звернення депутатів політичної партії «Європейська Солідарність»</w:t>
      </w:r>
      <w:r w:rsidRPr="003C58B4">
        <w:rPr>
          <w:color w:val="000000"/>
          <w:sz w:val="28"/>
          <w:szCs w:val="28"/>
        </w:rPr>
        <w:t xml:space="preserve"> Гайсинської м</w:t>
      </w:r>
      <w:r w:rsidRPr="003C58B4">
        <w:rPr>
          <w:bCs/>
          <w:color w:val="000000"/>
          <w:sz w:val="28"/>
          <w:szCs w:val="28"/>
        </w:rPr>
        <w:t>іської</w:t>
      </w:r>
      <w:r w:rsidRPr="003C58B4">
        <w:rPr>
          <w:b/>
          <w:bCs/>
          <w:color w:val="000000"/>
          <w:sz w:val="28"/>
          <w:szCs w:val="28"/>
        </w:rPr>
        <w:t xml:space="preserve"> </w:t>
      </w:r>
      <w:r w:rsidRPr="003C58B4">
        <w:rPr>
          <w:rStyle w:val="12"/>
          <w:color w:val="000000"/>
          <w:sz w:val="28"/>
        </w:rPr>
        <w:t xml:space="preserve">ради VIІI скликання </w:t>
      </w:r>
      <w:r w:rsidR="003C58B4" w:rsidRPr="003C58B4">
        <w:rPr>
          <w:sz w:val="28"/>
          <w:szCs w:val="28"/>
        </w:rPr>
        <w:t xml:space="preserve">щодо політичних переслідувань Героя-розвідника </w:t>
      </w:r>
      <w:proofErr w:type="spellStart"/>
      <w:r w:rsidR="003C58B4" w:rsidRPr="003C58B4">
        <w:rPr>
          <w:sz w:val="28"/>
          <w:szCs w:val="28"/>
        </w:rPr>
        <w:t>Червінського</w:t>
      </w:r>
      <w:proofErr w:type="spellEnd"/>
      <w:r w:rsidR="003C58B4" w:rsidRPr="003C58B4">
        <w:rPr>
          <w:sz w:val="28"/>
          <w:szCs w:val="28"/>
        </w:rPr>
        <w:t xml:space="preserve"> Романа Григоровича </w:t>
      </w:r>
      <w:r w:rsidR="003C58B4" w:rsidRPr="003C58B4">
        <w:rPr>
          <w:rStyle w:val="12"/>
          <w:color w:val="000000"/>
          <w:sz w:val="28"/>
        </w:rPr>
        <w:t xml:space="preserve"> </w:t>
      </w:r>
      <w:r w:rsidRPr="003C58B4">
        <w:rPr>
          <w:rStyle w:val="12"/>
          <w:color w:val="000000"/>
          <w:sz w:val="28"/>
        </w:rPr>
        <w:t>(додається).</w:t>
      </w:r>
    </w:p>
    <w:p w:rsidR="00CE0654" w:rsidRPr="005A1035" w:rsidRDefault="00CE0654" w:rsidP="00760C47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right="141" w:firstLine="567"/>
        <w:jc w:val="both"/>
        <w:rPr>
          <w:rStyle w:val="eop"/>
          <w:bCs/>
          <w:color w:val="000000"/>
          <w:sz w:val="28"/>
        </w:rPr>
      </w:pPr>
      <w:r w:rsidRPr="003C58B4">
        <w:rPr>
          <w:sz w:val="28"/>
          <w:szCs w:val="28"/>
        </w:rPr>
        <w:t>Відділу секретаріату міської ради забезпечити направлення</w:t>
      </w:r>
      <w:r w:rsidRPr="003F63EA">
        <w:rPr>
          <w:sz w:val="28"/>
          <w:szCs w:val="28"/>
        </w:rPr>
        <w:t xml:space="preserve"> цього рішення </w:t>
      </w:r>
      <w:r w:rsidRPr="00703A45">
        <w:rPr>
          <w:rStyle w:val="eop"/>
          <w:sz w:val="28"/>
          <w:szCs w:val="28"/>
        </w:rPr>
        <w:t xml:space="preserve">до </w:t>
      </w:r>
      <w:r w:rsidR="005A1035" w:rsidRPr="005A1035">
        <w:rPr>
          <w:bCs/>
          <w:color w:val="000000"/>
          <w:sz w:val="28"/>
          <w:szCs w:val="28"/>
        </w:rPr>
        <w:t xml:space="preserve">Комітету Верховної Ради України з питань </w:t>
      </w:r>
      <w:r w:rsidR="005A1035" w:rsidRPr="005A1035">
        <w:rPr>
          <w:bCs/>
          <w:sz w:val="28"/>
          <w:szCs w:val="28"/>
        </w:rPr>
        <w:t>правоохоронної діяльності</w:t>
      </w:r>
      <w:r w:rsidRPr="005A1035">
        <w:rPr>
          <w:rStyle w:val="eop"/>
          <w:bCs/>
          <w:sz w:val="28"/>
          <w:szCs w:val="28"/>
        </w:rPr>
        <w:t>.</w:t>
      </w:r>
    </w:p>
    <w:p w:rsidR="00CE0654" w:rsidRPr="00CE0654" w:rsidRDefault="00CE0654" w:rsidP="00760C47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right="141" w:firstLine="567"/>
        <w:jc w:val="both"/>
        <w:rPr>
          <w:color w:val="000000"/>
          <w:sz w:val="28"/>
        </w:rPr>
      </w:pPr>
      <w:r w:rsidRPr="00CE0654">
        <w:rPr>
          <w:sz w:val="28"/>
          <w:szCs w:val="28"/>
        </w:rPr>
        <w:t>Контроль за виконанням цього рішення покласти  на постійну комісію міської ради з питань регуляторної політики, законності, правопорядку, депутатської діяльності, етики та боротьби з корупцією (Кирилюк К.С.).</w:t>
      </w:r>
    </w:p>
    <w:p w:rsidR="00CE0654" w:rsidRDefault="00CE0654" w:rsidP="00CE0654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CE0654" w:rsidRPr="008F6F9C" w:rsidRDefault="00CE0654" w:rsidP="00CE0654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F6F9C">
        <w:rPr>
          <w:rFonts w:ascii="Times New Roman" w:hAnsi="Times New Roman"/>
          <w:b/>
          <w:sz w:val="28"/>
          <w:szCs w:val="28"/>
          <w:lang w:val="ru-RU"/>
        </w:rPr>
        <w:t>Міський</w:t>
      </w:r>
      <w:proofErr w:type="spellEnd"/>
      <w:r w:rsidRPr="008F6F9C">
        <w:rPr>
          <w:rFonts w:ascii="Times New Roman" w:hAnsi="Times New Roman"/>
          <w:b/>
          <w:sz w:val="28"/>
          <w:szCs w:val="28"/>
          <w:lang w:val="ru-RU"/>
        </w:rPr>
        <w:t xml:space="preserve"> голова                                                      </w:t>
      </w:r>
      <w:proofErr w:type="spellStart"/>
      <w:r w:rsidRPr="008F6F9C">
        <w:rPr>
          <w:rFonts w:ascii="Times New Roman" w:hAnsi="Times New Roman"/>
          <w:b/>
          <w:sz w:val="28"/>
          <w:szCs w:val="28"/>
          <w:lang w:val="ru-RU"/>
        </w:rPr>
        <w:t>Анатолій</w:t>
      </w:r>
      <w:proofErr w:type="spellEnd"/>
      <w:r w:rsidRPr="008F6F9C">
        <w:rPr>
          <w:rFonts w:ascii="Times New Roman" w:hAnsi="Times New Roman"/>
          <w:b/>
          <w:sz w:val="28"/>
          <w:szCs w:val="28"/>
          <w:lang w:val="ru-RU"/>
        </w:rPr>
        <w:t xml:space="preserve"> ГУК</w:t>
      </w: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 w:rsidP="009A3A6D">
      <w:pPr>
        <w:pStyle w:val="1"/>
        <w:spacing w:line="240" w:lineRule="auto"/>
        <w:contextualSpacing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E85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>6</w:t>
      </w:r>
      <w:r w:rsidR="005A1035">
        <w:rPr>
          <w:rFonts w:ascii="Times New Roman" w:hAnsi="Times New Roman"/>
          <w:spacing w:val="7"/>
          <w:sz w:val="28"/>
          <w:szCs w:val="28"/>
          <w:lang w:val="uk-UA"/>
        </w:rPr>
        <w:t>5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від 2</w:t>
      </w:r>
      <w:r w:rsidR="005A1035">
        <w:rPr>
          <w:rFonts w:ascii="Times New Roman" w:hAnsi="Times New Roman"/>
          <w:spacing w:val="-2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5A1035">
        <w:rPr>
          <w:rFonts w:ascii="Times New Roman" w:hAnsi="Times New Roman"/>
          <w:spacing w:val="-2"/>
          <w:sz w:val="28"/>
          <w:szCs w:val="28"/>
          <w:lang w:val="uk-UA"/>
        </w:rPr>
        <w:t>02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.202</w:t>
      </w:r>
      <w:r w:rsidR="005A1035">
        <w:rPr>
          <w:rFonts w:ascii="Times New Roman" w:hAnsi="Times New Roman"/>
          <w:sz w:val="28"/>
          <w:szCs w:val="28"/>
          <w:lang w:val="uk-UA"/>
        </w:rPr>
        <w:t>4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5A1035">
        <w:rPr>
          <w:rFonts w:ascii="Times New Roman" w:hAnsi="Times New Roman"/>
          <w:sz w:val="28"/>
          <w:szCs w:val="28"/>
          <w:lang w:val="uk-UA"/>
        </w:rPr>
        <w:t>68</w:t>
      </w:r>
    </w:p>
    <w:p w:rsidR="00CF4B0A" w:rsidRDefault="00CF4B0A" w:rsidP="005A103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58B4" w:rsidRDefault="00CE0654" w:rsidP="005A1035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rFonts w:ascii="Times New Roman" w:hAnsi="Times New Roman"/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 ради VIІI скликання</w:t>
      </w:r>
      <w:r>
        <w:rPr>
          <w:rStyle w:val="12"/>
          <w:rFonts w:ascii="Times New Roman" w:hAnsi="Times New Roman"/>
          <w:b/>
          <w:sz w:val="28"/>
        </w:rPr>
        <w:t xml:space="preserve">  </w:t>
      </w:r>
    </w:p>
    <w:p w:rsidR="005A1035" w:rsidRDefault="003C58B4" w:rsidP="005A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щодо політичних переслідувань Героя-розвідника </w:t>
      </w:r>
    </w:p>
    <w:p w:rsidR="003C58B4" w:rsidRDefault="003C58B4" w:rsidP="005A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Червінського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Романа Григоровича </w:t>
      </w:r>
    </w:p>
    <w:p w:rsidR="005A1035" w:rsidRDefault="005A1035" w:rsidP="005A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Близько 300 днів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Герой-розвідник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Червінський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Роман Григорович перебуває під вартою за абсолютно необґрунтованою підозрою, яку ми, депутати  розглядаємо як політичні переслідування.</w:t>
      </w:r>
    </w:p>
    <w:p w:rsidR="003C58B4" w:rsidRDefault="003C58B4" w:rsidP="003C58B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Червінський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Р.Г. десятиліттями працював для безпеки української держави, був долучений до низки спецоперацій, що провели українські силовики у період 2014–2021 років. Починаючи з 24 лютого 2022 року зі зброєю в руках захищав державу від російських загарбників.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Романа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Червінського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утримують в одиночній камері без права побачитись з рідними</w:t>
      </w:r>
      <w:r>
        <w:rPr>
          <w:rFonts w:ascii="Times New Roman" w:hAnsi="Times New Roman"/>
          <w:sz w:val="28"/>
          <w:szCs w:val="28"/>
        </w:rPr>
        <w:t>. Окрім цього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стан здоров’я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Червінського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Р.Г. значно погіршився. Проте орган досудового розслідування, суд та керівництво слідчого ізолятору вже понад 2 місяці </w:t>
      </w:r>
      <w:r>
        <w:rPr>
          <w:rFonts w:ascii="Times New Roman" w:hAnsi="Times New Roman"/>
          <w:sz w:val="28"/>
          <w:szCs w:val="28"/>
        </w:rPr>
        <w:t xml:space="preserve">не забезпечують </w:t>
      </w:r>
      <w:r>
        <w:rPr>
          <w:rFonts w:ascii="Times New Roman" w:hAnsi="Times New Roman"/>
          <w:color w:val="000000"/>
          <w:sz w:val="28"/>
          <w:szCs w:val="28"/>
        </w:rPr>
        <w:t>надання йому належної медичної допомоги.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частини третьої статті 1 Закону України «Про попереднє ув’язнення» тримання осіб, взятих під варту, згідно з завданням кримінального судочинства здійснюється на принципах неухильного додержання Конституції України, вимог Загальної декларації прав людини, інших міжнародних правових норм і стандартів поводження з ув’язненими і не може поєднуватися з навмисними діями, що завдають фізичних чи моральних страждань або принижують людську гідність.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Разом з цим, частина четверта статті 11 вказаного Закону визначає, що медичне обслуговування, а також лікувально-профілактична і протиепідемічна робота в місцях попереднього ув'язнення організовуються і проводяться відповідно до законодавства про охорону здоров'я.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Конституція України гарантує, що людина, її життя і здоров'я, честь і гідність, недоторканність і безпека визнаються в Україні найвищою соціальною цінністю. Права 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головним обов'язком держави.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з численними рішеннями </w:t>
      </w:r>
      <w:r>
        <w:rPr>
          <w:rFonts w:ascii="Times New Roman" w:hAnsi="Times New Roman"/>
          <w:color w:val="000000"/>
          <w:sz w:val="28"/>
          <w:szCs w:val="28"/>
        </w:rPr>
        <w:t>Європейськ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су</w:t>
      </w:r>
      <w:r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hAnsi="Times New Roman"/>
          <w:color w:val="000000"/>
          <w:sz w:val="28"/>
          <w:szCs w:val="28"/>
        </w:rPr>
        <w:t xml:space="preserve"> з прав людини держава повинна забезпечити тримання ув’язненої особи в умовах, які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відповідають принципу поваги до людської гідності, а також належним чином забезпечити її здоров’я та добробут з огляду на практичні потреби ув’язнення. </w:t>
      </w:r>
      <w:r>
        <w:rPr>
          <w:rFonts w:ascii="Times New Roman" w:hAnsi="Times New Roman"/>
          <w:sz w:val="28"/>
          <w:szCs w:val="28"/>
        </w:rPr>
        <w:t>Таким чином</w:t>
      </w:r>
      <w:r>
        <w:rPr>
          <w:rFonts w:ascii="Times New Roman" w:hAnsi="Times New Roman"/>
          <w:color w:val="000000"/>
          <w:sz w:val="28"/>
          <w:szCs w:val="28"/>
        </w:rPr>
        <w:t>, відсутність належної медичної допомоги може становити поводження, що суперечить статті 3 Конвенції про захист прав людини і основоположних свобод, яка передбачає, що нікого не може бути піддано катуванню або нелюдському чи такому, що принижує гідність, поводженню або покаранню</w:t>
      </w:r>
      <w:r>
        <w:rPr>
          <w:rFonts w:ascii="Times New Roman" w:hAnsi="Times New Roman"/>
          <w:sz w:val="28"/>
          <w:szCs w:val="28"/>
        </w:rPr>
        <w:t>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Утримання Романа </w:t>
      </w:r>
      <w:proofErr w:type="spellStart"/>
      <w:r>
        <w:rPr>
          <w:rFonts w:ascii="Times New Roman" w:hAnsi="Times New Roman"/>
          <w:sz w:val="28"/>
          <w:szCs w:val="28"/>
        </w:rPr>
        <w:t>Червінського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 ґратами є політично вмотивоване. Суди зумисне затягують розгляд справи, а правоохоронці відмовляють у наданні належної медичної допомоги.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ми не маємо права мовчати на знущання з того, хто розповів суспільству правду про зрив спецоперації із захоплення найманих вбивць ПВК “Вагнер”.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</w:rPr>
        <w:t xml:space="preserve">метою захисту прав людини, звертаємось з проханням здійснити контроль за забезпеченням прав, свобод людини і громадянина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Червінського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Романа Григоровича та ініціювати створення у встановленому законом порядку Тимчасової слідчої комісій Верховної Ради України з приводу розслідування фактів зловживань та порушення законів України керівництвом органів досудового розслідування та суду.</w:t>
      </w: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58B4" w:rsidRDefault="003C58B4" w:rsidP="003C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592A" w:rsidRDefault="00A4592A" w:rsidP="003C58B4">
      <w:pPr>
        <w:spacing w:after="120" w:line="240" w:lineRule="auto"/>
        <w:ind w:firstLine="708"/>
        <w:jc w:val="both"/>
        <w:rPr>
          <w:rFonts w:ascii="Times New Roman" w:hAnsi="Times New Roman"/>
        </w:rPr>
      </w:pPr>
    </w:p>
    <w:sectPr w:rsidR="00A4592A" w:rsidSect="00D94CB4">
      <w:pgSz w:w="11906" w:h="16838" w:code="9"/>
      <w:pgMar w:top="851" w:right="849" w:bottom="56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38D"/>
    <w:multiLevelType w:val="hybridMultilevel"/>
    <w:tmpl w:val="185024A8"/>
    <w:lvl w:ilvl="0" w:tplc="D876DC6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87E"/>
    <w:multiLevelType w:val="hybridMultilevel"/>
    <w:tmpl w:val="B344CC86"/>
    <w:lvl w:ilvl="0" w:tplc="27DA51F6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9EE642A"/>
    <w:multiLevelType w:val="hybridMultilevel"/>
    <w:tmpl w:val="C0A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A"/>
    <w:rsid w:val="00031B29"/>
    <w:rsid w:val="00053ACA"/>
    <w:rsid w:val="00120DE7"/>
    <w:rsid w:val="00145A08"/>
    <w:rsid w:val="00185009"/>
    <w:rsid w:val="001A3611"/>
    <w:rsid w:val="0020318B"/>
    <w:rsid w:val="00223BC5"/>
    <w:rsid w:val="002A503F"/>
    <w:rsid w:val="002E5F10"/>
    <w:rsid w:val="002F4F75"/>
    <w:rsid w:val="003537AA"/>
    <w:rsid w:val="003C58B4"/>
    <w:rsid w:val="00400EFB"/>
    <w:rsid w:val="0040143E"/>
    <w:rsid w:val="00403314"/>
    <w:rsid w:val="004A35C7"/>
    <w:rsid w:val="004F0911"/>
    <w:rsid w:val="004F4A8C"/>
    <w:rsid w:val="0050418E"/>
    <w:rsid w:val="005A1035"/>
    <w:rsid w:val="005D351D"/>
    <w:rsid w:val="005E4D91"/>
    <w:rsid w:val="005F7E2B"/>
    <w:rsid w:val="00671DA5"/>
    <w:rsid w:val="006D7239"/>
    <w:rsid w:val="00760C47"/>
    <w:rsid w:val="00790946"/>
    <w:rsid w:val="007E5456"/>
    <w:rsid w:val="00843E5C"/>
    <w:rsid w:val="008A18AB"/>
    <w:rsid w:val="008A6A5D"/>
    <w:rsid w:val="008F5B05"/>
    <w:rsid w:val="00906C6D"/>
    <w:rsid w:val="009540F9"/>
    <w:rsid w:val="00962ECC"/>
    <w:rsid w:val="009A3A6D"/>
    <w:rsid w:val="009E1E85"/>
    <w:rsid w:val="00A4592A"/>
    <w:rsid w:val="00A975AA"/>
    <w:rsid w:val="00AB6788"/>
    <w:rsid w:val="00B17BD8"/>
    <w:rsid w:val="00B238D9"/>
    <w:rsid w:val="00B45614"/>
    <w:rsid w:val="00B5400B"/>
    <w:rsid w:val="00C05358"/>
    <w:rsid w:val="00C8175A"/>
    <w:rsid w:val="00CA518E"/>
    <w:rsid w:val="00CC145E"/>
    <w:rsid w:val="00CE0654"/>
    <w:rsid w:val="00CF4B0A"/>
    <w:rsid w:val="00D626CF"/>
    <w:rsid w:val="00D94CB4"/>
    <w:rsid w:val="00DB1900"/>
    <w:rsid w:val="00E20F3E"/>
    <w:rsid w:val="00E3373A"/>
    <w:rsid w:val="00E34CA0"/>
    <w:rsid w:val="00E36F5C"/>
    <w:rsid w:val="00E70235"/>
    <w:rsid w:val="00EE105B"/>
    <w:rsid w:val="00F243CA"/>
    <w:rsid w:val="00FD1FD8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41D2-4A4E-8942-B6CE-58CE714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line="258" w:lineRule="auto"/>
    </w:pPr>
  </w:style>
  <w:style w:type="paragraph" w:customStyle="1" w:styleId="10">
    <w:name w:val="Стиль1"/>
    <w:basedOn w:val="1"/>
    <w:pPr>
      <w:spacing w:after="120"/>
    </w:pPr>
    <w:rPr>
      <w:rFonts w:ascii="Arial" w:hAnsi="Arial"/>
    </w:rPr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1">
    <w:name w:val="Обычный (веб)1"/>
    <w:basedOn w:val="1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12">
    <w:name w:val="Основной шрифт абзаца1"/>
    <w:rPr>
      <w:sz w:val="20"/>
    </w:rPr>
  </w:style>
  <w:style w:type="character" w:customStyle="1" w:styleId="13">
    <w:name w:val="Гиперссылка1"/>
    <w:rPr>
      <w:rFonts w:ascii="Times New Roman" w:hAnsi="Times New Roman"/>
      <w:color w:val="0000FF"/>
      <w:sz w:val="20"/>
      <w:u w:val="single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Обычная таблица1"/>
    <w:pPr>
      <w:spacing w:after="20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E06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CE0654"/>
  </w:style>
  <w:style w:type="paragraph" w:customStyle="1" w:styleId="paragraph">
    <w:name w:val="paragraph"/>
    <w:basedOn w:val="a"/>
    <w:rsid w:val="00CE0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E0654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E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Grudz</cp:lastModifiedBy>
  <cp:revision>7</cp:revision>
  <cp:lastPrinted>2024-02-23T06:26:00Z</cp:lastPrinted>
  <dcterms:created xsi:type="dcterms:W3CDTF">2024-02-19T12:54:00Z</dcterms:created>
  <dcterms:modified xsi:type="dcterms:W3CDTF">2024-02-23T06:26:00Z</dcterms:modified>
</cp:coreProperties>
</file>