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03C" w:rsidRDefault="00E8403C" w:rsidP="00E8403C">
      <w:pPr>
        <w:ind w:firstLine="702"/>
        <w:jc w:val="both"/>
        <w:rPr>
          <w:rFonts w:ascii="Times New Roman" w:hAnsi="Times New Roman" w:cs="Times New Roman"/>
          <w:sz w:val="28"/>
          <w:szCs w:val="28"/>
          <w:lang w:val="uk-UA"/>
        </w:rPr>
      </w:pPr>
      <w:bookmarkStart w:id="0" w:name="_GoBack"/>
      <w:bookmarkEnd w:id="0"/>
    </w:p>
    <w:p w:rsidR="00E8403C" w:rsidRPr="0054786F" w:rsidRDefault="00E8403C" w:rsidP="00E8403C">
      <w:pPr>
        <w:jc w:val="both"/>
        <w:rPr>
          <w:rFonts w:ascii="Times New Roman" w:hAnsi="Times New Roman" w:cs="Times New Roman"/>
          <w:b/>
          <w:bCs/>
          <w:sz w:val="17"/>
          <w:szCs w:val="17"/>
          <w:lang w:val="uk-UA"/>
        </w:rPr>
      </w:pPr>
    </w:p>
    <w:p w:rsidR="00E8403C" w:rsidRPr="0054786F" w:rsidRDefault="00E8403C" w:rsidP="00E8403C">
      <w:pPr>
        <w:jc w:val="both"/>
        <w:rPr>
          <w:rFonts w:ascii="Times New Roman" w:hAnsi="Times New Roman" w:cs="Times New Roman"/>
          <w:b/>
          <w:bCs/>
          <w:sz w:val="17"/>
          <w:szCs w:val="17"/>
          <w:lang w:val="uk-UA"/>
        </w:rPr>
      </w:pPr>
      <w:r w:rsidRPr="0054786F">
        <w:rPr>
          <w:rFonts w:ascii="Times New Roman" w:hAnsi="Times New Roman" w:cs="Times New Roman"/>
          <w:noProof/>
          <w:sz w:val="28"/>
          <w:szCs w:val="24"/>
          <w:lang w:val="uk-UA" w:eastAsia="uk-UA"/>
        </w:rPr>
        <w:drawing>
          <wp:anchor distT="0" distB="0" distL="114300" distR="114300" simplePos="0" relativeHeight="251659264" behindDoc="0" locked="0" layoutInCell="1" allowOverlap="1" wp14:anchorId="5B01D510" wp14:editId="7057A1D9">
            <wp:simplePos x="0" y="0"/>
            <wp:positionH relativeFrom="character">
              <wp:posOffset>2767965</wp:posOffset>
            </wp:positionH>
            <wp:positionV relativeFrom="line">
              <wp:posOffset>-415290</wp:posOffset>
            </wp:positionV>
            <wp:extent cx="467995" cy="685800"/>
            <wp:effectExtent l="19050" t="0" r="8255" b="0"/>
            <wp:wrapNone/>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85800"/>
                    </a:xfrm>
                    <a:prstGeom prst="rect">
                      <a:avLst/>
                    </a:prstGeom>
                    <a:noFill/>
                    <a:ln>
                      <a:noFill/>
                    </a:ln>
                  </pic:spPr>
                </pic:pic>
              </a:graphicData>
            </a:graphic>
          </wp:anchor>
        </w:drawing>
      </w:r>
      <w:r w:rsidRPr="0054786F">
        <w:rPr>
          <w:rFonts w:ascii="Times New Roman" w:hAnsi="Times New Roman" w:cs="Times New Roman"/>
          <w:sz w:val="28"/>
          <w:szCs w:val="24"/>
          <w:lang w:val="uk-UA"/>
        </w:rPr>
        <w:br w:type="textWrapping" w:clear="all"/>
      </w:r>
    </w:p>
    <w:p w:rsidR="00E8403C" w:rsidRPr="0054786F" w:rsidRDefault="00E8403C" w:rsidP="00E8403C">
      <w:pPr>
        <w:widowControl w:val="0"/>
        <w:autoSpaceDE w:val="0"/>
        <w:autoSpaceDN w:val="0"/>
        <w:adjustRightInd w:val="0"/>
        <w:rPr>
          <w:rFonts w:ascii="Times New Roman" w:hAnsi="Times New Roman" w:cs="Times New Roman"/>
          <w:b/>
          <w:bCs/>
          <w:spacing w:val="-3"/>
          <w:sz w:val="32"/>
          <w:szCs w:val="32"/>
          <w:lang w:val="uk-UA"/>
        </w:rPr>
      </w:pPr>
      <w:r w:rsidRPr="0054786F">
        <w:rPr>
          <w:rFonts w:ascii="Times New Roman" w:hAnsi="Times New Roman" w:cs="Times New Roman"/>
          <w:b/>
          <w:bCs/>
          <w:spacing w:val="-3"/>
          <w:sz w:val="32"/>
          <w:szCs w:val="32"/>
          <w:lang w:val="uk-UA"/>
        </w:rPr>
        <w:t>УКРАЇНА</w:t>
      </w:r>
    </w:p>
    <w:p w:rsidR="00E8403C" w:rsidRPr="0054786F" w:rsidRDefault="00E8403C" w:rsidP="00E8403C">
      <w:pPr>
        <w:widowControl w:val="0"/>
        <w:autoSpaceDE w:val="0"/>
        <w:autoSpaceDN w:val="0"/>
        <w:adjustRightInd w:val="0"/>
        <w:rPr>
          <w:rFonts w:ascii="Times New Roman" w:hAnsi="Times New Roman" w:cs="Times New Roman"/>
          <w:b/>
          <w:bCs/>
          <w:spacing w:val="-3"/>
          <w:sz w:val="28"/>
          <w:szCs w:val="28"/>
          <w:lang w:val="uk-UA"/>
        </w:rPr>
      </w:pPr>
      <w:r w:rsidRPr="0054786F">
        <w:rPr>
          <w:rFonts w:ascii="Times New Roman" w:hAnsi="Times New Roman" w:cs="Times New Roman"/>
          <w:b/>
          <w:bCs/>
          <w:spacing w:val="-3"/>
          <w:sz w:val="28"/>
          <w:szCs w:val="28"/>
          <w:lang w:val="uk-UA"/>
        </w:rPr>
        <w:t>ГАЙСИНСЬКА МІСЬКА РАДА</w:t>
      </w:r>
    </w:p>
    <w:p w:rsidR="00E8403C" w:rsidRPr="0054786F" w:rsidRDefault="00E8403C" w:rsidP="00E8403C">
      <w:pPr>
        <w:widowControl w:val="0"/>
        <w:autoSpaceDE w:val="0"/>
        <w:autoSpaceDN w:val="0"/>
        <w:adjustRightInd w:val="0"/>
        <w:rPr>
          <w:rFonts w:ascii="Times New Roman" w:hAnsi="Times New Roman" w:cs="Times New Roman"/>
          <w:b/>
          <w:bCs/>
          <w:spacing w:val="-3"/>
          <w:sz w:val="28"/>
          <w:szCs w:val="28"/>
          <w:lang w:val="uk-UA"/>
        </w:rPr>
      </w:pPr>
      <w:r w:rsidRPr="0054786F">
        <w:rPr>
          <w:rFonts w:ascii="Times New Roman" w:hAnsi="Times New Roman" w:cs="Times New Roman"/>
          <w:b/>
          <w:bCs/>
          <w:spacing w:val="-3"/>
          <w:sz w:val="28"/>
          <w:szCs w:val="28"/>
          <w:lang w:val="uk-UA"/>
        </w:rPr>
        <w:t>ВІДДІЛ ОСВІТИ</w:t>
      </w:r>
    </w:p>
    <w:p w:rsidR="00E8403C" w:rsidRPr="0054786F" w:rsidRDefault="00E8403C" w:rsidP="00E8403C">
      <w:pPr>
        <w:rPr>
          <w:rFonts w:ascii="Times New Roman" w:hAnsi="Times New Roman" w:cs="Times New Roman"/>
          <w:spacing w:val="-4"/>
          <w:sz w:val="23"/>
          <w:szCs w:val="23"/>
          <w:lang w:val="uk-UA"/>
        </w:rPr>
      </w:pPr>
      <w:r w:rsidRPr="0054786F">
        <w:rPr>
          <w:rFonts w:ascii="Times New Roman" w:hAnsi="Times New Roman" w:cs="Times New Roman"/>
          <w:spacing w:val="-4"/>
          <w:sz w:val="23"/>
          <w:szCs w:val="23"/>
          <w:lang w:val="uk-UA"/>
        </w:rPr>
        <w:t>вул. 1 Травня, 40, м. Гайсин, Гайсинський район, Вінницька область, 23700,</w:t>
      </w:r>
    </w:p>
    <w:p w:rsidR="00E8403C" w:rsidRPr="0054786F" w:rsidRDefault="00E8403C" w:rsidP="00E8403C">
      <w:pPr>
        <w:rPr>
          <w:rFonts w:ascii="Times New Roman" w:hAnsi="Times New Roman" w:cs="Times New Roman"/>
          <w:sz w:val="23"/>
          <w:szCs w:val="23"/>
          <w:lang w:val="uk-UA"/>
        </w:rPr>
      </w:pPr>
      <w:proofErr w:type="spellStart"/>
      <w:r w:rsidRPr="0054786F">
        <w:rPr>
          <w:rFonts w:ascii="Times New Roman" w:hAnsi="Times New Roman" w:cs="Times New Roman"/>
          <w:spacing w:val="-4"/>
          <w:sz w:val="23"/>
          <w:szCs w:val="23"/>
          <w:lang w:val="uk-UA"/>
        </w:rPr>
        <w:t>тел</w:t>
      </w:r>
      <w:proofErr w:type="spellEnd"/>
      <w:r w:rsidRPr="0054786F">
        <w:rPr>
          <w:rFonts w:ascii="Times New Roman" w:hAnsi="Times New Roman" w:cs="Times New Roman"/>
          <w:spacing w:val="-4"/>
          <w:sz w:val="23"/>
          <w:szCs w:val="23"/>
          <w:lang w:val="uk-UA"/>
        </w:rPr>
        <w:t xml:space="preserve">. 2-21-51 </w:t>
      </w:r>
      <w:r w:rsidRPr="0054786F">
        <w:rPr>
          <w:rFonts w:ascii="Times New Roman" w:hAnsi="Times New Roman" w:cs="Times New Roman"/>
          <w:sz w:val="23"/>
          <w:szCs w:val="23"/>
          <w:lang w:val="uk-UA"/>
        </w:rPr>
        <w:t xml:space="preserve"> Е-</w:t>
      </w:r>
      <w:r w:rsidRPr="0054786F">
        <w:rPr>
          <w:rFonts w:ascii="Times New Roman" w:hAnsi="Times New Roman" w:cs="Times New Roman"/>
          <w:sz w:val="23"/>
          <w:szCs w:val="23"/>
          <w:lang w:val="en-US"/>
        </w:rPr>
        <w:t>mail</w:t>
      </w:r>
      <w:r w:rsidRPr="0054786F">
        <w:rPr>
          <w:rFonts w:ascii="Times New Roman" w:hAnsi="Times New Roman" w:cs="Times New Roman"/>
          <w:sz w:val="23"/>
          <w:szCs w:val="23"/>
          <w:lang w:val="uk-UA"/>
        </w:rPr>
        <w:t xml:space="preserve">: </w:t>
      </w:r>
      <w:hyperlink r:id="rId6" w:history="1">
        <w:r w:rsidRPr="0054786F">
          <w:rPr>
            <w:rStyle w:val="a3"/>
            <w:rFonts w:ascii="Times New Roman" w:hAnsi="Times New Roman" w:cs="Times New Roman"/>
            <w:sz w:val="23"/>
            <w:szCs w:val="23"/>
            <w:lang w:val="en-US"/>
          </w:rPr>
          <w:t>osvitagaysin</w:t>
        </w:r>
        <w:r w:rsidRPr="0054786F">
          <w:rPr>
            <w:rStyle w:val="a3"/>
            <w:rFonts w:ascii="Times New Roman" w:hAnsi="Times New Roman" w:cs="Times New Roman"/>
            <w:sz w:val="23"/>
            <w:szCs w:val="23"/>
            <w:lang w:val="uk-UA"/>
          </w:rPr>
          <w:t>@</w:t>
        </w:r>
        <w:r w:rsidRPr="0054786F">
          <w:rPr>
            <w:rStyle w:val="a3"/>
            <w:rFonts w:ascii="Times New Roman" w:hAnsi="Times New Roman" w:cs="Times New Roman"/>
            <w:sz w:val="23"/>
            <w:szCs w:val="23"/>
            <w:lang w:val="en-US"/>
          </w:rPr>
          <w:t>gmail</w:t>
        </w:r>
        <w:r w:rsidRPr="0054786F">
          <w:rPr>
            <w:rStyle w:val="a3"/>
            <w:rFonts w:ascii="Times New Roman" w:hAnsi="Times New Roman" w:cs="Times New Roman"/>
            <w:sz w:val="23"/>
            <w:szCs w:val="23"/>
            <w:lang w:val="uk-UA"/>
          </w:rPr>
          <w:t>.</w:t>
        </w:r>
        <w:r w:rsidRPr="0054786F">
          <w:rPr>
            <w:rStyle w:val="a3"/>
            <w:rFonts w:ascii="Times New Roman" w:hAnsi="Times New Roman" w:cs="Times New Roman"/>
            <w:sz w:val="23"/>
            <w:szCs w:val="23"/>
            <w:lang w:val="en-US"/>
          </w:rPr>
          <w:t>com</w:t>
        </w:r>
      </w:hyperlink>
      <w:r w:rsidRPr="0054786F">
        <w:rPr>
          <w:rFonts w:ascii="Times New Roman" w:hAnsi="Times New Roman" w:cs="Times New Roman"/>
          <w:sz w:val="23"/>
          <w:szCs w:val="23"/>
          <w:lang w:val="uk-UA"/>
        </w:rPr>
        <w:t xml:space="preserve"> Код ЄДРПОУ 44106380</w:t>
      </w:r>
    </w:p>
    <w:p w:rsidR="00E8403C" w:rsidRPr="0054786F" w:rsidRDefault="00E8403C" w:rsidP="00E8403C">
      <w:pPr>
        <w:widowControl w:val="0"/>
        <w:pBdr>
          <w:top w:val="thinThickSmallGap" w:sz="18" w:space="2" w:color="auto"/>
        </w:pBdr>
        <w:autoSpaceDE w:val="0"/>
        <w:autoSpaceDN w:val="0"/>
        <w:adjustRightInd w:val="0"/>
        <w:spacing w:before="60"/>
        <w:ind w:left="23"/>
        <w:jc w:val="both"/>
        <w:rPr>
          <w:rFonts w:ascii="Times New Roman" w:hAnsi="Times New Roman" w:cs="Times New Roman"/>
          <w:sz w:val="16"/>
          <w:szCs w:val="16"/>
          <w:lang w:val="uk-UA"/>
        </w:rPr>
      </w:pPr>
    </w:p>
    <w:p w:rsidR="00E8403C" w:rsidRPr="00E250AB" w:rsidRDefault="005E072A" w:rsidP="00E8403C">
      <w:pPr>
        <w:tabs>
          <w:tab w:val="right" w:pos="9355"/>
        </w:tabs>
        <w:jc w:val="left"/>
        <w:rPr>
          <w:rFonts w:ascii="Times New Roman" w:hAnsi="Times New Roman" w:cs="Times New Roman"/>
          <w:b/>
          <w:bCs/>
          <w:sz w:val="24"/>
          <w:szCs w:val="24"/>
          <w:lang w:val="uk-UA"/>
        </w:rPr>
      </w:pPr>
      <w:r>
        <w:rPr>
          <w:rFonts w:ascii="Times New Roman" w:hAnsi="Times New Roman" w:cs="Times New Roman"/>
          <w:b/>
          <w:bCs/>
          <w:sz w:val="24"/>
          <w:szCs w:val="24"/>
          <w:u w:val="single"/>
          <w:lang w:val="uk-UA"/>
        </w:rPr>
        <w:t>11.04</w:t>
      </w:r>
      <w:r w:rsidR="00E8403C" w:rsidRPr="00E250AB">
        <w:rPr>
          <w:rFonts w:ascii="Times New Roman" w:hAnsi="Times New Roman" w:cs="Times New Roman"/>
          <w:b/>
          <w:bCs/>
          <w:sz w:val="24"/>
          <w:szCs w:val="24"/>
          <w:u w:val="single"/>
          <w:lang w:val="uk-UA"/>
        </w:rPr>
        <w:t>.2024 р.</w:t>
      </w:r>
      <w:r w:rsidR="00E8403C" w:rsidRPr="00E250AB">
        <w:rPr>
          <w:rFonts w:ascii="Times New Roman" w:hAnsi="Times New Roman" w:cs="Times New Roman"/>
          <w:b/>
          <w:bCs/>
          <w:sz w:val="24"/>
          <w:szCs w:val="24"/>
          <w:lang w:val="uk-UA"/>
        </w:rPr>
        <w:t xml:space="preserve"> №</w:t>
      </w:r>
      <w:r w:rsidR="00E8403C" w:rsidRPr="00E250AB">
        <w:rPr>
          <w:rFonts w:ascii="Times New Roman" w:hAnsi="Times New Roman" w:cs="Times New Roman"/>
          <w:b/>
          <w:bCs/>
          <w:sz w:val="24"/>
          <w:szCs w:val="24"/>
          <w:u w:val="single"/>
          <w:lang w:val="uk-UA"/>
        </w:rPr>
        <w:t>01-09/</w:t>
      </w:r>
      <w:r w:rsidR="00AF20EB" w:rsidRPr="00AF20EB">
        <w:rPr>
          <w:rFonts w:ascii="Times New Roman" w:hAnsi="Times New Roman" w:cs="Times New Roman"/>
          <w:b/>
          <w:bCs/>
          <w:sz w:val="24"/>
          <w:szCs w:val="24"/>
          <w:u w:val="single"/>
          <w:lang w:val="uk-UA"/>
        </w:rPr>
        <w:t>274</w:t>
      </w:r>
      <w:r w:rsidR="00E8403C" w:rsidRPr="00AF20EB">
        <w:rPr>
          <w:rFonts w:ascii="Times New Roman" w:hAnsi="Times New Roman" w:cs="Times New Roman"/>
          <w:b/>
          <w:bCs/>
          <w:sz w:val="24"/>
          <w:szCs w:val="24"/>
          <w:u w:val="single"/>
          <w:lang w:val="uk-UA"/>
        </w:rPr>
        <w:t xml:space="preserve">  </w:t>
      </w:r>
      <w:r w:rsidR="00E8403C" w:rsidRPr="00E250AB">
        <w:rPr>
          <w:rFonts w:ascii="Times New Roman" w:hAnsi="Times New Roman" w:cs="Times New Roman"/>
          <w:b/>
          <w:bCs/>
          <w:sz w:val="24"/>
          <w:szCs w:val="24"/>
          <w:lang w:val="uk-UA"/>
        </w:rPr>
        <w:t xml:space="preserve">                              </w:t>
      </w:r>
    </w:p>
    <w:p w:rsidR="00E8403C" w:rsidRPr="00E8403C" w:rsidRDefault="00E8403C" w:rsidP="00E8403C">
      <w:pPr>
        <w:tabs>
          <w:tab w:val="right" w:pos="9355"/>
        </w:tabs>
        <w:ind w:left="5245"/>
        <w:jc w:val="left"/>
        <w:rPr>
          <w:rFonts w:ascii="Times New Roman" w:hAnsi="Times New Roman"/>
          <w:b/>
          <w:bCs/>
          <w:sz w:val="28"/>
          <w:szCs w:val="28"/>
        </w:rPr>
      </w:pPr>
      <w:r w:rsidRPr="0054786F">
        <w:rPr>
          <w:rFonts w:ascii="Times New Roman" w:hAnsi="Times New Roman" w:cs="Times New Roman"/>
          <w:sz w:val="28"/>
          <w:szCs w:val="28"/>
          <w:lang w:val="uk-UA"/>
        </w:rPr>
        <w:t xml:space="preserve"> </w:t>
      </w:r>
      <w:r w:rsidRPr="00E8403C">
        <w:rPr>
          <w:rFonts w:ascii="Times New Roman" w:hAnsi="Times New Roman" w:cs="Times New Roman"/>
          <w:b/>
          <w:bCs/>
          <w:sz w:val="28"/>
          <w:szCs w:val="28"/>
          <w:lang w:val="uk-UA"/>
        </w:rPr>
        <w:t xml:space="preserve">Голові Гайсинської міської ради </w:t>
      </w:r>
      <w:proofErr w:type="spellStart"/>
      <w:r w:rsidRPr="00E8403C">
        <w:rPr>
          <w:rFonts w:ascii="Times New Roman" w:hAnsi="Times New Roman"/>
          <w:b/>
          <w:bCs/>
          <w:sz w:val="28"/>
          <w:szCs w:val="28"/>
        </w:rPr>
        <w:t>Анатолію</w:t>
      </w:r>
      <w:proofErr w:type="spellEnd"/>
      <w:r w:rsidRPr="00E8403C">
        <w:rPr>
          <w:rFonts w:ascii="Times New Roman" w:hAnsi="Times New Roman"/>
          <w:b/>
          <w:bCs/>
          <w:sz w:val="28"/>
          <w:szCs w:val="28"/>
        </w:rPr>
        <w:t xml:space="preserve"> ГУКУ</w:t>
      </w:r>
    </w:p>
    <w:p w:rsidR="00E8403C" w:rsidRDefault="00E8403C" w:rsidP="00E8403C">
      <w:pPr>
        <w:pStyle w:val="a6"/>
        <w:jc w:val="center"/>
        <w:rPr>
          <w:rFonts w:ascii="Times New Roman" w:hAnsi="Times New Roman"/>
          <w:sz w:val="28"/>
          <w:szCs w:val="28"/>
        </w:rPr>
      </w:pPr>
    </w:p>
    <w:p w:rsidR="00E8403C" w:rsidRDefault="00E8403C" w:rsidP="00E8403C">
      <w:pPr>
        <w:rPr>
          <w:rFonts w:ascii="Times New Roman" w:hAnsi="Times New Roman" w:cs="Times New Roman"/>
          <w:b/>
          <w:sz w:val="28"/>
          <w:szCs w:val="28"/>
          <w:lang w:val="uk-UA"/>
        </w:rPr>
      </w:pPr>
      <w:r w:rsidRPr="00C45003">
        <w:rPr>
          <w:rFonts w:ascii="Times New Roman" w:hAnsi="Times New Roman" w:cs="Times New Roman"/>
          <w:b/>
          <w:sz w:val="28"/>
          <w:szCs w:val="28"/>
          <w:lang w:val="uk-UA"/>
        </w:rPr>
        <w:t>Пояснювальна записка</w:t>
      </w:r>
    </w:p>
    <w:p w:rsidR="00E8403C" w:rsidRPr="005E072A" w:rsidRDefault="00E8403C" w:rsidP="00E8403C">
      <w:pPr>
        <w:rPr>
          <w:rFonts w:ascii="Times New Roman" w:hAnsi="Times New Roman" w:cs="Times New Roman"/>
          <w:b/>
          <w:sz w:val="28"/>
          <w:szCs w:val="28"/>
          <w:lang w:val="uk-UA"/>
        </w:rPr>
      </w:pPr>
      <w:r w:rsidRPr="005E072A">
        <w:rPr>
          <w:rFonts w:ascii="Times New Roman" w:hAnsi="Times New Roman" w:cs="Times New Roman"/>
          <w:b/>
          <w:sz w:val="28"/>
          <w:szCs w:val="28"/>
          <w:lang w:val="uk-UA"/>
        </w:rPr>
        <w:t xml:space="preserve">до проєкту рішення </w:t>
      </w:r>
      <w:r w:rsidR="00DA7038">
        <w:rPr>
          <w:rFonts w:ascii="Times New Roman" w:hAnsi="Times New Roman" w:cs="Times New Roman"/>
          <w:b/>
          <w:sz w:val="28"/>
          <w:szCs w:val="28"/>
          <w:lang w:val="uk-UA"/>
        </w:rPr>
        <w:t xml:space="preserve">сесії Гайсинської міської ради </w:t>
      </w:r>
      <w:r w:rsidRPr="005E072A">
        <w:rPr>
          <w:rFonts w:ascii="Times New Roman" w:hAnsi="Times New Roman" w:cs="Times New Roman"/>
          <w:b/>
          <w:sz w:val="28"/>
          <w:szCs w:val="28"/>
          <w:lang w:val="uk-UA"/>
        </w:rPr>
        <w:t>«Про затвердження Плану формування мережі закладів загальної середньої освіти, що будуть забезпечувати повну загальну середню освіту у Гайсинській територіальній громаді на 2024/2027 роки»</w:t>
      </w:r>
    </w:p>
    <w:p w:rsidR="00E8403C" w:rsidRDefault="00E8403C" w:rsidP="00E8403C">
      <w:pPr>
        <w:rPr>
          <w:rFonts w:ascii="Times New Roman" w:hAnsi="Times New Roman" w:cs="Times New Roman"/>
          <w:b/>
          <w:sz w:val="28"/>
          <w:szCs w:val="28"/>
          <w:lang w:val="uk-UA"/>
        </w:rPr>
      </w:pPr>
    </w:p>
    <w:p w:rsidR="00E8403C" w:rsidRDefault="00E8403C" w:rsidP="00E8403C">
      <w:pPr>
        <w:ind w:firstLine="702"/>
        <w:jc w:val="both"/>
        <w:rPr>
          <w:rFonts w:ascii="Times New Roman" w:hAnsi="Times New Roman" w:cs="Times New Roman"/>
          <w:b/>
          <w:sz w:val="28"/>
          <w:szCs w:val="28"/>
          <w:lang w:val="uk-UA"/>
        </w:rPr>
      </w:pPr>
      <w:r w:rsidRPr="00C45003">
        <w:rPr>
          <w:rFonts w:ascii="Times New Roman" w:hAnsi="Times New Roman" w:cs="Times New Roman"/>
          <w:b/>
          <w:sz w:val="28"/>
          <w:szCs w:val="28"/>
          <w:lang w:val="uk-UA"/>
        </w:rPr>
        <w:t>1. Обґрунтування необхідності прийняття рішення</w:t>
      </w:r>
    </w:p>
    <w:p w:rsidR="00E8403C" w:rsidRPr="00E8403C" w:rsidRDefault="00E8403C" w:rsidP="00E8403C">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r w:rsidRPr="00EB5EB5">
        <w:rPr>
          <w:rFonts w:ascii="Times New Roman" w:hAnsi="Times New Roman" w:cs="Times New Roman"/>
          <w:sz w:val="28"/>
          <w:szCs w:val="28"/>
          <w:lang w:val="uk-UA"/>
        </w:rPr>
        <w:t xml:space="preserve">У результаті реформування система освіти </w:t>
      </w:r>
      <w:r w:rsidR="00803655">
        <w:rPr>
          <w:rFonts w:ascii="Times New Roman" w:hAnsi="Times New Roman" w:cs="Times New Roman"/>
          <w:sz w:val="28"/>
          <w:szCs w:val="28"/>
          <w:lang w:val="uk-UA"/>
        </w:rPr>
        <w:t>громади</w:t>
      </w:r>
      <w:r w:rsidRPr="00EB5EB5">
        <w:rPr>
          <w:rFonts w:ascii="Times New Roman" w:hAnsi="Times New Roman" w:cs="Times New Roman"/>
          <w:sz w:val="28"/>
          <w:szCs w:val="28"/>
          <w:lang w:val="uk-UA"/>
        </w:rPr>
        <w:t xml:space="preserve"> має перейти в новий стан, який супроводжуватиметься істотними позитивними змінами в її організації і змісті, відповідатиме вимогам законодавчих нововведень, суспільства, особистісним запитам громадян. Перш за все реформа освіти в Україні передбачає створення належної мережі шкіл, яка має забезпечити підвищення якості, створення умов для забезпечення територіальної доступності освіти, приведення до законодавчих вимог структури мережі закладів загальної середньої освіти, підвищення економічної ефективності функціонування закладів освіти. З метою реалізації державної політики у сфері реформування загальної середньої освіти в освітній галузі </w:t>
      </w:r>
      <w:r w:rsidR="00803655">
        <w:rPr>
          <w:rFonts w:ascii="Times New Roman" w:hAnsi="Times New Roman" w:cs="Times New Roman"/>
          <w:sz w:val="28"/>
          <w:szCs w:val="28"/>
          <w:lang w:val="uk-UA"/>
        </w:rPr>
        <w:t>громади</w:t>
      </w:r>
      <w:r w:rsidRPr="00EB5EB5">
        <w:rPr>
          <w:rFonts w:ascii="Times New Roman" w:hAnsi="Times New Roman" w:cs="Times New Roman"/>
          <w:sz w:val="28"/>
          <w:szCs w:val="28"/>
          <w:lang w:val="uk-UA"/>
        </w:rPr>
        <w:t xml:space="preserve"> </w:t>
      </w:r>
      <w:r w:rsidR="00803655">
        <w:rPr>
          <w:rFonts w:ascii="Times New Roman" w:hAnsi="Times New Roman" w:cs="Times New Roman"/>
          <w:sz w:val="28"/>
          <w:szCs w:val="28"/>
          <w:lang w:val="uk-UA"/>
        </w:rPr>
        <w:t>відділом</w:t>
      </w:r>
      <w:r w:rsidRPr="00EB5EB5">
        <w:rPr>
          <w:rFonts w:ascii="Times New Roman" w:hAnsi="Times New Roman" w:cs="Times New Roman"/>
          <w:sz w:val="28"/>
          <w:szCs w:val="28"/>
          <w:lang w:val="uk-UA"/>
        </w:rPr>
        <w:t xml:space="preserve"> освітою і керівниками закладів проведено попередню роботу щодо визначення структури мережі та типів закладів загальної середньої освіти (надалі – ЗЗСО) у відповідності із законами України ″Про освіту″, ″Про повну загальну середню освіту″</w:t>
      </w:r>
      <w:r w:rsidR="005E072A">
        <w:rPr>
          <w:rFonts w:ascii="Times New Roman" w:hAnsi="Times New Roman" w:cs="Times New Roman"/>
          <w:sz w:val="28"/>
          <w:szCs w:val="28"/>
          <w:lang w:val="uk-UA"/>
        </w:rPr>
        <w:t>, «Про дошкільну освіту»</w:t>
      </w:r>
      <w:r w:rsidRPr="00E8403C">
        <w:rPr>
          <w:rFonts w:ascii="Times New Roman" w:hAnsi="Times New Roman" w:cs="Times New Roman"/>
          <w:sz w:val="28"/>
          <w:szCs w:val="28"/>
          <w:lang w:val="uk-UA"/>
        </w:rPr>
        <w:t>.</w:t>
      </w:r>
    </w:p>
    <w:p w:rsidR="00E8403C" w:rsidRPr="00E8403C" w:rsidRDefault="00E8403C" w:rsidP="00E8403C">
      <w:pPr>
        <w:jc w:val="both"/>
        <w:rPr>
          <w:rFonts w:ascii="Times New Roman" w:hAnsi="Times New Roman" w:cs="Times New Roman"/>
          <w:color w:val="000000"/>
          <w:sz w:val="28"/>
          <w:szCs w:val="28"/>
          <w:shd w:val="clear" w:color="auto" w:fill="FFFFFF"/>
          <w:lang w:val="uk-UA"/>
        </w:rPr>
      </w:pPr>
    </w:p>
    <w:p w:rsidR="00E8403C" w:rsidRPr="00E8403C" w:rsidRDefault="00E8403C" w:rsidP="00E8403C">
      <w:pPr>
        <w:jc w:val="both"/>
        <w:rPr>
          <w:rFonts w:ascii="Times New Roman" w:hAnsi="Times New Roman" w:cs="Times New Roman"/>
          <w:sz w:val="28"/>
          <w:szCs w:val="28"/>
          <w:lang w:val="uk-UA"/>
        </w:rPr>
      </w:pPr>
      <w:r w:rsidRPr="00E8403C">
        <w:rPr>
          <w:rFonts w:ascii="Times New Roman" w:hAnsi="Times New Roman" w:cs="Times New Roman"/>
          <w:b/>
          <w:sz w:val="28"/>
          <w:szCs w:val="28"/>
          <w:lang w:val="uk-UA"/>
        </w:rPr>
        <w:tab/>
      </w:r>
      <w:proofErr w:type="spellStart"/>
      <w:r w:rsidRPr="00E8403C">
        <w:rPr>
          <w:rFonts w:ascii="Times New Roman" w:hAnsi="Times New Roman" w:cs="Times New Roman"/>
          <w:sz w:val="28"/>
          <w:szCs w:val="28"/>
        </w:rPr>
        <w:t>Відповідно</w:t>
      </w:r>
      <w:proofErr w:type="spellEnd"/>
      <w:r w:rsidRPr="00E8403C">
        <w:rPr>
          <w:rFonts w:ascii="Times New Roman" w:hAnsi="Times New Roman" w:cs="Times New Roman"/>
          <w:sz w:val="28"/>
          <w:szCs w:val="28"/>
        </w:rPr>
        <w:t xml:space="preserve"> до ст. 35 Закону </w:t>
      </w:r>
      <w:proofErr w:type="spellStart"/>
      <w:r w:rsidRPr="00E8403C">
        <w:rPr>
          <w:rFonts w:ascii="Times New Roman" w:hAnsi="Times New Roman" w:cs="Times New Roman"/>
          <w:sz w:val="28"/>
          <w:szCs w:val="28"/>
        </w:rPr>
        <w:t>України</w:t>
      </w:r>
      <w:proofErr w:type="spellEnd"/>
      <w:r w:rsidRPr="00E8403C">
        <w:rPr>
          <w:rFonts w:ascii="Times New Roman" w:hAnsi="Times New Roman" w:cs="Times New Roman"/>
          <w:sz w:val="28"/>
          <w:szCs w:val="28"/>
        </w:rPr>
        <w:t xml:space="preserve"> ″Про </w:t>
      </w:r>
      <w:proofErr w:type="spellStart"/>
      <w:r w:rsidRPr="00E8403C">
        <w:rPr>
          <w:rFonts w:ascii="Times New Roman" w:hAnsi="Times New Roman" w:cs="Times New Roman"/>
          <w:sz w:val="28"/>
          <w:szCs w:val="28"/>
        </w:rPr>
        <w:t>повну</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загальну</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середню</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освіту</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здобуття</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загальної</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середньої</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освіти</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забезпечують</w:t>
      </w:r>
      <w:proofErr w:type="spellEnd"/>
      <w:r w:rsidRPr="00E8403C">
        <w:rPr>
          <w:rFonts w:ascii="Times New Roman" w:hAnsi="Times New Roman" w:cs="Times New Roman"/>
          <w:sz w:val="28"/>
          <w:szCs w:val="28"/>
        </w:rPr>
        <w:t xml:space="preserve"> початкова школа, </w:t>
      </w:r>
      <w:proofErr w:type="spellStart"/>
      <w:r w:rsidRPr="00E8403C">
        <w:rPr>
          <w:rFonts w:ascii="Times New Roman" w:hAnsi="Times New Roman" w:cs="Times New Roman"/>
          <w:sz w:val="28"/>
          <w:szCs w:val="28"/>
        </w:rPr>
        <w:t>гімназія</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ліцей</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Такі</w:t>
      </w:r>
      <w:proofErr w:type="spellEnd"/>
      <w:r w:rsidRPr="00E8403C">
        <w:rPr>
          <w:rFonts w:ascii="Times New Roman" w:hAnsi="Times New Roman" w:cs="Times New Roman"/>
          <w:sz w:val="28"/>
          <w:szCs w:val="28"/>
        </w:rPr>
        <w:t xml:space="preserve"> типи </w:t>
      </w:r>
      <w:proofErr w:type="spellStart"/>
      <w:r w:rsidRPr="00E8403C">
        <w:rPr>
          <w:rFonts w:ascii="Times New Roman" w:hAnsi="Times New Roman" w:cs="Times New Roman"/>
          <w:sz w:val="28"/>
          <w:szCs w:val="28"/>
        </w:rPr>
        <w:t>закладів</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загальної</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середньої</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освіти</w:t>
      </w:r>
      <w:proofErr w:type="spellEnd"/>
      <w:r w:rsidRPr="00E8403C">
        <w:rPr>
          <w:rFonts w:ascii="Times New Roman" w:hAnsi="Times New Roman" w:cs="Times New Roman"/>
          <w:sz w:val="28"/>
          <w:szCs w:val="28"/>
        </w:rPr>
        <w:t xml:space="preserve"> як </w:t>
      </w:r>
      <w:proofErr w:type="spellStart"/>
      <w:r w:rsidRPr="00E8403C">
        <w:rPr>
          <w:rFonts w:ascii="Times New Roman" w:hAnsi="Times New Roman" w:cs="Times New Roman"/>
          <w:sz w:val="28"/>
          <w:szCs w:val="28"/>
        </w:rPr>
        <w:t>навчально-виховний</w:t>
      </w:r>
      <w:proofErr w:type="spellEnd"/>
      <w:r w:rsidRPr="00E8403C">
        <w:rPr>
          <w:rFonts w:ascii="Times New Roman" w:hAnsi="Times New Roman" w:cs="Times New Roman"/>
          <w:sz w:val="28"/>
          <w:szCs w:val="28"/>
        </w:rPr>
        <w:t xml:space="preserve"> комплекс, </w:t>
      </w:r>
      <w:proofErr w:type="spellStart"/>
      <w:r w:rsidRPr="00E8403C">
        <w:rPr>
          <w:rFonts w:ascii="Times New Roman" w:hAnsi="Times New Roman" w:cs="Times New Roman"/>
          <w:sz w:val="28"/>
          <w:szCs w:val="28"/>
        </w:rPr>
        <w:t>загальноосвітня</w:t>
      </w:r>
      <w:proofErr w:type="spellEnd"/>
      <w:r w:rsidRPr="00E8403C">
        <w:rPr>
          <w:rFonts w:ascii="Times New Roman" w:hAnsi="Times New Roman" w:cs="Times New Roman"/>
          <w:sz w:val="28"/>
          <w:szCs w:val="28"/>
        </w:rPr>
        <w:t xml:space="preserve"> школа, </w:t>
      </w:r>
      <w:proofErr w:type="spellStart"/>
      <w:r w:rsidRPr="00E8403C">
        <w:rPr>
          <w:rFonts w:ascii="Times New Roman" w:hAnsi="Times New Roman" w:cs="Times New Roman"/>
          <w:sz w:val="28"/>
          <w:szCs w:val="28"/>
        </w:rPr>
        <w:t>колегіум</w:t>
      </w:r>
      <w:proofErr w:type="spellEnd"/>
      <w:r w:rsidRPr="00E8403C">
        <w:rPr>
          <w:rFonts w:ascii="Times New Roman" w:hAnsi="Times New Roman" w:cs="Times New Roman"/>
          <w:sz w:val="28"/>
          <w:szCs w:val="28"/>
        </w:rPr>
        <w:t xml:space="preserve"> не </w:t>
      </w:r>
      <w:proofErr w:type="spellStart"/>
      <w:r w:rsidRPr="00E8403C">
        <w:rPr>
          <w:rFonts w:ascii="Times New Roman" w:hAnsi="Times New Roman" w:cs="Times New Roman"/>
          <w:sz w:val="28"/>
          <w:szCs w:val="28"/>
        </w:rPr>
        <w:t>передбачені</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чинним</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законодавством</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України</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що</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потребує</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приведення</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їх</w:t>
      </w:r>
      <w:proofErr w:type="spellEnd"/>
      <w:r w:rsidRPr="00E8403C">
        <w:rPr>
          <w:rFonts w:ascii="Times New Roman" w:hAnsi="Times New Roman" w:cs="Times New Roman"/>
          <w:sz w:val="28"/>
          <w:szCs w:val="28"/>
        </w:rPr>
        <w:t xml:space="preserve"> у </w:t>
      </w:r>
      <w:proofErr w:type="spellStart"/>
      <w:r w:rsidRPr="00E8403C">
        <w:rPr>
          <w:rFonts w:ascii="Times New Roman" w:hAnsi="Times New Roman" w:cs="Times New Roman"/>
          <w:sz w:val="28"/>
          <w:szCs w:val="28"/>
        </w:rPr>
        <w:t>відповідність</w:t>
      </w:r>
      <w:proofErr w:type="spellEnd"/>
      <w:r w:rsidRPr="00E8403C">
        <w:rPr>
          <w:rFonts w:ascii="Times New Roman" w:hAnsi="Times New Roman" w:cs="Times New Roman"/>
          <w:sz w:val="28"/>
          <w:szCs w:val="28"/>
        </w:rPr>
        <w:t xml:space="preserve"> до </w:t>
      </w:r>
      <w:proofErr w:type="spellStart"/>
      <w:r w:rsidRPr="00E8403C">
        <w:rPr>
          <w:rFonts w:ascii="Times New Roman" w:hAnsi="Times New Roman" w:cs="Times New Roman"/>
          <w:sz w:val="28"/>
          <w:szCs w:val="28"/>
        </w:rPr>
        <w:t>вимог</w:t>
      </w:r>
      <w:proofErr w:type="spellEnd"/>
      <w:r w:rsidRPr="00E8403C">
        <w:rPr>
          <w:rFonts w:ascii="Times New Roman" w:hAnsi="Times New Roman" w:cs="Times New Roman"/>
          <w:sz w:val="28"/>
          <w:szCs w:val="28"/>
        </w:rPr>
        <w:t xml:space="preserve"> </w:t>
      </w:r>
      <w:proofErr w:type="spellStart"/>
      <w:r w:rsidRPr="00E8403C">
        <w:rPr>
          <w:rFonts w:ascii="Times New Roman" w:hAnsi="Times New Roman" w:cs="Times New Roman"/>
          <w:sz w:val="28"/>
          <w:szCs w:val="28"/>
        </w:rPr>
        <w:t>законодавства</w:t>
      </w:r>
      <w:proofErr w:type="spellEnd"/>
      <w:r w:rsidRPr="00E8403C">
        <w:rPr>
          <w:rFonts w:ascii="Times New Roman" w:hAnsi="Times New Roman" w:cs="Times New Roman"/>
          <w:sz w:val="28"/>
          <w:szCs w:val="28"/>
        </w:rPr>
        <w:t>.</w:t>
      </w:r>
    </w:p>
    <w:p w:rsidR="00E8403C" w:rsidRPr="006479A0" w:rsidRDefault="00E8403C" w:rsidP="00E8403C">
      <w:pPr>
        <w:jc w:val="both"/>
        <w:rPr>
          <w:rFonts w:ascii="Times New Roman" w:hAnsi="Times New Roman" w:cs="Times New Roman"/>
          <w:b/>
          <w:sz w:val="28"/>
          <w:szCs w:val="28"/>
          <w:lang w:val="uk-UA"/>
        </w:rPr>
      </w:pPr>
    </w:p>
    <w:p w:rsidR="00E8403C" w:rsidRDefault="00E8403C" w:rsidP="00E8403C">
      <w:pPr>
        <w:ind w:firstLine="702"/>
        <w:jc w:val="both"/>
        <w:rPr>
          <w:rFonts w:ascii="Times New Roman" w:hAnsi="Times New Roman" w:cs="Times New Roman"/>
          <w:b/>
          <w:sz w:val="28"/>
          <w:szCs w:val="28"/>
          <w:lang w:val="uk-UA"/>
        </w:rPr>
      </w:pPr>
      <w:r w:rsidRPr="00480ADE">
        <w:rPr>
          <w:rFonts w:ascii="Times New Roman" w:hAnsi="Times New Roman" w:cs="Times New Roman"/>
          <w:b/>
          <w:sz w:val="28"/>
          <w:szCs w:val="28"/>
          <w:lang w:val="uk-UA"/>
        </w:rPr>
        <w:t>2. Мета прийняття рішення</w:t>
      </w:r>
    </w:p>
    <w:p w:rsidR="00E8403C" w:rsidRDefault="00803655" w:rsidP="00E8403C">
      <w:pPr>
        <w:ind w:firstLine="702"/>
        <w:jc w:val="both"/>
        <w:rPr>
          <w:rFonts w:ascii="Times New Roman" w:hAnsi="Times New Roman" w:cs="Times New Roman"/>
          <w:bCs/>
          <w:sz w:val="28"/>
          <w:szCs w:val="28"/>
          <w:lang w:val="uk-UA"/>
        </w:rPr>
      </w:pPr>
      <w:r w:rsidRPr="00803655">
        <w:rPr>
          <w:rFonts w:ascii="Times New Roman" w:hAnsi="Times New Roman" w:cs="Times New Roman"/>
          <w:sz w:val="28"/>
          <w:szCs w:val="28"/>
          <w:lang w:val="uk-UA"/>
        </w:rPr>
        <w:t xml:space="preserve">Метою прийняття рішення є створення </w:t>
      </w:r>
      <w:r>
        <w:rPr>
          <w:rFonts w:ascii="Times New Roman" w:hAnsi="Times New Roman" w:cs="Times New Roman"/>
          <w:sz w:val="28"/>
          <w:szCs w:val="28"/>
          <w:lang w:val="uk-UA"/>
        </w:rPr>
        <w:t>ефективної</w:t>
      </w:r>
      <w:r w:rsidRPr="00803655">
        <w:rPr>
          <w:rFonts w:ascii="Times New Roman" w:hAnsi="Times New Roman" w:cs="Times New Roman"/>
          <w:sz w:val="28"/>
          <w:szCs w:val="28"/>
          <w:lang w:val="uk-UA"/>
        </w:rPr>
        <w:t xml:space="preserve"> мережі закладів загальної середньої освіти </w:t>
      </w:r>
      <w:r>
        <w:rPr>
          <w:rFonts w:ascii="Times New Roman" w:hAnsi="Times New Roman" w:cs="Times New Roman"/>
          <w:sz w:val="28"/>
          <w:szCs w:val="28"/>
          <w:lang w:val="uk-UA"/>
        </w:rPr>
        <w:t>громади</w:t>
      </w:r>
      <w:r w:rsidRPr="00803655">
        <w:rPr>
          <w:rFonts w:ascii="Times New Roman" w:hAnsi="Times New Roman" w:cs="Times New Roman"/>
          <w:sz w:val="28"/>
          <w:szCs w:val="28"/>
          <w:lang w:val="uk-UA"/>
        </w:rPr>
        <w:t xml:space="preserve">, що </w:t>
      </w:r>
      <w:r w:rsidRPr="00803655">
        <w:rPr>
          <w:rFonts w:ascii="Times New Roman" w:hAnsi="Times New Roman" w:cs="Times New Roman"/>
          <w:bCs/>
          <w:sz w:val="28"/>
          <w:szCs w:val="28"/>
          <w:lang w:val="uk-UA"/>
        </w:rPr>
        <w:t>будуть забезпечувати повну загальну середню освіту.</w:t>
      </w:r>
    </w:p>
    <w:p w:rsidR="005E072A" w:rsidRPr="00803655" w:rsidRDefault="005E072A" w:rsidP="00E8403C">
      <w:pPr>
        <w:ind w:firstLine="702"/>
        <w:jc w:val="both"/>
        <w:rPr>
          <w:rFonts w:ascii="Times New Roman" w:hAnsi="Times New Roman" w:cs="Times New Roman"/>
          <w:bCs/>
          <w:sz w:val="28"/>
          <w:szCs w:val="28"/>
          <w:lang w:val="uk-UA"/>
        </w:rPr>
      </w:pPr>
    </w:p>
    <w:p w:rsidR="00E8403C" w:rsidRDefault="00E8403C" w:rsidP="00E8403C">
      <w:pPr>
        <w:ind w:firstLine="702"/>
        <w:jc w:val="both"/>
        <w:rPr>
          <w:rFonts w:ascii="Times New Roman" w:hAnsi="Times New Roman" w:cs="Times New Roman"/>
          <w:b/>
          <w:sz w:val="28"/>
          <w:szCs w:val="28"/>
          <w:lang w:val="uk-UA"/>
        </w:rPr>
      </w:pPr>
      <w:r w:rsidRPr="00480ADE">
        <w:rPr>
          <w:rFonts w:ascii="Times New Roman" w:hAnsi="Times New Roman" w:cs="Times New Roman"/>
          <w:b/>
          <w:sz w:val="28"/>
          <w:szCs w:val="28"/>
          <w:lang w:val="uk-UA"/>
        </w:rPr>
        <w:lastRenderedPageBreak/>
        <w:t>3. Загальна характеристика та основні положення про</w:t>
      </w:r>
      <w:r w:rsidR="00803655">
        <w:rPr>
          <w:rFonts w:ascii="Times New Roman" w:hAnsi="Times New Roman" w:cs="Times New Roman"/>
          <w:b/>
          <w:sz w:val="28"/>
          <w:szCs w:val="28"/>
          <w:lang w:val="uk-UA"/>
        </w:rPr>
        <w:t>є</w:t>
      </w:r>
      <w:r w:rsidRPr="00480ADE">
        <w:rPr>
          <w:rFonts w:ascii="Times New Roman" w:hAnsi="Times New Roman" w:cs="Times New Roman"/>
          <w:b/>
          <w:sz w:val="28"/>
          <w:szCs w:val="28"/>
          <w:lang w:val="uk-UA"/>
        </w:rPr>
        <w:t>кту рішення</w:t>
      </w:r>
    </w:p>
    <w:p w:rsidR="00E8403C" w:rsidRDefault="00E8403C" w:rsidP="00E8403C">
      <w:pPr>
        <w:ind w:firstLine="702"/>
        <w:jc w:val="both"/>
        <w:rPr>
          <w:rFonts w:ascii="Times New Roman" w:hAnsi="Times New Roman" w:cs="Times New Roman"/>
          <w:sz w:val="28"/>
          <w:szCs w:val="28"/>
          <w:lang w:val="uk-UA"/>
        </w:rPr>
      </w:pPr>
      <w:r w:rsidRPr="00480ADE">
        <w:rPr>
          <w:rFonts w:ascii="Times New Roman" w:hAnsi="Times New Roman" w:cs="Times New Roman"/>
          <w:sz w:val="28"/>
          <w:szCs w:val="28"/>
          <w:lang w:val="uk-UA"/>
        </w:rPr>
        <w:t>Про</w:t>
      </w:r>
      <w:r w:rsidR="00803655">
        <w:rPr>
          <w:rFonts w:ascii="Times New Roman" w:hAnsi="Times New Roman" w:cs="Times New Roman"/>
          <w:sz w:val="28"/>
          <w:szCs w:val="28"/>
          <w:lang w:val="uk-UA"/>
        </w:rPr>
        <w:t>є</w:t>
      </w:r>
      <w:r w:rsidRPr="00480ADE">
        <w:rPr>
          <w:rFonts w:ascii="Times New Roman" w:hAnsi="Times New Roman" w:cs="Times New Roman"/>
          <w:sz w:val="28"/>
          <w:szCs w:val="28"/>
          <w:lang w:val="uk-UA"/>
        </w:rPr>
        <w:t xml:space="preserve">кт рішення складається з </w:t>
      </w:r>
      <w:r w:rsidR="00803655">
        <w:rPr>
          <w:rFonts w:ascii="Times New Roman" w:hAnsi="Times New Roman" w:cs="Times New Roman"/>
          <w:sz w:val="28"/>
          <w:szCs w:val="28"/>
          <w:lang w:val="uk-UA"/>
        </w:rPr>
        <w:t>дв</w:t>
      </w:r>
      <w:r>
        <w:rPr>
          <w:rFonts w:ascii="Times New Roman" w:hAnsi="Times New Roman" w:cs="Times New Roman"/>
          <w:sz w:val="28"/>
          <w:szCs w:val="28"/>
          <w:lang w:val="uk-UA"/>
        </w:rPr>
        <w:t>ох</w:t>
      </w:r>
      <w:r w:rsidRPr="00480ADE">
        <w:rPr>
          <w:rFonts w:ascii="Times New Roman" w:hAnsi="Times New Roman" w:cs="Times New Roman"/>
          <w:sz w:val="28"/>
          <w:szCs w:val="28"/>
          <w:lang w:val="uk-UA"/>
        </w:rPr>
        <w:t xml:space="preserve"> пунктів, якими передбачено:</w:t>
      </w:r>
    </w:p>
    <w:p w:rsidR="00E8403C" w:rsidRPr="005E072A" w:rsidRDefault="00803655" w:rsidP="00E8403C">
      <w:pPr>
        <w:pStyle w:val="a4"/>
        <w:numPr>
          <w:ilvl w:val="0"/>
          <w:numId w:val="1"/>
        </w:numPr>
        <w:ind w:left="0"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затвердження Плану </w:t>
      </w:r>
      <w:r w:rsidRPr="00803655">
        <w:rPr>
          <w:rFonts w:ascii="Times New Roman" w:hAnsi="Times New Roman" w:cs="Times New Roman"/>
          <w:bCs/>
          <w:sz w:val="28"/>
          <w:szCs w:val="28"/>
          <w:lang w:val="uk-UA"/>
        </w:rPr>
        <w:t>формування мережі закладів загальної середньої освіти, що будуть забезпечувати повну загальну середню освіту у Гайсинській територіальній громаді на 2024/2027 роки</w:t>
      </w:r>
      <w:r>
        <w:rPr>
          <w:rFonts w:ascii="Times New Roman" w:hAnsi="Times New Roman" w:cs="Times New Roman"/>
          <w:bCs/>
          <w:sz w:val="28"/>
          <w:szCs w:val="28"/>
          <w:lang w:val="uk-UA"/>
        </w:rPr>
        <w:t>;</w:t>
      </w:r>
    </w:p>
    <w:p w:rsidR="005E072A" w:rsidRPr="005E072A" w:rsidRDefault="00E8403C" w:rsidP="005E072A">
      <w:pPr>
        <w:spacing w:line="276" w:lineRule="auto"/>
        <w:ind w:firstLine="708"/>
        <w:jc w:val="both"/>
        <w:rPr>
          <w:rFonts w:ascii="Times New Roman" w:hAnsi="Times New Roman" w:cs="Times New Roman"/>
          <w:bCs/>
          <w:sz w:val="28"/>
          <w:szCs w:val="28"/>
          <w:lang w:val="uk-UA"/>
        </w:rPr>
      </w:pPr>
      <w:r w:rsidRPr="005E072A">
        <w:rPr>
          <w:rFonts w:ascii="Times New Roman" w:hAnsi="Times New Roman" w:cs="Times New Roman"/>
          <w:bCs/>
          <w:sz w:val="28"/>
          <w:szCs w:val="28"/>
          <w:lang w:val="uk-UA"/>
        </w:rPr>
        <w:t xml:space="preserve">- контроль за виконанням даного рішення покладено на </w:t>
      </w:r>
      <w:r w:rsidR="005E072A" w:rsidRPr="005E072A">
        <w:rPr>
          <w:rFonts w:ascii="Times New Roman" w:hAnsi="Times New Roman" w:cs="Times New Roman"/>
          <w:bCs/>
          <w:sz w:val="28"/>
          <w:szCs w:val="28"/>
          <w:lang w:val="uk-UA"/>
        </w:rPr>
        <w:t>постійну комісію міської ради з питань освіти, культури спорту, духовного розвитку та молодіжної політики (</w:t>
      </w:r>
      <w:proofErr w:type="spellStart"/>
      <w:r w:rsidR="005E072A" w:rsidRPr="005E072A">
        <w:rPr>
          <w:rFonts w:ascii="Times New Roman" w:hAnsi="Times New Roman" w:cs="Times New Roman"/>
          <w:bCs/>
          <w:sz w:val="28"/>
          <w:szCs w:val="28"/>
          <w:lang w:val="uk-UA"/>
        </w:rPr>
        <w:t>Вдовцова</w:t>
      </w:r>
      <w:proofErr w:type="spellEnd"/>
      <w:r w:rsidR="005E072A" w:rsidRPr="005E072A">
        <w:rPr>
          <w:rFonts w:ascii="Times New Roman" w:hAnsi="Times New Roman" w:cs="Times New Roman"/>
          <w:bCs/>
          <w:sz w:val="28"/>
          <w:szCs w:val="28"/>
          <w:lang w:val="uk-UA"/>
        </w:rPr>
        <w:t xml:space="preserve"> Т. А.).</w:t>
      </w:r>
    </w:p>
    <w:p w:rsidR="00E8403C" w:rsidRDefault="00E8403C" w:rsidP="005E072A">
      <w:pPr>
        <w:spacing w:line="216" w:lineRule="auto"/>
        <w:jc w:val="both"/>
        <w:rPr>
          <w:rFonts w:ascii="Times New Roman" w:hAnsi="Times New Roman" w:cs="Times New Roman"/>
          <w:spacing w:val="2"/>
          <w:sz w:val="28"/>
          <w:szCs w:val="28"/>
          <w:lang w:val="uk-UA"/>
        </w:rPr>
      </w:pPr>
    </w:p>
    <w:p w:rsidR="00E8403C" w:rsidRPr="00683816" w:rsidRDefault="00E8403C" w:rsidP="00E8403C">
      <w:pPr>
        <w:spacing w:line="216" w:lineRule="auto"/>
        <w:ind w:left="0" w:firstLine="708"/>
        <w:jc w:val="both"/>
        <w:rPr>
          <w:rFonts w:ascii="Times New Roman" w:hAnsi="Times New Roman" w:cs="Times New Roman"/>
          <w:color w:val="000000"/>
          <w:sz w:val="28"/>
          <w:szCs w:val="28"/>
          <w:shd w:val="clear" w:color="auto" w:fill="FFFFFF"/>
          <w:lang w:val="uk-UA"/>
        </w:rPr>
      </w:pPr>
    </w:p>
    <w:p w:rsidR="00E8403C" w:rsidRDefault="00E8403C" w:rsidP="00E8403C">
      <w:pPr>
        <w:ind w:left="708"/>
        <w:jc w:val="both"/>
        <w:rPr>
          <w:rFonts w:ascii="Times New Roman" w:hAnsi="Times New Roman" w:cs="Times New Roman"/>
          <w:b/>
          <w:sz w:val="28"/>
          <w:szCs w:val="28"/>
          <w:lang w:val="uk-UA"/>
        </w:rPr>
      </w:pPr>
      <w:r w:rsidRPr="007708C1">
        <w:rPr>
          <w:rFonts w:ascii="Times New Roman" w:hAnsi="Times New Roman" w:cs="Times New Roman"/>
          <w:b/>
          <w:sz w:val="28"/>
          <w:szCs w:val="28"/>
          <w:lang w:val="uk-UA"/>
        </w:rPr>
        <w:t>4. Нормативно-правова база в даній сфері правового регулювання</w:t>
      </w:r>
    </w:p>
    <w:p w:rsidR="00E250AB" w:rsidRDefault="00E250AB" w:rsidP="00E8403C">
      <w:pPr>
        <w:ind w:left="708"/>
        <w:jc w:val="both"/>
        <w:rPr>
          <w:rFonts w:ascii="Times New Roman" w:hAnsi="Times New Roman" w:cs="Times New Roman"/>
          <w:b/>
          <w:sz w:val="28"/>
          <w:szCs w:val="28"/>
          <w:lang w:val="uk-UA"/>
        </w:rPr>
      </w:pPr>
    </w:p>
    <w:p w:rsidR="00803655" w:rsidRPr="00803655" w:rsidRDefault="00E8403C" w:rsidP="00E8403C">
      <w:pPr>
        <w:ind w:left="0" w:firstLine="708"/>
        <w:jc w:val="both"/>
        <w:rPr>
          <w:rFonts w:ascii="Times New Roman" w:hAnsi="Times New Roman" w:cs="Times New Roman"/>
          <w:sz w:val="28"/>
          <w:szCs w:val="28"/>
          <w:lang w:val="uk-UA"/>
        </w:rPr>
      </w:pPr>
      <w:r w:rsidRPr="00803655">
        <w:rPr>
          <w:rFonts w:ascii="Times New Roman" w:hAnsi="Times New Roman" w:cs="Times New Roman"/>
          <w:sz w:val="28"/>
          <w:szCs w:val="28"/>
          <w:lang w:val="uk-UA"/>
        </w:rPr>
        <w:t xml:space="preserve">Правовими підставами розроблення проєкту рішення є </w:t>
      </w:r>
      <w:r w:rsidR="00803655" w:rsidRPr="00803655">
        <w:rPr>
          <w:rFonts w:ascii="Times New Roman" w:hAnsi="Times New Roman" w:cs="Times New Roman"/>
          <w:sz w:val="28"/>
          <w:szCs w:val="28"/>
          <w:lang w:val="uk-UA"/>
        </w:rPr>
        <w:t xml:space="preserve">закони України </w:t>
      </w:r>
      <w:r w:rsidR="008D28F6" w:rsidRPr="008D28F6">
        <w:rPr>
          <w:rFonts w:ascii="Times New Roman" w:hAnsi="Times New Roman" w:cs="Times New Roman"/>
          <w:sz w:val="28"/>
          <w:szCs w:val="28"/>
          <w:lang w:val="uk-UA"/>
        </w:rPr>
        <w:t xml:space="preserve">Закон України «Про освіту», Закон України «Про повну загальну середню освіту», Закон України «Про дошкільну освіту», </w:t>
      </w:r>
      <w:bookmarkStart w:id="1" w:name="_Hlk162949037"/>
      <w:r w:rsidR="008D28F6" w:rsidRPr="008D28F6">
        <w:rPr>
          <w:rFonts w:ascii="Times New Roman" w:hAnsi="Times New Roman" w:cs="Times New Roman"/>
          <w:sz w:val="28"/>
          <w:szCs w:val="28"/>
          <w:lang w:val="uk-UA"/>
        </w:rPr>
        <w:t>Закон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w:t>
      </w:r>
      <w:bookmarkEnd w:id="1"/>
      <w:r w:rsidR="008D28F6" w:rsidRPr="008D28F6">
        <w:rPr>
          <w:rFonts w:ascii="Times New Roman" w:hAnsi="Times New Roman" w:cs="Times New Roman"/>
          <w:sz w:val="28"/>
          <w:szCs w:val="28"/>
          <w:lang w:val="uk-UA"/>
        </w:rPr>
        <w:t>, постанова Кабінету Міністрів України від 11.10.2021 року №1062 «Про затвердження Положення про ліцей», постанова Кабінету Міністрів України від 19.06.2019 року №532 (зі змінами) «Про затвердження Положення про опорний заклад освіти», зміни, внесені до Порядку та умов надання освітньої субвенції з державного бюджету місцевим бюджетам (постанова Кабінету Міністрів України від 14 січня 2015 року №6) і формули розподілу освітньої субвенції між місцевими бюджетами (постанова Кабінету Міністрів України від 27 грудня 2017 року №1088),</w:t>
      </w:r>
      <w:r w:rsidR="00803655" w:rsidRPr="00803655">
        <w:rPr>
          <w:rFonts w:ascii="Times New Roman" w:hAnsi="Times New Roman" w:cs="Times New Roman"/>
          <w:sz w:val="28"/>
          <w:szCs w:val="28"/>
          <w:lang w:val="uk-UA"/>
        </w:rPr>
        <w:t xml:space="preserve"> розпорядження КМУ від 13.12.2017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00E250AB">
        <w:rPr>
          <w:rFonts w:ascii="Times New Roman" w:hAnsi="Times New Roman" w:cs="Times New Roman"/>
          <w:sz w:val="28"/>
          <w:szCs w:val="28"/>
          <w:lang w:val="uk-UA"/>
        </w:rPr>
        <w:t>.</w:t>
      </w:r>
    </w:p>
    <w:p w:rsidR="00E8403C" w:rsidRPr="00683816" w:rsidRDefault="00E8403C" w:rsidP="00E8403C">
      <w:pPr>
        <w:ind w:left="0" w:firstLine="708"/>
        <w:jc w:val="both"/>
        <w:rPr>
          <w:rFonts w:ascii="Times New Roman" w:hAnsi="Times New Roman" w:cs="Times New Roman"/>
          <w:bCs/>
          <w:sz w:val="28"/>
          <w:szCs w:val="28"/>
          <w:shd w:val="clear" w:color="auto" w:fill="FFFFFF"/>
          <w:lang w:val="uk-UA"/>
        </w:rPr>
      </w:pPr>
    </w:p>
    <w:p w:rsidR="00E8403C" w:rsidRDefault="00E8403C" w:rsidP="00E8403C">
      <w:pPr>
        <w:ind w:left="0" w:firstLine="708"/>
        <w:jc w:val="both"/>
        <w:rPr>
          <w:rFonts w:ascii="Times New Roman" w:hAnsi="Times New Roman" w:cs="Times New Roman"/>
          <w:b/>
          <w:sz w:val="28"/>
          <w:szCs w:val="28"/>
          <w:lang w:val="uk-UA"/>
        </w:rPr>
      </w:pPr>
      <w:r w:rsidRPr="007708C1">
        <w:rPr>
          <w:rFonts w:ascii="Times New Roman" w:hAnsi="Times New Roman" w:cs="Times New Roman"/>
          <w:b/>
          <w:sz w:val="28"/>
          <w:szCs w:val="28"/>
          <w:lang w:val="uk-UA"/>
        </w:rPr>
        <w:t>5. Фінансово-економічне обґрунтування</w:t>
      </w:r>
    </w:p>
    <w:p w:rsidR="00E250AB" w:rsidRPr="007708C1" w:rsidRDefault="00E250AB" w:rsidP="00E8403C">
      <w:pPr>
        <w:ind w:left="0" w:firstLine="708"/>
        <w:jc w:val="both"/>
        <w:rPr>
          <w:rFonts w:ascii="Times New Roman" w:hAnsi="Times New Roman" w:cs="Times New Roman"/>
          <w:b/>
          <w:sz w:val="28"/>
          <w:szCs w:val="28"/>
          <w:lang w:val="uk-UA"/>
        </w:rPr>
      </w:pPr>
    </w:p>
    <w:p w:rsidR="00E8403C" w:rsidRPr="00E250AB" w:rsidRDefault="00E250AB" w:rsidP="00E8403C">
      <w:pPr>
        <w:ind w:left="0" w:firstLine="708"/>
        <w:jc w:val="both"/>
        <w:rPr>
          <w:rFonts w:ascii="Times New Roman" w:hAnsi="Times New Roman" w:cs="Times New Roman"/>
          <w:sz w:val="28"/>
          <w:szCs w:val="28"/>
          <w:lang w:val="uk-UA"/>
        </w:rPr>
      </w:pPr>
      <w:r w:rsidRPr="00EB5EB5">
        <w:rPr>
          <w:rFonts w:ascii="Times New Roman" w:hAnsi="Times New Roman" w:cs="Times New Roman"/>
          <w:sz w:val="28"/>
          <w:szCs w:val="28"/>
          <w:lang w:val="uk-UA"/>
        </w:rPr>
        <w:t>Вищезазначені заходи будуть здійснюватися в межах бюджетних коштів, передбачених на заклади загальної середньої освіти</w:t>
      </w:r>
      <w:r>
        <w:rPr>
          <w:rFonts w:ascii="Times New Roman" w:hAnsi="Times New Roman" w:cs="Times New Roman"/>
          <w:sz w:val="28"/>
          <w:szCs w:val="28"/>
          <w:lang w:val="uk-UA"/>
        </w:rPr>
        <w:t xml:space="preserve"> Гайсинської територіальної громади.</w:t>
      </w:r>
    </w:p>
    <w:p w:rsidR="00E250AB" w:rsidRPr="00EB5EB5" w:rsidRDefault="00E250AB" w:rsidP="00E8403C">
      <w:pPr>
        <w:ind w:left="0" w:firstLine="708"/>
        <w:jc w:val="both"/>
        <w:rPr>
          <w:rFonts w:ascii="Times New Roman" w:hAnsi="Times New Roman" w:cs="Times New Roman"/>
          <w:sz w:val="28"/>
          <w:szCs w:val="28"/>
          <w:lang w:val="uk-UA"/>
        </w:rPr>
      </w:pPr>
    </w:p>
    <w:p w:rsidR="00E8403C" w:rsidRDefault="00E250AB" w:rsidP="00E8403C">
      <w:pPr>
        <w:ind w:left="0"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E8403C" w:rsidRPr="007708C1">
        <w:rPr>
          <w:rFonts w:ascii="Times New Roman" w:hAnsi="Times New Roman" w:cs="Times New Roman"/>
          <w:b/>
          <w:sz w:val="28"/>
          <w:szCs w:val="28"/>
          <w:lang w:val="uk-UA"/>
        </w:rPr>
        <w:t>. Суб’єкт подання про</w:t>
      </w:r>
      <w:r>
        <w:rPr>
          <w:rFonts w:ascii="Times New Roman" w:hAnsi="Times New Roman" w:cs="Times New Roman"/>
          <w:b/>
          <w:sz w:val="28"/>
          <w:szCs w:val="28"/>
          <w:lang w:val="uk-UA"/>
        </w:rPr>
        <w:t>є</w:t>
      </w:r>
      <w:r w:rsidR="00E8403C" w:rsidRPr="007708C1">
        <w:rPr>
          <w:rFonts w:ascii="Times New Roman" w:hAnsi="Times New Roman" w:cs="Times New Roman"/>
          <w:b/>
          <w:sz w:val="28"/>
          <w:szCs w:val="28"/>
          <w:lang w:val="uk-UA"/>
        </w:rPr>
        <w:t>кту рішення</w:t>
      </w:r>
    </w:p>
    <w:p w:rsidR="00E250AB" w:rsidRPr="007708C1" w:rsidRDefault="00E250AB" w:rsidP="00E8403C">
      <w:pPr>
        <w:ind w:left="0" w:firstLine="708"/>
        <w:jc w:val="both"/>
        <w:rPr>
          <w:rFonts w:ascii="Times New Roman" w:hAnsi="Times New Roman" w:cs="Times New Roman"/>
          <w:b/>
          <w:sz w:val="28"/>
          <w:szCs w:val="28"/>
          <w:lang w:val="uk-UA"/>
        </w:rPr>
      </w:pPr>
    </w:p>
    <w:p w:rsidR="00E8403C" w:rsidRPr="007708C1" w:rsidRDefault="00E8403C" w:rsidP="00E8403C">
      <w:pPr>
        <w:ind w:firstLine="702"/>
        <w:jc w:val="both"/>
        <w:rPr>
          <w:rFonts w:ascii="Times New Roman" w:hAnsi="Times New Roman" w:cs="Times New Roman"/>
          <w:sz w:val="28"/>
          <w:szCs w:val="28"/>
          <w:lang w:val="uk-UA"/>
        </w:rPr>
      </w:pPr>
      <w:r w:rsidRPr="007708C1">
        <w:rPr>
          <w:rFonts w:ascii="Times New Roman" w:hAnsi="Times New Roman" w:cs="Times New Roman"/>
          <w:sz w:val="28"/>
          <w:szCs w:val="28"/>
          <w:lang w:val="uk-UA"/>
        </w:rPr>
        <w:t>Суб’єктом подання проекту рішення</w:t>
      </w:r>
      <w:r>
        <w:rPr>
          <w:rFonts w:ascii="Times New Roman" w:hAnsi="Times New Roman" w:cs="Times New Roman"/>
          <w:sz w:val="28"/>
          <w:szCs w:val="28"/>
          <w:lang w:val="uk-UA"/>
        </w:rPr>
        <w:t xml:space="preserve"> є відділ освіти Гайсинської міської ради.</w:t>
      </w:r>
    </w:p>
    <w:p w:rsidR="00E8403C" w:rsidRDefault="00E8403C" w:rsidP="00E8403C">
      <w:pPr>
        <w:ind w:firstLine="702"/>
        <w:jc w:val="both"/>
        <w:rPr>
          <w:rFonts w:ascii="Times New Roman" w:hAnsi="Times New Roman" w:cs="Times New Roman"/>
          <w:sz w:val="28"/>
          <w:szCs w:val="28"/>
          <w:lang w:val="uk-UA"/>
        </w:rPr>
      </w:pPr>
    </w:p>
    <w:p w:rsidR="00E8403C" w:rsidRDefault="00E8403C" w:rsidP="00E8403C">
      <w:pPr>
        <w:ind w:firstLine="702"/>
        <w:jc w:val="both"/>
        <w:rPr>
          <w:rFonts w:ascii="Times New Roman" w:hAnsi="Times New Roman" w:cs="Times New Roman"/>
          <w:sz w:val="28"/>
          <w:szCs w:val="28"/>
          <w:lang w:val="uk-UA"/>
        </w:rPr>
      </w:pPr>
    </w:p>
    <w:p w:rsidR="00E8403C" w:rsidRDefault="00E8403C" w:rsidP="00E8403C">
      <w:pPr>
        <w:ind w:firstLine="702"/>
        <w:jc w:val="both"/>
        <w:rPr>
          <w:rFonts w:ascii="Times New Roman" w:hAnsi="Times New Roman" w:cs="Times New Roman"/>
          <w:sz w:val="28"/>
          <w:szCs w:val="28"/>
          <w:lang w:val="uk-UA"/>
        </w:rPr>
      </w:pPr>
    </w:p>
    <w:p w:rsidR="00E8403C" w:rsidRDefault="00E8403C" w:rsidP="00E8403C">
      <w:pPr>
        <w:tabs>
          <w:tab w:val="left" w:pos="5245"/>
        </w:tabs>
        <w:ind w:left="0"/>
        <w:jc w:val="both"/>
        <w:rPr>
          <w:rFonts w:ascii="Times New Roman" w:hAnsi="Times New Roman" w:cs="Times New Roman"/>
          <w:b/>
          <w:sz w:val="28"/>
          <w:szCs w:val="28"/>
          <w:lang w:val="uk-UA"/>
        </w:rPr>
      </w:pPr>
      <w:r>
        <w:rPr>
          <w:rFonts w:ascii="Times New Roman" w:hAnsi="Times New Roman" w:cs="Times New Roman"/>
          <w:b/>
          <w:sz w:val="28"/>
          <w:szCs w:val="28"/>
          <w:shd w:val="clear" w:color="auto" w:fill="FFFFFF"/>
          <w:lang w:val="uk-UA"/>
        </w:rPr>
        <w:t xml:space="preserve">Начальник відділу освіти </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t xml:space="preserve">                    Валентина ШРАМКО</w:t>
      </w:r>
    </w:p>
    <w:p w:rsidR="00E8403C" w:rsidRDefault="00E8403C" w:rsidP="00E8403C">
      <w:pPr>
        <w:tabs>
          <w:tab w:val="left" w:pos="6735"/>
        </w:tabs>
        <w:ind w:left="0"/>
        <w:jc w:val="both"/>
        <w:rPr>
          <w:rFonts w:ascii="Times New Roman" w:hAnsi="Times New Roman" w:cs="Times New Roman"/>
          <w:b/>
          <w:sz w:val="28"/>
          <w:szCs w:val="28"/>
          <w:lang w:val="uk-UA"/>
        </w:rPr>
      </w:pPr>
    </w:p>
    <w:p w:rsidR="00E8403C" w:rsidRDefault="00E8403C" w:rsidP="00E8403C">
      <w:pPr>
        <w:tabs>
          <w:tab w:val="left" w:pos="6735"/>
        </w:tabs>
        <w:ind w:left="0"/>
        <w:jc w:val="both"/>
        <w:rPr>
          <w:rFonts w:ascii="Times New Roman" w:hAnsi="Times New Roman" w:cs="Times New Roman"/>
          <w:b/>
          <w:sz w:val="28"/>
          <w:szCs w:val="28"/>
          <w:lang w:val="uk-UA"/>
        </w:rPr>
      </w:pPr>
    </w:p>
    <w:p w:rsidR="00E8403C" w:rsidRPr="008D28F6" w:rsidRDefault="00E250AB" w:rsidP="008D28F6">
      <w:pPr>
        <w:tabs>
          <w:tab w:val="left" w:pos="6735"/>
        </w:tabs>
        <w:ind w:left="0"/>
        <w:jc w:val="both"/>
        <w:rPr>
          <w:rFonts w:ascii="Times New Roman" w:hAnsi="Times New Roman" w:cs="Times New Roman"/>
          <w:bCs/>
          <w:lang w:val="uk-UA"/>
        </w:rPr>
      </w:pPr>
      <w:r w:rsidRPr="00E250AB">
        <w:rPr>
          <w:rFonts w:ascii="Times New Roman" w:hAnsi="Times New Roman" w:cs="Times New Roman"/>
          <w:bCs/>
          <w:lang w:val="uk-UA"/>
        </w:rPr>
        <w:t xml:space="preserve">Ольга </w:t>
      </w:r>
      <w:proofErr w:type="spellStart"/>
      <w:r w:rsidRPr="00E250AB">
        <w:rPr>
          <w:rFonts w:ascii="Times New Roman" w:hAnsi="Times New Roman" w:cs="Times New Roman"/>
          <w:bCs/>
          <w:lang w:val="uk-UA"/>
        </w:rPr>
        <w:t>Буга</w:t>
      </w:r>
      <w:proofErr w:type="spellEnd"/>
      <w:r w:rsidRPr="00E250AB">
        <w:rPr>
          <w:rFonts w:ascii="Times New Roman" w:hAnsi="Times New Roman" w:cs="Times New Roman"/>
          <w:bCs/>
          <w:lang w:val="uk-UA"/>
        </w:rPr>
        <w:t>, 0673382606</w:t>
      </w:r>
    </w:p>
    <w:p w:rsidR="00E8403C" w:rsidRDefault="00E8403C"/>
    <w:sectPr w:rsidR="00E840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27DF0"/>
    <w:multiLevelType w:val="hybridMultilevel"/>
    <w:tmpl w:val="576AFDF4"/>
    <w:lvl w:ilvl="0" w:tplc="60785A2A">
      <w:start w:val="2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3C"/>
    <w:rsid w:val="002102E5"/>
    <w:rsid w:val="005E072A"/>
    <w:rsid w:val="00803655"/>
    <w:rsid w:val="008D28F6"/>
    <w:rsid w:val="009F6222"/>
    <w:rsid w:val="00A87CA8"/>
    <w:rsid w:val="00AF20EB"/>
    <w:rsid w:val="00DA7038"/>
    <w:rsid w:val="00E250AB"/>
    <w:rsid w:val="00E8403C"/>
    <w:rsid w:val="00EB5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2F835-E079-40E2-ADFD-06FAE467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03C"/>
    <w:pPr>
      <w:spacing w:after="0" w:line="240" w:lineRule="auto"/>
      <w:ind w:left="6"/>
      <w:jc w:val="center"/>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03C"/>
    <w:rPr>
      <w:color w:val="0563C1" w:themeColor="hyperlink"/>
      <w:u w:val="single"/>
    </w:rPr>
  </w:style>
  <w:style w:type="paragraph" w:styleId="a4">
    <w:name w:val="List Paragraph"/>
    <w:basedOn w:val="a"/>
    <w:uiPriority w:val="34"/>
    <w:qFormat/>
    <w:rsid w:val="00E8403C"/>
    <w:pPr>
      <w:ind w:left="720"/>
      <w:contextualSpacing/>
    </w:pPr>
  </w:style>
  <w:style w:type="table" w:styleId="a5">
    <w:name w:val="Table Grid"/>
    <w:basedOn w:val="a1"/>
    <w:uiPriority w:val="39"/>
    <w:rsid w:val="00E8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8403C"/>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gaysi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2707</Words>
  <Characters>1544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Grudz</cp:lastModifiedBy>
  <cp:revision>2</cp:revision>
  <cp:lastPrinted>2024-04-11T10:40:00Z</cp:lastPrinted>
  <dcterms:created xsi:type="dcterms:W3CDTF">2024-04-11T11:54:00Z</dcterms:created>
  <dcterms:modified xsi:type="dcterms:W3CDTF">2024-04-11T11:54:00Z</dcterms:modified>
</cp:coreProperties>
</file>