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C96" w:rsidRDefault="00681C96" w:rsidP="00681C9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2.5pt" o:ole="" fillcolor="window">
            <v:imagedata r:id="rId5" o:title=""/>
          </v:shape>
          <o:OLEObject Type="Embed" ProgID="Word.Picture.8" ShapeID="_x0000_i1025" DrawAspect="Content" ObjectID="_1775478998" r:id="rId6"/>
        </w:object>
      </w:r>
    </w:p>
    <w:p w:rsidR="00681C96" w:rsidRDefault="00681C96" w:rsidP="00681C9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</w:p>
    <w:p w:rsidR="00951DD6" w:rsidRDefault="00951DD6" w:rsidP="00951DD6">
      <w:pPr>
        <w:jc w:val="center"/>
        <w:rPr>
          <w:b/>
          <w:sz w:val="28"/>
          <w:szCs w:val="28"/>
          <w:lang w:val="uk-UA" w:eastAsia="uk-UA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РІШЕННЯ  №</w:t>
      </w:r>
      <w:proofErr w:type="gramEnd"/>
      <w:r>
        <w:rPr>
          <w:b/>
          <w:sz w:val="28"/>
          <w:szCs w:val="28"/>
          <w:lang w:val="uk-UA"/>
        </w:rPr>
        <w:t>88</w:t>
      </w:r>
    </w:p>
    <w:p w:rsidR="00951DD6" w:rsidRDefault="00951DD6" w:rsidP="00951DD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951DD6" w:rsidRDefault="00951DD6" w:rsidP="00951DD6">
      <w:pPr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23 квітня 2024 року                  м. Гайсин                    68 сесія 8 скликання</w:t>
      </w:r>
    </w:p>
    <w:p w:rsidR="003F62D3" w:rsidRDefault="003F62D3" w:rsidP="00951DD6">
      <w:pPr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AC2D4C" w:rsidRPr="000F1EDF" w:rsidRDefault="00AC2D4C" w:rsidP="00AC2D4C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Про припинення права оренди на земельн</w:t>
      </w:r>
      <w:r w:rsidR="006D1414">
        <w:rPr>
          <w:rFonts w:eastAsiaTheme="minorHAnsi"/>
          <w:b/>
          <w:sz w:val="28"/>
          <w:szCs w:val="28"/>
          <w:lang w:val="uk-UA" w:eastAsia="en-US"/>
        </w:rPr>
        <w:t>у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ділянк</w:t>
      </w:r>
      <w:r w:rsidR="006D1414">
        <w:rPr>
          <w:rFonts w:eastAsiaTheme="minorHAnsi"/>
          <w:b/>
          <w:sz w:val="28"/>
          <w:szCs w:val="28"/>
          <w:lang w:val="uk-UA" w:eastAsia="en-US"/>
        </w:rPr>
        <w:t>у</w:t>
      </w:r>
      <w:r w:rsidR="0086254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86254B" w:rsidRPr="00C7796F">
        <w:rPr>
          <w:rFonts w:eastAsia="Calibri"/>
          <w:b/>
          <w:bCs/>
          <w:sz w:val="28"/>
          <w:szCs w:val="28"/>
          <w:lang w:val="uk-UA"/>
        </w:rPr>
        <w:t xml:space="preserve">гр. </w:t>
      </w:r>
      <w:r w:rsidR="0086254B">
        <w:rPr>
          <w:rFonts w:eastAsia="Calibri"/>
          <w:b/>
          <w:bCs/>
          <w:sz w:val="28"/>
          <w:szCs w:val="28"/>
          <w:lang w:val="uk-UA"/>
        </w:rPr>
        <w:t xml:space="preserve">Бей Івану Андрійовичу </w:t>
      </w:r>
      <w:r w:rsidR="006D1414">
        <w:rPr>
          <w:rFonts w:eastAsiaTheme="minorHAnsi"/>
          <w:b/>
          <w:sz w:val="28"/>
          <w:szCs w:val="28"/>
          <w:lang w:val="uk-UA" w:eastAsia="en-US"/>
        </w:rPr>
        <w:t xml:space="preserve"> та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передач</w:t>
      </w:r>
      <w:r w:rsidR="006D1414">
        <w:rPr>
          <w:rFonts w:eastAsiaTheme="minorHAnsi"/>
          <w:b/>
          <w:sz w:val="28"/>
          <w:szCs w:val="28"/>
          <w:lang w:val="uk-UA" w:eastAsia="en-US"/>
        </w:rPr>
        <w:t>а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земельн</w:t>
      </w:r>
      <w:r w:rsidR="006D1414">
        <w:rPr>
          <w:rFonts w:eastAsiaTheme="minorHAnsi"/>
          <w:b/>
          <w:sz w:val="28"/>
          <w:szCs w:val="28"/>
          <w:lang w:val="uk-UA" w:eastAsia="en-US"/>
        </w:rPr>
        <w:t>ої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ділян</w:t>
      </w:r>
      <w:r w:rsidR="006D1414">
        <w:rPr>
          <w:rFonts w:eastAsiaTheme="minorHAnsi"/>
          <w:b/>
          <w:sz w:val="28"/>
          <w:szCs w:val="28"/>
          <w:lang w:val="uk-UA" w:eastAsia="en-US"/>
        </w:rPr>
        <w:t>ки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у власність</w:t>
      </w:r>
      <w:r w:rsidR="009A1286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86254B" w:rsidRPr="00A45A8E">
        <w:rPr>
          <w:rFonts w:eastAsia="Calibri"/>
          <w:b/>
          <w:bCs/>
          <w:sz w:val="28"/>
          <w:szCs w:val="28"/>
          <w:lang w:val="uk-UA"/>
        </w:rPr>
        <w:t>гр</w:t>
      </w:r>
      <w:r w:rsidR="0086254B">
        <w:rPr>
          <w:rFonts w:eastAsia="Calibri"/>
          <w:sz w:val="28"/>
          <w:szCs w:val="28"/>
          <w:lang w:val="uk-UA"/>
        </w:rPr>
        <w:t xml:space="preserve">. </w:t>
      </w:r>
      <w:r w:rsidR="0086254B">
        <w:rPr>
          <w:rFonts w:eastAsia="Calibri"/>
          <w:b/>
          <w:bCs/>
          <w:sz w:val="28"/>
          <w:szCs w:val="28"/>
          <w:lang w:val="uk-UA"/>
        </w:rPr>
        <w:t xml:space="preserve">Ткаченко Олені Вікторівні </w:t>
      </w:r>
      <w:r w:rsidR="0086254B" w:rsidRPr="0086254B">
        <w:rPr>
          <w:rFonts w:eastAsia="Calibri"/>
          <w:b/>
          <w:bCs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 w:rsidR="0086254B">
        <w:rPr>
          <w:rFonts w:eastAsia="Calibri"/>
          <w:b/>
          <w:bCs/>
          <w:sz w:val="28"/>
          <w:szCs w:val="28"/>
          <w:lang w:val="uk-UA"/>
        </w:rPr>
        <w:t xml:space="preserve"> на території Гайсинської міської ради</w:t>
      </w:r>
    </w:p>
    <w:p w:rsidR="00AC2D4C" w:rsidRDefault="00AC2D4C" w:rsidP="00AC2D4C">
      <w:pPr>
        <w:jc w:val="both"/>
        <w:rPr>
          <w:lang w:val="uk-UA"/>
        </w:rPr>
      </w:pPr>
    </w:p>
    <w:p w:rsidR="00AC2D4C" w:rsidRDefault="00AC2D4C" w:rsidP="00AC2D4C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Розглянувши заяви громадян про надання земельних ділянок у власність та </w:t>
      </w:r>
      <w:r w:rsidRPr="00F8746C">
        <w:rPr>
          <w:rFonts w:eastAsiaTheme="minorHAnsi"/>
          <w:sz w:val="28"/>
          <w:szCs w:val="28"/>
          <w:lang w:val="uk-UA" w:eastAsia="en-US"/>
        </w:rPr>
        <w:t>припинення права оренди</w:t>
      </w:r>
      <w:r>
        <w:rPr>
          <w:bCs/>
          <w:sz w:val="28"/>
          <w:szCs w:val="28"/>
          <w:lang w:val="uk-UA"/>
        </w:rPr>
        <w:t xml:space="preserve">, </w:t>
      </w:r>
      <w:r w:rsidRPr="00D057A9">
        <w:rPr>
          <w:bCs/>
          <w:sz w:val="28"/>
          <w:szCs w:val="28"/>
          <w:lang w:val="uk-UA"/>
        </w:rPr>
        <w:t xml:space="preserve">відповідно до  </w:t>
      </w:r>
      <w:r>
        <w:rPr>
          <w:bCs/>
          <w:sz w:val="28"/>
          <w:szCs w:val="28"/>
          <w:lang w:val="uk-UA"/>
        </w:rPr>
        <w:t xml:space="preserve"> ст. ст. 12, 78, 116,120, 140, 141, 142 Земельного кодексу України, ст. 26 Закону України «Про місцеве самоврядування в Україні», Закон</w:t>
      </w:r>
      <w:r w:rsidR="001B2005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обтяжень», Закону України « Про землеустрій», ч. 1ст. 377 Цивільного кодексу України</w:t>
      </w:r>
      <w:r w:rsidR="00951DD6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міська рада </w:t>
      </w:r>
      <w:r>
        <w:rPr>
          <w:b/>
          <w:bCs/>
          <w:sz w:val="28"/>
          <w:szCs w:val="28"/>
          <w:lang w:val="uk-UA"/>
        </w:rPr>
        <w:t>ВИРІШИЛА:</w:t>
      </w:r>
      <w:r>
        <w:rPr>
          <w:bCs/>
          <w:sz w:val="28"/>
          <w:szCs w:val="28"/>
          <w:lang w:val="uk-UA"/>
        </w:rPr>
        <w:t xml:space="preserve"> </w:t>
      </w:r>
    </w:p>
    <w:p w:rsidR="00AC2D4C" w:rsidRDefault="00AC2D4C" w:rsidP="00AC2D4C">
      <w:pPr>
        <w:ind w:firstLine="567"/>
        <w:jc w:val="both"/>
        <w:rPr>
          <w:bCs/>
          <w:sz w:val="28"/>
          <w:szCs w:val="28"/>
          <w:lang w:val="uk-UA"/>
        </w:rPr>
      </w:pPr>
    </w:p>
    <w:p w:rsidR="00AC2D4C" w:rsidRPr="0082029B" w:rsidRDefault="00AC2D4C" w:rsidP="001B2005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1B1ECA">
        <w:rPr>
          <w:rFonts w:eastAsia="Calibri"/>
          <w:b/>
          <w:sz w:val="28"/>
          <w:szCs w:val="28"/>
          <w:lang w:val="uk-UA"/>
        </w:rPr>
        <w:t>1</w:t>
      </w:r>
      <w:r>
        <w:rPr>
          <w:rFonts w:eastAsia="Calibri"/>
          <w:bCs/>
          <w:sz w:val="28"/>
          <w:szCs w:val="28"/>
          <w:lang w:val="uk-UA"/>
        </w:rPr>
        <w:t>.</w:t>
      </w:r>
      <w:r w:rsidRPr="00364529">
        <w:rPr>
          <w:rFonts w:eastAsia="Calibri"/>
          <w:bCs/>
          <w:sz w:val="28"/>
          <w:szCs w:val="28"/>
          <w:lang w:val="uk-UA"/>
        </w:rPr>
        <w:t xml:space="preserve"> </w:t>
      </w:r>
      <w:r w:rsidRPr="0082029B">
        <w:rPr>
          <w:rFonts w:eastAsia="Calibri"/>
          <w:bCs/>
          <w:sz w:val="28"/>
          <w:szCs w:val="28"/>
          <w:lang w:val="uk-UA"/>
        </w:rPr>
        <w:t xml:space="preserve">Припинити право користування земельною ділянкою на умові оренди: </w:t>
      </w:r>
    </w:p>
    <w:p w:rsidR="00AC2D4C" w:rsidRDefault="00AC2D4C" w:rsidP="00AC2D4C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C7796F">
        <w:rPr>
          <w:rFonts w:eastAsia="Calibri"/>
          <w:bCs/>
          <w:sz w:val="28"/>
          <w:szCs w:val="28"/>
          <w:lang w:val="uk-UA"/>
        </w:rPr>
        <w:t xml:space="preserve">- 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гр. </w:t>
      </w:r>
      <w:r w:rsidR="006D1414">
        <w:rPr>
          <w:rFonts w:eastAsia="Calibri"/>
          <w:b/>
          <w:bCs/>
          <w:sz w:val="28"/>
          <w:szCs w:val="28"/>
          <w:lang w:val="uk-UA"/>
        </w:rPr>
        <w:t>Бей Івану Андрійовичу</w:t>
      </w:r>
      <w:r w:rsidRPr="00C7796F">
        <w:rPr>
          <w:rFonts w:eastAsia="Calibri"/>
          <w:b/>
          <w:bCs/>
          <w:sz w:val="28"/>
          <w:szCs w:val="28"/>
          <w:lang w:val="uk-UA"/>
        </w:rPr>
        <w:t xml:space="preserve">  </w:t>
      </w:r>
      <w:r w:rsidRPr="00C7796F">
        <w:rPr>
          <w:rFonts w:eastAsia="Calibri"/>
          <w:bCs/>
          <w:sz w:val="28"/>
          <w:szCs w:val="28"/>
          <w:lang w:val="uk-UA"/>
        </w:rPr>
        <w:t>площею 0,</w:t>
      </w:r>
      <w:r w:rsidR="006D1414">
        <w:rPr>
          <w:rFonts w:eastAsia="Calibri"/>
          <w:bCs/>
          <w:sz w:val="28"/>
          <w:szCs w:val="28"/>
          <w:lang w:val="uk-UA"/>
        </w:rPr>
        <w:t>2051</w:t>
      </w:r>
      <w:r w:rsidRPr="00C7796F">
        <w:rPr>
          <w:rFonts w:eastAsia="Calibri"/>
          <w:bCs/>
          <w:sz w:val="28"/>
          <w:szCs w:val="28"/>
          <w:lang w:val="uk-UA"/>
        </w:rPr>
        <w:t xml:space="preserve"> га, кадастровий номер 05208</w:t>
      </w:r>
      <w:r w:rsidR="006D1414">
        <w:rPr>
          <w:rFonts w:eastAsia="Calibri"/>
          <w:bCs/>
          <w:sz w:val="28"/>
          <w:szCs w:val="28"/>
          <w:lang w:val="uk-UA"/>
        </w:rPr>
        <w:t>815</w:t>
      </w:r>
      <w:r w:rsidRPr="00C7796F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0</w:t>
      </w:r>
      <w:r w:rsidR="006D1414">
        <w:rPr>
          <w:rFonts w:eastAsia="Calibri"/>
          <w:bCs/>
          <w:sz w:val="28"/>
          <w:szCs w:val="28"/>
          <w:lang w:val="uk-UA"/>
        </w:rPr>
        <w:t>3</w:t>
      </w:r>
      <w:r>
        <w:rPr>
          <w:rFonts w:eastAsia="Calibri"/>
          <w:bCs/>
          <w:sz w:val="28"/>
          <w:szCs w:val="28"/>
          <w:lang w:val="uk-UA"/>
        </w:rPr>
        <w:t>:00</w:t>
      </w:r>
      <w:r w:rsidR="006D1414">
        <w:rPr>
          <w:rFonts w:eastAsia="Calibri"/>
          <w:bCs/>
          <w:sz w:val="28"/>
          <w:szCs w:val="28"/>
          <w:lang w:val="uk-UA"/>
        </w:rPr>
        <w:t>7</w:t>
      </w:r>
      <w:r w:rsidRPr="00C7796F">
        <w:rPr>
          <w:rFonts w:eastAsia="Calibri"/>
          <w:bCs/>
          <w:sz w:val="28"/>
          <w:szCs w:val="28"/>
          <w:lang w:val="uk-UA"/>
        </w:rPr>
        <w:t>:0</w:t>
      </w:r>
      <w:r w:rsidR="006D1414">
        <w:rPr>
          <w:rFonts w:eastAsia="Calibri"/>
          <w:bCs/>
          <w:sz w:val="28"/>
          <w:szCs w:val="28"/>
          <w:lang w:val="uk-UA"/>
        </w:rPr>
        <w:t>165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Pr="00B8604D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  <w:lang w:val="uk-UA"/>
        </w:rPr>
        <w:t xml:space="preserve">, що знаходиться за адресою: </w:t>
      </w:r>
      <w:r w:rsidR="006D1414">
        <w:rPr>
          <w:sz w:val="28"/>
          <w:szCs w:val="28"/>
          <w:lang w:val="uk-UA"/>
        </w:rPr>
        <w:t>с.Губник</w:t>
      </w:r>
      <w:r>
        <w:rPr>
          <w:sz w:val="28"/>
          <w:szCs w:val="28"/>
          <w:lang w:val="uk-UA"/>
        </w:rPr>
        <w:t xml:space="preserve">, вул. </w:t>
      </w:r>
      <w:r w:rsidR="006D1414">
        <w:rPr>
          <w:sz w:val="28"/>
          <w:szCs w:val="28"/>
          <w:lang w:val="uk-UA"/>
        </w:rPr>
        <w:t>Набережна</w:t>
      </w:r>
      <w:r>
        <w:rPr>
          <w:sz w:val="28"/>
          <w:szCs w:val="28"/>
          <w:lang w:val="uk-UA"/>
        </w:rPr>
        <w:t xml:space="preserve">, </w:t>
      </w:r>
      <w:r w:rsidR="00495D8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>та розірвати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C7796F">
        <w:rPr>
          <w:rFonts w:eastAsia="Calibri"/>
          <w:bCs/>
          <w:sz w:val="28"/>
          <w:szCs w:val="28"/>
          <w:lang w:val="uk-UA"/>
        </w:rPr>
        <w:t>договір оренди</w:t>
      </w:r>
      <w:r>
        <w:rPr>
          <w:rFonts w:eastAsia="Calibri"/>
          <w:bCs/>
          <w:sz w:val="28"/>
          <w:szCs w:val="28"/>
          <w:lang w:val="uk-UA"/>
        </w:rPr>
        <w:t xml:space="preserve"> землі</w:t>
      </w:r>
      <w:r w:rsidRPr="00C7796F">
        <w:rPr>
          <w:rFonts w:eastAsia="Calibri"/>
          <w:bCs/>
          <w:sz w:val="28"/>
          <w:szCs w:val="28"/>
          <w:lang w:val="uk-UA"/>
        </w:rPr>
        <w:t>.</w:t>
      </w:r>
    </w:p>
    <w:p w:rsidR="00AC2D4C" w:rsidRDefault="001E6CC9" w:rsidP="00AC2D4C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1E6CC9">
        <w:rPr>
          <w:rFonts w:eastAsia="Calibri"/>
          <w:b/>
          <w:sz w:val="28"/>
          <w:szCs w:val="28"/>
          <w:lang w:val="uk-UA"/>
        </w:rPr>
        <w:t>2</w:t>
      </w:r>
      <w:r>
        <w:rPr>
          <w:rFonts w:eastAsia="Calibri"/>
          <w:bCs/>
          <w:sz w:val="28"/>
          <w:szCs w:val="28"/>
          <w:lang w:val="uk-UA"/>
        </w:rPr>
        <w:t>.</w:t>
      </w:r>
      <w:r w:rsidR="00AC2D4C" w:rsidRPr="002509D7">
        <w:rPr>
          <w:rFonts w:eastAsia="Calibri"/>
          <w:sz w:val="28"/>
          <w:szCs w:val="28"/>
          <w:lang w:val="uk-UA"/>
        </w:rPr>
        <w:t xml:space="preserve"> </w:t>
      </w:r>
      <w:r w:rsidR="00AC2D4C" w:rsidRPr="00C7796F">
        <w:rPr>
          <w:rFonts w:eastAsia="Calibri"/>
          <w:sz w:val="28"/>
          <w:szCs w:val="28"/>
          <w:lang w:val="uk-UA"/>
        </w:rPr>
        <w:t xml:space="preserve">Надати </w:t>
      </w:r>
      <w:r w:rsidR="00AC2D4C" w:rsidRPr="00A45A8E">
        <w:rPr>
          <w:rFonts w:eastAsia="Calibri"/>
          <w:b/>
          <w:bCs/>
          <w:sz w:val="28"/>
          <w:szCs w:val="28"/>
          <w:lang w:val="uk-UA"/>
        </w:rPr>
        <w:t>гр</w:t>
      </w:r>
      <w:r w:rsidR="00AC2D4C">
        <w:rPr>
          <w:rFonts w:eastAsia="Calibri"/>
          <w:sz w:val="28"/>
          <w:szCs w:val="28"/>
          <w:lang w:val="uk-UA"/>
        </w:rPr>
        <w:t xml:space="preserve">. </w:t>
      </w:r>
      <w:r>
        <w:rPr>
          <w:rFonts w:eastAsia="Calibri"/>
          <w:b/>
          <w:bCs/>
          <w:sz w:val="28"/>
          <w:szCs w:val="28"/>
          <w:lang w:val="uk-UA"/>
        </w:rPr>
        <w:t>Ткаченко Олені Вікторівні</w:t>
      </w:r>
      <w:r w:rsidR="00AC2D4C" w:rsidRPr="00C7796F">
        <w:rPr>
          <w:rFonts w:eastAsia="Calibri"/>
          <w:sz w:val="28"/>
          <w:szCs w:val="28"/>
          <w:lang w:val="uk-UA"/>
        </w:rPr>
        <w:t xml:space="preserve"> у власність земельну ділянку </w:t>
      </w:r>
      <w:r w:rsidR="00AC2D4C" w:rsidRPr="00C7796F">
        <w:rPr>
          <w:rFonts w:eastAsia="Calibri"/>
          <w:bCs/>
          <w:sz w:val="28"/>
          <w:szCs w:val="28"/>
          <w:lang w:val="uk-UA"/>
        </w:rPr>
        <w:t>площею 0,</w:t>
      </w:r>
      <w:r>
        <w:rPr>
          <w:rFonts w:eastAsia="Calibri"/>
          <w:bCs/>
          <w:sz w:val="28"/>
          <w:szCs w:val="28"/>
          <w:lang w:val="uk-UA"/>
        </w:rPr>
        <w:t>2051</w:t>
      </w:r>
      <w:r w:rsidR="00AC2D4C" w:rsidRPr="00C7796F">
        <w:rPr>
          <w:rFonts w:eastAsia="Calibri"/>
          <w:bCs/>
          <w:sz w:val="28"/>
          <w:szCs w:val="28"/>
          <w:lang w:val="uk-UA"/>
        </w:rPr>
        <w:t xml:space="preserve"> га, кадастровий номер </w:t>
      </w:r>
      <w:r w:rsidRPr="00C7796F">
        <w:rPr>
          <w:rFonts w:eastAsia="Calibri"/>
          <w:bCs/>
          <w:sz w:val="28"/>
          <w:szCs w:val="28"/>
          <w:lang w:val="uk-UA"/>
        </w:rPr>
        <w:t>05208</w:t>
      </w:r>
      <w:r>
        <w:rPr>
          <w:rFonts w:eastAsia="Calibri"/>
          <w:bCs/>
          <w:sz w:val="28"/>
          <w:szCs w:val="28"/>
          <w:lang w:val="uk-UA"/>
        </w:rPr>
        <w:t>815</w:t>
      </w:r>
      <w:r w:rsidRPr="00C7796F">
        <w:rPr>
          <w:rFonts w:eastAsia="Calibri"/>
          <w:bCs/>
          <w:sz w:val="28"/>
          <w:szCs w:val="28"/>
          <w:lang w:val="uk-UA"/>
        </w:rPr>
        <w:t>00:</w:t>
      </w:r>
      <w:r>
        <w:rPr>
          <w:rFonts w:eastAsia="Calibri"/>
          <w:bCs/>
          <w:sz w:val="28"/>
          <w:szCs w:val="28"/>
          <w:lang w:val="uk-UA"/>
        </w:rPr>
        <w:t>03:007</w:t>
      </w:r>
      <w:r w:rsidRPr="00C7796F">
        <w:rPr>
          <w:rFonts w:eastAsia="Calibri"/>
          <w:bCs/>
          <w:sz w:val="28"/>
          <w:szCs w:val="28"/>
          <w:lang w:val="uk-UA"/>
        </w:rPr>
        <w:t>:0</w:t>
      </w:r>
      <w:r>
        <w:rPr>
          <w:rFonts w:eastAsia="Calibri"/>
          <w:bCs/>
          <w:sz w:val="28"/>
          <w:szCs w:val="28"/>
          <w:lang w:val="uk-UA"/>
        </w:rPr>
        <w:t xml:space="preserve">165 </w:t>
      </w:r>
      <w:r w:rsidRPr="00C7796F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Pr="00B8604D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  <w:lang w:val="uk-UA"/>
        </w:rPr>
        <w:t xml:space="preserve">, що знаходиться за адресою: с.Губник, вул. Набережна, </w:t>
      </w:r>
      <w:r w:rsidR="00495D8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AC2D4C">
        <w:rPr>
          <w:rFonts w:eastAsia="Calibri"/>
          <w:bCs/>
          <w:sz w:val="28"/>
          <w:szCs w:val="28"/>
          <w:lang w:val="uk-UA"/>
        </w:rPr>
        <w:t>у</w:t>
      </w:r>
      <w:r w:rsidR="00AC2D4C" w:rsidRPr="00266F81">
        <w:rPr>
          <w:rFonts w:eastAsia="Calibri"/>
          <w:bCs/>
          <w:sz w:val="28"/>
          <w:szCs w:val="28"/>
          <w:lang w:val="uk-UA"/>
        </w:rPr>
        <w:t xml:space="preserve"> зв’язку з набуттям права власності на нерухоме майно</w:t>
      </w:r>
      <w:r w:rsidR="00AC2D4C">
        <w:rPr>
          <w:rFonts w:eastAsia="Calibri"/>
          <w:bCs/>
          <w:sz w:val="28"/>
          <w:szCs w:val="28"/>
          <w:lang w:val="uk-UA"/>
        </w:rPr>
        <w:t xml:space="preserve"> </w:t>
      </w:r>
      <w:r w:rsidR="00AC2D4C" w:rsidRPr="00266F81">
        <w:rPr>
          <w:rFonts w:eastAsia="Calibri"/>
          <w:bCs/>
          <w:sz w:val="28"/>
          <w:szCs w:val="28"/>
          <w:lang w:val="uk-UA"/>
        </w:rPr>
        <w:t xml:space="preserve">( </w:t>
      </w:r>
      <w:r>
        <w:rPr>
          <w:rFonts w:eastAsia="Calibri"/>
          <w:bCs/>
          <w:sz w:val="28"/>
          <w:szCs w:val="28"/>
          <w:lang w:val="uk-UA"/>
        </w:rPr>
        <w:t>№ відомостей про речове право 50335193 від 19.05.2023 року</w:t>
      </w:r>
      <w:r w:rsidR="00AC2D4C" w:rsidRPr="00266F81">
        <w:rPr>
          <w:rFonts w:eastAsia="Calibri"/>
          <w:bCs/>
          <w:sz w:val="28"/>
          <w:szCs w:val="28"/>
          <w:lang w:val="uk-UA"/>
        </w:rPr>
        <w:t>)</w:t>
      </w:r>
      <w:r w:rsidR="00AC2D4C">
        <w:rPr>
          <w:rFonts w:eastAsia="Calibri"/>
          <w:bCs/>
          <w:sz w:val="28"/>
          <w:szCs w:val="28"/>
          <w:lang w:val="uk-UA"/>
        </w:rPr>
        <w:t>.</w:t>
      </w:r>
    </w:p>
    <w:p w:rsidR="00AC2D4C" w:rsidRPr="003F1476" w:rsidRDefault="001E6CC9" w:rsidP="00AC2D4C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</w:t>
      </w:r>
      <w:r w:rsidR="00AC2D4C">
        <w:rPr>
          <w:sz w:val="28"/>
          <w:szCs w:val="28"/>
          <w:lang w:val="uk-UA"/>
        </w:rPr>
        <w:t>.</w:t>
      </w:r>
      <w:r w:rsidR="00AC2D4C" w:rsidRPr="003F1476">
        <w:rPr>
          <w:rFonts w:eastAsia="Calibri"/>
          <w:sz w:val="28"/>
          <w:szCs w:val="28"/>
          <w:lang w:val="uk-UA"/>
        </w:rPr>
        <w:t xml:space="preserve"> Заявник</w:t>
      </w:r>
      <w:r>
        <w:rPr>
          <w:rFonts w:eastAsia="Calibri"/>
          <w:sz w:val="28"/>
          <w:szCs w:val="28"/>
          <w:lang w:val="uk-UA"/>
        </w:rPr>
        <w:t>у</w:t>
      </w:r>
      <w:r w:rsidR="00AC2D4C" w:rsidRPr="003F1476">
        <w:rPr>
          <w:rFonts w:eastAsia="Calibri"/>
          <w:sz w:val="28"/>
          <w:szCs w:val="28"/>
          <w:lang w:val="uk-UA"/>
        </w:rPr>
        <w:t xml:space="preserve"> зареєструвати право власності на земельн</w:t>
      </w:r>
      <w:r>
        <w:rPr>
          <w:rFonts w:eastAsia="Calibri"/>
          <w:sz w:val="28"/>
          <w:szCs w:val="28"/>
          <w:lang w:val="uk-UA"/>
        </w:rPr>
        <w:t>у</w:t>
      </w:r>
      <w:r w:rsidR="00AC2D4C" w:rsidRPr="003F1476">
        <w:rPr>
          <w:rFonts w:eastAsia="Calibri"/>
          <w:sz w:val="28"/>
          <w:szCs w:val="28"/>
          <w:lang w:val="uk-UA"/>
        </w:rPr>
        <w:t xml:space="preserve"> ділянк</w:t>
      </w:r>
      <w:r>
        <w:rPr>
          <w:rFonts w:eastAsia="Calibri"/>
          <w:sz w:val="28"/>
          <w:szCs w:val="28"/>
          <w:lang w:val="uk-UA"/>
        </w:rPr>
        <w:t>у</w:t>
      </w:r>
      <w:r w:rsidR="00AC2D4C">
        <w:rPr>
          <w:rFonts w:eastAsia="Calibri"/>
          <w:sz w:val="28"/>
          <w:szCs w:val="28"/>
          <w:lang w:val="uk-UA"/>
        </w:rPr>
        <w:t xml:space="preserve"> та внести відповідні зміни до </w:t>
      </w:r>
      <w:r w:rsidR="00AC2D4C" w:rsidRPr="00A121E9">
        <w:rPr>
          <w:rFonts w:eastAsia="Calibri"/>
          <w:sz w:val="28"/>
          <w:szCs w:val="28"/>
          <w:lang w:val="uk-UA"/>
        </w:rPr>
        <w:t>Державного реєстру речових прав на нерухоме майно та Реєстру прав</w:t>
      </w:r>
      <w:r w:rsidR="00AC2D4C">
        <w:rPr>
          <w:rFonts w:eastAsia="Calibri"/>
          <w:sz w:val="28"/>
          <w:szCs w:val="28"/>
          <w:lang w:val="uk-UA"/>
        </w:rPr>
        <w:t xml:space="preserve"> </w:t>
      </w:r>
      <w:r w:rsidR="00AC2D4C" w:rsidRPr="00A121E9">
        <w:rPr>
          <w:rFonts w:eastAsia="Calibri"/>
          <w:sz w:val="28"/>
          <w:szCs w:val="28"/>
          <w:lang w:val="uk-UA"/>
        </w:rPr>
        <w:t>власності на нерухоме майно, Державного реєстру Іпотек, Єдиного реєстру заборон</w:t>
      </w:r>
      <w:r w:rsidR="00AC2D4C">
        <w:rPr>
          <w:rFonts w:eastAsia="Calibri"/>
          <w:sz w:val="28"/>
          <w:szCs w:val="28"/>
          <w:lang w:val="uk-UA"/>
        </w:rPr>
        <w:t xml:space="preserve"> </w:t>
      </w:r>
      <w:r w:rsidR="00AC2D4C" w:rsidRPr="00A121E9">
        <w:rPr>
          <w:rFonts w:eastAsia="Calibri"/>
          <w:sz w:val="28"/>
          <w:szCs w:val="28"/>
          <w:lang w:val="uk-UA"/>
        </w:rPr>
        <w:t>відчуження об’єктів нерухомого майна щодо об’єкта нерухомого майна</w:t>
      </w:r>
      <w:r w:rsidR="00AC2D4C" w:rsidRPr="003F1476">
        <w:rPr>
          <w:rFonts w:eastAsia="Calibri"/>
          <w:sz w:val="28"/>
          <w:szCs w:val="28"/>
          <w:lang w:val="uk-UA"/>
        </w:rPr>
        <w:t>.</w:t>
      </w:r>
    </w:p>
    <w:p w:rsidR="00AC2D4C" w:rsidRDefault="00AC2D4C" w:rsidP="00AC2D4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E6CC9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 (Шульга А.О.).</w:t>
      </w:r>
    </w:p>
    <w:p w:rsidR="00681C96" w:rsidRDefault="00681C96" w:rsidP="00A138B9">
      <w:pPr>
        <w:ind w:firstLine="567"/>
        <w:jc w:val="both"/>
        <w:rPr>
          <w:sz w:val="28"/>
          <w:szCs w:val="28"/>
          <w:lang w:val="uk-UA"/>
        </w:rPr>
      </w:pPr>
    </w:p>
    <w:p w:rsidR="002C2142" w:rsidRPr="00D933AE" w:rsidRDefault="003C33B4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F1476">
        <w:rPr>
          <w:b/>
          <w:sz w:val="28"/>
          <w:szCs w:val="28"/>
          <w:lang w:val="uk-UA"/>
        </w:rPr>
        <w:t>Міський голова</w:t>
      </w:r>
      <w:r w:rsidR="00681C96">
        <w:rPr>
          <w:b/>
          <w:sz w:val="28"/>
          <w:szCs w:val="28"/>
          <w:lang w:val="uk-UA"/>
        </w:rPr>
        <w:t xml:space="preserve">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="00681C96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Анатолій Г</w:t>
      </w:r>
      <w:r w:rsidR="00FD5A96">
        <w:rPr>
          <w:b/>
          <w:sz w:val="28"/>
          <w:szCs w:val="28"/>
          <w:lang w:val="uk-UA"/>
        </w:rPr>
        <w:t>УК</w:t>
      </w:r>
    </w:p>
    <w:sectPr w:rsidR="002C2142" w:rsidRPr="00D933AE" w:rsidSect="00A121E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F3683"/>
    <w:multiLevelType w:val="hybridMultilevel"/>
    <w:tmpl w:val="7038AADA"/>
    <w:lvl w:ilvl="0" w:tplc="82F43C3E"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2"/>
    <w:rsid w:val="00003A9A"/>
    <w:rsid w:val="000131DA"/>
    <w:rsid w:val="0001326F"/>
    <w:rsid w:val="00053F60"/>
    <w:rsid w:val="00061CDC"/>
    <w:rsid w:val="00076AD0"/>
    <w:rsid w:val="0007723C"/>
    <w:rsid w:val="00082375"/>
    <w:rsid w:val="0009151A"/>
    <w:rsid w:val="0009559E"/>
    <w:rsid w:val="00095A31"/>
    <w:rsid w:val="000A5735"/>
    <w:rsid w:val="000A5AAA"/>
    <w:rsid w:val="000C1250"/>
    <w:rsid w:val="000C12A1"/>
    <w:rsid w:val="000F3A89"/>
    <w:rsid w:val="0010533E"/>
    <w:rsid w:val="001129EC"/>
    <w:rsid w:val="00115E37"/>
    <w:rsid w:val="0015050E"/>
    <w:rsid w:val="001817E6"/>
    <w:rsid w:val="001827A6"/>
    <w:rsid w:val="00184ED3"/>
    <w:rsid w:val="00186D4C"/>
    <w:rsid w:val="00190A02"/>
    <w:rsid w:val="001A2A6D"/>
    <w:rsid w:val="001B1ECA"/>
    <w:rsid w:val="001B2005"/>
    <w:rsid w:val="001B3C74"/>
    <w:rsid w:val="001E6CC9"/>
    <w:rsid w:val="001F1C75"/>
    <w:rsid w:val="00212CF2"/>
    <w:rsid w:val="0024169A"/>
    <w:rsid w:val="00245FF8"/>
    <w:rsid w:val="00246344"/>
    <w:rsid w:val="002509D7"/>
    <w:rsid w:val="0026481E"/>
    <w:rsid w:val="00274068"/>
    <w:rsid w:val="002765D2"/>
    <w:rsid w:val="002774C5"/>
    <w:rsid w:val="00285C0A"/>
    <w:rsid w:val="002931F1"/>
    <w:rsid w:val="002A15BE"/>
    <w:rsid w:val="002B1EB8"/>
    <w:rsid w:val="002B7DCC"/>
    <w:rsid w:val="002C161E"/>
    <w:rsid w:val="002C2142"/>
    <w:rsid w:val="002C497C"/>
    <w:rsid w:val="002D1C45"/>
    <w:rsid w:val="002D5AE5"/>
    <w:rsid w:val="002D7DD1"/>
    <w:rsid w:val="002E318F"/>
    <w:rsid w:val="003016E2"/>
    <w:rsid w:val="003028CB"/>
    <w:rsid w:val="00310700"/>
    <w:rsid w:val="00334EDA"/>
    <w:rsid w:val="00334EF4"/>
    <w:rsid w:val="00345D10"/>
    <w:rsid w:val="003570CD"/>
    <w:rsid w:val="003636CB"/>
    <w:rsid w:val="00364529"/>
    <w:rsid w:val="003651C8"/>
    <w:rsid w:val="003963BD"/>
    <w:rsid w:val="00397BE3"/>
    <w:rsid w:val="003A464F"/>
    <w:rsid w:val="003B0BDF"/>
    <w:rsid w:val="003B2CD8"/>
    <w:rsid w:val="003B3D09"/>
    <w:rsid w:val="003B4775"/>
    <w:rsid w:val="003C33B4"/>
    <w:rsid w:val="003C4F8B"/>
    <w:rsid w:val="003E5790"/>
    <w:rsid w:val="003F1476"/>
    <w:rsid w:val="003F62D3"/>
    <w:rsid w:val="00415356"/>
    <w:rsid w:val="00433100"/>
    <w:rsid w:val="0044229D"/>
    <w:rsid w:val="00491B9F"/>
    <w:rsid w:val="00495D81"/>
    <w:rsid w:val="004B366D"/>
    <w:rsid w:val="004C1C39"/>
    <w:rsid w:val="004C5DC9"/>
    <w:rsid w:val="004C693D"/>
    <w:rsid w:val="004F03A2"/>
    <w:rsid w:val="00501A5A"/>
    <w:rsid w:val="005121FA"/>
    <w:rsid w:val="00512517"/>
    <w:rsid w:val="0051418F"/>
    <w:rsid w:val="0052651C"/>
    <w:rsid w:val="00527376"/>
    <w:rsid w:val="00554325"/>
    <w:rsid w:val="005574EE"/>
    <w:rsid w:val="00557E1E"/>
    <w:rsid w:val="005840DC"/>
    <w:rsid w:val="005D6C99"/>
    <w:rsid w:val="005E0572"/>
    <w:rsid w:val="005F5CD4"/>
    <w:rsid w:val="00630167"/>
    <w:rsid w:val="006376EB"/>
    <w:rsid w:val="00644D13"/>
    <w:rsid w:val="00670CD2"/>
    <w:rsid w:val="00675FF3"/>
    <w:rsid w:val="00681C96"/>
    <w:rsid w:val="006A0386"/>
    <w:rsid w:val="006A06B2"/>
    <w:rsid w:val="006C718A"/>
    <w:rsid w:val="006C7597"/>
    <w:rsid w:val="006D1414"/>
    <w:rsid w:val="006E2076"/>
    <w:rsid w:val="006E3BAE"/>
    <w:rsid w:val="006F5CB1"/>
    <w:rsid w:val="00713897"/>
    <w:rsid w:val="00724BDA"/>
    <w:rsid w:val="0075381B"/>
    <w:rsid w:val="00765D51"/>
    <w:rsid w:val="00770F41"/>
    <w:rsid w:val="00772174"/>
    <w:rsid w:val="00780612"/>
    <w:rsid w:val="007949D5"/>
    <w:rsid w:val="007A76B5"/>
    <w:rsid w:val="007C7778"/>
    <w:rsid w:val="007E2830"/>
    <w:rsid w:val="007E3086"/>
    <w:rsid w:val="007E31FC"/>
    <w:rsid w:val="008068C4"/>
    <w:rsid w:val="00811163"/>
    <w:rsid w:val="008222F7"/>
    <w:rsid w:val="00852A17"/>
    <w:rsid w:val="0086254B"/>
    <w:rsid w:val="008711B8"/>
    <w:rsid w:val="00885B2B"/>
    <w:rsid w:val="008A4714"/>
    <w:rsid w:val="008A4D85"/>
    <w:rsid w:val="00903377"/>
    <w:rsid w:val="00951DD6"/>
    <w:rsid w:val="0098097D"/>
    <w:rsid w:val="009958DD"/>
    <w:rsid w:val="00996D87"/>
    <w:rsid w:val="009A1286"/>
    <w:rsid w:val="009B0079"/>
    <w:rsid w:val="009C0055"/>
    <w:rsid w:val="009C344C"/>
    <w:rsid w:val="009C7DA5"/>
    <w:rsid w:val="009D3539"/>
    <w:rsid w:val="009D70FC"/>
    <w:rsid w:val="009E1A6A"/>
    <w:rsid w:val="009F76E9"/>
    <w:rsid w:val="00A121E9"/>
    <w:rsid w:val="00A12F75"/>
    <w:rsid w:val="00A138B9"/>
    <w:rsid w:val="00A2553B"/>
    <w:rsid w:val="00A36C9C"/>
    <w:rsid w:val="00A45A8E"/>
    <w:rsid w:val="00A47B3C"/>
    <w:rsid w:val="00A73F74"/>
    <w:rsid w:val="00A7793D"/>
    <w:rsid w:val="00A805B6"/>
    <w:rsid w:val="00AC2D4C"/>
    <w:rsid w:val="00AC7616"/>
    <w:rsid w:val="00AF4797"/>
    <w:rsid w:val="00B327CA"/>
    <w:rsid w:val="00B36E31"/>
    <w:rsid w:val="00B65633"/>
    <w:rsid w:val="00B71BDF"/>
    <w:rsid w:val="00BA3FD3"/>
    <w:rsid w:val="00BA7041"/>
    <w:rsid w:val="00BB7251"/>
    <w:rsid w:val="00BE427B"/>
    <w:rsid w:val="00BF3A0A"/>
    <w:rsid w:val="00C1068C"/>
    <w:rsid w:val="00C12CF7"/>
    <w:rsid w:val="00C1462A"/>
    <w:rsid w:val="00C22121"/>
    <w:rsid w:val="00C32EF2"/>
    <w:rsid w:val="00C572A5"/>
    <w:rsid w:val="00C904D8"/>
    <w:rsid w:val="00CA1E82"/>
    <w:rsid w:val="00CC03DD"/>
    <w:rsid w:val="00CE04BC"/>
    <w:rsid w:val="00CF61B4"/>
    <w:rsid w:val="00D057A9"/>
    <w:rsid w:val="00D10313"/>
    <w:rsid w:val="00D13EB2"/>
    <w:rsid w:val="00D37A32"/>
    <w:rsid w:val="00D40AB8"/>
    <w:rsid w:val="00D529F3"/>
    <w:rsid w:val="00D6160E"/>
    <w:rsid w:val="00D6718C"/>
    <w:rsid w:val="00D83B99"/>
    <w:rsid w:val="00D933AE"/>
    <w:rsid w:val="00DA0FA5"/>
    <w:rsid w:val="00DC36D3"/>
    <w:rsid w:val="00DF0290"/>
    <w:rsid w:val="00E34D47"/>
    <w:rsid w:val="00E47ABD"/>
    <w:rsid w:val="00E508EE"/>
    <w:rsid w:val="00E51995"/>
    <w:rsid w:val="00EB402B"/>
    <w:rsid w:val="00EB4297"/>
    <w:rsid w:val="00EB471B"/>
    <w:rsid w:val="00ED3269"/>
    <w:rsid w:val="00EE4DB8"/>
    <w:rsid w:val="00EF3B43"/>
    <w:rsid w:val="00F01BE4"/>
    <w:rsid w:val="00F5576D"/>
    <w:rsid w:val="00F61B1F"/>
    <w:rsid w:val="00F625CF"/>
    <w:rsid w:val="00F6663D"/>
    <w:rsid w:val="00F8746C"/>
    <w:rsid w:val="00FA1EF0"/>
    <w:rsid w:val="00FD5A96"/>
    <w:rsid w:val="00FE1CDD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F87BB-1AF9-499E-88AE-70EDF140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CF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2C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3C4F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3">
    <w:name w:val="Body Text Indent 3"/>
    <w:basedOn w:val="a"/>
    <w:link w:val="30"/>
    <w:rsid w:val="003636C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3636C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221</cp:revision>
  <cp:lastPrinted>2023-10-20T08:23:00Z</cp:lastPrinted>
  <dcterms:created xsi:type="dcterms:W3CDTF">2021-10-27T06:33:00Z</dcterms:created>
  <dcterms:modified xsi:type="dcterms:W3CDTF">2024-04-24T12:50:00Z</dcterms:modified>
</cp:coreProperties>
</file>