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481D40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104687" w:rsidRPr="00A36902" w:rsidRDefault="00104687" w:rsidP="00104687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 w:eastAsia="en-US"/>
        </w:rPr>
        <w:t>РІШЕННЯ №</w:t>
      </w:r>
      <w:r w:rsidR="008D0FA7">
        <w:rPr>
          <w:b/>
          <w:sz w:val="28"/>
          <w:szCs w:val="28"/>
          <w:lang w:val="uk-UA" w:eastAsia="en-US"/>
        </w:rPr>
        <w:t>36</w:t>
      </w:r>
    </w:p>
    <w:p w:rsidR="00104687" w:rsidRPr="00A36902" w:rsidRDefault="008D0FA7" w:rsidP="00104687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21 </w:t>
      </w:r>
      <w:r w:rsidR="00A27424">
        <w:rPr>
          <w:sz w:val="28"/>
          <w:szCs w:val="28"/>
          <w:lang w:val="uk-UA" w:eastAsia="en-US"/>
        </w:rPr>
        <w:t>черв</w:t>
      </w:r>
      <w:r>
        <w:rPr>
          <w:sz w:val="28"/>
          <w:szCs w:val="28"/>
          <w:lang w:val="uk-UA" w:eastAsia="en-US"/>
        </w:rPr>
        <w:t>ня</w:t>
      </w:r>
      <w:r w:rsidR="00104687">
        <w:rPr>
          <w:sz w:val="28"/>
          <w:szCs w:val="28"/>
          <w:lang w:val="uk-UA" w:eastAsia="en-US"/>
        </w:rPr>
        <w:t xml:space="preserve"> 202</w:t>
      </w:r>
      <w:r w:rsidR="00A27424">
        <w:rPr>
          <w:sz w:val="28"/>
          <w:szCs w:val="28"/>
          <w:lang w:val="uk-UA" w:eastAsia="en-US"/>
        </w:rPr>
        <w:t>4</w:t>
      </w:r>
      <w:r w:rsidR="00CA397A">
        <w:rPr>
          <w:sz w:val="28"/>
          <w:szCs w:val="28"/>
          <w:lang w:val="uk-UA" w:eastAsia="en-US"/>
        </w:rPr>
        <w:t xml:space="preserve"> </w:t>
      </w:r>
      <w:r w:rsidR="00104687" w:rsidRPr="00A36902">
        <w:rPr>
          <w:sz w:val="28"/>
          <w:szCs w:val="28"/>
          <w:lang w:val="uk-UA" w:eastAsia="en-US"/>
        </w:rPr>
        <w:t>р</w:t>
      </w:r>
      <w:r w:rsidR="00A27424">
        <w:rPr>
          <w:sz w:val="28"/>
          <w:szCs w:val="28"/>
          <w:lang w:val="uk-UA" w:eastAsia="en-US"/>
        </w:rPr>
        <w:t>оку</w:t>
      </w:r>
      <w:r w:rsidR="00104687" w:rsidRPr="00A36902">
        <w:rPr>
          <w:sz w:val="28"/>
          <w:szCs w:val="28"/>
          <w:lang w:val="uk-UA" w:eastAsia="en-US"/>
        </w:rPr>
        <w:t xml:space="preserve">      </w:t>
      </w:r>
      <w:r w:rsidR="00104687">
        <w:rPr>
          <w:sz w:val="28"/>
          <w:szCs w:val="28"/>
          <w:lang w:val="uk-UA" w:eastAsia="en-US"/>
        </w:rPr>
        <w:t xml:space="preserve">     м. Гайсин            </w:t>
      </w:r>
      <w:r>
        <w:rPr>
          <w:sz w:val="28"/>
          <w:szCs w:val="28"/>
          <w:lang w:val="uk-UA" w:eastAsia="en-US"/>
        </w:rPr>
        <w:t xml:space="preserve">      </w:t>
      </w:r>
      <w:r w:rsidR="00104687">
        <w:rPr>
          <w:sz w:val="28"/>
          <w:szCs w:val="28"/>
          <w:lang w:val="uk-UA" w:eastAsia="en-US"/>
        </w:rPr>
        <w:t xml:space="preserve">    </w:t>
      </w:r>
      <w:r>
        <w:rPr>
          <w:sz w:val="28"/>
          <w:szCs w:val="28"/>
          <w:lang w:val="uk-UA" w:eastAsia="en-US"/>
        </w:rPr>
        <w:t>70</w:t>
      </w:r>
      <w:r w:rsidR="00104687">
        <w:rPr>
          <w:sz w:val="28"/>
          <w:szCs w:val="28"/>
          <w:lang w:val="uk-UA" w:eastAsia="en-US"/>
        </w:rPr>
        <w:t xml:space="preserve"> </w:t>
      </w:r>
      <w:r w:rsidR="00104687" w:rsidRPr="00A36902">
        <w:rPr>
          <w:sz w:val="28"/>
          <w:szCs w:val="28"/>
          <w:lang w:val="uk-UA" w:eastAsia="en-US"/>
        </w:rPr>
        <w:t xml:space="preserve"> сесія </w:t>
      </w:r>
      <w:r w:rsidR="00104687">
        <w:rPr>
          <w:sz w:val="28"/>
          <w:szCs w:val="28"/>
          <w:lang w:val="uk-UA" w:eastAsia="en-US"/>
        </w:rPr>
        <w:t>8</w:t>
      </w:r>
      <w:r w:rsidR="00104687" w:rsidRPr="00A36902">
        <w:rPr>
          <w:sz w:val="28"/>
          <w:szCs w:val="28"/>
          <w:lang w:val="uk-UA" w:eastAsia="en-US"/>
        </w:rPr>
        <w:t xml:space="preserve"> скликання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    </w:t>
      </w:r>
      <w:r w:rsidRPr="00982617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</w:t>
      </w:r>
      <w:r w:rsidR="00E97EC3">
        <w:rPr>
          <w:b/>
        </w:rPr>
        <w:t xml:space="preserve">із </w:t>
      </w:r>
      <w:r w:rsidR="00E009D4" w:rsidRPr="00E009D4">
        <w:rPr>
          <w:b/>
          <w:color w:val="333333"/>
          <w:szCs w:val="28"/>
          <w:shd w:val="clear" w:color="auto" w:fill="FFFFFF"/>
        </w:rPr>
        <w:t>зем</w:t>
      </w:r>
      <w:r w:rsidR="00E009D4">
        <w:rPr>
          <w:b/>
          <w:color w:val="333333"/>
          <w:szCs w:val="28"/>
          <w:shd w:val="clear" w:color="auto" w:fill="FFFFFF"/>
        </w:rPr>
        <w:t>е</w:t>
      </w:r>
      <w:r w:rsidR="00E009D4" w:rsidRPr="00E009D4">
        <w:rPr>
          <w:b/>
          <w:color w:val="333333"/>
          <w:szCs w:val="28"/>
          <w:shd w:val="clear" w:color="auto" w:fill="FFFFFF"/>
        </w:rPr>
        <w:t>л</w:t>
      </w:r>
      <w:r w:rsidR="00E009D4">
        <w:rPr>
          <w:b/>
          <w:color w:val="333333"/>
          <w:szCs w:val="28"/>
          <w:shd w:val="clear" w:color="auto" w:fill="FFFFFF"/>
        </w:rPr>
        <w:t>ь</w:t>
      </w:r>
      <w:r w:rsidR="00E009D4" w:rsidRPr="00E009D4">
        <w:rPr>
          <w:b/>
          <w:color w:val="333333"/>
          <w:szCs w:val="28"/>
          <w:shd w:val="clear" w:color="auto" w:fill="FFFFFF"/>
        </w:rPr>
        <w:t xml:space="preserve"> промисловості, транспорту, електронних комунікацій, енергетики, оборони та іншого призначення</w:t>
      </w:r>
      <w:r w:rsidR="00E97EC3">
        <w:rPr>
          <w:b/>
        </w:rPr>
        <w:t xml:space="preserve"> </w:t>
      </w:r>
      <w:r>
        <w:rPr>
          <w:b/>
        </w:rPr>
        <w:t xml:space="preserve">комунальної власності </w:t>
      </w:r>
      <w:r w:rsidR="00E97EC3">
        <w:rPr>
          <w:b/>
        </w:rPr>
        <w:t>д</w:t>
      </w:r>
      <w:r w:rsidR="00E97EC3" w:rsidRPr="00E97EC3">
        <w:rPr>
          <w:b/>
          <w:color w:val="333333"/>
          <w:szCs w:val="28"/>
          <w:shd w:val="clear" w:color="auto" w:fill="FFFFFF"/>
        </w:rPr>
        <w:t xml:space="preserve">ля </w:t>
      </w:r>
      <w:r w:rsidR="00E009D4" w:rsidRPr="00E009D4">
        <w:rPr>
          <w:b/>
          <w:color w:val="333333"/>
          <w:szCs w:val="28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82617" w:rsidRPr="00E97EC3">
        <w:rPr>
          <w:b/>
          <w:szCs w:val="28"/>
        </w:rPr>
        <w:t xml:space="preserve"> </w:t>
      </w:r>
      <w:r w:rsidR="0017465A" w:rsidRPr="00E97EC3">
        <w:rPr>
          <w:b/>
          <w:szCs w:val="28"/>
        </w:rPr>
        <w:t>за межами</w:t>
      </w:r>
      <w:r w:rsidRPr="00E97EC3">
        <w:rPr>
          <w:b/>
          <w:szCs w:val="28"/>
        </w:rPr>
        <w:t xml:space="preserve"> населеного</w:t>
      </w:r>
      <w:r w:rsidRPr="00104687">
        <w:rPr>
          <w:b/>
        </w:rPr>
        <w:t xml:space="preserve"> пункту с.</w:t>
      </w:r>
      <w:r w:rsidR="00E009D4">
        <w:rPr>
          <w:b/>
        </w:rPr>
        <w:t>Тимар</w:t>
      </w:r>
      <w:r w:rsidRPr="00104687">
        <w:rPr>
          <w:b/>
        </w:rPr>
        <w:t xml:space="preserve"> Гайсинського району Вінницької області</w:t>
      </w:r>
    </w:p>
    <w:p w:rsidR="0005402F" w:rsidRPr="0005402F" w:rsidRDefault="0005402F" w:rsidP="0005402F">
      <w:pPr>
        <w:rPr>
          <w:lang w:val="uk-UA"/>
        </w:rPr>
      </w:pPr>
    </w:p>
    <w:p w:rsidR="00F0671D" w:rsidRDefault="00F0671D" w:rsidP="00F0671D">
      <w:pPr>
        <w:pStyle w:val="4"/>
        <w:ind w:firstLine="709"/>
        <w:jc w:val="both"/>
        <w:rPr>
          <w:b/>
        </w:rPr>
      </w:pPr>
      <w:r>
        <w:t>Розглянувши те</w:t>
      </w:r>
      <w:r w:rsidRPr="00583E49">
        <w:t>хнічн</w:t>
      </w:r>
      <w:r>
        <w:t>у</w:t>
      </w:r>
      <w:r w:rsidRPr="00583E49">
        <w:t xml:space="preserve"> документаці</w:t>
      </w:r>
      <w:r w:rsidR="006B7D49">
        <w:t>ю</w:t>
      </w:r>
      <w:r w:rsidRPr="00583E49">
        <w:t xml:space="preserve"> з нормативної грошової  оцінки земельної  ділянки</w:t>
      </w:r>
      <w:r>
        <w:t xml:space="preserve">,  відповідно до ст. ст. 12, 91, 124, 125 Земельного кодексу України, ст.ст. 13, 18 </w:t>
      </w:r>
      <w:r>
        <w:rPr>
          <w:bCs/>
          <w:szCs w:val="28"/>
        </w:rPr>
        <w:t>Закону України «Про оцінку земель»,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Державний земельний кадастр»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 xml:space="preserve">Закону України «Про державну реєстрацію речових прав на нерухоме майно та їх обтяжень», ст. 26, ч.1 ст. 59 Закону України «Про місцеве самоврядування в Україні» </w:t>
      </w:r>
      <w:r>
        <w:t xml:space="preserve">міська рада </w:t>
      </w:r>
      <w:r>
        <w:rPr>
          <w:b/>
        </w:rPr>
        <w:t>ВИРІШИЛА:</w:t>
      </w:r>
    </w:p>
    <w:p w:rsidR="00F0671D" w:rsidRDefault="00F0671D" w:rsidP="00F0671D">
      <w:pPr>
        <w:pStyle w:val="3"/>
        <w:ind w:left="0" w:firstLine="709"/>
      </w:pPr>
      <w:r>
        <w:t xml:space="preserve">1. Затвердити технічну документацію </w:t>
      </w:r>
      <w:r w:rsidRPr="00583E49">
        <w:t xml:space="preserve">земельної  ділянки із </w:t>
      </w:r>
      <w:r w:rsidRPr="00583E49">
        <w:rPr>
          <w:color w:val="333333"/>
          <w:szCs w:val="28"/>
          <w:shd w:val="clear" w:color="auto" w:fill="FFFFFF"/>
        </w:rPr>
        <w:t>земель промисловості, транспорту, електронних комунікацій, енергетики, оборони та іншого призначення</w:t>
      </w:r>
      <w:r w:rsidRPr="00583E49">
        <w:t xml:space="preserve"> комунальної власності </w:t>
      </w:r>
      <w:r>
        <w:t>д</w:t>
      </w:r>
      <w:r w:rsidRPr="00583E49">
        <w:rPr>
          <w:color w:val="333333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t xml:space="preserve"> </w:t>
      </w:r>
      <w:r>
        <w:rPr>
          <w:szCs w:val="28"/>
        </w:rPr>
        <w:t>(КВЦПЗ 11.02)</w:t>
      </w:r>
      <w:r w:rsidRPr="00EB26FE">
        <w:t xml:space="preserve"> </w:t>
      </w:r>
      <w:r w:rsidRPr="00C25C54">
        <w:t>за межами населеного пункту с.</w:t>
      </w:r>
      <w:r>
        <w:t>Тимар</w:t>
      </w:r>
      <w:r w:rsidRPr="00C25C54">
        <w:t xml:space="preserve"> Гайсинського району Вінницької області</w:t>
      </w:r>
      <w:r>
        <w:t>.</w:t>
      </w:r>
    </w:p>
    <w:p w:rsidR="00F0671D" w:rsidRPr="002634E2" w:rsidRDefault="00F0671D" w:rsidP="00F0671D">
      <w:pPr>
        <w:pStyle w:val="3"/>
        <w:ind w:left="0" w:firstLine="0"/>
        <w:rPr>
          <w:lang w:val="ru-RU"/>
        </w:rPr>
      </w:pPr>
      <w:r>
        <w:t xml:space="preserve">          1.2. Затвердити нормативну грошову оцінку земельної ділянки  </w:t>
      </w:r>
      <w:r w:rsidRPr="00583E49">
        <w:t>д</w:t>
      </w:r>
      <w:r w:rsidRPr="00583E49">
        <w:rPr>
          <w:color w:val="333333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t xml:space="preserve"> площею 34,0139</w:t>
      </w:r>
      <w:r>
        <w:rPr>
          <w:spacing w:val="-20"/>
          <w:szCs w:val="28"/>
        </w:rPr>
        <w:t xml:space="preserve"> </w:t>
      </w:r>
      <w:r>
        <w:rPr>
          <w:szCs w:val="28"/>
        </w:rPr>
        <w:t>га</w:t>
      </w:r>
      <w:r>
        <w:t xml:space="preserve"> з кадастровим номером </w:t>
      </w:r>
      <w:r>
        <w:rPr>
          <w:szCs w:val="28"/>
        </w:rPr>
        <w:t>0520882000:02:002:0062</w:t>
      </w:r>
      <w:r>
        <w:t xml:space="preserve"> у розмірі </w:t>
      </w:r>
      <w:r w:rsidRPr="00583E49">
        <w:rPr>
          <w:b/>
        </w:rPr>
        <w:t>84025127,65</w:t>
      </w:r>
      <w:r>
        <w:t xml:space="preserve"> (вісімдесят чотири мільйони двадцять п</w:t>
      </w:r>
      <w:r w:rsidRPr="007942BE">
        <w:rPr>
          <w:lang w:val="ru-RU"/>
        </w:rPr>
        <w:t>’</w:t>
      </w:r>
      <w:r>
        <w:t>ять тисяч сто двадцять сім грн. 65 коп.</w:t>
      </w:r>
      <w:r>
        <w:rPr>
          <w:lang w:val="ru-RU"/>
        </w:rPr>
        <w:t>).</w:t>
      </w:r>
    </w:p>
    <w:p w:rsidR="00F0671D" w:rsidRPr="00C92B66" w:rsidRDefault="00F0671D" w:rsidP="00F0671D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C92B66">
        <w:rPr>
          <w:spacing w:val="-6"/>
          <w:sz w:val="28"/>
          <w:lang w:val="uk-UA"/>
        </w:rPr>
        <w:t xml:space="preserve">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z w:val="28"/>
          <w:szCs w:val="28"/>
        </w:rPr>
        <w:t>Шульга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F0671D" w:rsidRDefault="00F0671D" w:rsidP="00F0671D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104687" w:rsidRPr="007D1050" w:rsidRDefault="00F0671D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104687">
        <w:rPr>
          <w:b/>
          <w:bCs/>
        </w:rPr>
        <w:t xml:space="preserve">                                                    </w:t>
      </w:r>
      <w:r w:rsidR="00104687">
        <w:rPr>
          <w:b/>
          <w:bCs/>
          <w:lang w:val="ru-RU"/>
        </w:rPr>
        <w:t>Анатолій ГУК</w:t>
      </w:r>
    </w:p>
    <w:p w:rsidR="00566804" w:rsidRDefault="00566804" w:rsidP="00B25A81">
      <w:pPr>
        <w:jc w:val="center"/>
      </w:pPr>
    </w:p>
    <w:sectPr w:rsidR="00566804" w:rsidSect="008D0F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104687"/>
    <w:rsid w:val="00136CEC"/>
    <w:rsid w:val="0017465A"/>
    <w:rsid w:val="00180BB3"/>
    <w:rsid w:val="00222AEF"/>
    <w:rsid w:val="002401B6"/>
    <w:rsid w:val="002B1EDD"/>
    <w:rsid w:val="002E4B72"/>
    <w:rsid w:val="00481D40"/>
    <w:rsid w:val="004E176B"/>
    <w:rsid w:val="00566804"/>
    <w:rsid w:val="00583E49"/>
    <w:rsid w:val="006B7D49"/>
    <w:rsid w:val="007232C9"/>
    <w:rsid w:val="007942BE"/>
    <w:rsid w:val="008D0FA7"/>
    <w:rsid w:val="008F6087"/>
    <w:rsid w:val="009616ED"/>
    <w:rsid w:val="00982617"/>
    <w:rsid w:val="009B5C1A"/>
    <w:rsid w:val="009C346D"/>
    <w:rsid w:val="009D5953"/>
    <w:rsid w:val="00A27424"/>
    <w:rsid w:val="00A529CD"/>
    <w:rsid w:val="00B25A81"/>
    <w:rsid w:val="00B51A1F"/>
    <w:rsid w:val="00BE0F84"/>
    <w:rsid w:val="00C25C54"/>
    <w:rsid w:val="00C43530"/>
    <w:rsid w:val="00CA1CA3"/>
    <w:rsid w:val="00CA397A"/>
    <w:rsid w:val="00E009D4"/>
    <w:rsid w:val="00E20E88"/>
    <w:rsid w:val="00E80D54"/>
    <w:rsid w:val="00E97EC3"/>
    <w:rsid w:val="00EB26FE"/>
    <w:rsid w:val="00F0671D"/>
    <w:rsid w:val="00FF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0362B-48C2-4FF4-9560-E1366F0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33</cp:revision>
  <cp:lastPrinted>2021-11-08T09:41:00Z</cp:lastPrinted>
  <dcterms:created xsi:type="dcterms:W3CDTF">2021-11-08T08:28:00Z</dcterms:created>
  <dcterms:modified xsi:type="dcterms:W3CDTF">2024-06-25T04:52:00Z</dcterms:modified>
</cp:coreProperties>
</file>