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" o:ole="" fillcolor="window">
            <v:imagedata r:id="rId5" o:title=""/>
          </v:shape>
          <o:OLEObject Type="Embed" ProgID="Word.Picture.8" ShapeID="_x0000_i1025" DrawAspect="Content" ObjectID="_1786253560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2E08B6">
        <w:rPr>
          <w:b/>
          <w:sz w:val="28"/>
          <w:szCs w:val="28"/>
          <w:lang w:val="uk-UA"/>
        </w:rPr>
        <w:t>50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2E08B6" w:rsidRDefault="002E08B6" w:rsidP="002E08B6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22  серпня 2024 року                  м. Гайсин                  71   сесія 8 скликання</w:t>
      </w:r>
    </w:p>
    <w:p w:rsidR="003F62D3" w:rsidRDefault="003F62D3" w:rsidP="003F62D3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AC2D4C" w:rsidRPr="000F1EDF" w:rsidRDefault="00AC2D4C" w:rsidP="00AC2D4C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права оренди на земельні ділянки</w:t>
      </w:r>
      <w:r w:rsidR="004B3F05" w:rsidRPr="004B3F05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B3F05">
        <w:rPr>
          <w:rFonts w:eastAsiaTheme="minorHAnsi"/>
          <w:b/>
          <w:sz w:val="28"/>
          <w:szCs w:val="28"/>
          <w:lang w:val="uk-UA" w:eastAsia="en-US"/>
        </w:rPr>
        <w:t>та</w:t>
      </w:r>
    </w:p>
    <w:p w:rsidR="00AC2D4C" w:rsidRPr="000F1EDF" w:rsidRDefault="00AC2D4C" w:rsidP="00AC2D4C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передач</w:t>
      </w:r>
      <w:r w:rsidR="004B3F05">
        <w:rPr>
          <w:rFonts w:eastAsiaTheme="minorHAnsi"/>
          <w:b/>
          <w:sz w:val="28"/>
          <w:szCs w:val="28"/>
          <w:lang w:val="uk-UA" w:eastAsia="en-US"/>
        </w:rPr>
        <w:t>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земельних ділянок у власність</w:t>
      </w:r>
      <w:r w:rsidR="009A1286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AC2D4C" w:rsidRDefault="00AC2D4C" w:rsidP="00AC2D4C">
      <w:pPr>
        <w:jc w:val="both"/>
        <w:rPr>
          <w:lang w:val="uk-UA"/>
        </w:rPr>
      </w:pPr>
    </w:p>
    <w:p w:rsidR="00AC2D4C" w:rsidRDefault="00AC2D4C" w:rsidP="00AC2D4C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заяви громадян про надання земельних ділянок у власність та </w:t>
      </w:r>
      <w:r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bCs/>
          <w:sz w:val="28"/>
          <w:szCs w:val="28"/>
          <w:lang w:val="uk-UA"/>
        </w:rPr>
        <w:t xml:space="preserve">, </w:t>
      </w:r>
      <w:r w:rsidRPr="00D057A9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ст. ст. 12, 78, 116,120, 140, 141, 142 Земельного кодексу України, ст. 26 Закону України «Про місцеве самоврядування в Україні», Закон</w:t>
      </w:r>
      <w:r w:rsidR="001B2005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обтяжень», Закону України « Про землеустрій», ч. 1ст. 377 Цивільного кодексу України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AC2D4C" w:rsidRDefault="00AC2D4C" w:rsidP="00AC2D4C">
      <w:pPr>
        <w:ind w:firstLine="567"/>
        <w:jc w:val="both"/>
        <w:rPr>
          <w:bCs/>
          <w:sz w:val="28"/>
          <w:szCs w:val="28"/>
          <w:lang w:val="uk-UA"/>
        </w:rPr>
      </w:pPr>
    </w:p>
    <w:p w:rsidR="00AC2D4C" w:rsidRPr="0082029B" w:rsidRDefault="00AC2D4C" w:rsidP="001B2005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1B1ECA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Cs/>
          <w:sz w:val="28"/>
          <w:szCs w:val="28"/>
          <w:lang w:val="uk-UA"/>
        </w:rPr>
        <w:t>.</w:t>
      </w:r>
      <w:r w:rsidRPr="00364529">
        <w:rPr>
          <w:rFonts w:eastAsia="Calibri"/>
          <w:bCs/>
          <w:sz w:val="28"/>
          <w:szCs w:val="28"/>
          <w:lang w:val="uk-UA"/>
        </w:rPr>
        <w:t xml:space="preserve"> </w:t>
      </w:r>
      <w:r w:rsidRPr="0082029B">
        <w:rPr>
          <w:rFonts w:eastAsia="Calibri"/>
          <w:bCs/>
          <w:sz w:val="28"/>
          <w:szCs w:val="28"/>
          <w:lang w:val="uk-UA"/>
        </w:rPr>
        <w:t xml:space="preserve">Припинити право користування земельною ділянкою на умові оренди: </w:t>
      </w:r>
    </w:p>
    <w:p w:rsidR="00AC2D4C" w:rsidRDefault="00AC2D4C" w:rsidP="00143621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C7796F">
        <w:rPr>
          <w:rFonts w:eastAsia="Calibri"/>
          <w:bCs/>
          <w:sz w:val="28"/>
          <w:szCs w:val="28"/>
          <w:lang w:val="uk-UA"/>
        </w:rPr>
        <w:t xml:space="preserve">- 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гр. </w:t>
      </w:r>
      <w:r w:rsidR="00AE0E7A">
        <w:rPr>
          <w:rFonts w:eastAsia="Calibri"/>
          <w:b/>
          <w:bCs/>
          <w:sz w:val="28"/>
          <w:szCs w:val="28"/>
          <w:lang w:val="uk-UA"/>
        </w:rPr>
        <w:t>Пастушенку Геннадію Олексійовичу, гр. Пастушенку Миколі Олексійовичу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площею 0,</w:t>
      </w:r>
      <w:r>
        <w:rPr>
          <w:rFonts w:eastAsia="Calibri"/>
          <w:bCs/>
          <w:sz w:val="28"/>
          <w:szCs w:val="28"/>
          <w:lang w:val="uk-UA"/>
        </w:rPr>
        <w:t>0</w:t>
      </w:r>
      <w:r w:rsidR="00AE0E7A">
        <w:rPr>
          <w:rFonts w:eastAsia="Calibri"/>
          <w:bCs/>
          <w:sz w:val="28"/>
          <w:szCs w:val="28"/>
          <w:lang w:val="uk-UA"/>
        </w:rPr>
        <w:t>703</w:t>
      </w:r>
      <w:r w:rsidRPr="00C7796F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0</w:t>
      </w:r>
      <w:r w:rsidR="00AE0E7A">
        <w:rPr>
          <w:rFonts w:eastAsia="Calibri"/>
          <w:bCs/>
          <w:sz w:val="28"/>
          <w:szCs w:val="28"/>
          <w:lang w:val="uk-UA"/>
        </w:rPr>
        <w:t>2</w:t>
      </w:r>
      <w:r>
        <w:rPr>
          <w:rFonts w:eastAsia="Calibri"/>
          <w:bCs/>
          <w:sz w:val="28"/>
          <w:szCs w:val="28"/>
          <w:lang w:val="uk-UA"/>
        </w:rPr>
        <w:t>:002</w:t>
      </w:r>
      <w:r w:rsidRPr="00C7796F">
        <w:rPr>
          <w:rFonts w:eastAsia="Calibri"/>
          <w:bCs/>
          <w:sz w:val="28"/>
          <w:szCs w:val="28"/>
          <w:lang w:val="uk-UA"/>
        </w:rPr>
        <w:t>:0</w:t>
      </w:r>
      <w:r w:rsidR="00AE0E7A">
        <w:rPr>
          <w:rFonts w:eastAsia="Calibri"/>
          <w:bCs/>
          <w:sz w:val="28"/>
          <w:szCs w:val="28"/>
          <w:lang w:val="uk-UA"/>
        </w:rPr>
        <w:t>169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B8604D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 xml:space="preserve">, що знаходиться за адресою: м.Гайсин, вул. </w:t>
      </w:r>
      <w:r w:rsidR="00AE0E7A">
        <w:rPr>
          <w:sz w:val="28"/>
          <w:szCs w:val="28"/>
          <w:lang w:val="uk-UA"/>
        </w:rPr>
        <w:t>Д.Нечая,5</w:t>
      </w:r>
      <w:r>
        <w:rPr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та розірвати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договір оренди</w:t>
      </w:r>
      <w:r>
        <w:rPr>
          <w:rFonts w:eastAsia="Calibri"/>
          <w:bCs/>
          <w:sz w:val="28"/>
          <w:szCs w:val="28"/>
          <w:lang w:val="uk-UA"/>
        </w:rPr>
        <w:t xml:space="preserve"> землі</w:t>
      </w:r>
      <w:r w:rsidRPr="00C7796F">
        <w:rPr>
          <w:rFonts w:eastAsia="Calibri"/>
          <w:bCs/>
          <w:sz w:val="28"/>
          <w:szCs w:val="28"/>
          <w:lang w:val="uk-UA"/>
        </w:rPr>
        <w:t>.</w:t>
      </w:r>
    </w:p>
    <w:p w:rsidR="00AE0E7A" w:rsidRPr="007F0459" w:rsidRDefault="00AE0E7A" w:rsidP="00AE0E7A">
      <w:pPr>
        <w:ind w:firstLine="567"/>
        <w:jc w:val="both"/>
        <w:rPr>
          <w:sz w:val="28"/>
          <w:szCs w:val="28"/>
          <w:lang w:val="uk-UA"/>
        </w:rPr>
      </w:pPr>
      <w:r w:rsidRPr="00143621">
        <w:rPr>
          <w:rFonts w:eastAsia="Calibri"/>
          <w:b/>
          <w:sz w:val="28"/>
          <w:szCs w:val="28"/>
          <w:lang w:val="uk-UA"/>
        </w:rPr>
        <w:t>2.</w:t>
      </w:r>
      <w:r w:rsidRPr="00AE0E7A">
        <w:rPr>
          <w:sz w:val="28"/>
          <w:szCs w:val="28"/>
          <w:lang w:val="uk-UA"/>
        </w:rPr>
        <w:t xml:space="preserve"> </w:t>
      </w:r>
      <w:r w:rsidRPr="007F0459">
        <w:rPr>
          <w:sz w:val="28"/>
          <w:szCs w:val="28"/>
          <w:lang w:val="uk-UA"/>
        </w:rPr>
        <w:t xml:space="preserve">Передати </w:t>
      </w:r>
      <w:r w:rsidR="00DE2803">
        <w:rPr>
          <w:sz w:val="28"/>
          <w:szCs w:val="28"/>
          <w:lang w:val="uk-UA"/>
        </w:rPr>
        <w:t xml:space="preserve"> у власність </w:t>
      </w:r>
      <w:r w:rsidRPr="007F0459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споруд, площею </w:t>
      </w:r>
      <w:r w:rsidRPr="007F0459">
        <w:rPr>
          <w:sz w:val="28"/>
          <w:szCs w:val="28"/>
        </w:rPr>
        <w:t>0</w:t>
      </w:r>
      <w:r w:rsidRPr="007F045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0703</w:t>
      </w:r>
      <w:r w:rsidRPr="007F0459">
        <w:rPr>
          <w:lang w:val="uk-UA"/>
        </w:rPr>
        <w:t xml:space="preserve"> </w:t>
      </w:r>
      <w:r w:rsidRPr="007F0459">
        <w:rPr>
          <w:sz w:val="28"/>
          <w:szCs w:val="28"/>
          <w:lang w:val="uk-UA"/>
        </w:rPr>
        <w:t>га, кадастровий номер 0520810100:</w:t>
      </w:r>
      <w:r>
        <w:rPr>
          <w:sz w:val="28"/>
          <w:szCs w:val="28"/>
          <w:lang w:val="uk-UA"/>
        </w:rPr>
        <w:t>02</w:t>
      </w:r>
      <w:r w:rsidRPr="007F04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7F04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169</w:t>
      </w:r>
      <w:r w:rsidRPr="007F0459">
        <w:rPr>
          <w:sz w:val="28"/>
          <w:szCs w:val="28"/>
          <w:lang w:val="uk-UA"/>
        </w:rPr>
        <w:t xml:space="preserve">, </w:t>
      </w:r>
      <w:r w:rsidRPr="007F0459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Pr="007F0459">
        <w:rPr>
          <w:sz w:val="28"/>
          <w:szCs w:val="28"/>
          <w:lang w:val="uk-UA"/>
        </w:rPr>
        <w:t xml:space="preserve"> м.Гайсин, вул.</w:t>
      </w:r>
      <w:r>
        <w:rPr>
          <w:sz w:val="28"/>
          <w:szCs w:val="28"/>
          <w:lang w:val="uk-UA"/>
        </w:rPr>
        <w:t>Д.Нечая</w:t>
      </w:r>
      <w:r w:rsidRPr="007F045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5, відповідно до часток на нерухоме майно</w:t>
      </w:r>
      <w:r w:rsidRPr="007F0459">
        <w:rPr>
          <w:sz w:val="28"/>
          <w:szCs w:val="28"/>
          <w:lang w:val="uk-UA"/>
        </w:rPr>
        <w:t xml:space="preserve">: </w:t>
      </w:r>
    </w:p>
    <w:p w:rsidR="00AE0E7A" w:rsidRPr="007F0459" w:rsidRDefault="00AE0E7A" w:rsidP="00AE0E7A">
      <w:pPr>
        <w:ind w:firstLine="567"/>
        <w:jc w:val="both"/>
        <w:rPr>
          <w:sz w:val="28"/>
          <w:szCs w:val="28"/>
          <w:lang w:val="uk-UA"/>
        </w:rPr>
      </w:pPr>
      <w:r w:rsidRPr="007F0459">
        <w:rPr>
          <w:sz w:val="28"/>
          <w:szCs w:val="28"/>
          <w:lang w:val="uk-UA"/>
        </w:rPr>
        <w:t>-гр.</w:t>
      </w:r>
      <w:r w:rsidR="00D37997" w:rsidRPr="00D37997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37997">
        <w:rPr>
          <w:rFonts w:eastAsia="Calibri"/>
          <w:b/>
          <w:bCs/>
          <w:sz w:val="28"/>
          <w:szCs w:val="28"/>
          <w:lang w:val="uk-UA"/>
        </w:rPr>
        <w:t>Пастушенку Геннадію Олексійовичу</w:t>
      </w:r>
      <w:r w:rsidRPr="007F0459">
        <w:rPr>
          <w:b/>
          <w:bCs/>
          <w:sz w:val="28"/>
          <w:szCs w:val="28"/>
          <w:lang w:val="uk-UA"/>
        </w:rPr>
        <w:t xml:space="preserve"> </w:t>
      </w:r>
      <w:r w:rsidRPr="007F0459">
        <w:rPr>
          <w:sz w:val="28"/>
          <w:szCs w:val="28"/>
          <w:lang w:val="uk-UA"/>
        </w:rPr>
        <w:t xml:space="preserve">– </w:t>
      </w:r>
      <w:r w:rsidR="00D37997">
        <w:rPr>
          <w:sz w:val="28"/>
          <w:szCs w:val="28"/>
          <w:lang w:val="uk-UA"/>
        </w:rPr>
        <w:t>43/100</w:t>
      </w:r>
      <w:r w:rsidRPr="007F0459">
        <w:rPr>
          <w:sz w:val="28"/>
          <w:szCs w:val="28"/>
          <w:lang w:val="uk-UA"/>
        </w:rPr>
        <w:t xml:space="preserve"> (номер відомостей про речове право:</w:t>
      </w:r>
      <w:r w:rsidR="00C5429B">
        <w:rPr>
          <w:sz w:val="28"/>
          <w:szCs w:val="28"/>
          <w:lang w:val="uk-UA"/>
        </w:rPr>
        <w:t>37245244</w:t>
      </w:r>
      <w:r w:rsidRPr="007F0459">
        <w:rPr>
          <w:sz w:val="28"/>
          <w:szCs w:val="28"/>
          <w:lang w:val="uk-UA"/>
        </w:rPr>
        <w:t xml:space="preserve"> від 0</w:t>
      </w:r>
      <w:r w:rsidR="00C5429B">
        <w:rPr>
          <w:sz w:val="28"/>
          <w:szCs w:val="28"/>
          <w:lang w:val="uk-UA"/>
        </w:rPr>
        <w:t>9</w:t>
      </w:r>
      <w:r w:rsidRPr="007F0459">
        <w:rPr>
          <w:sz w:val="28"/>
          <w:szCs w:val="28"/>
          <w:lang w:val="uk-UA"/>
        </w:rPr>
        <w:t>.0</w:t>
      </w:r>
      <w:r w:rsidR="00C5429B">
        <w:rPr>
          <w:sz w:val="28"/>
          <w:szCs w:val="28"/>
          <w:lang w:val="uk-UA"/>
        </w:rPr>
        <w:t>7</w:t>
      </w:r>
      <w:r w:rsidRPr="007F0459">
        <w:rPr>
          <w:sz w:val="28"/>
          <w:szCs w:val="28"/>
          <w:lang w:val="uk-UA"/>
        </w:rPr>
        <w:t>.202</w:t>
      </w:r>
      <w:r w:rsidR="00C5429B">
        <w:rPr>
          <w:sz w:val="28"/>
          <w:szCs w:val="28"/>
          <w:lang w:val="uk-UA"/>
        </w:rPr>
        <w:t xml:space="preserve">0 </w:t>
      </w:r>
      <w:r w:rsidRPr="007F0459">
        <w:rPr>
          <w:sz w:val="28"/>
          <w:szCs w:val="28"/>
          <w:lang w:val="uk-UA"/>
        </w:rPr>
        <w:t>року);</w:t>
      </w:r>
    </w:p>
    <w:p w:rsidR="00AE0E7A" w:rsidRPr="007F0459" w:rsidRDefault="00AE0E7A" w:rsidP="00AE0E7A">
      <w:pPr>
        <w:ind w:firstLine="567"/>
        <w:jc w:val="both"/>
        <w:rPr>
          <w:sz w:val="28"/>
          <w:szCs w:val="28"/>
          <w:lang w:val="uk-UA"/>
        </w:rPr>
      </w:pPr>
      <w:r w:rsidRPr="007F0459">
        <w:rPr>
          <w:sz w:val="28"/>
          <w:szCs w:val="28"/>
          <w:lang w:val="uk-UA"/>
        </w:rPr>
        <w:t>-гр.</w:t>
      </w:r>
      <w:r w:rsidR="00D37997" w:rsidRPr="00D37997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37997">
        <w:rPr>
          <w:rFonts w:eastAsia="Calibri"/>
          <w:b/>
          <w:bCs/>
          <w:sz w:val="28"/>
          <w:szCs w:val="28"/>
          <w:lang w:val="uk-UA"/>
        </w:rPr>
        <w:t>Пастушенко Людмилі Олексіївні</w:t>
      </w:r>
      <w:r w:rsidR="00D37997" w:rsidRPr="007F0459">
        <w:rPr>
          <w:sz w:val="28"/>
          <w:szCs w:val="28"/>
          <w:lang w:val="uk-UA"/>
        </w:rPr>
        <w:t xml:space="preserve"> </w:t>
      </w:r>
      <w:r w:rsidRPr="007F0459">
        <w:rPr>
          <w:sz w:val="28"/>
          <w:szCs w:val="28"/>
          <w:lang w:val="uk-UA"/>
        </w:rPr>
        <w:t xml:space="preserve">– </w:t>
      </w:r>
      <w:r w:rsidR="00D37997">
        <w:rPr>
          <w:sz w:val="28"/>
          <w:szCs w:val="28"/>
          <w:lang w:val="uk-UA"/>
        </w:rPr>
        <w:t>57/100</w:t>
      </w:r>
      <w:r w:rsidRPr="007F0459">
        <w:rPr>
          <w:sz w:val="28"/>
          <w:szCs w:val="28"/>
          <w:lang w:val="uk-UA"/>
        </w:rPr>
        <w:t xml:space="preserve"> ( номер відомостей про речове право:</w:t>
      </w:r>
      <w:r w:rsidR="00C5429B">
        <w:rPr>
          <w:sz w:val="28"/>
          <w:szCs w:val="28"/>
          <w:lang w:val="uk-UA"/>
        </w:rPr>
        <w:t xml:space="preserve"> 43558578</w:t>
      </w:r>
      <w:r w:rsidRPr="007F0459">
        <w:rPr>
          <w:sz w:val="28"/>
          <w:szCs w:val="28"/>
          <w:lang w:val="uk-UA"/>
        </w:rPr>
        <w:t xml:space="preserve"> від </w:t>
      </w:r>
      <w:r w:rsidR="00C5429B">
        <w:rPr>
          <w:sz w:val="28"/>
          <w:szCs w:val="28"/>
          <w:lang w:val="uk-UA"/>
        </w:rPr>
        <w:t>18</w:t>
      </w:r>
      <w:r w:rsidRPr="007F0459">
        <w:rPr>
          <w:sz w:val="28"/>
          <w:szCs w:val="28"/>
          <w:lang w:val="uk-UA"/>
        </w:rPr>
        <w:t>.0</w:t>
      </w:r>
      <w:r w:rsidR="00C5429B">
        <w:rPr>
          <w:sz w:val="28"/>
          <w:szCs w:val="28"/>
          <w:lang w:val="uk-UA"/>
        </w:rPr>
        <w:t>8</w:t>
      </w:r>
      <w:r w:rsidRPr="007F0459">
        <w:rPr>
          <w:sz w:val="28"/>
          <w:szCs w:val="28"/>
          <w:lang w:val="uk-UA"/>
        </w:rPr>
        <w:t>.202</w:t>
      </w:r>
      <w:r w:rsidR="00C5429B">
        <w:rPr>
          <w:sz w:val="28"/>
          <w:szCs w:val="28"/>
          <w:lang w:val="uk-UA"/>
        </w:rPr>
        <w:t xml:space="preserve">1 </w:t>
      </w:r>
      <w:r w:rsidRPr="007F0459">
        <w:rPr>
          <w:sz w:val="28"/>
          <w:szCs w:val="28"/>
          <w:lang w:val="uk-UA"/>
        </w:rPr>
        <w:t>року).</w:t>
      </w:r>
    </w:p>
    <w:p w:rsidR="00AC2D4C" w:rsidRPr="003F1476" w:rsidRDefault="00AE0E7A" w:rsidP="00AC2D4C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AC2D4C">
        <w:rPr>
          <w:sz w:val="28"/>
          <w:szCs w:val="28"/>
          <w:lang w:val="uk-UA"/>
        </w:rPr>
        <w:t>.</w:t>
      </w:r>
      <w:r w:rsidR="00AC2D4C" w:rsidRPr="003F1476">
        <w:rPr>
          <w:rFonts w:eastAsia="Calibri"/>
          <w:sz w:val="28"/>
          <w:szCs w:val="28"/>
          <w:lang w:val="uk-UA"/>
        </w:rPr>
        <w:t xml:space="preserve"> Заявник</w:t>
      </w:r>
      <w:r w:rsidR="00AC2D4C">
        <w:rPr>
          <w:rFonts w:eastAsia="Calibri"/>
          <w:sz w:val="28"/>
          <w:szCs w:val="28"/>
          <w:lang w:val="uk-UA"/>
        </w:rPr>
        <w:t>ам</w:t>
      </w:r>
      <w:r w:rsidR="00AC2D4C" w:rsidRPr="003F1476"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</w:t>
      </w:r>
      <w:r w:rsidR="00AC2D4C">
        <w:rPr>
          <w:rFonts w:eastAsia="Calibri"/>
          <w:sz w:val="28"/>
          <w:szCs w:val="28"/>
          <w:lang w:val="uk-UA"/>
        </w:rPr>
        <w:t>і</w:t>
      </w:r>
      <w:r w:rsidR="00AC2D4C" w:rsidRPr="003F1476">
        <w:rPr>
          <w:rFonts w:eastAsia="Calibri"/>
          <w:sz w:val="28"/>
          <w:szCs w:val="28"/>
          <w:lang w:val="uk-UA"/>
        </w:rPr>
        <w:t xml:space="preserve"> ділянк</w:t>
      </w:r>
      <w:r w:rsidR="00AC2D4C">
        <w:rPr>
          <w:rFonts w:eastAsia="Calibri"/>
          <w:sz w:val="28"/>
          <w:szCs w:val="28"/>
          <w:lang w:val="uk-UA"/>
        </w:rPr>
        <w:t xml:space="preserve">и та внести відповідні зміни до </w:t>
      </w:r>
      <w:r w:rsidR="00AC2D4C" w:rsidRPr="00A121E9">
        <w:rPr>
          <w:rFonts w:eastAsia="Calibri"/>
          <w:sz w:val="28"/>
          <w:szCs w:val="28"/>
          <w:lang w:val="uk-UA"/>
        </w:rPr>
        <w:t>Державного реєстру речових прав на нерухоме майно та Реєстру прав</w:t>
      </w:r>
      <w:r w:rsidR="00AC2D4C">
        <w:rPr>
          <w:rFonts w:eastAsia="Calibri"/>
          <w:sz w:val="28"/>
          <w:szCs w:val="28"/>
          <w:lang w:val="uk-UA"/>
        </w:rPr>
        <w:t xml:space="preserve"> </w:t>
      </w:r>
      <w:r w:rsidR="00AC2D4C" w:rsidRPr="00A121E9">
        <w:rPr>
          <w:rFonts w:eastAsia="Calibri"/>
          <w:sz w:val="28"/>
          <w:szCs w:val="28"/>
          <w:lang w:val="uk-UA"/>
        </w:rPr>
        <w:t>власності на нерухоме майно, Державного реєстру Іпотек, Єдиного реєстру заборон</w:t>
      </w:r>
      <w:r w:rsidR="00AC2D4C">
        <w:rPr>
          <w:rFonts w:eastAsia="Calibri"/>
          <w:sz w:val="28"/>
          <w:szCs w:val="28"/>
          <w:lang w:val="uk-UA"/>
        </w:rPr>
        <w:t xml:space="preserve"> </w:t>
      </w:r>
      <w:r w:rsidR="00AC2D4C" w:rsidRPr="00A121E9">
        <w:rPr>
          <w:rFonts w:eastAsia="Calibri"/>
          <w:sz w:val="28"/>
          <w:szCs w:val="28"/>
          <w:lang w:val="uk-UA"/>
        </w:rPr>
        <w:t>відчуження об’єктів нерухомого майна щодо об’єкта нерухомого майна</w:t>
      </w:r>
      <w:r w:rsidR="00AC2D4C" w:rsidRPr="003F1476">
        <w:rPr>
          <w:rFonts w:eastAsia="Calibri"/>
          <w:sz w:val="28"/>
          <w:szCs w:val="28"/>
          <w:lang w:val="uk-UA"/>
        </w:rPr>
        <w:t>.</w:t>
      </w:r>
    </w:p>
    <w:p w:rsidR="00AC2D4C" w:rsidRDefault="00AE0E7A" w:rsidP="00AC2D4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AC2D4C">
        <w:rPr>
          <w:b/>
          <w:sz w:val="28"/>
          <w:szCs w:val="28"/>
          <w:lang w:val="uk-UA"/>
        </w:rPr>
        <w:t>.</w:t>
      </w:r>
      <w:r w:rsidR="00AC2D4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(Шульга А.О.).</w:t>
      </w:r>
    </w:p>
    <w:p w:rsidR="00681C96" w:rsidRDefault="00681C96" w:rsidP="00A138B9">
      <w:pPr>
        <w:ind w:firstLine="567"/>
        <w:jc w:val="both"/>
        <w:rPr>
          <w:sz w:val="28"/>
          <w:szCs w:val="28"/>
          <w:lang w:val="uk-UA"/>
        </w:rPr>
      </w:pPr>
    </w:p>
    <w:p w:rsidR="002C2142" w:rsidRPr="00D933AE" w:rsidRDefault="003C33B4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E08B6">
        <w:rPr>
          <w:b/>
          <w:sz w:val="28"/>
          <w:szCs w:val="28"/>
          <w:lang w:val="uk-UA"/>
        </w:rPr>
        <w:t xml:space="preserve"> 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Анатолій Г</w:t>
      </w:r>
      <w:r w:rsidR="002E08B6">
        <w:rPr>
          <w:b/>
          <w:sz w:val="28"/>
          <w:szCs w:val="28"/>
          <w:lang w:val="uk-UA"/>
        </w:rPr>
        <w:t>УК</w:t>
      </w:r>
    </w:p>
    <w:sectPr w:rsidR="002C2142" w:rsidRPr="00D933AE" w:rsidSect="00A121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03A9A"/>
    <w:rsid w:val="000131DA"/>
    <w:rsid w:val="0001326F"/>
    <w:rsid w:val="00053F60"/>
    <w:rsid w:val="00061CDC"/>
    <w:rsid w:val="00076AD0"/>
    <w:rsid w:val="0007723C"/>
    <w:rsid w:val="00082375"/>
    <w:rsid w:val="0009151A"/>
    <w:rsid w:val="0009559E"/>
    <w:rsid w:val="00095A31"/>
    <w:rsid w:val="000A5735"/>
    <w:rsid w:val="000A5AAA"/>
    <w:rsid w:val="000C1250"/>
    <w:rsid w:val="000C12A1"/>
    <w:rsid w:val="000F3A89"/>
    <w:rsid w:val="0010533E"/>
    <w:rsid w:val="001129EC"/>
    <w:rsid w:val="00115E37"/>
    <w:rsid w:val="00143621"/>
    <w:rsid w:val="0015050E"/>
    <w:rsid w:val="001817E6"/>
    <w:rsid w:val="001827A6"/>
    <w:rsid w:val="00184ED3"/>
    <w:rsid w:val="00186D4C"/>
    <w:rsid w:val="00190A02"/>
    <w:rsid w:val="001A2A6D"/>
    <w:rsid w:val="001B1ECA"/>
    <w:rsid w:val="001B2005"/>
    <w:rsid w:val="001B3C74"/>
    <w:rsid w:val="001F1C75"/>
    <w:rsid w:val="00212CF2"/>
    <w:rsid w:val="002307BB"/>
    <w:rsid w:val="0024169A"/>
    <w:rsid w:val="00245FF8"/>
    <w:rsid w:val="00246344"/>
    <w:rsid w:val="002509D7"/>
    <w:rsid w:val="0026481E"/>
    <w:rsid w:val="00274068"/>
    <w:rsid w:val="002765D2"/>
    <w:rsid w:val="002774C5"/>
    <w:rsid w:val="00285C0A"/>
    <w:rsid w:val="002931F1"/>
    <w:rsid w:val="002A15BE"/>
    <w:rsid w:val="002B1EB8"/>
    <w:rsid w:val="002B7DCC"/>
    <w:rsid w:val="002C161E"/>
    <w:rsid w:val="002C2142"/>
    <w:rsid w:val="002C497C"/>
    <w:rsid w:val="002D1C45"/>
    <w:rsid w:val="002D5AE5"/>
    <w:rsid w:val="002D7DD1"/>
    <w:rsid w:val="002E08B6"/>
    <w:rsid w:val="002E318F"/>
    <w:rsid w:val="003016E2"/>
    <w:rsid w:val="003028CB"/>
    <w:rsid w:val="00310700"/>
    <w:rsid w:val="00334EDA"/>
    <w:rsid w:val="00345D10"/>
    <w:rsid w:val="003570CD"/>
    <w:rsid w:val="003636CB"/>
    <w:rsid w:val="00364529"/>
    <w:rsid w:val="003651C8"/>
    <w:rsid w:val="003963BD"/>
    <w:rsid w:val="00397BE3"/>
    <w:rsid w:val="003A464F"/>
    <w:rsid w:val="003B0BDF"/>
    <w:rsid w:val="003B2CD8"/>
    <w:rsid w:val="003B3D09"/>
    <w:rsid w:val="003B4775"/>
    <w:rsid w:val="003C33B4"/>
    <w:rsid w:val="003C4F8B"/>
    <w:rsid w:val="003E5790"/>
    <w:rsid w:val="003F1476"/>
    <w:rsid w:val="003F62D3"/>
    <w:rsid w:val="00415356"/>
    <w:rsid w:val="00433100"/>
    <w:rsid w:val="0044229D"/>
    <w:rsid w:val="00491B9F"/>
    <w:rsid w:val="004B366D"/>
    <w:rsid w:val="004B3F05"/>
    <w:rsid w:val="004C1C39"/>
    <w:rsid w:val="004C5DC9"/>
    <w:rsid w:val="004C693D"/>
    <w:rsid w:val="004D3A07"/>
    <w:rsid w:val="004F03A2"/>
    <w:rsid w:val="00501A5A"/>
    <w:rsid w:val="005121FA"/>
    <w:rsid w:val="00512517"/>
    <w:rsid w:val="0051418F"/>
    <w:rsid w:val="0052651C"/>
    <w:rsid w:val="00527376"/>
    <w:rsid w:val="00554325"/>
    <w:rsid w:val="005574EE"/>
    <w:rsid w:val="00557E1E"/>
    <w:rsid w:val="005840DC"/>
    <w:rsid w:val="005D6C99"/>
    <w:rsid w:val="005E0572"/>
    <w:rsid w:val="005F5CD4"/>
    <w:rsid w:val="00630167"/>
    <w:rsid w:val="006376EB"/>
    <w:rsid w:val="00644D13"/>
    <w:rsid w:val="00670CD2"/>
    <w:rsid w:val="00675FF3"/>
    <w:rsid w:val="00681C96"/>
    <w:rsid w:val="006A0386"/>
    <w:rsid w:val="006A06B2"/>
    <w:rsid w:val="006C718A"/>
    <w:rsid w:val="006C7597"/>
    <w:rsid w:val="006E2076"/>
    <w:rsid w:val="006E3BAE"/>
    <w:rsid w:val="006F5CB1"/>
    <w:rsid w:val="00713897"/>
    <w:rsid w:val="00724BDA"/>
    <w:rsid w:val="0075381B"/>
    <w:rsid w:val="00765D51"/>
    <w:rsid w:val="00770F41"/>
    <w:rsid w:val="00772174"/>
    <w:rsid w:val="00780612"/>
    <w:rsid w:val="007949D5"/>
    <w:rsid w:val="007A76B5"/>
    <w:rsid w:val="007C7778"/>
    <w:rsid w:val="007E2830"/>
    <w:rsid w:val="007E3086"/>
    <w:rsid w:val="007E31FC"/>
    <w:rsid w:val="008068C4"/>
    <w:rsid w:val="00811163"/>
    <w:rsid w:val="008222F7"/>
    <w:rsid w:val="00852A17"/>
    <w:rsid w:val="008711B8"/>
    <w:rsid w:val="00885B2B"/>
    <w:rsid w:val="008A4714"/>
    <w:rsid w:val="008A4D85"/>
    <w:rsid w:val="00903377"/>
    <w:rsid w:val="0098097D"/>
    <w:rsid w:val="009958DD"/>
    <w:rsid w:val="00996D87"/>
    <w:rsid w:val="009A1286"/>
    <w:rsid w:val="009B0079"/>
    <w:rsid w:val="009C0055"/>
    <w:rsid w:val="009C344C"/>
    <w:rsid w:val="009C7DA5"/>
    <w:rsid w:val="009C7DB3"/>
    <w:rsid w:val="009D3539"/>
    <w:rsid w:val="009D70FC"/>
    <w:rsid w:val="009E1A6A"/>
    <w:rsid w:val="009F76E9"/>
    <w:rsid w:val="00A121E9"/>
    <w:rsid w:val="00A12F75"/>
    <w:rsid w:val="00A138B9"/>
    <w:rsid w:val="00A2553B"/>
    <w:rsid w:val="00A36C9C"/>
    <w:rsid w:val="00A45A8E"/>
    <w:rsid w:val="00A47B3C"/>
    <w:rsid w:val="00A73F74"/>
    <w:rsid w:val="00A7793D"/>
    <w:rsid w:val="00A805B6"/>
    <w:rsid w:val="00AC2D4C"/>
    <w:rsid w:val="00AC7616"/>
    <w:rsid w:val="00AE0E7A"/>
    <w:rsid w:val="00AF4797"/>
    <w:rsid w:val="00B327CA"/>
    <w:rsid w:val="00B36E31"/>
    <w:rsid w:val="00B65633"/>
    <w:rsid w:val="00B71BDF"/>
    <w:rsid w:val="00BA3FD3"/>
    <w:rsid w:val="00BA7041"/>
    <w:rsid w:val="00BB7251"/>
    <w:rsid w:val="00BE427B"/>
    <w:rsid w:val="00BF3A0A"/>
    <w:rsid w:val="00C1068C"/>
    <w:rsid w:val="00C12CF7"/>
    <w:rsid w:val="00C1462A"/>
    <w:rsid w:val="00C22121"/>
    <w:rsid w:val="00C32EF2"/>
    <w:rsid w:val="00C5429B"/>
    <w:rsid w:val="00C572A5"/>
    <w:rsid w:val="00C904D8"/>
    <w:rsid w:val="00CA1E82"/>
    <w:rsid w:val="00CC03DD"/>
    <w:rsid w:val="00CE04BC"/>
    <w:rsid w:val="00CF61B4"/>
    <w:rsid w:val="00D057A9"/>
    <w:rsid w:val="00D10313"/>
    <w:rsid w:val="00D13EB2"/>
    <w:rsid w:val="00D37997"/>
    <w:rsid w:val="00D37A32"/>
    <w:rsid w:val="00D40AB8"/>
    <w:rsid w:val="00D529F3"/>
    <w:rsid w:val="00D6160E"/>
    <w:rsid w:val="00D6718C"/>
    <w:rsid w:val="00D83B99"/>
    <w:rsid w:val="00D933AE"/>
    <w:rsid w:val="00DA0FA5"/>
    <w:rsid w:val="00DC36D3"/>
    <w:rsid w:val="00DE2803"/>
    <w:rsid w:val="00DF0290"/>
    <w:rsid w:val="00E34D47"/>
    <w:rsid w:val="00E47ABD"/>
    <w:rsid w:val="00E508EE"/>
    <w:rsid w:val="00E51995"/>
    <w:rsid w:val="00EB402B"/>
    <w:rsid w:val="00EB4297"/>
    <w:rsid w:val="00EB471B"/>
    <w:rsid w:val="00ED3269"/>
    <w:rsid w:val="00EE4DB8"/>
    <w:rsid w:val="00EF3B43"/>
    <w:rsid w:val="00F01BE4"/>
    <w:rsid w:val="00F5576D"/>
    <w:rsid w:val="00F61B1F"/>
    <w:rsid w:val="00F625CF"/>
    <w:rsid w:val="00F6663D"/>
    <w:rsid w:val="00F8746C"/>
    <w:rsid w:val="00FA1EF0"/>
    <w:rsid w:val="00FE1CDD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3">
    <w:name w:val="Body Text Indent 3"/>
    <w:basedOn w:val="a"/>
    <w:link w:val="30"/>
    <w:rsid w:val="003636C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3636C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223</cp:revision>
  <cp:lastPrinted>2023-10-20T08:23:00Z</cp:lastPrinted>
  <dcterms:created xsi:type="dcterms:W3CDTF">2021-10-27T06:33:00Z</dcterms:created>
  <dcterms:modified xsi:type="dcterms:W3CDTF">2024-08-27T05:46:00Z</dcterms:modified>
</cp:coreProperties>
</file>