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237" w:rsidRDefault="00587237" w:rsidP="00587237">
      <w:pPr>
        <w:spacing w:after="200" w:line="276" w:lineRule="auto"/>
        <w:jc w:val="center"/>
        <w:rPr>
          <w:color w:val="000000"/>
          <w:szCs w:val="28"/>
          <w:u w:val="single"/>
        </w:rPr>
      </w:pPr>
    </w:p>
    <w:p w:rsidR="008A45F6" w:rsidRDefault="008A45F6" w:rsidP="008A45F6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88593189" r:id="rId6"/>
        </w:object>
      </w:r>
    </w:p>
    <w:p w:rsidR="008A45F6" w:rsidRDefault="008A45F6" w:rsidP="008A45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8A45F6" w:rsidRDefault="008A45F6" w:rsidP="008A4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8A45F6" w:rsidRDefault="008A45F6" w:rsidP="008A45F6">
      <w:pPr>
        <w:jc w:val="center"/>
        <w:rPr>
          <w:b/>
          <w:sz w:val="28"/>
          <w:szCs w:val="28"/>
        </w:rPr>
      </w:pPr>
    </w:p>
    <w:p w:rsidR="008A45F6" w:rsidRDefault="008A45F6" w:rsidP="008A4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 №</w:t>
      </w:r>
      <w:r w:rsidR="005038A8">
        <w:rPr>
          <w:b/>
          <w:sz w:val="28"/>
          <w:szCs w:val="28"/>
        </w:rPr>
        <w:t>15</w:t>
      </w:r>
    </w:p>
    <w:p w:rsidR="008A45F6" w:rsidRDefault="008A45F6" w:rsidP="008A45F6">
      <w:pPr>
        <w:jc w:val="center"/>
        <w:rPr>
          <w:b/>
          <w:sz w:val="28"/>
          <w:szCs w:val="28"/>
        </w:rPr>
      </w:pPr>
    </w:p>
    <w:p w:rsidR="008A45F6" w:rsidRDefault="008A45F6" w:rsidP="008A45F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 вересня 2024 р</w:t>
      </w:r>
      <w:r w:rsidR="0083422D">
        <w:rPr>
          <w:rFonts w:eastAsia="Calibri"/>
          <w:sz w:val="28"/>
          <w:szCs w:val="28"/>
        </w:rPr>
        <w:t>оку</w:t>
      </w:r>
      <w:r>
        <w:rPr>
          <w:rFonts w:eastAsia="Calibri"/>
          <w:sz w:val="28"/>
          <w:szCs w:val="28"/>
        </w:rPr>
        <w:t xml:space="preserve">              </w:t>
      </w:r>
      <w:r w:rsidR="0083422D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м. Гайсин                    72 сесія 8 скликання</w:t>
      </w:r>
    </w:p>
    <w:p w:rsidR="004B4968" w:rsidRDefault="004B4968" w:rsidP="00587237">
      <w:pPr>
        <w:rPr>
          <w:color w:val="000000"/>
          <w:sz w:val="28"/>
          <w:szCs w:val="28"/>
          <w:u w:val="single"/>
        </w:rPr>
      </w:pPr>
    </w:p>
    <w:p w:rsidR="00587237" w:rsidRPr="00BB4EDB" w:rsidRDefault="00587237" w:rsidP="0083422D">
      <w:pPr>
        <w:jc w:val="center"/>
        <w:rPr>
          <w:b/>
          <w:sz w:val="28"/>
          <w:szCs w:val="28"/>
        </w:rPr>
      </w:pPr>
      <w:r w:rsidRPr="00BB4EDB">
        <w:rPr>
          <w:b/>
          <w:bCs/>
          <w:color w:val="000000"/>
          <w:spacing w:val="-4"/>
          <w:sz w:val="28"/>
          <w:szCs w:val="28"/>
        </w:rPr>
        <w:t>Про</w:t>
      </w:r>
      <w:r w:rsidRPr="00BB4EDB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BB4EDB">
        <w:rPr>
          <w:rFonts w:eastAsia="Calibri"/>
          <w:sz w:val="28"/>
          <w:szCs w:val="28"/>
          <w:lang w:eastAsia="en-US"/>
        </w:rPr>
        <w:t xml:space="preserve"> </w:t>
      </w:r>
      <w:r w:rsidRPr="00BB4EDB">
        <w:rPr>
          <w:rFonts w:eastAsia="Calibri"/>
          <w:b/>
          <w:sz w:val="28"/>
          <w:szCs w:val="28"/>
          <w:lang w:eastAsia="en-US"/>
        </w:rPr>
        <w:t>Програми розвитку</w:t>
      </w:r>
      <w:r w:rsidR="004E7237">
        <w:rPr>
          <w:rFonts w:eastAsia="Calibri"/>
          <w:b/>
          <w:sz w:val="28"/>
          <w:szCs w:val="28"/>
          <w:lang w:eastAsia="en-US"/>
        </w:rPr>
        <w:t xml:space="preserve"> </w:t>
      </w:r>
      <w:r w:rsidRPr="00BB4EDB">
        <w:rPr>
          <w:rFonts w:eastAsia="Calibri"/>
          <w:b/>
          <w:sz w:val="28"/>
          <w:szCs w:val="28"/>
          <w:lang w:eastAsia="en-US"/>
        </w:rPr>
        <w:t>архівної справи комунальної установи</w:t>
      </w:r>
      <w:r w:rsidR="004E7237">
        <w:rPr>
          <w:rFonts w:eastAsia="Calibri"/>
          <w:b/>
          <w:sz w:val="28"/>
          <w:szCs w:val="28"/>
          <w:lang w:eastAsia="en-US"/>
        </w:rPr>
        <w:t xml:space="preserve"> </w:t>
      </w:r>
      <w:r w:rsidRPr="00BB4EDB">
        <w:rPr>
          <w:b/>
          <w:sz w:val="28"/>
          <w:szCs w:val="28"/>
        </w:rPr>
        <w:t>«Гайсинський районний трудовий архів»</w:t>
      </w:r>
    </w:p>
    <w:p w:rsidR="00587237" w:rsidRPr="00BB4EDB" w:rsidRDefault="00587237" w:rsidP="0083422D">
      <w:pPr>
        <w:jc w:val="center"/>
        <w:rPr>
          <w:b/>
          <w:sz w:val="28"/>
          <w:szCs w:val="28"/>
        </w:rPr>
      </w:pPr>
      <w:r w:rsidRPr="00BB4EDB">
        <w:rPr>
          <w:b/>
          <w:sz w:val="28"/>
          <w:szCs w:val="28"/>
        </w:rPr>
        <w:t>на 2021-2025 роки</w:t>
      </w:r>
    </w:p>
    <w:p w:rsidR="00587237" w:rsidRDefault="00587237" w:rsidP="000F4A0C">
      <w:pPr>
        <w:ind w:firstLine="1440"/>
        <w:jc w:val="both"/>
        <w:rPr>
          <w:sz w:val="28"/>
          <w:szCs w:val="28"/>
        </w:rPr>
      </w:pPr>
    </w:p>
    <w:p w:rsidR="003863D2" w:rsidRPr="003863D2" w:rsidRDefault="003863D2" w:rsidP="003863D2">
      <w:pPr>
        <w:ind w:firstLine="1260"/>
        <w:jc w:val="both"/>
        <w:rPr>
          <w:sz w:val="28"/>
          <w:szCs w:val="28"/>
        </w:rPr>
      </w:pPr>
    </w:p>
    <w:p w:rsidR="000F4A0C" w:rsidRPr="00E54361" w:rsidRDefault="00597326" w:rsidP="00A04D1B">
      <w:pPr>
        <w:ind w:firstLine="851"/>
        <w:jc w:val="both"/>
        <w:rPr>
          <w:sz w:val="28"/>
          <w:szCs w:val="28"/>
        </w:rPr>
      </w:pPr>
      <w:r w:rsidRPr="00E54361">
        <w:rPr>
          <w:sz w:val="28"/>
          <w:szCs w:val="28"/>
        </w:rPr>
        <w:t>Керуючись ст. 29, 40</w:t>
      </w:r>
      <w:r w:rsidR="003863D2" w:rsidRPr="00E54361">
        <w:rPr>
          <w:sz w:val="28"/>
          <w:szCs w:val="28"/>
        </w:rPr>
        <w:t xml:space="preserve"> Закону України «Про місцеве самоврядування в Україні», </w:t>
      </w:r>
      <w:r w:rsidR="00467432" w:rsidRPr="00E54361">
        <w:rPr>
          <w:sz w:val="28"/>
          <w:szCs w:val="28"/>
        </w:rPr>
        <w:t xml:space="preserve">ст. 91 </w:t>
      </w:r>
      <w:r w:rsidR="003863D2" w:rsidRPr="00E54361">
        <w:rPr>
          <w:sz w:val="28"/>
          <w:szCs w:val="28"/>
        </w:rPr>
        <w:t>Бюджетн</w:t>
      </w:r>
      <w:r w:rsidR="00467432" w:rsidRPr="00E54361">
        <w:rPr>
          <w:sz w:val="28"/>
          <w:szCs w:val="28"/>
        </w:rPr>
        <w:t>ого</w:t>
      </w:r>
      <w:r w:rsidR="003863D2" w:rsidRPr="00E54361">
        <w:rPr>
          <w:sz w:val="28"/>
          <w:szCs w:val="28"/>
        </w:rPr>
        <w:t xml:space="preserve"> кодекс</w:t>
      </w:r>
      <w:r w:rsidR="00467432" w:rsidRPr="00E54361">
        <w:rPr>
          <w:sz w:val="28"/>
          <w:szCs w:val="28"/>
        </w:rPr>
        <w:t>у</w:t>
      </w:r>
      <w:r w:rsidR="003863D2" w:rsidRPr="00E54361">
        <w:rPr>
          <w:sz w:val="28"/>
          <w:szCs w:val="28"/>
        </w:rPr>
        <w:t xml:space="preserve"> України, </w:t>
      </w:r>
      <w:r w:rsidR="009C0821" w:rsidRPr="00E54361">
        <w:rPr>
          <w:sz w:val="28"/>
          <w:szCs w:val="28"/>
        </w:rPr>
        <w:t>постановою Кабінету Міністрів України від 11.03.2022 року № 252 «Деякі питання формування та виконання місцевих бюджетів у період воєнного стану»,</w:t>
      </w:r>
      <w:r w:rsidR="007F397A" w:rsidRPr="00E54361">
        <w:t xml:space="preserve"> </w:t>
      </w:r>
      <w:r w:rsidR="009C0821" w:rsidRPr="00E54361">
        <w:rPr>
          <w:sz w:val="28"/>
          <w:szCs w:val="28"/>
        </w:rPr>
        <w:t xml:space="preserve">з метою вирішення пріоритетних завдань розвитку архівної справи, задоволення соціальних потреб громадян щодо забезпечення збереженості та подальшого використання архівних документів, що не віднесені до Національного архівного фонду, </w:t>
      </w:r>
      <w:r w:rsidR="003863D2" w:rsidRPr="00E54361">
        <w:rPr>
          <w:sz w:val="28"/>
          <w:szCs w:val="28"/>
        </w:rPr>
        <w:t>міськ</w:t>
      </w:r>
      <w:r w:rsidR="0083422D">
        <w:rPr>
          <w:sz w:val="28"/>
          <w:szCs w:val="28"/>
        </w:rPr>
        <w:t>а</w:t>
      </w:r>
      <w:r w:rsidR="003863D2" w:rsidRPr="00E54361">
        <w:rPr>
          <w:sz w:val="28"/>
          <w:szCs w:val="28"/>
        </w:rPr>
        <w:t xml:space="preserve"> рад</w:t>
      </w:r>
      <w:r w:rsidR="0083422D">
        <w:rPr>
          <w:sz w:val="28"/>
          <w:szCs w:val="28"/>
        </w:rPr>
        <w:t xml:space="preserve">а </w:t>
      </w:r>
      <w:r w:rsidR="003863D2" w:rsidRPr="00E54361">
        <w:rPr>
          <w:b/>
          <w:bCs/>
          <w:sz w:val="28"/>
          <w:szCs w:val="28"/>
        </w:rPr>
        <w:t>ВИРІШИ</w:t>
      </w:r>
      <w:r w:rsidR="008B09E7">
        <w:rPr>
          <w:b/>
          <w:bCs/>
          <w:sz w:val="28"/>
          <w:szCs w:val="28"/>
        </w:rPr>
        <w:t>ЛА</w:t>
      </w:r>
      <w:r w:rsidR="003863D2" w:rsidRPr="00E54361">
        <w:rPr>
          <w:sz w:val="28"/>
          <w:szCs w:val="28"/>
        </w:rPr>
        <w:t>:</w:t>
      </w:r>
    </w:p>
    <w:p w:rsidR="000F4A0C" w:rsidRPr="00597326" w:rsidRDefault="000F4A0C" w:rsidP="000F4A0C">
      <w:pPr>
        <w:jc w:val="both"/>
        <w:rPr>
          <w:color w:val="FF0000"/>
          <w:sz w:val="24"/>
          <w:szCs w:val="24"/>
        </w:rPr>
      </w:pPr>
      <w:r w:rsidRPr="00597326">
        <w:rPr>
          <w:color w:val="FF0000"/>
        </w:rPr>
        <w:t xml:space="preserve">  </w:t>
      </w:r>
    </w:p>
    <w:p w:rsidR="000F4A0C" w:rsidRPr="00597326" w:rsidRDefault="000F4A0C" w:rsidP="00A04D1B">
      <w:pPr>
        <w:ind w:firstLine="851"/>
        <w:jc w:val="both"/>
        <w:rPr>
          <w:color w:val="FF0000"/>
          <w:sz w:val="28"/>
          <w:szCs w:val="28"/>
        </w:rPr>
      </w:pPr>
      <w:r w:rsidRPr="00E54361">
        <w:rPr>
          <w:sz w:val="28"/>
          <w:szCs w:val="28"/>
        </w:rPr>
        <w:t>1. Внести зміни до</w:t>
      </w:r>
      <w:r w:rsidRPr="00E54361">
        <w:t xml:space="preserve"> </w:t>
      </w:r>
      <w:r w:rsidRPr="00E54361">
        <w:rPr>
          <w:sz w:val="28"/>
          <w:szCs w:val="28"/>
        </w:rPr>
        <w:t xml:space="preserve">Програми </w:t>
      </w:r>
      <w:r w:rsidR="00075AC1" w:rsidRPr="00E54361">
        <w:rPr>
          <w:sz w:val="28"/>
          <w:szCs w:val="28"/>
        </w:rPr>
        <w:t>розвитку архівної справи комунальної  установи ”Гайсинський районний трудовий архів</w:t>
      </w:r>
      <w:r w:rsidRPr="00E54361">
        <w:rPr>
          <w:sz w:val="28"/>
          <w:szCs w:val="28"/>
        </w:rPr>
        <w:t>”</w:t>
      </w:r>
      <w:r w:rsidR="00075AC1" w:rsidRPr="00E54361">
        <w:rPr>
          <w:sz w:val="28"/>
          <w:szCs w:val="28"/>
        </w:rPr>
        <w:t xml:space="preserve"> на 2021</w:t>
      </w:r>
      <w:r w:rsidRPr="00E54361">
        <w:rPr>
          <w:sz w:val="28"/>
          <w:szCs w:val="28"/>
        </w:rPr>
        <w:t>-20</w:t>
      </w:r>
      <w:r w:rsidR="00075AC1" w:rsidRPr="00E54361">
        <w:rPr>
          <w:sz w:val="28"/>
          <w:szCs w:val="28"/>
        </w:rPr>
        <w:t>25 роки,</w:t>
      </w:r>
      <w:r w:rsidR="00075AC1" w:rsidRPr="00597326">
        <w:rPr>
          <w:color w:val="FF0000"/>
          <w:sz w:val="28"/>
          <w:szCs w:val="28"/>
        </w:rPr>
        <w:t xml:space="preserve"> </w:t>
      </w:r>
      <w:r w:rsidR="00075AC1" w:rsidRPr="008A45F6">
        <w:rPr>
          <w:sz w:val="28"/>
          <w:szCs w:val="28"/>
        </w:rPr>
        <w:t>затвердженої рішенням</w:t>
      </w:r>
      <w:r w:rsidR="00E54361" w:rsidRPr="008A45F6">
        <w:rPr>
          <w:sz w:val="28"/>
          <w:szCs w:val="28"/>
        </w:rPr>
        <w:t xml:space="preserve"> виконкому Гайсинської міської ради  від 05.05.2024р.</w:t>
      </w:r>
      <w:r w:rsidR="00075AC1" w:rsidRPr="008A45F6">
        <w:rPr>
          <w:sz w:val="28"/>
          <w:szCs w:val="28"/>
        </w:rPr>
        <w:t xml:space="preserve"> </w:t>
      </w:r>
      <w:r w:rsidR="00E54361" w:rsidRPr="008A45F6">
        <w:rPr>
          <w:sz w:val="28"/>
          <w:szCs w:val="28"/>
        </w:rPr>
        <w:t>№92</w:t>
      </w:r>
      <w:r w:rsidRPr="008A45F6">
        <w:rPr>
          <w:sz w:val="28"/>
          <w:szCs w:val="28"/>
        </w:rPr>
        <w:t>,</w:t>
      </w:r>
      <w:r w:rsidRPr="00597326">
        <w:rPr>
          <w:color w:val="FF0000"/>
          <w:sz w:val="28"/>
          <w:szCs w:val="28"/>
        </w:rPr>
        <w:t xml:space="preserve"> </w:t>
      </w:r>
      <w:r w:rsidRPr="001B2FB6">
        <w:rPr>
          <w:sz w:val="28"/>
          <w:szCs w:val="28"/>
        </w:rPr>
        <w:t xml:space="preserve"> виклавши її у новій редакції</w:t>
      </w:r>
      <w:r w:rsidRPr="001B2FB6">
        <w:t xml:space="preserve"> </w:t>
      </w:r>
      <w:r w:rsidR="00686D33" w:rsidRPr="001B2FB6">
        <w:rPr>
          <w:sz w:val="28"/>
          <w:szCs w:val="28"/>
        </w:rPr>
        <w:t>(додається</w:t>
      </w:r>
      <w:r w:rsidRPr="001B2FB6">
        <w:rPr>
          <w:sz w:val="28"/>
          <w:szCs w:val="28"/>
        </w:rPr>
        <w:t>).</w:t>
      </w:r>
    </w:p>
    <w:p w:rsidR="000F4A0C" w:rsidRPr="00597326" w:rsidRDefault="000F4A0C" w:rsidP="000F4A0C">
      <w:pPr>
        <w:ind w:firstLine="1260"/>
        <w:jc w:val="both"/>
        <w:rPr>
          <w:color w:val="FF0000"/>
          <w:sz w:val="28"/>
          <w:szCs w:val="28"/>
        </w:rPr>
      </w:pPr>
    </w:p>
    <w:p w:rsidR="000F4A0C" w:rsidRPr="001B2FB6" w:rsidRDefault="000F4A0C" w:rsidP="0083422D">
      <w:pPr>
        <w:ind w:firstLine="851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2.</w:t>
      </w:r>
      <w:r w:rsidR="009C17DD" w:rsidRPr="001B2FB6">
        <w:rPr>
          <w:sz w:val="28"/>
          <w:szCs w:val="28"/>
        </w:rPr>
        <w:t xml:space="preserve"> Контроль за виконанням цього рішення покласти </w:t>
      </w:r>
      <w:r w:rsidR="0083422D" w:rsidRPr="00BC3193">
        <w:rPr>
          <w:spacing w:val="-5"/>
          <w:sz w:val="28"/>
          <w:szCs w:val="28"/>
        </w:rPr>
        <w:t>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83422D">
        <w:rPr>
          <w:spacing w:val="-5"/>
          <w:sz w:val="28"/>
          <w:szCs w:val="28"/>
        </w:rPr>
        <w:t>.</w:t>
      </w:r>
    </w:p>
    <w:p w:rsidR="000F4A0C" w:rsidRPr="001B2FB6" w:rsidRDefault="000F4A0C" w:rsidP="000F4A0C">
      <w:pPr>
        <w:jc w:val="both"/>
        <w:rPr>
          <w:sz w:val="28"/>
          <w:szCs w:val="28"/>
        </w:rPr>
      </w:pPr>
    </w:p>
    <w:p w:rsidR="000F4A0C" w:rsidRPr="001B2FB6" w:rsidRDefault="000F4A0C" w:rsidP="000F4A0C">
      <w:pPr>
        <w:jc w:val="both"/>
        <w:rPr>
          <w:sz w:val="28"/>
          <w:szCs w:val="28"/>
        </w:rPr>
      </w:pPr>
    </w:p>
    <w:p w:rsidR="00E06208" w:rsidRDefault="008462A4" w:rsidP="00E0620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6208" w:rsidRDefault="00E06208" w:rsidP="00E0620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462A4" w:rsidRDefault="008462A4" w:rsidP="000F4A0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038A8" w:rsidRDefault="005038A8" w:rsidP="000F4A0C">
      <w:pPr>
        <w:jc w:val="both"/>
        <w:rPr>
          <w:b/>
          <w:sz w:val="28"/>
          <w:szCs w:val="28"/>
        </w:rPr>
      </w:pP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lastRenderedPageBreak/>
        <w:t xml:space="preserve">                                                                     Додаток</w:t>
      </w: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</w:t>
      </w:r>
      <w:r w:rsidR="00840F58" w:rsidRPr="008A45F6">
        <w:rPr>
          <w:sz w:val="28"/>
          <w:szCs w:val="28"/>
        </w:rPr>
        <w:t xml:space="preserve">  </w:t>
      </w:r>
      <w:r w:rsidRPr="008A45F6">
        <w:rPr>
          <w:sz w:val="28"/>
          <w:szCs w:val="28"/>
        </w:rPr>
        <w:t xml:space="preserve">до рішення </w:t>
      </w:r>
      <w:r w:rsidR="00E06208">
        <w:rPr>
          <w:sz w:val="28"/>
          <w:szCs w:val="28"/>
        </w:rPr>
        <w:t xml:space="preserve">72 </w:t>
      </w:r>
      <w:r w:rsidR="00E54361" w:rsidRPr="008A45F6">
        <w:rPr>
          <w:sz w:val="28"/>
          <w:szCs w:val="28"/>
        </w:rPr>
        <w:t>сесії</w:t>
      </w:r>
      <w:r w:rsidRPr="008A45F6">
        <w:rPr>
          <w:sz w:val="28"/>
          <w:szCs w:val="28"/>
        </w:rPr>
        <w:t xml:space="preserve">    </w:t>
      </w: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      Гайсинської міської ради                                                                                     </w:t>
      </w:r>
    </w:p>
    <w:p w:rsidR="003122C8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            від </w:t>
      </w:r>
      <w:r w:rsidR="00E54361" w:rsidRPr="008A45F6">
        <w:rPr>
          <w:sz w:val="28"/>
          <w:szCs w:val="28"/>
        </w:rPr>
        <w:t>20</w:t>
      </w:r>
      <w:r w:rsidRPr="008A45F6">
        <w:rPr>
          <w:sz w:val="28"/>
          <w:szCs w:val="28"/>
        </w:rPr>
        <w:t xml:space="preserve"> </w:t>
      </w:r>
      <w:r w:rsidR="006062DD" w:rsidRPr="008A45F6">
        <w:rPr>
          <w:sz w:val="28"/>
          <w:szCs w:val="28"/>
        </w:rPr>
        <w:t>вересня 2024</w:t>
      </w:r>
      <w:r w:rsidRPr="008A45F6">
        <w:rPr>
          <w:sz w:val="28"/>
          <w:szCs w:val="28"/>
        </w:rPr>
        <w:t xml:space="preserve"> року №</w:t>
      </w:r>
      <w:r w:rsidR="005038A8">
        <w:rPr>
          <w:sz w:val="28"/>
          <w:szCs w:val="28"/>
        </w:rPr>
        <w:t>15</w:t>
      </w:r>
    </w:p>
    <w:p w:rsidR="00C64915" w:rsidRPr="008A45F6" w:rsidRDefault="00C64915" w:rsidP="00070870">
      <w:pPr>
        <w:jc w:val="center"/>
        <w:rPr>
          <w:b/>
          <w:bCs/>
          <w:iCs/>
          <w:sz w:val="32"/>
          <w:szCs w:val="32"/>
        </w:rPr>
      </w:pPr>
    </w:p>
    <w:p w:rsidR="00070870" w:rsidRPr="001B2FB6" w:rsidRDefault="00070870" w:rsidP="00070870">
      <w:pPr>
        <w:jc w:val="center"/>
        <w:rPr>
          <w:b/>
          <w:bCs/>
          <w:iCs/>
          <w:sz w:val="28"/>
          <w:szCs w:val="28"/>
        </w:rPr>
      </w:pPr>
      <w:r w:rsidRPr="001B2FB6">
        <w:rPr>
          <w:b/>
          <w:bCs/>
          <w:iCs/>
          <w:sz w:val="32"/>
          <w:szCs w:val="32"/>
        </w:rPr>
        <w:t>Програма</w:t>
      </w:r>
      <w:r w:rsidRPr="001B2FB6">
        <w:rPr>
          <w:b/>
          <w:bCs/>
          <w:iCs/>
          <w:sz w:val="28"/>
          <w:szCs w:val="28"/>
        </w:rPr>
        <w:t xml:space="preserve"> 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iCs/>
          <w:sz w:val="28"/>
          <w:szCs w:val="28"/>
        </w:rPr>
        <w:t xml:space="preserve">розвитку архівної справи </w:t>
      </w:r>
      <w:r w:rsidRPr="001B2FB6">
        <w:rPr>
          <w:b/>
          <w:sz w:val="28"/>
          <w:szCs w:val="28"/>
        </w:rPr>
        <w:t xml:space="preserve">комунальної установи «Гайсинський районний трудовий архів» </w:t>
      </w:r>
      <w:r w:rsidRPr="001B2FB6">
        <w:rPr>
          <w:b/>
          <w:bCs/>
          <w:iCs/>
          <w:sz w:val="28"/>
          <w:szCs w:val="28"/>
        </w:rPr>
        <w:t>на 2021-2025 роки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</w:p>
    <w:p w:rsidR="00070870" w:rsidRPr="001B2FB6" w:rsidRDefault="00070870" w:rsidP="00070870">
      <w:pPr>
        <w:jc w:val="center"/>
        <w:rPr>
          <w:sz w:val="28"/>
          <w:szCs w:val="28"/>
        </w:rPr>
      </w:pPr>
      <w:r w:rsidRPr="001B2FB6">
        <w:rPr>
          <w:b/>
          <w:i/>
          <w:sz w:val="28"/>
          <w:szCs w:val="28"/>
        </w:rPr>
        <w:t>І. Загальні положення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В зв’язку з ліквідацією та реорганізацією підприємств та організацій різних форм власності  гостро постає питання щодо забезпечення збереженості соціально-значущих документів, нагромаджених у процесі документування службових, трудових або інших правовідносин юридичних і фізичних осіб району, та інших архівних документів, що не належать до Національного архівного фонду. Документи деяких ліквідованих підприємств перебувають під загрозою втрати.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Зазначена проблема може бути вирішена шляхом діяльності в районі трудового архіву для зберігання документів, що не належать до Національного архівного фонду.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 xml:space="preserve">Програма </w:t>
      </w:r>
      <w:r w:rsidRPr="001B2FB6">
        <w:rPr>
          <w:bCs/>
          <w:iCs/>
          <w:sz w:val="28"/>
          <w:szCs w:val="28"/>
        </w:rPr>
        <w:t xml:space="preserve">розвитку архівної справи </w:t>
      </w:r>
      <w:r w:rsidRPr="001B2FB6">
        <w:rPr>
          <w:sz w:val="28"/>
          <w:szCs w:val="28"/>
        </w:rPr>
        <w:t xml:space="preserve">комунальної установи «Гайсинський районний трудовий архів» </w:t>
      </w:r>
      <w:r w:rsidRPr="001B2FB6">
        <w:rPr>
          <w:bCs/>
          <w:iCs/>
          <w:sz w:val="28"/>
          <w:szCs w:val="28"/>
        </w:rPr>
        <w:t>на 2021-2025 роки</w:t>
      </w:r>
      <w:r w:rsidRPr="001B2FB6">
        <w:rPr>
          <w:sz w:val="28"/>
          <w:szCs w:val="28"/>
        </w:rPr>
        <w:t xml:space="preserve"> розроблена відповідно до Закону України «Про Національний архівний фонд та архівні установи»,  Положення про умови зберігання документів Національного архівного фонду,  затверджене Наказом Міністерства юстиції України від 02.03.2015р.</w:t>
      </w:r>
      <w:r w:rsidR="008B03B4" w:rsidRPr="001B2FB6">
        <w:rPr>
          <w:sz w:val="28"/>
          <w:szCs w:val="28"/>
        </w:rPr>
        <w:t xml:space="preserve"> </w:t>
      </w:r>
      <w:r w:rsidRPr="001B2FB6">
        <w:rPr>
          <w:sz w:val="28"/>
          <w:szCs w:val="28"/>
        </w:rPr>
        <w:t>№296/5.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Реалізація даної Програми забезпечить вирішення невідкладних проблем подальшого розвитку архівної справи.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</w:p>
    <w:p w:rsidR="00070870" w:rsidRPr="001B2FB6" w:rsidRDefault="00070870" w:rsidP="00070870">
      <w:pPr>
        <w:jc w:val="center"/>
        <w:rPr>
          <w:sz w:val="28"/>
          <w:szCs w:val="28"/>
        </w:rPr>
      </w:pPr>
      <w:r w:rsidRPr="001B2FB6">
        <w:rPr>
          <w:b/>
          <w:i/>
          <w:sz w:val="28"/>
          <w:szCs w:val="28"/>
        </w:rPr>
        <w:t>ІІ. Мета та основні завдання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Мета Програми полягає у вирішенні пріоритетних завдань розвитку архівної справи в Гайсинському  районі, задоволення соціальних потреб громадян щодо забезпечення збереженості та подальшого використання архівних документів, що не віднесені до Національного архівного фонду.</w:t>
      </w:r>
    </w:p>
    <w:p w:rsidR="00DC3754" w:rsidRPr="001B2FB6" w:rsidRDefault="00DC3754" w:rsidP="00070870">
      <w:pPr>
        <w:jc w:val="both"/>
        <w:rPr>
          <w:b/>
          <w:i/>
          <w:sz w:val="28"/>
          <w:szCs w:val="28"/>
        </w:rPr>
      </w:pPr>
    </w:p>
    <w:p w:rsidR="00070870" w:rsidRPr="001B2FB6" w:rsidRDefault="00070870" w:rsidP="00070870">
      <w:pPr>
        <w:jc w:val="both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ab/>
        <w:t>Основними завданнями Програми є:</w:t>
      </w:r>
    </w:p>
    <w:p w:rsidR="00070870" w:rsidRPr="001B2FB6" w:rsidRDefault="00070870" w:rsidP="00070870">
      <w:pPr>
        <w:pStyle w:val="a3"/>
        <w:ind w:firstLine="720"/>
        <w:rPr>
          <w:b w:val="0"/>
          <w:szCs w:val="28"/>
        </w:rPr>
      </w:pPr>
      <w:r w:rsidRPr="001B2FB6">
        <w:rPr>
          <w:b w:val="0"/>
          <w:szCs w:val="28"/>
        </w:rPr>
        <w:t>- виявлення та внесення  за погодженням з архівним відділом районної державної адміністрації  до джерел комплектування документів підприємств, установ і організацій району;</w:t>
      </w:r>
    </w:p>
    <w:p w:rsidR="00070870" w:rsidRPr="001B2FB6" w:rsidRDefault="00070870" w:rsidP="00070870">
      <w:pPr>
        <w:pStyle w:val="a3"/>
        <w:ind w:firstLine="720"/>
        <w:rPr>
          <w:b w:val="0"/>
          <w:szCs w:val="28"/>
        </w:rPr>
      </w:pPr>
      <w:r w:rsidRPr="001B2FB6">
        <w:rPr>
          <w:b w:val="0"/>
          <w:szCs w:val="28"/>
        </w:rPr>
        <w:t>- приймання та зберігання документів з кадрових питань (особового складу) та документів тимчасового зберігання підприємств, установ і організацій незалежно від форм власності і підпорядкування, розташованих на території району, або ліквідованих підприємств, установ і організацій, що були зареєстровані на території району, і не мають правонаступників;</w:t>
      </w:r>
    </w:p>
    <w:p w:rsidR="00070870" w:rsidRPr="001B2FB6" w:rsidRDefault="00070870" w:rsidP="00070870">
      <w:pPr>
        <w:pStyle w:val="a3"/>
        <w:ind w:firstLine="708"/>
        <w:rPr>
          <w:b w:val="0"/>
          <w:szCs w:val="28"/>
        </w:rPr>
      </w:pPr>
      <w:r w:rsidRPr="001B2FB6">
        <w:rPr>
          <w:b w:val="0"/>
          <w:szCs w:val="28"/>
        </w:rPr>
        <w:lastRenderedPageBreak/>
        <w:t>- приймання від підприємств, установ, організацій - джерел комплектування архівних документів з кадрових питань (особового складу), фінансово-господарської діяльності та інших документів, строки зберігання яких не закінчилися;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науково-технічне опрацювання документів, що надійшли на зберігання, створення необхідного довідкового матеріалу до них;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облік документів, що зберігаються, у тому числі шляхом створення і підтримання облікових баз даних;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організація користування документами у службових, соціально-правових, наукових та інших цілях, видача юридичним особам і громадянам архівних довідок, копій та витягів з документів, що знаходяться на зберіганні;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проведення експертизи цінності документів, що знаходяться на зберіганні, подання на затвердження експертній комісії архівного відділу районної державної адміністрації описів справ тимчасового зберігання, документів з особового складу підприємств, установ і організацій – джерел комплектування та актів про вилучення для знищення документів, строки зберігання яких закінчились;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участь у заходах з підвищення кваліфікації працівників служб з діловодства, архівних підрозділів та експертних комісій підприємств, установ і організацій – джерел комплектування; </w:t>
      </w:r>
    </w:p>
    <w:p w:rsidR="00070870" w:rsidRPr="001B2FB6" w:rsidRDefault="00070870" w:rsidP="00070870">
      <w:pPr>
        <w:rPr>
          <w:sz w:val="28"/>
          <w:szCs w:val="28"/>
        </w:rPr>
      </w:pPr>
      <w:r w:rsidRPr="001B2FB6">
        <w:rPr>
          <w:sz w:val="28"/>
          <w:szCs w:val="28"/>
        </w:rPr>
        <w:tab/>
        <w:t>- поліпшення охорони та пожежної безпеки архівної установи.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Для виконання Програми передбачено здійснити заходи, згідно з додатком.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</w:r>
    </w:p>
    <w:p w:rsidR="00070870" w:rsidRPr="001B2FB6" w:rsidRDefault="00070870" w:rsidP="00070870">
      <w:pPr>
        <w:jc w:val="center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>ІІІ. Фінансове забезпечення</w:t>
      </w:r>
    </w:p>
    <w:p w:rsidR="00070870" w:rsidRPr="001B2FB6" w:rsidRDefault="00070870" w:rsidP="00770FDA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Фінансування Програми здійснюється відповідно до за</w:t>
      </w:r>
      <w:r w:rsidR="00770FDA" w:rsidRPr="001B2FB6">
        <w:rPr>
          <w:sz w:val="28"/>
          <w:szCs w:val="28"/>
        </w:rPr>
        <w:t xml:space="preserve">конодавства за рахунок міського бюджету,  передачі </w:t>
      </w:r>
      <w:r w:rsidRPr="001B2FB6">
        <w:rPr>
          <w:sz w:val="28"/>
          <w:szCs w:val="28"/>
        </w:rPr>
        <w:t>субвенцій</w:t>
      </w:r>
      <w:r w:rsidR="00770FDA" w:rsidRPr="001B2FB6">
        <w:rPr>
          <w:sz w:val="28"/>
          <w:szCs w:val="28"/>
        </w:rPr>
        <w:t xml:space="preserve"> з територіальних громад до міського бюджету, </w:t>
      </w:r>
      <w:r w:rsidRPr="001B2FB6">
        <w:rPr>
          <w:sz w:val="28"/>
          <w:szCs w:val="28"/>
        </w:rPr>
        <w:t xml:space="preserve"> власних прибутків, шляхом надан</w:t>
      </w:r>
      <w:r w:rsidR="00770FDA" w:rsidRPr="001B2FB6">
        <w:rPr>
          <w:sz w:val="28"/>
          <w:szCs w:val="28"/>
        </w:rPr>
        <w:t xml:space="preserve">ня юридичним  особам послуг по </w:t>
      </w:r>
      <w:r w:rsidRPr="001B2FB6">
        <w:rPr>
          <w:sz w:val="28"/>
          <w:szCs w:val="28"/>
        </w:rPr>
        <w:t>упорядкуванню документів, а також за рахунок залучення спонсорських коштів.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Розрахунок вартості завдань визначається окремими кошторисами залежності від нагальних потреб.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Обсяг фінансування даної Програми здійснювати в межах кошторисних призначень, згідно з додатком.</w:t>
      </w:r>
    </w:p>
    <w:p w:rsidR="00070870" w:rsidRPr="001B2FB6" w:rsidRDefault="00070870" w:rsidP="00F24618">
      <w:pPr>
        <w:jc w:val="both"/>
        <w:rPr>
          <w:b/>
          <w:i/>
          <w:sz w:val="28"/>
          <w:szCs w:val="28"/>
        </w:rPr>
      </w:pPr>
      <w:r w:rsidRPr="001B2FB6">
        <w:rPr>
          <w:sz w:val="28"/>
          <w:szCs w:val="28"/>
        </w:rPr>
        <w:tab/>
        <w:t xml:space="preserve"> </w:t>
      </w:r>
    </w:p>
    <w:p w:rsidR="00070870" w:rsidRPr="001B2FB6" w:rsidRDefault="00070870" w:rsidP="00070870">
      <w:pPr>
        <w:jc w:val="center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>IV. Очікувані результати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Виконання Програми дасть змогу: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створити умови для гарантованого зберігання документів, нагромаджених у процесі документування службових, трудових або інших правовідносин юридичних і фізичних осіб району, та інших архівних документів,  що не належать до Національного архівного фонду;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забезпечити права і законні інтереси громадян щодо інформації соціально-правового характеру.</w:t>
      </w:r>
    </w:p>
    <w:p w:rsidR="001B23C8" w:rsidRPr="001B2FB6" w:rsidRDefault="001B23C8" w:rsidP="00070870">
      <w:pPr>
        <w:jc w:val="center"/>
        <w:rPr>
          <w:rFonts w:ascii="Arial" w:hAnsi="Arial" w:cs="Arial"/>
          <w:bCs/>
        </w:rPr>
      </w:pPr>
    </w:p>
    <w:p w:rsidR="00F24618" w:rsidRPr="001B2FB6" w:rsidRDefault="001B2FB6" w:rsidP="008462A4">
      <w:pPr>
        <w:jc w:val="both"/>
        <w:rPr>
          <w:rFonts w:ascii="Courier New" w:eastAsia="Times New Roman" w:hAnsi="Courier New" w:cs="Courier New"/>
          <w:sz w:val="28"/>
          <w:szCs w:val="28"/>
          <w:lang w:val="ru-RU"/>
        </w:rPr>
      </w:pPr>
      <w:r>
        <w:rPr>
          <w:rFonts w:ascii="Arial" w:hAnsi="Arial" w:cs="Arial"/>
          <w:bCs/>
        </w:rPr>
        <w:t xml:space="preserve">    </w:t>
      </w:r>
      <w:r w:rsidRPr="008A45F6">
        <w:rPr>
          <w:b/>
          <w:sz w:val="28"/>
          <w:szCs w:val="28"/>
        </w:rPr>
        <w:t>Міський голова                                                      Анатолій ГУК</w:t>
      </w:r>
      <w:r w:rsidR="00F24618" w:rsidRPr="001B2FB6">
        <w:rPr>
          <w:rFonts w:eastAsia="Calibri"/>
          <w:b/>
          <w:sz w:val="28"/>
          <w:szCs w:val="28"/>
        </w:rPr>
        <w:t xml:space="preserve">        </w:t>
      </w:r>
    </w:p>
    <w:p w:rsidR="00F24618" w:rsidRPr="001B2FB6" w:rsidRDefault="00F24618" w:rsidP="00F24618">
      <w:pPr>
        <w:rPr>
          <w:rFonts w:ascii="Courier New" w:eastAsia="Times New Roman" w:hAnsi="Courier New" w:cs="Courier New"/>
          <w:sz w:val="28"/>
          <w:szCs w:val="28"/>
          <w:lang w:val="ru-RU"/>
        </w:rPr>
        <w:sectPr w:rsidR="00F24618" w:rsidRPr="001B2FB6">
          <w:pgSz w:w="11906" w:h="16838"/>
          <w:pgMar w:top="1134" w:right="567" w:bottom="1134" w:left="1701" w:header="709" w:footer="709" w:gutter="0"/>
          <w:cols w:space="720"/>
        </w:sectPr>
      </w:pPr>
    </w:p>
    <w:p w:rsidR="00616779" w:rsidRPr="001B2FB6" w:rsidRDefault="00616779" w:rsidP="00616779">
      <w:pPr>
        <w:jc w:val="center"/>
        <w:rPr>
          <w:bCs/>
          <w:sz w:val="28"/>
          <w:szCs w:val="28"/>
        </w:rPr>
      </w:pPr>
      <w:r w:rsidRPr="001B2FB6">
        <w:rPr>
          <w:b/>
          <w:sz w:val="28"/>
          <w:szCs w:val="28"/>
        </w:rPr>
        <w:lastRenderedPageBreak/>
        <w:t xml:space="preserve">  </w:t>
      </w:r>
      <w:r w:rsidR="00F24618" w:rsidRPr="001B2FB6">
        <w:rPr>
          <w:b/>
          <w:sz w:val="28"/>
          <w:szCs w:val="28"/>
        </w:rPr>
        <w:t xml:space="preserve">                                                                         </w:t>
      </w:r>
      <w:r w:rsidRPr="001B2FB6">
        <w:rPr>
          <w:b/>
          <w:sz w:val="28"/>
          <w:szCs w:val="28"/>
        </w:rPr>
        <w:t xml:space="preserve">   </w:t>
      </w:r>
      <w:r w:rsidRPr="001B2FB6">
        <w:rPr>
          <w:bCs/>
          <w:sz w:val="28"/>
          <w:szCs w:val="28"/>
        </w:rPr>
        <w:t>Додаток 1</w:t>
      </w:r>
    </w:p>
    <w:p w:rsidR="00946E59" w:rsidRPr="001B2FB6" w:rsidRDefault="00616779" w:rsidP="00C861E9">
      <w:pPr>
        <w:jc w:val="center"/>
        <w:rPr>
          <w:bCs/>
          <w:sz w:val="28"/>
          <w:szCs w:val="28"/>
        </w:rPr>
      </w:pPr>
      <w:r w:rsidRPr="001B2FB6">
        <w:rPr>
          <w:bCs/>
          <w:sz w:val="28"/>
          <w:szCs w:val="28"/>
        </w:rPr>
        <w:t xml:space="preserve">                                                                       </w:t>
      </w:r>
      <w:r w:rsidR="00F24618" w:rsidRPr="001B2FB6">
        <w:rPr>
          <w:bCs/>
          <w:sz w:val="28"/>
          <w:szCs w:val="28"/>
        </w:rPr>
        <w:t xml:space="preserve">   </w:t>
      </w:r>
      <w:r w:rsidRPr="001B2FB6">
        <w:rPr>
          <w:bCs/>
          <w:sz w:val="28"/>
          <w:szCs w:val="28"/>
        </w:rPr>
        <w:t xml:space="preserve">   до </w:t>
      </w:r>
      <w:r w:rsidR="00C861E9" w:rsidRPr="001B2FB6">
        <w:rPr>
          <w:bCs/>
          <w:sz w:val="28"/>
          <w:szCs w:val="28"/>
        </w:rPr>
        <w:t>Програми</w:t>
      </w:r>
    </w:p>
    <w:p w:rsidR="00616779" w:rsidRPr="001B2FB6" w:rsidRDefault="00616779" w:rsidP="00616779">
      <w:pPr>
        <w:jc w:val="center"/>
        <w:rPr>
          <w:b/>
          <w:sz w:val="28"/>
          <w:szCs w:val="28"/>
        </w:rPr>
      </w:pPr>
    </w:p>
    <w:p w:rsidR="00070870" w:rsidRPr="001B2FB6" w:rsidRDefault="00E836B8" w:rsidP="00070870">
      <w:pPr>
        <w:jc w:val="center"/>
        <w:rPr>
          <w:b/>
          <w:sz w:val="28"/>
          <w:szCs w:val="28"/>
        </w:rPr>
      </w:pPr>
      <w:r w:rsidRPr="001B2FB6">
        <w:rPr>
          <w:b/>
          <w:sz w:val="28"/>
          <w:szCs w:val="28"/>
        </w:rPr>
        <w:t>ПАСПОРТ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sz w:val="28"/>
          <w:szCs w:val="28"/>
        </w:rPr>
        <w:t xml:space="preserve">Програми розвитку архівної справи </w:t>
      </w:r>
      <w:r w:rsidRPr="001B2FB6">
        <w:rPr>
          <w:b/>
          <w:sz w:val="28"/>
          <w:szCs w:val="28"/>
        </w:rPr>
        <w:t xml:space="preserve">комунальної установи «Гайсинський районний трудовий архів» </w:t>
      </w:r>
    </w:p>
    <w:p w:rsidR="00070870" w:rsidRPr="001B2FB6" w:rsidRDefault="001B23C8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iCs/>
          <w:sz w:val="28"/>
          <w:szCs w:val="28"/>
        </w:rPr>
        <w:t>на 2021-2025</w:t>
      </w:r>
      <w:r w:rsidR="00070870" w:rsidRPr="001B2FB6">
        <w:rPr>
          <w:b/>
          <w:bCs/>
          <w:iCs/>
          <w:sz w:val="28"/>
          <w:szCs w:val="28"/>
        </w:rPr>
        <w:t>роки</w:t>
      </w:r>
    </w:p>
    <w:p w:rsidR="00070870" w:rsidRPr="001B2FB6" w:rsidRDefault="00070870" w:rsidP="00070870">
      <w:pPr>
        <w:jc w:val="both"/>
        <w:rPr>
          <w:rFonts w:ascii="Arial" w:hAnsi="Arial" w:cs="Arial"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95"/>
      </w:tblGrid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rPr>
          <w:trHeight w:val="992"/>
        </w:trPr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70870" w:rsidRPr="001B2FB6" w:rsidRDefault="00387E7D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Підстава для</w:t>
            </w:r>
            <w:r w:rsidR="00070870" w:rsidRPr="001B2FB6">
              <w:rPr>
                <w:sz w:val="28"/>
                <w:szCs w:val="28"/>
              </w:rPr>
              <w:t xml:space="preserve"> розроблення Програми</w:t>
            </w:r>
          </w:p>
        </w:tc>
        <w:tc>
          <w:tcPr>
            <w:tcW w:w="4395" w:type="dxa"/>
          </w:tcPr>
          <w:p w:rsidR="00387E7D" w:rsidRPr="001B2FB6" w:rsidRDefault="00387E7D" w:rsidP="00387E7D">
            <w:pPr>
              <w:pStyle w:val="a6"/>
              <w:numPr>
                <w:ilvl w:val="0"/>
                <w:numId w:val="2"/>
              </w:numPr>
              <w:spacing w:after="240"/>
              <w:ind w:left="175" w:hanging="175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Конституція України</w:t>
            </w:r>
          </w:p>
          <w:p w:rsidR="00387E7D" w:rsidRPr="001B2FB6" w:rsidRDefault="00387E7D" w:rsidP="00387E7D">
            <w:pPr>
              <w:pStyle w:val="a6"/>
              <w:numPr>
                <w:ilvl w:val="0"/>
                <w:numId w:val="2"/>
              </w:numPr>
              <w:spacing w:after="240"/>
              <w:ind w:left="175" w:hanging="175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Бюджетний кодекс України </w:t>
            </w:r>
          </w:p>
          <w:p w:rsidR="00B0177D" w:rsidRPr="001B2FB6" w:rsidRDefault="00387E7D" w:rsidP="00B0177D">
            <w:pPr>
              <w:pStyle w:val="a6"/>
              <w:numPr>
                <w:ilvl w:val="0"/>
                <w:numId w:val="2"/>
              </w:numPr>
              <w:spacing w:after="120"/>
              <w:ind w:left="176" w:hanging="17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Закон</w:t>
            </w:r>
            <w:r w:rsidR="005C2627" w:rsidRPr="001B2FB6">
              <w:rPr>
                <w:sz w:val="28"/>
                <w:szCs w:val="28"/>
              </w:rPr>
              <w:t xml:space="preserve"> України</w:t>
            </w:r>
            <w:r w:rsidRPr="001B2FB6">
              <w:rPr>
                <w:sz w:val="28"/>
                <w:szCs w:val="28"/>
              </w:rPr>
              <w:t xml:space="preserve"> </w:t>
            </w:r>
            <w:r w:rsidR="00B0177D" w:rsidRPr="001B2FB6">
              <w:rPr>
                <w:sz w:val="28"/>
                <w:szCs w:val="28"/>
              </w:rPr>
              <w:t>«Про Національний архівний фонд та архівні установи»</w:t>
            </w:r>
          </w:p>
          <w:p w:rsidR="00070870" w:rsidRPr="001B2FB6" w:rsidRDefault="00B0177D" w:rsidP="00B0177D">
            <w:pPr>
              <w:pStyle w:val="a6"/>
              <w:numPr>
                <w:ilvl w:val="0"/>
                <w:numId w:val="2"/>
              </w:numPr>
              <w:spacing w:after="120"/>
              <w:ind w:left="176" w:hanging="17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Положення про умови зберігання документів Національного архівного фонду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Учасник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95" w:type="dxa"/>
          </w:tcPr>
          <w:p w:rsidR="00070870" w:rsidRPr="001B2FB6" w:rsidRDefault="001B23C8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2021-2025 </w:t>
            </w:r>
            <w:r w:rsidR="00070870" w:rsidRPr="001B2FB6">
              <w:rPr>
                <w:sz w:val="28"/>
                <w:szCs w:val="28"/>
              </w:rPr>
              <w:t>роки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Місцевий бюджет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2021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2022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2023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2024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2025</w:t>
            </w:r>
          </w:p>
        </w:tc>
        <w:tc>
          <w:tcPr>
            <w:tcW w:w="4395" w:type="dxa"/>
          </w:tcPr>
          <w:p w:rsidR="00070870" w:rsidRPr="001B2FB6" w:rsidRDefault="006062DD" w:rsidP="00A210EA">
            <w:pPr>
              <w:rPr>
                <w:b/>
                <w:sz w:val="28"/>
                <w:szCs w:val="28"/>
              </w:rPr>
            </w:pPr>
            <w:r w:rsidRPr="001B2FB6">
              <w:rPr>
                <w:b/>
                <w:sz w:val="28"/>
                <w:szCs w:val="28"/>
              </w:rPr>
              <w:t>4258048</w:t>
            </w:r>
            <w:r w:rsidR="00070870" w:rsidRPr="001B2FB6">
              <w:rPr>
                <w:b/>
                <w:sz w:val="28"/>
                <w:szCs w:val="28"/>
              </w:rPr>
              <w:t xml:space="preserve">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</w:p>
          <w:p w:rsidR="00387E7D" w:rsidRPr="001B2FB6" w:rsidRDefault="00387E7D" w:rsidP="00A210EA">
            <w:pPr>
              <w:rPr>
                <w:sz w:val="28"/>
                <w:szCs w:val="28"/>
              </w:rPr>
            </w:pP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698 000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874 000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923 000 грн.</w:t>
            </w:r>
          </w:p>
          <w:p w:rsidR="00741329" w:rsidRPr="001B2FB6" w:rsidRDefault="006062DD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665</w:t>
            </w:r>
            <w:r w:rsidR="00741329" w:rsidRPr="001B2FB6">
              <w:rPr>
                <w:sz w:val="28"/>
                <w:szCs w:val="28"/>
              </w:rPr>
              <w:t xml:space="preserve"> </w:t>
            </w:r>
            <w:r w:rsidRPr="001B2FB6">
              <w:rPr>
                <w:sz w:val="28"/>
                <w:szCs w:val="28"/>
              </w:rPr>
              <w:t>048</w:t>
            </w:r>
            <w:r w:rsidR="00741329" w:rsidRPr="001B2FB6">
              <w:rPr>
                <w:sz w:val="28"/>
                <w:szCs w:val="28"/>
              </w:rPr>
              <w:t xml:space="preserve">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1 098 000 грн.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Основні джерела фінансування Програми 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Місцевий бюджет</w:t>
            </w:r>
          </w:p>
        </w:tc>
      </w:tr>
    </w:tbl>
    <w:p w:rsidR="00946E59" w:rsidRPr="001B2FB6" w:rsidRDefault="00946E59" w:rsidP="00976A16"/>
    <w:p w:rsidR="00946E59" w:rsidRPr="00597326" w:rsidRDefault="00946E59" w:rsidP="00976A16">
      <w:pPr>
        <w:rPr>
          <w:color w:val="FF0000"/>
        </w:rPr>
      </w:pPr>
    </w:p>
    <w:p w:rsidR="00075AC1" w:rsidRPr="008A45F6" w:rsidRDefault="00CF684C" w:rsidP="00976A16">
      <w:pPr>
        <w:rPr>
          <w:b/>
          <w:sz w:val="28"/>
          <w:szCs w:val="28"/>
        </w:rPr>
      </w:pPr>
      <w:r w:rsidRPr="008A45F6">
        <w:t xml:space="preserve">  </w:t>
      </w:r>
      <w:r w:rsidR="001B2FB6" w:rsidRPr="008A45F6">
        <w:rPr>
          <w:b/>
          <w:sz w:val="28"/>
          <w:szCs w:val="28"/>
        </w:rPr>
        <w:t>Міський голова                                                      Анатолій ГУК</w:t>
      </w:r>
    </w:p>
    <w:sectPr w:rsidR="00075AC1" w:rsidRPr="008A45F6" w:rsidSect="009969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C43A1"/>
    <w:multiLevelType w:val="hybridMultilevel"/>
    <w:tmpl w:val="C9100FB2"/>
    <w:lvl w:ilvl="0" w:tplc="412823B2">
      <w:start w:val="2"/>
      <w:numFmt w:val="bullet"/>
      <w:lvlText w:val="-"/>
      <w:lvlJc w:val="left"/>
      <w:pPr>
        <w:ind w:left="752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FD06245"/>
    <w:multiLevelType w:val="hybridMultilevel"/>
    <w:tmpl w:val="A2F2855A"/>
    <w:lvl w:ilvl="0" w:tplc="5994D4AE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70"/>
    <w:rsid w:val="00016CBA"/>
    <w:rsid w:val="00037987"/>
    <w:rsid w:val="00060964"/>
    <w:rsid w:val="00070870"/>
    <w:rsid w:val="00075AC1"/>
    <w:rsid w:val="00080D13"/>
    <w:rsid w:val="000D34EE"/>
    <w:rsid w:val="000D623A"/>
    <w:rsid w:val="000F4A0C"/>
    <w:rsid w:val="001503B5"/>
    <w:rsid w:val="00162C1C"/>
    <w:rsid w:val="00193BEF"/>
    <w:rsid w:val="001B23C8"/>
    <w:rsid w:val="001B2FB6"/>
    <w:rsid w:val="001D0FDD"/>
    <w:rsid w:val="001F5146"/>
    <w:rsid w:val="00225187"/>
    <w:rsid w:val="002C4E78"/>
    <w:rsid w:val="003122C8"/>
    <w:rsid w:val="00374476"/>
    <w:rsid w:val="003863D2"/>
    <w:rsid w:val="00387E7D"/>
    <w:rsid w:val="004025C5"/>
    <w:rsid w:val="004125CD"/>
    <w:rsid w:val="004562D9"/>
    <w:rsid w:val="00456EA2"/>
    <w:rsid w:val="00467432"/>
    <w:rsid w:val="004B4968"/>
    <w:rsid w:val="004C5CCD"/>
    <w:rsid w:val="004E7237"/>
    <w:rsid w:val="005038A8"/>
    <w:rsid w:val="00507D52"/>
    <w:rsid w:val="00567726"/>
    <w:rsid w:val="00587237"/>
    <w:rsid w:val="00597326"/>
    <w:rsid w:val="005C2627"/>
    <w:rsid w:val="005D7823"/>
    <w:rsid w:val="0060604C"/>
    <w:rsid w:val="006062DD"/>
    <w:rsid w:val="00616779"/>
    <w:rsid w:val="00665CBF"/>
    <w:rsid w:val="00686D33"/>
    <w:rsid w:val="00741329"/>
    <w:rsid w:val="007655E8"/>
    <w:rsid w:val="00770FDA"/>
    <w:rsid w:val="007779BF"/>
    <w:rsid w:val="00782CEF"/>
    <w:rsid w:val="007B3D0C"/>
    <w:rsid w:val="007F397A"/>
    <w:rsid w:val="008139CB"/>
    <w:rsid w:val="00827EF5"/>
    <w:rsid w:val="0083422D"/>
    <w:rsid w:val="008347D7"/>
    <w:rsid w:val="00840F58"/>
    <w:rsid w:val="008462A4"/>
    <w:rsid w:val="00874CDD"/>
    <w:rsid w:val="00883F3C"/>
    <w:rsid w:val="00892798"/>
    <w:rsid w:val="008A45F6"/>
    <w:rsid w:val="008B03B4"/>
    <w:rsid w:val="008B09E7"/>
    <w:rsid w:val="00946E59"/>
    <w:rsid w:val="0097613B"/>
    <w:rsid w:val="00976A16"/>
    <w:rsid w:val="00992222"/>
    <w:rsid w:val="00996965"/>
    <w:rsid w:val="009B53D5"/>
    <w:rsid w:val="009C0821"/>
    <w:rsid w:val="009C17DD"/>
    <w:rsid w:val="00A02591"/>
    <w:rsid w:val="00A04D1B"/>
    <w:rsid w:val="00A210EA"/>
    <w:rsid w:val="00AE5526"/>
    <w:rsid w:val="00AE7C9F"/>
    <w:rsid w:val="00B0177D"/>
    <w:rsid w:val="00B23B28"/>
    <w:rsid w:val="00BB4EDB"/>
    <w:rsid w:val="00C64915"/>
    <w:rsid w:val="00C66B7B"/>
    <w:rsid w:val="00C861E9"/>
    <w:rsid w:val="00CF4659"/>
    <w:rsid w:val="00CF684C"/>
    <w:rsid w:val="00DC3754"/>
    <w:rsid w:val="00DE3913"/>
    <w:rsid w:val="00E06208"/>
    <w:rsid w:val="00E133F7"/>
    <w:rsid w:val="00E54361"/>
    <w:rsid w:val="00E63A39"/>
    <w:rsid w:val="00E81D15"/>
    <w:rsid w:val="00E836B8"/>
    <w:rsid w:val="00F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F071"/>
  <w15:docId w15:val="{93B14534-E22B-47CB-8205-D852804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870"/>
    <w:pPr>
      <w:jc w:val="both"/>
    </w:pPr>
    <w:rPr>
      <w:b/>
      <w:sz w:val="28"/>
    </w:rPr>
  </w:style>
  <w:style w:type="character" w:customStyle="1" w:styleId="a4">
    <w:name w:val="Основний текст Знак"/>
    <w:basedOn w:val="a0"/>
    <w:link w:val="a3"/>
    <w:semiHidden/>
    <w:rsid w:val="00070870"/>
    <w:rPr>
      <w:rFonts w:ascii="Times New Roman" w:eastAsia="Batang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07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087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F4A0C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0F4A0C"/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0F4A0C"/>
    <w:pPr>
      <w:widowControl w:val="0"/>
      <w:snapToGrid w:val="0"/>
      <w:spacing w:after="0" w:line="278" w:lineRule="auto"/>
      <w:ind w:left="40" w:firstLine="34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0F4A0C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paragraph" w:styleId="a9">
    <w:name w:val="Normal (Web)"/>
    <w:basedOn w:val="a"/>
    <w:uiPriority w:val="99"/>
    <w:semiHidden/>
    <w:unhideWhenUsed/>
    <w:rsid w:val="0058723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5038A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38A8"/>
    <w:rPr>
      <w:rFonts w:ascii="Segoe UI" w:eastAsia="Batang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4866</Words>
  <Characters>2774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Grudz</cp:lastModifiedBy>
  <cp:revision>32</cp:revision>
  <cp:lastPrinted>2024-09-23T07:37:00Z</cp:lastPrinted>
  <dcterms:created xsi:type="dcterms:W3CDTF">2022-04-29T09:39:00Z</dcterms:created>
  <dcterms:modified xsi:type="dcterms:W3CDTF">2024-09-23T07:40:00Z</dcterms:modified>
</cp:coreProperties>
</file>