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60173C94" wp14:editId="767BF339">
            <wp:simplePos x="0" y="0"/>
            <wp:positionH relativeFrom="page">
              <wp:posOffset>3858260</wp:posOffset>
            </wp:positionH>
            <wp:positionV relativeFrom="paragraph">
              <wp:posOffset>-160020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7A5656" w:rsidRDefault="000804CA" w:rsidP="000804CA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</w:t>
      </w:r>
    </w:p>
    <w:p w:rsidR="000804CA" w:rsidRPr="009263B9" w:rsidRDefault="000804CA" w:rsidP="007A5656">
      <w:pPr>
        <w:keepNext/>
        <w:widowControl w:val="0"/>
        <w:spacing w:after="0" w:line="360" w:lineRule="exact"/>
        <w:ind w:right="-8" w:firstLine="709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0804CA" w:rsidRPr="009263B9" w:rsidRDefault="000804CA" w:rsidP="000804CA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0804CA" w:rsidRDefault="000804CA" w:rsidP="00080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6929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</w:p>
    <w:p w:rsidR="007A5656" w:rsidRDefault="007A5656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080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вересня 2024 року                  м. Гайсин                 </w:t>
      </w:r>
      <w:r w:rsidR="0069297E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0804CA" w:rsidRPr="009263B9" w:rsidRDefault="000804CA" w:rsidP="000804CA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840D69" w:rsidRDefault="000804CA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="00840D6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840D69" w:rsidRPr="0084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Програми підтримки місцевої 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84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пожежної охорони на 2024-2025 роки</w:t>
      </w:r>
    </w:p>
    <w:p w:rsidR="000804CA" w:rsidRDefault="000804CA" w:rsidP="00840D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804CA" w:rsidRPr="009263B9" w:rsidRDefault="000804CA" w:rsidP="000804CA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0804CA" w:rsidRPr="009263B9" w:rsidRDefault="000804CA" w:rsidP="00080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04CA" w:rsidRDefault="000804CA" w:rsidP="0084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підтримки місцевої пожежної охорони на 2024-2025 роки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(затвердженої рішенням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68 сесії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Гайсинської міської ради </w:t>
      </w:r>
      <w:r w:rsidR="00840D69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№ 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 року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0804CA" w:rsidRPr="000804CA" w:rsidRDefault="000804CA" w:rsidP="00840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Паспорт 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Програми підтримки місцевої пожежної охорони на 2024-2025 роки</w:t>
      </w:r>
      <w:r w:rsidR="007A56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у новій редакції, що додається до цього рішення згідно додатку 1.</w:t>
      </w:r>
    </w:p>
    <w:p w:rsidR="000804CA" w:rsidRPr="00840D69" w:rsidRDefault="000804CA" w:rsidP="007B7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5656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40D69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Основні заходи та обсяги фінансування Програми підтримки місцевої пожежної  охорони на 2024-2025 роки</w:t>
      </w:r>
      <w:r w:rsidR="00840D6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A5656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що додається до цього рішення згідно додатку</w:t>
      </w:r>
      <w:r w:rsidR="007A5656"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840D6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0804CA" w:rsidRPr="00840D69" w:rsidRDefault="000804CA" w:rsidP="00840D6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0804CA" w:rsidRPr="009263B9" w:rsidRDefault="000804CA" w:rsidP="000804CA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B0FEA" w:rsidRDefault="00AB0FEA" w:rsidP="00AB0FEA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B0FEA" w:rsidRDefault="00AB0FEA" w:rsidP="00AB0FEA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B0FEA" w:rsidRPr="00AB0FEA" w:rsidRDefault="00AB0FEA" w:rsidP="00AB0FEA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1" w:name="_GoBack"/>
      <w:bookmarkEnd w:id="1"/>
    </w:p>
    <w:p w:rsidR="00AB0FEA" w:rsidRPr="00AB0FEA" w:rsidRDefault="00AB0FEA" w:rsidP="00AB0FEA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F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0804CA" w:rsidRDefault="000804CA" w:rsidP="00AB0FEA">
      <w:pPr>
        <w:shd w:val="clear" w:color="auto" w:fill="FFFFFF"/>
        <w:tabs>
          <w:tab w:val="left" w:pos="5098"/>
        </w:tabs>
        <w:spacing w:before="456"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Default="000804C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0FEA" w:rsidRDefault="00AB0FEA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656" w:rsidRDefault="007A5656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5656" w:rsidRDefault="007A5656" w:rsidP="00080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04CA" w:rsidRPr="009263B9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Додаток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0804CA" w:rsidRPr="009263B9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 </w:t>
      </w:r>
      <w:r w:rsidR="0069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0804CA" w:rsidRPr="009263B9" w:rsidRDefault="000804CA" w:rsidP="000804CA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69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від </w:t>
      </w:r>
      <w:r w:rsidR="007A5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20.09.2024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7A5656" w:rsidRDefault="007A5656" w:rsidP="007A5656">
      <w:pPr>
        <w:widowControl w:val="0"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40D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</w:t>
      </w:r>
      <w:r w:rsidRPr="0084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84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Програми підтримки місцевої пожежної охорони на 2024-2025 роки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W w:w="9503" w:type="dxa"/>
        <w:tblBorders>
          <w:top w:val="single" w:sz="4" w:space="0" w:color="E9ECEF"/>
          <w:left w:val="single" w:sz="4" w:space="0" w:color="E9ECEF"/>
          <w:bottom w:val="single" w:sz="4" w:space="0" w:color="E9ECEF"/>
          <w:right w:val="single" w:sz="4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544"/>
        <w:gridCol w:w="5529"/>
      </w:tblGrid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Гайсинська міська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рада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номер і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розпорядчого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органу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виконавчої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Бюджетний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Закон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місцеве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Кодекс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цивільного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 року № 5403 – VI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ЖКГ, благоустрою , інфраструктури Гайсинської міської ради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</w:t>
            </w:r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ЖКГ, благоустрою , інфраструктури Гайсинської міської ради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Гайсинський комбінат комунальних підприємств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 містобудування, архітектури, ЖКГ, благоустрою , інфраструктури Гайсинської міської ради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Гайсинський комбінат комунальних підприємств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24-2025 роки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задіяні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 Гайсинської міської територіальної громади</w:t>
            </w:r>
          </w:p>
        </w:tc>
      </w:tr>
      <w:tr w:rsidR="00840D69" w:rsidRPr="00840D69" w:rsidTr="00CC4EA0">
        <w:tc>
          <w:tcPr>
            <w:tcW w:w="43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 рік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тому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Гайсинської міської територіальної громади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529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auto"/>
            <w:hideMark/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140428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570214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570214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</w:t>
            </w: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1140428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proofErr w:type="spellStart"/>
            <w:r w:rsidRPr="0084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</w:tbl>
    <w:p w:rsidR="000804CA" w:rsidRDefault="000804CA" w:rsidP="000804CA"/>
    <w:p w:rsidR="007A5656" w:rsidRDefault="007A5656" w:rsidP="000804CA"/>
    <w:p w:rsidR="007A5656" w:rsidRDefault="007A5656" w:rsidP="000804CA"/>
    <w:p w:rsidR="007A5656" w:rsidRPr="009263B9" w:rsidRDefault="007A5656" w:rsidP="007A5656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</w:p>
    <w:p w:rsidR="007A5656" w:rsidRPr="009263B9" w:rsidRDefault="007A5656" w:rsidP="007A5656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до рішення </w:t>
      </w:r>
      <w:r w:rsidR="0069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</w:p>
    <w:p w:rsidR="007A5656" w:rsidRPr="009263B9" w:rsidRDefault="007A5656" w:rsidP="007A5656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від 20.09.2024 року  №</w:t>
      </w:r>
      <w:r w:rsidR="00692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</w:p>
    <w:p w:rsidR="007A5656" w:rsidRPr="00EE34C3" w:rsidRDefault="007A5656" w:rsidP="007A5656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       </w:t>
      </w: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</w:p>
    <w:p w:rsidR="00840D69" w:rsidRDefault="007A5656" w:rsidP="00840D69">
      <w:pPr>
        <w:tabs>
          <w:tab w:val="left" w:pos="0"/>
        </w:tabs>
        <w:spacing w:after="0" w:line="240" w:lineRule="auto"/>
        <w:ind w:right="2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</w:t>
      </w:r>
      <w:r w:rsidR="00840D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</w:t>
      </w:r>
      <w:r w:rsidRPr="00EE34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Програми </w:t>
      </w:r>
    </w:p>
    <w:p w:rsidR="007A5656" w:rsidRDefault="007A5656" w:rsidP="007A5656"/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Основні</w:t>
      </w:r>
      <w:proofErr w:type="spellEnd"/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заходи </w:t>
      </w:r>
      <w:r w:rsidRPr="00840D6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та обсяги фінансування</w:t>
      </w:r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0D6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</w:t>
      </w:r>
      <w:proofErr w:type="spellStart"/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рограми</w:t>
      </w:r>
      <w:proofErr w:type="spellEnd"/>
      <w:r w:rsidRPr="00840D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840D69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підтримки місцевої пожежної  охорони на 2024-2025 роки</w:t>
      </w:r>
    </w:p>
    <w:tbl>
      <w:tblPr>
        <w:tblW w:w="95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4395"/>
        <w:gridCol w:w="2340"/>
        <w:gridCol w:w="1980"/>
      </w:tblGrid>
      <w:tr w:rsidR="00840D69" w:rsidRPr="00840D69" w:rsidTr="00CC4EA0">
        <w:trPr>
          <w:trHeight w:val="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</w:t>
            </w:r>
            <w:proofErr w:type="spellEnd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заходу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Виконавець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Вартість</w:t>
            </w:r>
            <w:proofErr w:type="spellEnd"/>
          </w:p>
          <w:p w:rsidR="00840D69" w:rsidRPr="00840D69" w:rsidRDefault="00840D69" w:rsidP="00840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грн.</w:t>
            </w: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Забезпечити постійне функціонування місцевої пожежної команди (заробітна плата з нарахуванням)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2024 рік – 439505,00 грн.</w:t>
            </w:r>
          </w:p>
          <w:p w:rsidR="00840D69" w:rsidRPr="00840D69" w:rsidRDefault="00840D69" w:rsidP="00F27662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2025 рік- </w:t>
            </w:r>
            <w:r w:rsidR="00F27662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555382,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00 грн.</w:t>
            </w:r>
          </w:p>
        </w:tc>
      </w:tr>
      <w:tr w:rsidR="00840D69" w:rsidRPr="00840D69" w:rsidTr="00CC4EA0">
        <w:trPr>
          <w:trHeight w:val="1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Утримання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пожежної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техніки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належному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стані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</w:p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Придбання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пожежно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-технічного</w:t>
            </w:r>
          </w:p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озброєння і засобів 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піноутворення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; засобів захисту органів  дихання; обмундирування і спорядження  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обового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  складу,  засобів рятування людей;  забезпечення необхідних санітарно- гігієнічних  умов для  цілодобового перебування  </w:t>
            </w:r>
          </w:p>
          <w:p w:rsidR="00840D69" w:rsidRPr="00840D69" w:rsidRDefault="00840D69" w:rsidP="00840D69">
            <w:pPr>
              <w:spacing w:after="0" w:line="240" w:lineRule="auto"/>
              <w:ind w:right="-177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чергової  варти.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2024 рік 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70724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,00 грн.</w:t>
            </w:r>
          </w:p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Придбання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паливно-мастильних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для</w:t>
            </w: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пожежного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автомобіля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2024 рік –  29985,00 грн</w:t>
            </w:r>
          </w:p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2025 рік – 14832,00 грн.</w:t>
            </w: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Н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авчання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співробітників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пожежних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команд на</w:t>
            </w: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відповідних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курсах</w:t>
            </w:r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п</w:t>
            </w:r>
            <w:proofErr w:type="spellStart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ідготовки</w:t>
            </w:r>
            <w:proofErr w:type="spellEnd"/>
            <w:r w:rsidRPr="00840D6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Гайсинський комбінат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2024 рік – 30000,00 грн</w:t>
            </w:r>
          </w:p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</w:p>
        </w:tc>
      </w:tr>
      <w:tr w:rsidR="00840D69" w:rsidRPr="00840D69" w:rsidTr="00CC4EA0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Проведення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благоустрою 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пожежної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охорони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Місцева пожежна охорона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Не потребує фінансування</w:t>
            </w:r>
          </w:p>
        </w:tc>
      </w:tr>
      <w:tr w:rsidR="00840D69" w:rsidRPr="00840D69" w:rsidTr="00CC4E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Забезпечення якісного проведення в загальноосвітніх та дитячих дошкільних закладах щорічного „Дня знань пожежної безпеки”, обслуго-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вування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 масових та спортивних заходів, що проводяться на території</w:t>
            </w:r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>старостинських</w:t>
            </w:r>
            <w:proofErr w:type="spellEnd"/>
            <w:r w:rsidRPr="00840D69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 округів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К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ерівник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місцевої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пожежної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команди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начальник Гайсинського комбінату комунальних підприємств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eastAsia="ru-RU"/>
              </w:rPr>
            </w:pPr>
          </w:p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Не потребує фінансування</w:t>
            </w:r>
          </w:p>
        </w:tc>
      </w:tr>
      <w:tr w:rsidR="00840D69" w:rsidRPr="00840D69" w:rsidTr="00CC4EA0">
        <w:trPr>
          <w:trHeight w:val="18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Проводити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широку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роз'яснюваль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ну роботу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серед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щодо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проблеми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функціонування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та</w:t>
            </w:r>
            <w:proofErr w:type="gram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теріально-технічного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забезпечен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-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ня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місцевої пожежної команди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Виконавчі органи </w:t>
            </w:r>
            <w:proofErr w:type="spellStart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викон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авчого</w:t>
            </w:r>
            <w:proofErr w:type="spellEnd"/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комітету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40D69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міської ради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840D69" w:rsidRPr="00840D69" w:rsidRDefault="00840D69" w:rsidP="00840D69">
            <w:pPr>
              <w:spacing w:after="0" w:line="240" w:lineRule="auto"/>
              <w:rPr>
                <w:rFonts w:ascii="Times New Roman" w:hAnsi="Times New Roman"/>
                <w:color w:val="212529"/>
                <w:sz w:val="26"/>
                <w:szCs w:val="26"/>
                <w:lang w:eastAsia="ru-RU"/>
              </w:rPr>
            </w:pPr>
            <w:r w:rsidRPr="00840D69">
              <w:rPr>
                <w:rFonts w:ascii="Times New Roman" w:hAnsi="Times New Roman"/>
                <w:color w:val="212529"/>
                <w:sz w:val="26"/>
                <w:szCs w:val="26"/>
                <w:lang w:val="uk-UA" w:eastAsia="ru-RU"/>
              </w:rPr>
              <w:t>Не потребує фінансування</w:t>
            </w:r>
          </w:p>
        </w:tc>
      </w:tr>
    </w:tbl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840D69" w:rsidRPr="00840D69" w:rsidRDefault="00840D69" w:rsidP="00840D69">
      <w:pPr>
        <w:shd w:val="clear" w:color="auto" w:fill="FFFFFF"/>
        <w:spacing w:after="0" w:line="240" w:lineRule="auto"/>
        <w:jc w:val="center"/>
        <w:textAlignment w:val="baseline"/>
        <w:rPr>
          <w:rFonts w:ascii="ProbaPro" w:hAnsi="ProbaPro"/>
          <w:b/>
          <w:bCs/>
          <w:color w:val="000000"/>
          <w:sz w:val="27"/>
          <w:lang w:val="uk-UA" w:eastAsia="ru-RU"/>
        </w:rPr>
      </w:pPr>
    </w:p>
    <w:p w:rsidR="007A5656" w:rsidRPr="00EC4D8A" w:rsidRDefault="007A5656" w:rsidP="007A5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         </w:t>
      </w:r>
      <w:r w:rsidRPr="00EC4D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Анатолій ГУК</w:t>
      </w:r>
    </w:p>
    <w:p w:rsidR="007A5656" w:rsidRDefault="007A5656" w:rsidP="000804CA"/>
    <w:sectPr w:rsidR="007A5656" w:rsidSect="00137A15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1F"/>
    <w:rsid w:val="000804CA"/>
    <w:rsid w:val="00137A15"/>
    <w:rsid w:val="0069297E"/>
    <w:rsid w:val="007A5656"/>
    <w:rsid w:val="00840D69"/>
    <w:rsid w:val="00AB0FEA"/>
    <w:rsid w:val="00C81C1F"/>
    <w:rsid w:val="00EA701C"/>
    <w:rsid w:val="00F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4A40"/>
  <w15:chartTrackingRefBased/>
  <w15:docId w15:val="{01C0CAE3-5300-4D4C-A0BD-9624543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6</cp:revision>
  <cp:lastPrinted>2024-09-23T08:25:00Z</cp:lastPrinted>
  <dcterms:created xsi:type="dcterms:W3CDTF">2024-09-09T12:06:00Z</dcterms:created>
  <dcterms:modified xsi:type="dcterms:W3CDTF">2024-09-23T08:26:00Z</dcterms:modified>
</cp:coreProperties>
</file>