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658E8" w:rsidRDefault="00A658E8" w:rsidP="00A658E8">
      <w:pPr>
        <w:jc w:val="center"/>
      </w:pPr>
      <w:r>
        <w:object w:dxaOrig="690"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1.75pt" o:ole="" fillcolor="window">
            <v:imagedata r:id="rId5" o:title=""/>
          </v:shape>
          <o:OLEObject Type="Embed" ProgID="Word.Picture.8" ShapeID="_x0000_i1025" DrawAspect="Content" ObjectID="_1811920937" r:id="rId6"/>
        </w:object>
      </w:r>
    </w:p>
    <w:p w:rsidR="00A658E8" w:rsidRDefault="00A658E8" w:rsidP="00A658E8">
      <w:pPr>
        <w:jc w:val="center"/>
        <w:rPr>
          <w:b/>
          <w:sz w:val="32"/>
          <w:szCs w:val="32"/>
        </w:rPr>
      </w:pPr>
      <w:r>
        <w:rPr>
          <w:b/>
          <w:sz w:val="32"/>
          <w:szCs w:val="32"/>
        </w:rPr>
        <w:t>УКРАЇНА</w:t>
      </w:r>
    </w:p>
    <w:p w:rsidR="00A658E8" w:rsidRDefault="00A658E8" w:rsidP="00A658E8">
      <w:pPr>
        <w:jc w:val="center"/>
        <w:rPr>
          <w:b/>
          <w:sz w:val="28"/>
          <w:szCs w:val="28"/>
        </w:rPr>
      </w:pPr>
      <w:r>
        <w:rPr>
          <w:b/>
          <w:sz w:val="28"/>
          <w:szCs w:val="28"/>
        </w:rPr>
        <w:t xml:space="preserve">ГАЙСИНСЬКА МІСЬКА РАДА </w:t>
      </w:r>
      <w:r>
        <w:rPr>
          <w:b/>
          <w:sz w:val="28"/>
          <w:szCs w:val="28"/>
        </w:rPr>
        <w:br/>
        <w:t>Гайсинського району Вінницької області</w:t>
      </w:r>
    </w:p>
    <w:p w:rsidR="00A658E8" w:rsidRDefault="00A658E8" w:rsidP="00A658E8">
      <w:pPr>
        <w:jc w:val="center"/>
        <w:rPr>
          <w:b/>
          <w:sz w:val="28"/>
          <w:szCs w:val="28"/>
        </w:rPr>
      </w:pPr>
    </w:p>
    <w:p w:rsidR="00A658E8" w:rsidRDefault="00961CB9" w:rsidP="00A658E8">
      <w:pPr>
        <w:jc w:val="center"/>
        <w:rPr>
          <w:b/>
          <w:sz w:val="28"/>
          <w:szCs w:val="28"/>
        </w:rPr>
      </w:pPr>
      <w:r>
        <w:rPr>
          <w:b/>
          <w:sz w:val="28"/>
          <w:szCs w:val="28"/>
        </w:rPr>
        <w:t xml:space="preserve"> </w:t>
      </w:r>
      <w:r w:rsidR="00640759">
        <w:rPr>
          <w:b/>
          <w:sz w:val="28"/>
          <w:szCs w:val="28"/>
        </w:rPr>
        <w:t xml:space="preserve"> </w:t>
      </w:r>
      <w:r w:rsidR="00A658E8">
        <w:rPr>
          <w:b/>
          <w:sz w:val="28"/>
          <w:szCs w:val="28"/>
        </w:rPr>
        <w:t>РІШЕННЯ №</w:t>
      </w:r>
      <w:r w:rsidR="00F11C96">
        <w:rPr>
          <w:b/>
          <w:sz w:val="28"/>
          <w:szCs w:val="28"/>
        </w:rPr>
        <w:t>19</w:t>
      </w:r>
    </w:p>
    <w:p w:rsidR="00A658E8" w:rsidRDefault="00A658E8" w:rsidP="00A658E8">
      <w:pPr>
        <w:jc w:val="center"/>
        <w:rPr>
          <w:b/>
          <w:sz w:val="28"/>
          <w:szCs w:val="28"/>
        </w:rPr>
      </w:pPr>
    </w:p>
    <w:p w:rsidR="00A658E8" w:rsidRDefault="00286FA0" w:rsidP="00A658E8">
      <w:pPr>
        <w:jc w:val="both"/>
        <w:rPr>
          <w:rFonts w:eastAsia="Calibri"/>
          <w:sz w:val="28"/>
          <w:szCs w:val="28"/>
        </w:rPr>
      </w:pPr>
      <w:r>
        <w:rPr>
          <w:rFonts w:eastAsia="Calibri"/>
          <w:sz w:val="28"/>
          <w:szCs w:val="28"/>
        </w:rPr>
        <w:t xml:space="preserve">        </w:t>
      </w:r>
      <w:r w:rsidR="00F4051A">
        <w:rPr>
          <w:rFonts w:eastAsia="Calibri"/>
          <w:sz w:val="28"/>
          <w:szCs w:val="28"/>
        </w:rPr>
        <w:t>19</w:t>
      </w:r>
      <w:r w:rsidR="00774C74">
        <w:rPr>
          <w:rFonts w:eastAsia="Calibri"/>
          <w:sz w:val="28"/>
          <w:szCs w:val="28"/>
        </w:rPr>
        <w:t xml:space="preserve"> червня</w:t>
      </w:r>
      <w:r w:rsidR="008C6F0F">
        <w:rPr>
          <w:rFonts w:eastAsia="Calibri"/>
          <w:sz w:val="28"/>
          <w:szCs w:val="28"/>
        </w:rPr>
        <w:t xml:space="preserve"> </w:t>
      </w:r>
      <w:r w:rsidR="00280133">
        <w:rPr>
          <w:rFonts w:eastAsia="Calibri"/>
          <w:sz w:val="28"/>
          <w:szCs w:val="28"/>
        </w:rPr>
        <w:t>202</w:t>
      </w:r>
      <w:r w:rsidR="00800443">
        <w:rPr>
          <w:rFonts w:eastAsia="Calibri"/>
          <w:sz w:val="28"/>
          <w:szCs w:val="28"/>
        </w:rPr>
        <w:t>5</w:t>
      </w:r>
      <w:r w:rsidR="00280133">
        <w:rPr>
          <w:rFonts w:eastAsia="Calibri"/>
          <w:sz w:val="28"/>
          <w:szCs w:val="28"/>
        </w:rPr>
        <w:t xml:space="preserve"> </w:t>
      </w:r>
      <w:r w:rsidR="00A658E8">
        <w:rPr>
          <w:rFonts w:eastAsia="Calibri"/>
          <w:sz w:val="28"/>
          <w:szCs w:val="28"/>
        </w:rPr>
        <w:t>р</w:t>
      </w:r>
      <w:r w:rsidR="008C6F0F">
        <w:rPr>
          <w:rFonts w:eastAsia="Calibri"/>
          <w:sz w:val="28"/>
          <w:szCs w:val="28"/>
        </w:rPr>
        <w:t>оку</w:t>
      </w:r>
      <w:r w:rsidR="00A658E8">
        <w:rPr>
          <w:rFonts w:eastAsia="Calibri"/>
          <w:sz w:val="28"/>
          <w:szCs w:val="28"/>
        </w:rPr>
        <w:t xml:space="preserve">    </w:t>
      </w:r>
      <w:r w:rsidR="00280133">
        <w:rPr>
          <w:rFonts w:eastAsia="Calibri"/>
          <w:sz w:val="28"/>
          <w:szCs w:val="28"/>
        </w:rPr>
        <w:t xml:space="preserve">    </w:t>
      </w:r>
      <w:r w:rsidR="008C6F0F">
        <w:rPr>
          <w:rFonts w:eastAsia="Calibri"/>
          <w:sz w:val="28"/>
          <w:szCs w:val="28"/>
        </w:rPr>
        <w:t xml:space="preserve">       </w:t>
      </w:r>
      <w:r w:rsidR="00280133">
        <w:rPr>
          <w:rFonts w:eastAsia="Calibri"/>
          <w:sz w:val="28"/>
          <w:szCs w:val="28"/>
        </w:rPr>
        <w:t xml:space="preserve">   м. Гайсин       </w:t>
      </w:r>
      <w:r w:rsidR="008C6F0F">
        <w:rPr>
          <w:rFonts w:eastAsia="Calibri"/>
          <w:sz w:val="28"/>
          <w:szCs w:val="28"/>
        </w:rPr>
        <w:t xml:space="preserve">   </w:t>
      </w:r>
      <w:r w:rsidR="00280133">
        <w:rPr>
          <w:rFonts w:eastAsia="Calibri"/>
          <w:sz w:val="28"/>
          <w:szCs w:val="28"/>
        </w:rPr>
        <w:t xml:space="preserve">        </w:t>
      </w:r>
      <w:r w:rsidR="00A658E8">
        <w:rPr>
          <w:rFonts w:eastAsia="Calibri"/>
          <w:sz w:val="28"/>
          <w:szCs w:val="28"/>
        </w:rPr>
        <w:t xml:space="preserve"> </w:t>
      </w:r>
      <w:r w:rsidR="00774C74">
        <w:rPr>
          <w:rFonts w:eastAsia="Calibri"/>
          <w:sz w:val="28"/>
          <w:szCs w:val="28"/>
        </w:rPr>
        <w:t>83</w:t>
      </w:r>
      <w:r w:rsidR="00A658E8">
        <w:rPr>
          <w:rFonts w:eastAsia="Calibri"/>
          <w:sz w:val="28"/>
          <w:szCs w:val="28"/>
        </w:rPr>
        <w:t xml:space="preserve"> сесія </w:t>
      </w:r>
      <w:r w:rsidR="008C6F0F">
        <w:rPr>
          <w:rFonts w:eastAsia="Calibri"/>
          <w:sz w:val="28"/>
          <w:szCs w:val="28"/>
        </w:rPr>
        <w:t>8</w:t>
      </w:r>
      <w:r w:rsidR="00A658E8">
        <w:rPr>
          <w:rFonts w:eastAsia="Calibri"/>
          <w:sz w:val="28"/>
          <w:szCs w:val="28"/>
        </w:rPr>
        <w:t xml:space="preserve"> скликання</w:t>
      </w:r>
    </w:p>
    <w:p w:rsidR="00A658E8" w:rsidRDefault="00A658E8" w:rsidP="00A658E8">
      <w:pPr>
        <w:jc w:val="both"/>
        <w:rPr>
          <w:rFonts w:eastAsia="Calibri"/>
          <w:sz w:val="28"/>
          <w:szCs w:val="28"/>
        </w:rPr>
      </w:pPr>
    </w:p>
    <w:p w:rsidR="0066307D" w:rsidRDefault="007C7925" w:rsidP="00F248E8">
      <w:pPr>
        <w:jc w:val="center"/>
        <w:rPr>
          <w:b/>
          <w:bCs/>
          <w:sz w:val="28"/>
          <w:szCs w:val="28"/>
        </w:rPr>
      </w:pPr>
      <w:bookmarkStart w:id="0" w:name="_Hlk182236780"/>
      <w:r>
        <w:rPr>
          <w:b/>
          <w:sz w:val="28"/>
          <w:szCs w:val="28"/>
          <w:shd w:val="clear" w:color="auto" w:fill="FFFFFF"/>
        </w:rPr>
        <w:t xml:space="preserve">Про внесення змін до </w:t>
      </w:r>
      <w:r w:rsidR="00847109">
        <w:rPr>
          <w:b/>
          <w:sz w:val="28"/>
          <w:szCs w:val="28"/>
          <w:shd w:val="clear" w:color="auto" w:fill="FFFFFF"/>
        </w:rPr>
        <w:t>Статут</w:t>
      </w:r>
      <w:r w:rsidR="00774C74">
        <w:rPr>
          <w:b/>
          <w:sz w:val="28"/>
          <w:szCs w:val="28"/>
          <w:shd w:val="clear" w:color="auto" w:fill="FFFFFF"/>
        </w:rPr>
        <w:t>у</w:t>
      </w:r>
      <w:r w:rsidR="00847109">
        <w:rPr>
          <w:b/>
          <w:sz w:val="28"/>
          <w:szCs w:val="28"/>
          <w:shd w:val="clear" w:color="auto" w:fill="FFFFFF"/>
        </w:rPr>
        <w:t xml:space="preserve"> </w:t>
      </w:r>
      <w:bookmarkStart w:id="1" w:name="_Hlk196742570"/>
      <w:r w:rsidR="00774C74">
        <w:rPr>
          <w:b/>
          <w:bCs/>
          <w:sz w:val="28"/>
          <w:szCs w:val="28"/>
        </w:rPr>
        <w:t>комунальної установи «</w:t>
      </w:r>
      <w:proofErr w:type="spellStart"/>
      <w:r w:rsidR="00774C74">
        <w:rPr>
          <w:b/>
          <w:bCs/>
          <w:sz w:val="28"/>
          <w:szCs w:val="28"/>
        </w:rPr>
        <w:t>Інклюзивно</w:t>
      </w:r>
      <w:proofErr w:type="spellEnd"/>
      <w:r w:rsidR="00774C74">
        <w:rPr>
          <w:b/>
          <w:bCs/>
          <w:sz w:val="28"/>
          <w:szCs w:val="28"/>
        </w:rPr>
        <w:t xml:space="preserve">-ресурсний центр» </w:t>
      </w:r>
      <w:r w:rsidR="00800443">
        <w:rPr>
          <w:b/>
          <w:bCs/>
          <w:sz w:val="28"/>
          <w:szCs w:val="28"/>
        </w:rPr>
        <w:t>Гайсинської міської ради</w:t>
      </w:r>
      <w:r w:rsidR="0066307D">
        <w:rPr>
          <w:b/>
          <w:bCs/>
          <w:sz w:val="28"/>
          <w:szCs w:val="28"/>
        </w:rPr>
        <w:t xml:space="preserve"> </w:t>
      </w:r>
      <w:bookmarkEnd w:id="1"/>
    </w:p>
    <w:bookmarkEnd w:id="0"/>
    <w:p w:rsidR="0068516E" w:rsidRPr="00774C74" w:rsidRDefault="00CE501E" w:rsidP="00774C74">
      <w:pPr>
        <w:shd w:val="clear" w:color="auto" w:fill="FFFFFF"/>
        <w:tabs>
          <w:tab w:val="left" w:pos="6768"/>
        </w:tabs>
        <w:spacing w:before="365"/>
        <w:ind w:firstLine="278"/>
        <w:jc w:val="both"/>
        <w:rPr>
          <w:color w:val="000000"/>
          <w:sz w:val="28"/>
          <w:szCs w:val="28"/>
        </w:rPr>
      </w:pPr>
      <w:r>
        <w:rPr>
          <w:sz w:val="28"/>
          <w:szCs w:val="28"/>
        </w:rPr>
        <w:t xml:space="preserve">   </w:t>
      </w:r>
      <w:r w:rsidR="00922897" w:rsidRPr="00F86798">
        <w:rPr>
          <w:rFonts w:eastAsia="Calibri"/>
          <w:sz w:val="28"/>
          <w:szCs w:val="28"/>
        </w:rPr>
        <w:t xml:space="preserve">Керуючись ст. 26, </w:t>
      </w:r>
      <w:r w:rsidR="00F22D25" w:rsidRPr="00F86798">
        <w:rPr>
          <w:rFonts w:eastAsia="Calibri"/>
          <w:sz w:val="28"/>
          <w:szCs w:val="28"/>
        </w:rPr>
        <w:t>ст.</w:t>
      </w:r>
      <w:r w:rsidR="00F22D25">
        <w:rPr>
          <w:rFonts w:eastAsia="Calibri"/>
          <w:sz w:val="28"/>
          <w:szCs w:val="28"/>
        </w:rPr>
        <w:t xml:space="preserve"> </w:t>
      </w:r>
      <w:r w:rsidR="00922897" w:rsidRPr="00F86798">
        <w:rPr>
          <w:rFonts w:eastAsia="Calibri"/>
          <w:sz w:val="28"/>
          <w:szCs w:val="28"/>
        </w:rPr>
        <w:t>60 Закону України «Про місцеве самоврядуван</w:t>
      </w:r>
      <w:r w:rsidR="008F0646">
        <w:rPr>
          <w:rFonts w:eastAsia="Calibri"/>
          <w:sz w:val="28"/>
          <w:szCs w:val="28"/>
        </w:rPr>
        <w:t xml:space="preserve">ня в Україні», </w:t>
      </w:r>
      <w:r w:rsidR="00774C74">
        <w:rPr>
          <w:sz w:val="28"/>
          <w:szCs w:val="28"/>
        </w:rPr>
        <w:t xml:space="preserve">Постановою Кабінету Міністрів України від 24.12.2024 року №1491 </w:t>
      </w:r>
      <w:r w:rsidR="00774C74" w:rsidRPr="00881A9A">
        <w:rPr>
          <w:sz w:val="28"/>
          <w:szCs w:val="28"/>
        </w:rPr>
        <w:t>«</w:t>
      </w:r>
      <w:r w:rsidR="00774C74" w:rsidRPr="00881A9A">
        <w:rPr>
          <w:bCs/>
          <w:sz w:val="28"/>
          <w:szCs w:val="28"/>
          <w:shd w:val="clear" w:color="auto" w:fill="FFFFFF"/>
        </w:rPr>
        <w:t xml:space="preserve">Про внесення змін до Положення про </w:t>
      </w:r>
      <w:proofErr w:type="spellStart"/>
      <w:r w:rsidR="00774C74" w:rsidRPr="00881A9A">
        <w:rPr>
          <w:bCs/>
          <w:sz w:val="28"/>
          <w:szCs w:val="28"/>
          <w:shd w:val="clear" w:color="auto" w:fill="FFFFFF"/>
        </w:rPr>
        <w:t>інклюзивно</w:t>
      </w:r>
      <w:proofErr w:type="spellEnd"/>
      <w:r w:rsidR="00774C74" w:rsidRPr="00881A9A">
        <w:rPr>
          <w:bCs/>
          <w:sz w:val="28"/>
          <w:szCs w:val="28"/>
          <w:shd w:val="clear" w:color="auto" w:fill="FFFFFF"/>
        </w:rPr>
        <w:t>-ресурсний центр</w:t>
      </w:r>
      <w:r w:rsidR="00774C74" w:rsidRPr="00881A9A">
        <w:rPr>
          <w:sz w:val="28"/>
          <w:szCs w:val="28"/>
        </w:rPr>
        <w:t>»</w:t>
      </w:r>
      <w:r w:rsidR="003F4C6A">
        <w:rPr>
          <w:sz w:val="28"/>
          <w:szCs w:val="28"/>
        </w:rPr>
        <w:t xml:space="preserve">, </w:t>
      </w:r>
      <w:r w:rsidR="00562CAE">
        <w:rPr>
          <w:sz w:val="28"/>
          <w:szCs w:val="28"/>
        </w:rPr>
        <w:t xml:space="preserve">Постановою Кабінету Міністрів України від </w:t>
      </w:r>
      <w:proofErr w:type="spellStart"/>
      <w:r w:rsidR="00562CAE" w:rsidRPr="00562CAE">
        <w:rPr>
          <w:bCs/>
          <w:sz w:val="28"/>
          <w:szCs w:val="28"/>
          <w:shd w:val="clear" w:color="auto" w:fill="FFFFFF"/>
        </w:rPr>
        <w:t>від</w:t>
      </w:r>
      <w:proofErr w:type="spellEnd"/>
      <w:r w:rsidR="00562CAE" w:rsidRPr="00562CAE">
        <w:rPr>
          <w:bCs/>
          <w:sz w:val="28"/>
          <w:szCs w:val="28"/>
          <w:shd w:val="clear" w:color="auto" w:fill="FFFFFF"/>
        </w:rPr>
        <w:t xml:space="preserve"> 12 липня 2017 р. № 545 </w:t>
      </w:r>
      <w:r w:rsidR="00643260">
        <w:rPr>
          <w:bCs/>
          <w:sz w:val="28"/>
          <w:szCs w:val="28"/>
          <w:shd w:val="clear" w:color="auto" w:fill="FFFFFF"/>
        </w:rPr>
        <w:t>"</w:t>
      </w:r>
      <w:r w:rsidR="00562CAE" w:rsidRPr="00562CAE">
        <w:rPr>
          <w:sz w:val="28"/>
          <w:szCs w:val="28"/>
        </w:rPr>
        <w:t xml:space="preserve"> </w:t>
      </w:r>
      <w:r w:rsidR="00562CAE" w:rsidRPr="00562CAE">
        <w:rPr>
          <w:bCs/>
          <w:sz w:val="28"/>
          <w:szCs w:val="28"/>
          <w:shd w:val="clear" w:color="auto" w:fill="FFFFFF"/>
        </w:rPr>
        <w:t xml:space="preserve">Про затвердження Положення про </w:t>
      </w:r>
      <w:proofErr w:type="spellStart"/>
      <w:r w:rsidR="00562CAE" w:rsidRPr="00562CAE">
        <w:rPr>
          <w:bCs/>
          <w:sz w:val="28"/>
          <w:szCs w:val="28"/>
          <w:shd w:val="clear" w:color="auto" w:fill="FFFFFF"/>
        </w:rPr>
        <w:t>інклюзивно</w:t>
      </w:r>
      <w:proofErr w:type="spellEnd"/>
      <w:r w:rsidR="00562CAE" w:rsidRPr="00562CAE">
        <w:rPr>
          <w:bCs/>
          <w:sz w:val="28"/>
          <w:szCs w:val="28"/>
          <w:shd w:val="clear" w:color="auto" w:fill="FFFFFF"/>
        </w:rPr>
        <w:t>-ресурсний центр</w:t>
      </w:r>
      <w:r w:rsidR="00643260">
        <w:rPr>
          <w:bCs/>
          <w:sz w:val="28"/>
          <w:szCs w:val="28"/>
          <w:shd w:val="clear" w:color="auto" w:fill="FFFFFF"/>
        </w:rPr>
        <w:t xml:space="preserve">", </w:t>
      </w:r>
      <w:r w:rsidR="00562CAE">
        <w:rPr>
          <w:sz w:val="28"/>
          <w:szCs w:val="28"/>
        </w:rPr>
        <w:t xml:space="preserve"> </w:t>
      </w:r>
      <w:r w:rsidR="003F4C6A">
        <w:rPr>
          <w:sz w:val="28"/>
          <w:szCs w:val="28"/>
        </w:rPr>
        <w:t xml:space="preserve">розпорядження Вінницької обласної військової адміністрації від 26.07.2024 року № 79-р «Про перейменування вулиць, провулків, площ територіальних громад Вінницької області, назви яких символізують російську імперську політику», </w:t>
      </w:r>
      <w:r w:rsidR="001073A9" w:rsidRPr="0068516E">
        <w:rPr>
          <w:color w:val="000000"/>
          <w:sz w:val="28"/>
          <w:szCs w:val="28"/>
        </w:rPr>
        <w:t xml:space="preserve">враховуючи клопотання </w:t>
      </w:r>
      <w:r w:rsidR="00774C74">
        <w:rPr>
          <w:color w:val="000000"/>
          <w:sz w:val="28"/>
          <w:szCs w:val="28"/>
        </w:rPr>
        <w:t xml:space="preserve">директора КУ ІРЦ Гайсинської МР </w:t>
      </w:r>
      <w:proofErr w:type="spellStart"/>
      <w:r w:rsidR="00774C74">
        <w:rPr>
          <w:color w:val="000000"/>
          <w:sz w:val="28"/>
          <w:szCs w:val="28"/>
        </w:rPr>
        <w:t>Фурсової</w:t>
      </w:r>
      <w:proofErr w:type="spellEnd"/>
      <w:r w:rsidR="00774C74">
        <w:rPr>
          <w:color w:val="000000"/>
          <w:sz w:val="28"/>
          <w:szCs w:val="28"/>
        </w:rPr>
        <w:t xml:space="preserve"> Л.М.</w:t>
      </w:r>
      <w:r w:rsidR="00922897">
        <w:rPr>
          <w:color w:val="000000"/>
          <w:sz w:val="28"/>
          <w:szCs w:val="28"/>
        </w:rPr>
        <w:t xml:space="preserve"> від</w:t>
      </w:r>
      <w:r w:rsidR="00774C74">
        <w:rPr>
          <w:color w:val="000000"/>
          <w:sz w:val="28"/>
          <w:szCs w:val="28"/>
        </w:rPr>
        <w:t xml:space="preserve"> </w:t>
      </w:r>
      <w:r w:rsidR="00774C74">
        <w:rPr>
          <w:sz w:val="28"/>
          <w:szCs w:val="28"/>
        </w:rPr>
        <w:t>02.06.2025 року</w:t>
      </w:r>
      <w:r w:rsidR="00774C74" w:rsidRPr="00A64C81">
        <w:rPr>
          <w:sz w:val="28"/>
          <w:szCs w:val="28"/>
        </w:rPr>
        <w:t xml:space="preserve"> №</w:t>
      </w:r>
      <w:r w:rsidR="00774C74">
        <w:rPr>
          <w:sz w:val="28"/>
          <w:szCs w:val="28"/>
        </w:rPr>
        <w:t xml:space="preserve"> 29/04</w:t>
      </w:r>
      <w:r w:rsidR="001073A9" w:rsidRPr="0068516E">
        <w:rPr>
          <w:color w:val="000000"/>
          <w:sz w:val="28"/>
          <w:szCs w:val="28"/>
        </w:rPr>
        <w:t xml:space="preserve">, </w:t>
      </w:r>
      <w:r w:rsidR="00E15D80">
        <w:rPr>
          <w:color w:val="000000"/>
          <w:sz w:val="28"/>
          <w:szCs w:val="28"/>
        </w:rPr>
        <w:t xml:space="preserve"> </w:t>
      </w:r>
      <w:r w:rsidR="001073A9" w:rsidRPr="0068516E">
        <w:rPr>
          <w:color w:val="000000"/>
          <w:sz w:val="28"/>
          <w:szCs w:val="28"/>
        </w:rPr>
        <w:t xml:space="preserve"> міська</w:t>
      </w:r>
      <w:r w:rsidR="0068516E">
        <w:rPr>
          <w:color w:val="000000"/>
          <w:sz w:val="28"/>
          <w:szCs w:val="28"/>
        </w:rPr>
        <w:t xml:space="preserve"> рада </w:t>
      </w:r>
      <w:r w:rsidR="0068516E" w:rsidRPr="0068516E">
        <w:rPr>
          <w:b/>
          <w:sz w:val="28"/>
          <w:szCs w:val="28"/>
        </w:rPr>
        <w:t>ВИРІШИЛА:</w:t>
      </w:r>
    </w:p>
    <w:p w:rsidR="005B1F60" w:rsidRPr="005B1F60" w:rsidRDefault="005B1F60" w:rsidP="00E15D80">
      <w:pPr>
        <w:pStyle w:val="a3"/>
        <w:numPr>
          <w:ilvl w:val="0"/>
          <w:numId w:val="4"/>
        </w:numPr>
        <w:ind w:left="0" w:firstLine="426"/>
        <w:jc w:val="both"/>
        <w:rPr>
          <w:color w:val="000000"/>
          <w:sz w:val="28"/>
          <w:szCs w:val="28"/>
        </w:rPr>
      </w:pPr>
      <w:proofErr w:type="spellStart"/>
      <w:r w:rsidRPr="005B1F60">
        <w:rPr>
          <w:color w:val="000000"/>
          <w:sz w:val="28"/>
          <w:szCs w:val="28"/>
        </w:rPr>
        <w:t>Внести</w:t>
      </w:r>
      <w:proofErr w:type="spellEnd"/>
      <w:r w:rsidRPr="005B1F60">
        <w:rPr>
          <w:color w:val="000000"/>
          <w:sz w:val="28"/>
          <w:szCs w:val="28"/>
        </w:rPr>
        <w:t xml:space="preserve"> зміни до найменування установи</w:t>
      </w:r>
      <w:r w:rsidR="00E15D80">
        <w:rPr>
          <w:color w:val="000000"/>
          <w:sz w:val="28"/>
          <w:szCs w:val="28"/>
        </w:rPr>
        <w:t>, а саме</w:t>
      </w:r>
      <w:r w:rsidRPr="005B1F60">
        <w:rPr>
          <w:color w:val="000000"/>
          <w:sz w:val="28"/>
          <w:szCs w:val="28"/>
        </w:rPr>
        <w:t xml:space="preserve"> :</w:t>
      </w:r>
    </w:p>
    <w:p w:rsidR="00E15D80" w:rsidRPr="00E15D80" w:rsidRDefault="00E15D80" w:rsidP="00B36EDD">
      <w:pPr>
        <w:pStyle w:val="a3"/>
        <w:autoSpaceDE w:val="0"/>
        <w:autoSpaceDN w:val="0"/>
        <w:adjustRightInd w:val="0"/>
        <w:spacing w:after="120"/>
        <w:ind w:left="0" w:firstLine="426"/>
        <w:jc w:val="both"/>
        <w:rPr>
          <w:sz w:val="28"/>
          <w:szCs w:val="28"/>
        </w:rPr>
      </w:pPr>
      <w:r>
        <w:rPr>
          <w:color w:val="000000"/>
          <w:sz w:val="28"/>
          <w:szCs w:val="28"/>
        </w:rPr>
        <w:t>«</w:t>
      </w:r>
      <w:r w:rsidRPr="00E15D80">
        <w:rPr>
          <w:sz w:val="28"/>
          <w:szCs w:val="28"/>
        </w:rPr>
        <w:t xml:space="preserve">Скорочене найменування українською мовою:  КУ  </w:t>
      </w:r>
      <w:r>
        <w:rPr>
          <w:sz w:val="28"/>
          <w:szCs w:val="28"/>
        </w:rPr>
        <w:t>«</w:t>
      </w:r>
      <w:r w:rsidRPr="00E15D80">
        <w:rPr>
          <w:sz w:val="28"/>
          <w:szCs w:val="28"/>
        </w:rPr>
        <w:t>ІРЦ</w:t>
      </w:r>
      <w:r w:rsidR="00B36EDD">
        <w:rPr>
          <w:sz w:val="28"/>
          <w:szCs w:val="28"/>
        </w:rPr>
        <w:t>»</w:t>
      </w:r>
      <w:r w:rsidRPr="00E15D80">
        <w:rPr>
          <w:sz w:val="28"/>
          <w:szCs w:val="28"/>
        </w:rPr>
        <w:t xml:space="preserve"> </w:t>
      </w:r>
      <w:r>
        <w:rPr>
          <w:sz w:val="28"/>
          <w:szCs w:val="28"/>
        </w:rPr>
        <w:t xml:space="preserve"> Г</w:t>
      </w:r>
      <w:r w:rsidRPr="00E15D80">
        <w:rPr>
          <w:sz w:val="28"/>
          <w:szCs w:val="28"/>
        </w:rPr>
        <w:t>айсинської МР</w:t>
      </w:r>
      <w:r>
        <w:rPr>
          <w:sz w:val="28"/>
          <w:szCs w:val="28"/>
        </w:rPr>
        <w:t>».</w:t>
      </w:r>
    </w:p>
    <w:p w:rsidR="00800443" w:rsidRDefault="005B1F60" w:rsidP="00F248E8">
      <w:pPr>
        <w:ind w:firstLine="708"/>
        <w:jc w:val="both"/>
        <w:rPr>
          <w:sz w:val="28"/>
          <w:szCs w:val="28"/>
        </w:rPr>
      </w:pPr>
      <w:r>
        <w:rPr>
          <w:color w:val="000000"/>
          <w:sz w:val="28"/>
          <w:szCs w:val="28"/>
        </w:rPr>
        <w:t>2</w:t>
      </w:r>
      <w:r w:rsidR="00922897">
        <w:rPr>
          <w:color w:val="000000"/>
          <w:sz w:val="28"/>
          <w:szCs w:val="28"/>
        </w:rPr>
        <w:t xml:space="preserve">. </w:t>
      </w:r>
      <w:bookmarkStart w:id="2" w:name="_Hlk197083424"/>
      <w:proofErr w:type="spellStart"/>
      <w:r w:rsidR="007C7925">
        <w:rPr>
          <w:color w:val="000000"/>
          <w:sz w:val="28"/>
          <w:szCs w:val="28"/>
        </w:rPr>
        <w:t>Внести</w:t>
      </w:r>
      <w:proofErr w:type="spellEnd"/>
      <w:r w:rsidR="007C7925">
        <w:rPr>
          <w:color w:val="000000"/>
          <w:sz w:val="28"/>
          <w:szCs w:val="28"/>
        </w:rPr>
        <w:t xml:space="preserve"> зміни </w:t>
      </w:r>
      <w:r w:rsidR="00847109">
        <w:rPr>
          <w:color w:val="000000"/>
          <w:sz w:val="28"/>
          <w:szCs w:val="28"/>
        </w:rPr>
        <w:t xml:space="preserve">до </w:t>
      </w:r>
      <w:bookmarkStart w:id="3" w:name="_Hlk182396056"/>
      <w:r w:rsidR="00847109">
        <w:rPr>
          <w:color w:val="000000"/>
          <w:sz w:val="28"/>
          <w:szCs w:val="28"/>
        </w:rPr>
        <w:t>Статуту</w:t>
      </w:r>
      <w:bookmarkEnd w:id="2"/>
      <w:bookmarkEnd w:id="3"/>
      <w:r w:rsidR="00774C74" w:rsidRPr="00774C74">
        <w:rPr>
          <w:b/>
          <w:bCs/>
          <w:sz w:val="28"/>
          <w:szCs w:val="28"/>
        </w:rPr>
        <w:t xml:space="preserve"> </w:t>
      </w:r>
      <w:r w:rsidR="00774C74" w:rsidRPr="008C6CC2">
        <w:rPr>
          <w:sz w:val="28"/>
          <w:szCs w:val="28"/>
        </w:rPr>
        <w:t>комунальної установи «</w:t>
      </w:r>
      <w:proofErr w:type="spellStart"/>
      <w:r w:rsidR="00774C74" w:rsidRPr="008C6CC2">
        <w:rPr>
          <w:sz w:val="28"/>
          <w:szCs w:val="28"/>
        </w:rPr>
        <w:t>Інклюзивно</w:t>
      </w:r>
      <w:proofErr w:type="spellEnd"/>
      <w:r w:rsidR="00774C74" w:rsidRPr="008C6CC2">
        <w:rPr>
          <w:sz w:val="28"/>
          <w:szCs w:val="28"/>
        </w:rPr>
        <w:t>-ресурсний центр» Гайсинської міської ради</w:t>
      </w:r>
      <w:r w:rsidR="00847109" w:rsidRPr="008C6CC2">
        <w:rPr>
          <w:sz w:val="28"/>
          <w:szCs w:val="28"/>
        </w:rPr>
        <w:t>,</w:t>
      </w:r>
      <w:r w:rsidR="00847109">
        <w:rPr>
          <w:sz w:val="28"/>
          <w:szCs w:val="28"/>
        </w:rPr>
        <w:t xml:space="preserve"> а саме</w:t>
      </w:r>
      <w:r w:rsidR="00800443">
        <w:rPr>
          <w:sz w:val="28"/>
          <w:szCs w:val="28"/>
        </w:rPr>
        <w:t>:</w:t>
      </w:r>
    </w:p>
    <w:p w:rsidR="00F248E8" w:rsidRDefault="005B1F60" w:rsidP="00F248E8">
      <w:pPr>
        <w:ind w:firstLine="708"/>
        <w:jc w:val="both"/>
        <w:rPr>
          <w:sz w:val="28"/>
          <w:szCs w:val="28"/>
        </w:rPr>
      </w:pPr>
      <w:r>
        <w:rPr>
          <w:sz w:val="28"/>
          <w:szCs w:val="28"/>
        </w:rPr>
        <w:t>2</w:t>
      </w:r>
      <w:r w:rsidR="00800443">
        <w:rPr>
          <w:sz w:val="28"/>
          <w:szCs w:val="28"/>
        </w:rPr>
        <w:t>.1.</w:t>
      </w:r>
      <w:r w:rsidR="00847109">
        <w:rPr>
          <w:sz w:val="28"/>
          <w:szCs w:val="28"/>
        </w:rPr>
        <w:t xml:space="preserve"> </w:t>
      </w:r>
      <w:r w:rsidR="003F4C6A">
        <w:rPr>
          <w:sz w:val="28"/>
          <w:szCs w:val="28"/>
        </w:rPr>
        <w:t>Пункт</w:t>
      </w:r>
      <w:r w:rsidR="0001048C">
        <w:rPr>
          <w:sz w:val="28"/>
          <w:szCs w:val="28"/>
        </w:rPr>
        <w:t xml:space="preserve"> 1</w:t>
      </w:r>
      <w:r w:rsidR="003F4C6A">
        <w:rPr>
          <w:sz w:val="28"/>
          <w:szCs w:val="28"/>
        </w:rPr>
        <w:t>.5</w:t>
      </w:r>
      <w:r w:rsidR="0001048C">
        <w:rPr>
          <w:sz w:val="28"/>
          <w:szCs w:val="28"/>
        </w:rPr>
        <w:t xml:space="preserve">  р</w:t>
      </w:r>
      <w:r w:rsidR="009428CE">
        <w:rPr>
          <w:sz w:val="28"/>
          <w:szCs w:val="28"/>
        </w:rPr>
        <w:t>озділ</w:t>
      </w:r>
      <w:r w:rsidR="0001048C">
        <w:rPr>
          <w:sz w:val="28"/>
          <w:szCs w:val="28"/>
        </w:rPr>
        <w:t>у</w:t>
      </w:r>
      <w:r w:rsidR="009428CE">
        <w:rPr>
          <w:sz w:val="28"/>
          <w:szCs w:val="28"/>
        </w:rPr>
        <w:t xml:space="preserve"> </w:t>
      </w:r>
      <w:r w:rsidR="0001048C">
        <w:rPr>
          <w:sz w:val="28"/>
          <w:szCs w:val="28"/>
          <w:lang w:val="en-US"/>
        </w:rPr>
        <w:t>I</w:t>
      </w:r>
      <w:r w:rsidR="009E5491" w:rsidRPr="00DC2B00">
        <w:rPr>
          <w:sz w:val="28"/>
          <w:szCs w:val="28"/>
        </w:rPr>
        <w:t xml:space="preserve"> «</w:t>
      </w:r>
      <w:r w:rsidR="00800443">
        <w:rPr>
          <w:sz w:val="28"/>
          <w:szCs w:val="28"/>
        </w:rPr>
        <w:t>ЗАГАЛЬНІ ПОЛОЖЕННЯ</w:t>
      </w:r>
      <w:r w:rsidR="009E5491" w:rsidRPr="00DC2B00">
        <w:rPr>
          <w:sz w:val="28"/>
          <w:szCs w:val="28"/>
        </w:rPr>
        <w:t>»</w:t>
      </w:r>
      <w:r w:rsidR="009E5491">
        <w:rPr>
          <w:sz w:val="28"/>
          <w:szCs w:val="28"/>
        </w:rPr>
        <w:t xml:space="preserve"> </w:t>
      </w:r>
      <w:r w:rsidR="00800443">
        <w:rPr>
          <w:sz w:val="28"/>
          <w:szCs w:val="28"/>
        </w:rPr>
        <w:t xml:space="preserve">викласти </w:t>
      </w:r>
      <w:r w:rsidR="00847109">
        <w:rPr>
          <w:sz w:val="28"/>
          <w:szCs w:val="28"/>
        </w:rPr>
        <w:t>в наступній редакції:</w:t>
      </w:r>
    </w:p>
    <w:p w:rsidR="003F4C6A" w:rsidRDefault="003F4C6A" w:rsidP="003F4C6A">
      <w:pPr>
        <w:ind w:firstLine="708"/>
        <w:jc w:val="both"/>
        <w:rPr>
          <w:color w:val="000000"/>
          <w:sz w:val="28"/>
          <w:szCs w:val="28"/>
        </w:rPr>
      </w:pPr>
      <w:r w:rsidRPr="003F4C6A">
        <w:rPr>
          <w:color w:val="000000"/>
          <w:sz w:val="28"/>
          <w:szCs w:val="28"/>
        </w:rPr>
        <w:t xml:space="preserve"> Юридична адреса Центру: 23700, Україна,</w:t>
      </w:r>
      <w:r>
        <w:rPr>
          <w:color w:val="000000"/>
          <w:sz w:val="28"/>
          <w:szCs w:val="28"/>
        </w:rPr>
        <w:t xml:space="preserve"> Вінницька область, Гайсинський </w:t>
      </w:r>
      <w:r w:rsidRPr="003F4C6A">
        <w:rPr>
          <w:color w:val="000000"/>
          <w:sz w:val="28"/>
          <w:szCs w:val="28"/>
        </w:rPr>
        <w:t>район, м. Гайсин, вулиця Центральна, будинок 52.</w:t>
      </w:r>
    </w:p>
    <w:p w:rsidR="00F5211E" w:rsidRPr="005B1F60" w:rsidRDefault="005B1F60" w:rsidP="005B1F60">
      <w:pPr>
        <w:ind w:left="708"/>
        <w:jc w:val="both"/>
        <w:rPr>
          <w:sz w:val="28"/>
          <w:szCs w:val="28"/>
        </w:rPr>
      </w:pPr>
      <w:r>
        <w:rPr>
          <w:sz w:val="28"/>
          <w:szCs w:val="28"/>
        </w:rPr>
        <w:t>2.1.1.</w:t>
      </w:r>
      <w:r w:rsidR="00F5211E" w:rsidRPr="005B1F60">
        <w:rPr>
          <w:sz w:val="28"/>
          <w:szCs w:val="28"/>
        </w:rPr>
        <w:t xml:space="preserve">Пункт 1.9  розділу </w:t>
      </w:r>
      <w:r w:rsidR="00F5211E" w:rsidRPr="005B1F60">
        <w:rPr>
          <w:sz w:val="28"/>
          <w:szCs w:val="28"/>
          <w:lang w:val="en-US"/>
        </w:rPr>
        <w:t>I</w:t>
      </w:r>
      <w:r w:rsidR="00F5211E" w:rsidRPr="005B1F60">
        <w:rPr>
          <w:sz w:val="28"/>
          <w:szCs w:val="28"/>
        </w:rPr>
        <w:t xml:space="preserve"> «ЗАГАЛЬНІ ПОЛОЖЕННЯ» викласти в наступній редакції:</w:t>
      </w:r>
    </w:p>
    <w:p w:rsidR="00F5211E" w:rsidRPr="00F5211E" w:rsidRDefault="00300391" w:rsidP="0030687C">
      <w:pPr>
        <w:pStyle w:val="a3"/>
        <w:shd w:val="clear" w:color="auto" w:fill="FFFFFF"/>
        <w:spacing w:after="150"/>
        <w:ind w:left="0" w:firstLine="709"/>
        <w:jc w:val="both"/>
        <w:rPr>
          <w:sz w:val="28"/>
          <w:szCs w:val="28"/>
          <w:lang w:eastAsia="uk-UA"/>
        </w:rPr>
      </w:pPr>
      <w:r>
        <w:rPr>
          <w:sz w:val="28"/>
          <w:szCs w:val="28"/>
          <w:lang w:eastAsia="uk-UA"/>
        </w:rPr>
        <w:t>«Ц</w:t>
      </w:r>
      <w:r w:rsidR="00F5211E" w:rsidRPr="00F5211E">
        <w:rPr>
          <w:sz w:val="28"/>
          <w:szCs w:val="28"/>
          <w:lang w:eastAsia="uk-UA"/>
        </w:rPr>
        <w:t xml:space="preserve">ентр надає послуги особам з особливими освітніми потребами, які проживають (навчаються) на території відповідної територіальної громади (відповідного району), відповідного міста (району міста), за умови подання необхідних документів. У разі відсутності </w:t>
      </w:r>
      <w:proofErr w:type="spellStart"/>
      <w:r w:rsidR="00F5211E" w:rsidRPr="00F5211E">
        <w:rPr>
          <w:sz w:val="28"/>
          <w:szCs w:val="28"/>
          <w:lang w:eastAsia="uk-UA"/>
        </w:rPr>
        <w:t>інклюзивно</w:t>
      </w:r>
      <w:proofErr w:type="spellEnd"/>
      <w:r w:rsidR="00F5211E" w:rsidRPr="00F5211E">
        <w:rPr>
          <w:sz w:val="28"/>
          <w:szCs w:val="28"/>
          <w:lang w:eastAsia="uk-UA"/>
        </w:rPr>
        <w:t xml:space="preserve">-ресурсного центру на території територіальної громади (району), міста (району міста) за місцем проживання (навчання) особи батьки (один із батьків) або законні представники мають право звернутися до </w:t>
      </w:r>
      <w:proofErr w:type="spellStart"/>
      <w:r w:rsidR="00F5211E" w:rsidRPr="00F5211E">
        <w:rPr>
          <w:sz w:val="28"/>
          <w:szCs w:val="28"/>
          <w:lang w:eastAsia="uk-UA"/>
        </w:rPr>
        <w:t>інклюзивно</w:t>
      </w:r>
      <w:proofErr w:type="spellEnd"/>
      <w:r w:rsidR="00F5211E" w:rsidRPr="00F5211E">
        <w:rPr>
          <w:sz w:val="28"/>
          <w:szCs w:val="28"/>
          <w:lang w:eastAsia="uk-UA"/>
        </w:rPr>
        <w:t xml:space="preserve">-ресурсного центру територіальної громади, з яким укладено договір про співробітництво, а в </w:t>
      </w:r>
      <w:r w:rsidR="00F5211E" w:rsidRPr="00F5211E">
        <w:rPr>
          <w:sz w:val="28"/>
          <w:szCs w:val="28"/>
          <w:lang w:eastAsia="uk-UA"/>
        </w:rPr>
        <w:lastRenderedPageBreak/>
        <w:t xml:space="preserve">разі відсутності такого договору - до найближчого </w:t>
      </w:r>
      <w:proofErr w:type="spellStart"/>
      <w:r w:rsidR="00F5211E" w:rsidRPr="00F5211E">
        <w:rPr>
          <w:sz w:val="28"/>
          <w:szCs w:val="28"/>
          <w:lang w:eastAsia="uk-UA"/>
        </w:rPr>
        <w:t>інклюзивно</w:t>
      </w:r>
      <w:proofErr w:type="spellEnd"/>
      <w:r w:rsidR="00F5211E" w:rsidRPr="00F5211E">
        <w:rPr>
          <w:sz w:val="28"/>
          <w:szCs w:val="28"/>
          <w:lang w:eastAsia="uk-UA"/>
        </w:rPr>
        <w:t>-ресурсного центру.</w:t>
      </w:r>
    </w:p>
    <w:p w:rsidR="00F5211E" w:rsidRPr="00F5211E" w:rsidRDefault="00F5211E" w:rsidP="0030687C">
      <w:pPr>
        <w:pStyle w:val="a3"/>
        <w:shd w:val="clear" w:color="auto" w:fill="FFFFFF"/>
        <w:spacing w:after="150"/>
        <w:ind w:left="0" w:firstLine="709"/>
        <w:jc w:val="both"/>
        <w:rPr>
          <w:sz w:val="28"/>
          <w:szCs w:val="28"/>
          <w:lang w:eastAsia="uk-UA"/>
        </w:rPr>
      </w:pPr>
      <w:bookmarkStart w:id="4" w:name="n14"/>
      <w:bookmarkEnd w:id="4"/>
      <w:r w:rsidRPr="00F5211E">
        <w:rPr>
          <w:sz w:val="28"/>
          <w:szCs w:val="28"/>
          <w:lang w:eastAsia="uk-UA"/>
        </w:rPr>
        <w:t xml:space="preserve">У разі обслуговування осіб з особливими освітніми потребами, які проживають на території іншої адміністративно-територіальної одиниці або територіальної громади, </w:t>
      </w:r>
      <w:proofErr w:type="spellStart"/>
      <w:r w:rsidRPr="00F5211E">
        <w:rPr>
          <w:sz w:val="28"/>
          <w:szCs w:val="28"/>
          <w:lang w:eastAsia="uk-UA"/>
        </w:rPr>
        <w:t>інклюзивно</w:t>
      </w:r>
      <w:proofErr w:type="spellEnd"/>
      <w:r w:rsidRPr="00F5211E">
        <w:rPr>
          <w:sz w:val="28"/>
          <w:szCs w:val="28"/>
          <w:lang w:eastAsia="uk-UA"/>
        </w:rPr>
        <w:t xml:space="preserve">-ресурсний центр не пізніше 15 числа, що настає за місяцем, в якому було подано звернення, інформує про таких осіб засновника та відповідний орган управління освітою з метою укладення договору про співробітництво. У такому разі діяльність </w:t>
      </w:r>
      <w:proofErr w:type="spellStart"/>
      <w:r w:rsidRPr="00F5211E">
        <w:rPr>
          <w:sz w:val="28"/>
          <w:szCs w:val="28"/>
          <w:lang w:eastAsia="uk-UA"/>
        </w:rPr>
        <w:t>інклюзивно</w:t>
      </w:r>
      <w:proofErr w:type="spellEnd"/>
      <w:r w:rsidRPr="00F5211E">
        <w:rPr>
          <w:sz w:val="28"/>
          <w:szCs w:val="28"/>
          <w:lang w:eastAsia="uk-UA"/>
        </w:rPr>
        <w:t>-ресурсного центру організовується за однією із форм співробітництва, визначених </w:t>
      </w:r>
      <w:hyperlink r:id="rId7" w:tgtFrame="_blank" w:history="1">
        <w:r w:rsidRPr="0030687C">
          <w:rPr>
            <w:sz w:val="28"/>
            <w:szCs w:val="28"/>
            <w:lang w:eastAsia="uk-UA"/>
          </w:rPr>
          <w:t>Законом України</w:t>
        </w:r>
      </w:hyperlink>
      <w:r w:rsidRPr="00F5211E">
        <w:rPr>
          <w:sz w:val="28"/>
          <w:szCs w:val="28"/>
          <w:lang w:eastAsia="uk-UA"/>
        </w:rPr>
        <w:t> “Про співробітництво те</w:t>
      </w:r>
      <w:r w:rsidR="00300391">
        <w:rPr>
          <w:sz w:val="28"/>
          <w:szCs w:val="28"/>
          <w:lang w:eastAsia="uk-UA"/>
        </w:rPr>
        <w:t>риторіальних громад”.</w:t>
      </w:r>
    </w:p>
    <w:p w:rsidR="00800443" w:rsidRDefault="005B1F60" w:rsidP="002A5DD4">
      <w:pPr>
        <w:ind w:firstLine="708"/>
        <w:jc w:val="both"/>
        <w:rPr>
          <w:sz w:val="28"/>
          <w:szCs w:val="28"/>
          <w:shd w:val="clear" w:color="auto" w:fill="FFFFFF"/>
        </w:rPr>
      </w:pPr>
      <w:r>
        <w:rPr>
          <w:color w:val="000000"/>
          <w:sz w:val="28"/>
          <w:szCs w:val="28"/>
        </w:rPr>
        <w:t>2</w:t>
      </w:r>
      <w:r w:rsidR="00800443">
        <w:rPr>
          <w:color w:val="000000"/>
          <w:sz w:val="28"/>
          <w:szCs w:val="28"/>
        </w:rPr>
        <w:t xml:space="preserve">.2. </w:t>
      </w:r>
      <w:r w:rsidR="002A5DD4">
        <w:rPr>
          <w:sz w:val="28"/>
          <w:szCs w:val="28"/>
        </w:rPr>
        <w:t xml:space="preserve">По тексту Статуту </w:t>
      </w:r>
      <w:r w:rsidR="002A5DD4">
        <w:rPr>
          <w:color w:val="333333"/>
          <w:shd w:val="clear" w:color="auto" w:fill="FFFFFF"/>
        </w:rPr>
        <w:t> </w:t>
      </w:r>
      <w:r w:rsidR="002A5DD4">
        <w:rPr>
          <w:sz w:val="28"/>
          <w:szCs w:val="28"/>
          <w:shd w:val="clear" w:color="auto" w:fill="FFFFFF"/>
        </w:rPr>
        <w:t>слова</w:t>
      </w:r>
      <w:r w:rsidR="002A5DD4" w:rsidRPr="002A5DD4">
        <w:rPr>
          <w:sz w:val="28"/>
          <w:szCs w:val="28"/>
          <w:shd w:val="clear" w:color="auto" w:fill="FFFFFF"/>
        </w:rPr>
        <w:t xml:space="preserve"> </w:t>
      </w:r>
      <w:r w:rsidR="002A5DD4">
        <w:rPr>
          <w:sz w:val="28"/>
          <w:szCs w:val="28"/>
          <w:shd w:val="clear" w:color="auto" w:fill="FFFFFF"/>
        </w:rPr>
        <w:t xml:space="preserve"> «дитина», «дітей», «діти» замінити словами «особа», «</w:t>
      </w:r>
      <w:r w:rsidR="002A5DD4" w:rsidRPr="002A5DD4">
        <w:rPr>
          <w:sz w:val="28"/>
          <w:szCs w:val="28"/>
          <w:shd w:val="clear" w:color="auto" w:fill="FFFFFF"/>
        </w:rPr>
        <w:t>осіб</w:t>
      </w:r>
      <w:r w:rsidR="002A5DD4">
        <w:rPr>
          <w:sz w:val="28"/>
          <w:szCs w:val="28"/>
          <w:shd w:val="clear" w:color="auto" w:fill="FFFFFF"/>
        </w:rPr>
        <w:t>», «особи»</w:t>
      </w:r>
      <w:r w:rsidR="00643260">
        <w:rPr>
          <w:sz w:val="28"/>
          <w:szCs w:val="28"/>
          <w:shd w:val="clear" w:color="auto" w:fill="FFFFFF"/>
        </w:rPr>
        <w:t>.</w:t>
      </w:r>
    </w:p>
    <w:p w:rsidR="00800443" w:rsidRDefault="005B1F60" w:rsidP="00800443">
      <w:pPr>
        <w:ind w:firstLine="708"/>
        <w:jc w:val="both"/>
        <w:rPr>
          <w:sz w:val="28"/>
          <w:szCs w:val="28"/>
        </w:rPr>
      </w:pPr>
      <w:r>
        <w:rPr>
          <w:rStyle w:val="aa"/>
          <w:sz w:val="28"/>
          <w:szCs w:val="28"/>
        </w:rPr>
        <w:t>2</w:t>
      </w:r>
      <w:r w:rsidR="00800443">
        <w:rPr>
          <w:rStyle w:val="aa"/>
          <w:sz w:val="28"/>
          <w:szCs w:val="28"/>
        </w:rPr>
        <w:t xml:space="preserve">.3. </w:t>
      </w:r>
      <w:r w:rsidR="002A5DD4">
        <w:rPr>
          <w:sz w:val="28"/>
          <w:szCs w:val="28"/>
        </w:rPr>
        <w:t>Пункт</w:t>
      </w:r>
      <w:r w:rsidR="000C06AB">
        <w:rPr>
          <w:sz w:val="28"/>
          <w:szCs w:val="28"/>
        </w:rPr>
        <w:t xml:space="preserve"> 8.3</w:t>
      </w:r>
      <w:r w:rsidR="00775219">
        <w:rPr>
          <w:sz w:val="28"/>
          <w:szCs w:val="28"/>
        </w:rPr>
        <w:t xml:space="preserve"> 8.5,</w:t>
      </w:r>
      <w:r w:rsidR="002A5DD4">
        <w:rPr>
          <w:sz w:val="28"/>
          <w:szCs w:val="28"/>
        </w:rPr>
        <w:t xml:space="preserve"> </w:t>
      </w:r>
      <w:r w:rsidR="0001048C">
        <w:rPr>
          <w:sz w:val="28"/>
          <w:szCs w:val="28"/>
        </w:rPr>
        <w:t>р</w:t>
      </w:r>
      <w:r w:rsidR="00800443" w:rsidRPr="00800443">
        <w:rPr>
          <w:sz w:val="28"/>
          <w:szCs w:val="28"/>
        </w:rPr>
        <w:t>озділ</w:t>
      </w:r>
      <w:r w:rsidR="0001048C">
        <w:rPr>
          <w:sz w:val="28"/>
          <w:szCs w:val="28"/>
        </w:rPr>
        <w:t>у</w:t>
      </w:r>
      <w:r w:rsidR="00800443">
        <w:rPr>
          <w:sz w:val="28"/>
          <w:szCs w:val="28"/>
        </w:rPr>
        <w:t xml:space="preserve"> </w:t>
      </w:r>
      <w:r w:rsidR="00775219">
        <w:rPr>
          <w:sz w:val="28"/>
          <w:szCs w:val="28"/>
          <w:lang w:val="en-US"/>
        </w:rPr>
        <w:t>V</w:t>
      </w:r>
      <w:r w:rsidR="00775219">
        <w:rPr>
          <w:sz w:val="28"/>
          <w:szCs w:val="28"/>
        </w:rPr>
        <w:t>ІІІ</w:t>
      </w:r>
      <w:r w:rsidR="002A5DD4">
        <w:rPr>
          <w:color w:val="333333"/>
          <w:shd w:val="clear" w:color="auto" w:fill="FFFFFF"/>
        </w:rPr>
        <w:t> </w:t>
      </w:r>
      <w:r w:rsidR="00E7157B" w:rsidRPr="000C06AB">
        <w:rPr>
          <w:sz w:val="28"/>
          <w:szCs w:val="28"/>
        </w:rPr>
        <w:t xml:space="preserve"> </w:t>
      </w:r>
      <w:r w:rsidR="002A5DD4" w:rsidRPr="000C06AB">
        <w:rPr>
          <w:sz w:val="28"/>
          <w:szCs w:val="28"/>
        </w:rPr>
        <w:t xml:space="preserve"> </w:t>
      </w:r>
      <w:r w:rsidR="00800443">
        <w:rPr>
          <w:sz w:val="28"/>
          <w:szCs w:val="28"/>
        </w:rPr>
        <w:t>«</w:t>
      </w:r>
      <w:r w:rsidR="00775219">
        <w:rPr>
          <w:sz w:val="28"/>
          <w:szCs w:val="28"/>
        </w:rPr>
        <w:t xml:space="preserve">КАДРОВЕ ЗАБЕЗПЕЧЕННЯ»  </w:t>
      </w:r>
      <w:r w:rsidR="00800443">
        <w:rPr>
          <w:sz w:val="28"/>
          <w:szCs w:val="28"/>
        </w:rPr>
        <w:t>викласти в наступній редакції:</w:t>
      </w:r>
    </w:p>
    <w:p w:rsidR="000C06AB" w:rsidRPr="00286FA0" w:rsidRDefault="000C06AB" w:rsidP="00286FA0">
      <w:pPr>
        <w:ind w:firstLine="708"/>
        <w:jc w:val="both"/>
        <w:rPr>
          <w:sz w:val="28"/>
          <w:szCs w:val="28"/>
          <w:shd w:val="clear" w:color="auto" w:fill="FFFFFF"/>
        </w:rPr>
      </w:pPr>
      <w:r>
        <w:rPr>
          <w:sz w:val="28"/>
          <w:szCs w:val="28"/>
        </w:rPr>
        <w:t xml:space="preserve">- </w:t>
      </w:r>
      <w:r w:rsidR="00413FED">
        <w:rPr>
          <w:sz w:val="28"/>
          <w:szCs w:val="28"/>
        </w:rPr>
        <w:t>п.</w:t>
      </w:r>
      <w:r>
        <w:rPr>
          <w:sz w:val="28"/>
          <w:szCs w:val="28"/>
        </w:rPr>
        <w:t xml:space="preserve">8.3 </w:t>
      </w:r>
      <w:r w:rsidRPr="000C06AB">
        <w:rPr>
          <w:sz w:val="28"/>
          <w:szCs w:val="28"/>
          <w:shd w:val="clear" w:color="auto" w:fill="FFFFFF"/>
        </w:rPr>
        <w:t xml:space="preserve">Штатний розпис </w:t>
      </w:r>
      <w:proofErr w:type="spellStart"/>
      <w:r w:rsidRPr="000C06AB">
        <w:rPr>
          <w:sz w:val="28"/>
          <w:szCs w:val="28"/>
          <w:shd w:val="clear" w:color="auto" w:fill="FFFFFF"/>
        </w:rPr>
        <w:t>інклюзивно</w:t>
      </w:r>
      <w:proofErr w:type="spellEnd"/>
      <w:r w:rsidRPr="000C06AB">
        <w:rPr>
          <w:sz w:val="28"/>
          <w:szCs w:val="28"/>
          <w:shd w:val="clear" w:color="auto" w:fill="FFFFFF"/>
        </w:rPr>
        <w:t>-ресурсного центру пере</w:t>
      </w:r>
      <w:r w:rsidR="00286FA0">
        <w:rPr>
          <w:sz w:val="28"/>
          <w:szCs w:val="28"/>
          <w:shd w:val="clear" w:color="auto" w:fill="FFFFFF"/>
        </w:rPr>
        <w:t>дбачає посади інших працівників</w:t>
      </w:r>
      <w:r w:rsidRPr="000C06AB">
        <w:rPr>
          <w:sz w:val="28"/>
          <w:szCs w:val="28"/>
          <w:shd w:val="clear" w:color="auto" w:fill="FFFFFF"/>
        </w:rPr>
        <w:t xml:space="preserve">, які забезпечують господарсько-обслуговуючу та іншу діяльність </w:t>
      </w:r>
      <w:proofErr w:type="spellStart"/>
      <w:r w:rsidRPr="000C06AB">
        <w:rPr>
          <w:sz w:val="28"/>
          <w:szCs w:val="28"/>
          <w:shd w:val="clear" w:color="auto" w:fill="FFFFFF"/>
        </w:rPr>
        <w:t>інклюзивно</w:t>
      </w:r>
      <w:proofErr w:type="spellEnd"/>
      <w:r w:rsidRPr="000C06AB">
        <w:rPr>
          <w:sz w:val="28"/>
          <w:szCs w:val="28"/>
          <w:shd w:val="clear" w:color="auto" w:fill="FFFFFF"/>
        </w:rPr>
        <w:t>-ресурсного центру.</w:t>
      </w:r>
    </w:p>
    <w:p w:rsidR="00775219" w:rsidRDefault="00775219" w:rsidP="00800443">
      <w:pPr>
        <w:ind w:firstLine="708"/>
        <w:jc w:val="both"/>
        <w:rPr>
          <w:sz w:val="28"/>
          <w:szCs w:val="28"/>
        </w:rPr>
      </w:pPr>
      <w:r>
        <w:rPr>
          <w:sz w:val="28"/>
          <w:szCs w:val="28"/>
          <w:shd w:val="clear" w:color="auto" w:fill="FFFFFF"/>
        </w:rPr>
        <w:t xml:space="preserve">- </w:t>
      </w:r>
      <w:r w:rsidR="00413FED">
        <w:rPr>
          <w:sz w:val="28"/>
          <w:szCs w:val="28"/>
          <w:shd w:val="clear" w:color="auto" w:fill="FFFFFF"/>
        </w:rPr>
        <w:t>п.</w:t>
      </w:r>
      <w:r>
        <w:rPr>
          <w:sz w:val="28"/>
          <w:szCs w:val="28"/>
          <w:shd w:val="clear" w:color="auto" w:fill="FFFFFF"/>
        </w:rPr>
        <w:t>8.5.</w:t>
      </w:r>
      <w:r w:rsidR="005F0429">
        <w:rPr>
          <w:sz w:val="28"/>
          <w:szCs w:val="28"/>
          <w:shd w:val="clear" w:color="auto" w:fill="FFFFFF"/>
        </w:rPr>
        <w:t xml:space="preserve"> </w:t>
      </w:r>
      <w:r w:rsidRPr="00775219">
        <w:rPr>
          <w:sz w:val="28"/>
          <w:szCs w:val="28"/>
          <w:shd w:val="clear" w:color="auto" w:fill="FFFFFF"/>
        </w:rPr>
        <w:t xml:space="preserve">На посади педагогічних працівників </w:t>
      </w:r>
      <w:proofErr w:type="spellStart"/>
      <w:r w:rsidRPr="00775219">
        <w:rPr>
          <w:sz w:val="28"/>
          <w:szCs w:val="28"/>
          <w:shd w:val="clear" w:color="auto" w:fill="FFFFFF"/>
        </w:rPr>
        <w:t>інклюзивно</w:t>
      </w:r>
      <w:proofErr w:type="spellEnd"/>
      <w:r w:rsidRPr="00775219">
        <w:rPr>
          <w:sz w:val="28"/>
          <w:szCs w:val="28"/>
          <w:shd w:val="clear" w:color="auto" w:fill="FFFFFF"/>
        </w:rPr>
        <w:t>-ресурсного центру призначаються особи, які є громадянами України, вільно володіють державною мовою, мають вищу педагогічну (психологічну) освіту ступеня магістра (спеціаліста) за спеціальностями “Спеціальна освіта” (для осіб, які здобували вищу освіту до набрання чинності постановою Кабінету Міністрів України від 29 квітня 2015 р</w:t>
      </w:r>
      <w:r w:rsidRPr="0030687C">
        <w:rPr>
          <w:sz w:val="28"/>
          <w:szCs w:val="28"/>
          <w:shd w:val="clear" w:color="auto" w:fill="FFFFFF"/>
        </w:rPr>
        <w:t>. </w:t>
      </w:r>
      <w:hyperlink r:id="rId8" w:tgtFrame="_blank" w:history="1">
        <w:r w:rsidRPr="0030687C">
          <w:rPr>
            <w:rStyle w:val="ab"/>
            <w:color w:val="auto"/>
            <w:sz w:val="28"/>
            <w:szCs w:val="28"/>
            <w:u w:val="none"/>
            <w:shd w:val="clear" w:color="auto" w:fill="FFFFFF"/>
          </w:rPr>
          <w:t>№ 266</w:t>
        </w:r>
      </w:hyperlink>
      <w:r w:rsidRPr="00775219">
        <w:rPr>
          <w:sz w:val="28"/>
          <w:szCs w:val="28"/>
          <w:shd w:val="clear" w:color="auto" w:fill="FFFFFF"/>
        </w:rPr>
        <w:t> “Про затвердження переліку галузей знань і спеціальностей, за якими здійснюється підготовка здобувачів вищої освіти” (Офіційний вісник України, 2015 р., № 38, ст. 1147), за спеціальностями “Дефектологія”, “Корекційна освіта” (за нозологіями) або “Психологія” (“Практична психологія”), стаж педагогічної та/або науково-педагогічної роботи або роботи за фахом не менш як два роки, у порядку, встановленому трудовим законодавством</w:t>
      </w:r>
      <w:r>
        <w:rPr>
          <w:color w:val="333333"/>
          <w:shd w:val="clear" w:color="auto" w:fill="FFFFFF"/>
        </w:rPr>
        <w:t>.</w:t>
      </w:r>
    </w:p>
    <w:p w:rsidR="00800443" w:rsidRPr="00775219" w:rsidRDefault="000C06AB" w:rsidP="00286FA0">
      <w:pPr>
        <w:pStyle w:val="a3"/>
        <w:tabs>
          <w:tab w:val="left" w:pos="567"/>
          <w:tab w:val="left" w:pos="1196"/>
          <w:tab w:val="left" w:pos="9356"/>
          <w:tab w:val="left" w:pos="9498"/>
          <w:tab w:val="left" w:pos="9639"/>
        </w:tabs>
        <w:spacing w:before="1"/>
        <w:jc w:val="both"/>
        <w:rPr>
          <w:sz w:val="28"/>
          <w:szCs w:val="28"/>
        </w:rPr>
      </w:pPr>
      <w:r>
        <w:rPr>
          <w:sz w:val="28"/>
          <w:szCs w:val="28"/>
        </w:rPr>
        <w:t xml:space="preserve">- </w:t>
      </w:r>
      <w:r w:rsidR="00286FA0">
        <w:rPr>
          <w:sz w:val="28"/>
          <w:szCs w:val="28"/>
        </w:rPr>
        <w:t>п.</w:t>
      </w:r>
      <w:r w:rsidR="00286FA0" w:rsidRPr="00286FA0">
        <w:rPr>
          <w:sz w:val="28"/>
          <w:szCs w:val="28"/>
        </w:rPr>
        <w:t xml:space="preserve"> </w:t>
      </w:r>
      <w:r w:rsidR="00286FA0">
        <w:rPr>
          <w:sz w:val="28"/>
          <w:szCs w:val="28"/>
        </w:rPr>
        <w:t>8.10 р</w:t>
      </w:r>
      <w:r w:rsidR="00286FA0" w:rsidRPr="00800443">
        <w:rPr>
          <w:sz w:val="28"/>
          <w:szCs w:val="28"/>
        </w:rPr>
        <w:t>озділ</w:t>
      </w:r>
      <w:r w:rsidR="00286FA0">
        <w:rPr>
          <w:sz w:val="28"/>
          <w:szCs w:val="28"/>
        </w:rPr>
        <w:t xml:space="preserve">у </w:t>
      </w:r>
      <w:r w:rsidR="00286FA0">
        <w:rPr>
          <w:sz w:val="28"/>
          <w:szCs w:val="28"/>
          <w:lang w:val="en-US"/>
        </w:rPr>
        <w:t>V</w:t>
      </w:r>
      <w:r w:rsidR="00286FA0">
        <w:rPr>
          <w:sz w:val="28"/>
          <w:szCs w:val="28"/>
        </w:rPr>
        <w:t>ІІІ</w:t>
      </w:r>
      <w:r w:rsidR="00286FA0">
        <w:rPr>
          <w:color w:val="333333"/>
          <w:shd w:val="clear" w:color="auto" w:fill="FFFFFF"/>
        </w:rPr>
        <w:t> </w:t>
      </w:r>
      <w:r w:rsidR="00286FA0" w:rsidRPr="000C06AB">
        <w:rPr>
          <w:sz w:val="28"/>
          <w:szCs w:val="28"/>
        </w:rPr>
        <w:t xml:space="preserve">  </w:t>
      </w:r>
      <w:r w:rsidR="00286FA0">
        <w:rPr>
          <w:sz w:val="28"/>
          <w:szCs w:val="28"/>
        </w:rPr>
        <w:t>«КАДРОВЕ ЗАБЕЗПЕЧЕННЯ» виключити.</w:t>
      </w:r>
    </w:p>
    <w:p w:rsidR="00B42674" w:rsidRDefault="0001048C" w:rsidP="00B42674">
      <w:pPr>
        <w:ind w:firstLine="708"/>
        <w:jc w:val="both"/>
        <w:rPr>
          <w:sz w:val="28"/>
          <w:szCs w:val="28"/>
        </w:rPr>
      </w:pPr>
      <w:r w:rsidRPr="0001048C">
        <w:rPr>
          <w:sz w:val="28"/>
          <w:szCs w:val="28"/>
        </w:rPr>
        <w:t>1.</w:t>
      </w:r>
      <w:r w:rsidR="00B42674">
        <w:rPr>
          <w:sz w:val="28"/>
          <w:szCs w:val="28"/>
        </w:rPr>
        <w:t>4</w:t>
      </w:r>
      <w:r w:rsidRPr="0001048C">
        <w:rPr>
          <w:sz w:val="28"/>
          <w:szCs w:val="28"/>
        </w:rPr>
        <w:t>.</w:t>
      </w:r>
      <w:r w:rsidR="005F1527">
        <w:rPr>
          <w:sz w:val="28"/>
          <w:szCs w:val="28"/>
        </w:rPr>
        <w:t xml:space="preserve"> Абзац 4</w:t>
      </w:r>
      <w:r w:rsidRPr="0001048C">
        <w:rPr>
          <w:sz w:val="28"/>
          <w:szCs w:val="28"/>
          <w:lang w:val="ru-RU"/>
        </w:rPr>
        <w:t xml:space="preserve"> </w:t>
      </w:r>
      <w:r w:rsidR="005F1527">
        <w:rPr>
          <w:sz w:val="28"/>
          <w:szCs w:val="28"/>
          <w:lang w:val="ru-RU"/>
        </w:rPr>
        <w:t xml:space="preserve">Пункт 4.6 </w:t>
      </w:r>
      <w:r>
        <w:rPr>
          <w:sz w:val="28"/>
          <w:szCs w:val="28"/>
        </w:rPr>
        <w:t>р</w:t>
      </w:r>
      <w:r w:rsidRPr="00800443">
        <w:rPr>
          <w:sz w:val="28"/>
          <w:szCs w:val="28"/>
        </w:rPr>
        <w:t>озділ</w:t>
      </w:r>
      <w:r>
        <w:rPr>
          <w:sz w:val="28"/>
          <w:szCs w:val="28"/>
        </w:rPr>
        <w:t>у</w:t>
      </w:r>
      <w:r w:rsidRPr="0001048C">
        <w:rPr>
          <w:sz w:val="28"/>
          <w:szCs w:val="28"/>
          <w:lang w:val="ru-RU"/>
        </w:rPr>
        <w:t xml:space="preserve"> </w:t>
      </w:r>
      <w:r>
        <w:rPr>
          <w:sz w:val="28"/>
          <w:szCs w:val="28"/>
          <w:lang w:val="en-US"/>
        </w:rPr>
        <w:t>IV</w:t>
      </w:r>
      <w:r>
        <w:rPr>
          <w:sz w:val="28"/>
          <w:szCs w:val="28"/>
        </w:rPr>
        <w:t xml:space="preserve"> «</w:t>
      </w:r>
      <w:r w:rsidR="005F1527">
        <w:rPr>
          <w:sz w:val="28"/>
          <w:szCs w:val="28"/>
        </w:rPr>
        <w:t>ОРГАНІЗАЦІЯ ПРОВЕДЕННЯ КОМПЛЕКСНО</w:t>
      </w:r>
      <w:r w:rsidR="005F0429">
        <w:rPr>
          <w:sz w:val="28"/>
          <w:szCs w:val="28"/>
        </w:rPr>
        <w:t>Ї ОЦІНКИ В ТОМУ ЧИСЛІ ПОВТОРНОЇ</w:t>
      </w:r>
      <w:r>
        <w:rPr>
          <w:sz w:val="28"/>
          <w:szCs w:val="28"/>
        </w:rPr>
        <w:t>»</w:t>
      </w:r>
      <w:r w:rsidR="00B42674">
        <w:rPr>
          <w:sz w:val="28"/>
          <w:szCs w:val="28"/>
        </w:rPr>
        <w:t xml:space="preserve"> викласти в наступній редакції:</w:t>
      </w:r>
    </w:p>
    <w:p w:rsidR="00B42674" w:rsidRDefault="00B42674" w:rsidP="00B42674">
      <w:pPr>
        <w:jc w:val="both"/>
        <w:rPr>
          <w:iCs/>
          <w:sz w:val="28"/>
          <w:szCs w:val="28"/>
          <w:lang w:eastAsia="uk-UA"/>
        </w:rPr>
      </w:pPr>
      <w:r>
        <w:rPr>
          <w:sz w:val="28"/>
          <w:szCs w:val="28"/>
        </w:rPr>
        <w:tab/>
      </w:r>
      <w:r w:rsidRPr="005F1527">
        <w:rPr>
          <w:sz w:val="28"/>
          <w:szCs w:val="28"/>
        </w:rPr>
        <w:t>«</w:t>
      </w:r>
      <w:r w:rsidR="005F1527" w:rsidRPr="005F1527">
        <w:rPr>
          <w:sz w:val="28"/>
          <w:szCs w:val="28"/>
          <w:shd w:val="clear" w:color="auto" w:fill="FFFFFF"/>
        </w:rPr>
        <w:t>За погодженням із заявниками строк проведення комплексної оцінки може бути продовжено, але не більш як до 30 календарних днів з моменту подання ними письмової заяви, якщо під час проведення оцінки особа була тимчасово непрацездатна або хворіла, що підтверджується медичним висновком про тимчасову непрацездатність або довідкою про тимчасову непрацездатність за формою, затвердженою наказом МОЗ від 14 лютого 2012 р. № 110 (</w:t>
      </w:r>
      <w:hyperlink r:id="rId9" w:anchor="n3" w:tgtFrame="_blank" w:history="1">
        <w:r w:rsidR="005F1527" w:rsidRPr="0030687C">
          <w:rPr>
            <w:rStyle w:val="ab"/>
            <w:color w:val="auto"/>
            <w:sz w:val="28"/>
            <w:szCs w:val="28"/>
            <w:u w:val="none"/>
            <w:shd w:val="clear" w:color="auto" w:fill="FFFFFF"/>
          </w:rPr>
          <w:t>форма № 095/о</w:t>
        </w:r>
      </w:hyperlink>
      <w:r w:rsidR="005F1527" w:rsidRPr="005F1527">
        <w:rPr>
          <w:sz w:val="28"/>
          <w:szCs w:val="28"/>
          <w:shd w:val="clear" w:color="auto" w:fill="FFFFFF"/>
        </w:rPr>
        <w:t>)</w:t>
      </w:r>
      <w:r w:rsidRPr="005F1527">
        <w:rPr>
          <w:iCs/>
          <w:sz w:val="28"/>
          <w:szCs w:val="28"/>
          <w:lang w:eastAsia="uk-UA"/>
        </w:rPr>
        <w:t>»</w:t>
      </w:r>
      <w:r>
        <w:rPr>
          <w:iCs/>
          <w:sz w:val="28"/>
          <w:szCs w:val="28"/>
          <w:lang w:eastAsia="uk-UA"/>
        </w:rPr>
        <w:t>.</w:t>
      </w:r>
    </w:p>
    <w:p w:rsidR="00C62CE2" w:rsidRDefault="00C62CE2" w:rsidP="00B42674">
      <w:pPr>
        <w:jc w:val="both"/>
        <w:rPr>
          <w:sz w:val="28"/>
          <w:szCs w:val="28"/>
        </w:rPr>
      </w:pPr>
      <w:r>
        <w:rPr>
          <w:iCs/>
          <w:sz w:val="28"/>
          <w:szCs w:val="28"/>
          <w:lang w:eastAsia="uk-UA"/>
        </w:rPr>
        <w:t xml:space="preserve">         Абзац 2 пункту 4.20 виключити</w:t>
      </w:r>
      <w:r w:rsidR="001A7CD0">
        <w:rPr>
          <w:iCs/>
          <w:sz w:val="28"/>
          <w:szCs w:val="28"/>
          <w:lang w:eastAsia="uk-UA"/>
        </w:rPr>
        <w:t xml:space="preserve"> з</w:t>
      </w:r>
      <w:r>
        <w:rPr>
          <w:iCs/>
          <w:sz w:val="28"/>
          <w:szCs w:val="28"/>
          <w:lang w:eastAsia="uk-UA"/>
        </w:rPr>
        <w:t xml:space="preserve"> </w:t>
      </w:r>
      <w:r>
        <w:rPr>
          <w:sz w:val="28"/>
          <w:szCs w:val="28"/>
        </w:rPr>
        <w:t>р</w:t>
      </w:r>
      <w:r w:rsidRPr="00800443">
        <w:rPr>
          <w:sz w:val="28"/>
          <w:szCs w:val="28"/>
        </w:rPr>
        <w:t>озділ</w:t>
      </w:r>
      <w:r>
        <w:rPr>
          <w:sz w:val="28"/>
          <w:szCs w:val="28"/>
        </w:rPr>
        <w:t>у</w:t>
      </w:r>
      <w:r w:rsidRPr="0001048C">
        <w:rPr>
          <w:sz w:val="28"/>
          <w:szCs w:val="28"/>
          <w:lang w:val="ru-RU"/>
        </w:rPr>
        <w:t xml:space="preserve"> </w:t>
      </w:r>
      <w:r>
        <w:rPr>
          <w:sz w:val="28"/>
          <w:szCs w:val="28"/>
          <w:lang w:val="en-US"/>
        </w:rPr>
        <w:t>IV</w:t>
      </w:r>
      <w:r>
        <w:rPr>
          <w:sz w:val="28"/>
          <w:szCs w:val="28"/>
        </w:rPr>
        <w:t xml:space="preserve"> «ОРГАНІЗАЦІЯ ПРОВЕДЕННЯ КОМПЛЕКСНОЇ ОЦІНКИ В ТОМУ ЧИСЛІ ПОВТОРНОЇ»</w:t>
      </w:r>
    </w:p>
    <w:p w:rsidR="001A7CD0" w:rsidRDefault="001A7CD0" w:rsidP="00B42674">
      <w:pPr>
        <w:jc w:val="both"/>
        <w:rPr>
          <w:sz w:val="28"/>
          <w:szCs w:val="28"/>
        </w:rPr>
      </w:pPr>
      <w:r>
        <w:rPr>
          <w:sz w:val="28"/>
          <w:szCs w:val="28"/>
        </w:rPr>
        <w:lastRenderedPageBreak/>
        <w:t xml:space="preserve">         Абзац 1 пункту 4.25 р</w:t>
      </w:r>
      <w:r w:rsidRPr="00800443">
        <w:rPr>
          <w:sz w:val="28"/>
          <w:szCs w:val="28"/>
        </w:rPr>
        <w:t>озділ</w:t>
      </w:r>
      <w:r>
        <w:rPr>
          <w:sz w:val="28"/>
          <w:szCs w:val="28"/>
        </w:rPr>
        <w:t>у</w:t>
      </w:r>
      <w:r w:rsidRPr="0001048C">
        <w:rPr>
          <w:sz w:val="28"/>
          <w:szCs w:val="28"/>
          <w:lang w:val="ru-RU"/>
        </w:rPr>
        <w:t xml:space="preserve"> </w:t>
      </w:r>
      <w:r>
        <w:rPr>
          <w:sz w:val="28"/>
          <w:szCs w:val="28"/>
          <w:lang w:val="en-US"/>
        </w:rPr>
        <w:t>IV</w:t>
      </w:r>
      <w:r>
        <w:rPr>
          <w:sz w:val="28"/>
          <w:szCs w:val="28"/>
        </w:rPr>
        <w:t xml:space="preserve"> «ОРГАНІЗАЦІЯ ПРОВЕДЕННЯ КОМПЛЕКСНОЇ ОЦІНКИ В ТОМУ ЧИСЛІ ПОВТОРНОЇ викласти у новій редакції :</w:t>
      </w:r>
    </w:p>
    <w:p w:rsidR="00161194" w:rsidRDefault="001A7CD0" w:rsidP="001A7CD0">
      <w:pPr>
        <w:pStyle w:val="rvps2"/>
        <w:shd w:val="clear" w:color="auto" w:fill="FFFFFF"/>
        <w:spacing w:before="0" w:beforeAutospacing="0" w:after="150" w:afterAutospacing="0"/>
        <w:ind w:firstLine="450"/>
        <w:jc w:val="both"/>
        <w:rPr>
          <w:sz w:val="28"/>
          <w:szCs w:val="28"/>
        </w:rPr>
      </w:pPr>
      <w:bookmarkStart w:id="5" w:name="n88"/>
      <w:bookmarkEnd w:id="5"/>
      <w:r w:rsidRPr="001A7CD0">
        <w:rPr>
          <w:sz w:val="28"/>
          <w:szCs w:val="28"/>
        </w:rPr>
        <w:t>«переходу особи з особливими освітніми потребами з дошкільного закладу освіти в заклад загальної середньої освіти; переходу особи з особливими освітніми потребами між рівнями освіти; переведення особи із спеціального закладу дошкільної освіти, спеціального закладу загальної середньої освіти, закладу дошкільної освіти, закладу загальної середньої освіти до інклюзивної (спеціальної) групи закладу дошкільної освіти або інклюзивного (спеціального) класу закладу загальної середньої освіти»</w:t>
      </w:r>
      <w:r>
        <w:rPr>
          <w:sz w:val="28"/>
          <w:szCs w:val="28"/>
        </w:rPr>
        <w:t xml:space="preserve">   </w:t>
      </w:r>
    </w:p>
    <w:p w:rsidR="00161194" w:rsidRDefault="00161194" w:rsidP="00161194">
      <w:pPr>
        <w:autoSpaceDE w:val="0"/>
        <w:autoSpaceDN w:val="0"/>
        <w:adjustRightInd w:val="0"/>
        <w:rPr>
          <w:color w:val="000000"/>
          <w:sz w:val="28"/>
          <w:szCs w:val="28"/>
        </w:rPr>
      </w:pPr>
      <w:r>
        <w:rPr>
          <w:sz w:val="28"/>
          <w:szCs w:val="28"/>
        </w:rPr>
        <w:t xml:space="preserve">          </w:t>
      </w:r>
      <w:r w:rsidR="005B1F60">
        <w:rPr>
          <w:sz w:val="28"/>
          <w:szCs w:val="28"/>
        </w:rPr>
        <w:t>2</w:t>
      </w:r>
      <w:r w:rsidRPr="00161194">
        <w:rPr>
          <w:sz w:val="28"/>
          <w:szCs w:val="28"/>
        </w:rPr>
        <w:t xml:space="preserve">.5. </w:t>
      </w:r>
      <w:r w:rsidRPr="00161194">
        <w:rPr>
          <w:iCs/>
          <w:sz w:val="28"/>
          <w:szCs w:val="28"/>
        </w:rPr>
        <w:t>Пункт 2.2</w:t>
      </w:r>
      <w:r w:rsidR="001A7CD0" w:rsidRPr="00161194">
        <w:rPr>
          <w:sz w:val="28"/>
          <w:szCs w:val="28"/>
        </w:rPr>
        <w:t xml:space="preserve"> </w:t>
      </w:r>
      <w:r w:rsidRPr="00161194">
        <w:rPr>
          <w:sz w:val="28"/>
          <w:szCs w:val="28"/>
        </w:rPr>
        <w:t xml:space="preserve"> розділу </w:t>
      </w:r>
      <w:r w:rsidRPr="00161194">
        <w:rPr>
          <w:color w:val="000000"/>
          <w:sz w:val="28"/>
          <w:szCs w:val="28"/>
        </w:rPr>
        <w:t>ІІ МЕТА ТА ПРЕДМЕТ ДІЯЛЬНОСТІ</w:t>
      </w:r>
      <w:r>
        <w:rPr>
          <w:color w:val="000000"/>
          <w:sz w:val="28"/>
          <w:szCs w:val="28"/>
        </w:rPr>
        <w:t xml:space="preserve"> викласти у новій редакції :</w:t>
      </w:r>
    </w:p>
    <w:p w:rsidR="001A7CD0" w:rsidRPr="00161194" w:rsidRDefault="00161194" w:rsidP="00161194">
      <w:pPr>
        <w:pStyle w:val="ac"/>
        <w:spacing w:before="0"/>
        <w:jc w:val="both"/>
        <w:rPr>
          <w:rFonts w:ascii="Times New Roman" w:hAnsi="Times New Roman"/>
          <w:sz w:val="28"/>
          <w:szCs w:val="28"/>
        </w:rPr>
      </w:pPr>
      <w:proofErr w:type="spellStart"/>
      <w:r>
        <w:rPr>
          <w:rFonts w:ascii="Times New Roman" w:hAnsi="Times New Roman"/>
          <w:sz w:val="28"/>
          <w:szCs w:val="28"/>
        </w:rPr>
        <w:t>П.</w:t>
      </w:r>
      <w:r w:rsidR="007B68BD">
        <w:rPr>
          <w:rFonts w:ascii="Times New Roman" w:hAnsi="Times New Roman"/>
          <w:sz w:val="28"/>
          <w:szCs w:val="28"/>
        </w:rPr>
        <w:t>п</w:t>
      </w:r>
      <w:proofErr w:type="spellEnd"/>
      <w:r>
        <w:rPr>
          <w:rFonts w:ascii="Times New Roman" w:hAnsi="Times New Roman"/>
          <w:sz w:val="28"/>
          <w:szCs w:val="28"/>
        </w:rPr>
        <w:t xml:space="preserve">. </w:t>
      </w:r>
      <w:r w:rsidRPr="00126785">
        <w:rPr>
          <w:rFonts w:ascii="Times New Roman" w:hAnsi="Times New Roman"/>
          <w:sz w:val="28"/>
          <w:szCs w:val="28"/>
        </w:rPr>
        <w:t>6) надання психолого-педагогічних, корекційно-</w:t>
      </w:r>
      <w:proofErr w:type="spellStart"/>
      <w:r w:rsidRPr="00126785">
        <w:rPr>
          <w:rFonts w:ascii="Times New Roman" w:hAnsi="Times New Roman"/>
          <w:sz w:val="28"/>
          <w:szCs w:val="28"/>
        </w:rPr>
        <w:t>розвиткових</w:t>
      </w:r>
      <w:proofErr w:type="spellEnd"/>
      <w:r w:rsidRPr="00126785">
        <w:rPr>
          <w:rFonts w:ascii="Times New Roman" w:hAnsi="Times New Roman"/>
          <w:sz w:val="28"/>
          <w:szCs w:val="28"/>
        </w:rPr>
        <w:t xml:space="preserve"> та інших послуг особам з</w:t>
      </w:r>
      <w:r>
        <w:rPr>
          <w:rFonts w:ascii="Times New Roman" w:hAnsi="Times New Roman"/>
          <w:sz w:val="28"/>
          <w:szCs w:val="28"/>
        </w:rPr>
        <w:t xml:space="preserve"> особливими освітніми потребами відповідно до </w:t>
      </w:r>
      <w:r w:rsidR="007D0044">
        <w:rPr>
          <w:rFonts w:ascii="Times New Roman" w:hAnsi="Times New Roman"/>
          <w:sz w:val="28"/>
          <w:szCs w:val="28"/>
        </w:rPr>
        <w:t xml:space="preserve">вимог </w:t>
      </w:r>
      <w:r>
        <w:rPr>
          <w:rFonts w:ascii="Times New Roman" w:hAnsi="Times New Roman"/>
          <w:sz w:val="28"/>
          <w:szCs w:val="28"/>
        </w:rPr>
        <w:t>чинного законодавства.</w:t>
      </w:r>
    </w:p>
    <w:p w:rsidR="005F0429" w:rsidRPr="005F0429" w:rsidRDefault="005F0429" w:rsidP="005F0429">
      <w:pPr>
        <w:pStyle w:val="rvps2"/>
        <w:shd w:val="clear" w:color="auto" w:fill="FFFFFF"/>
        <w:spacing w:before="0" w:beforeAutospacing="0" w:after="150" w:afterAutospacing="0"/>
        <w:ind w:firstLine="450"/>
        <w:jc w:val="both"/>
        <w:rPr>
          <w:sz w:val="28"/>
          <w:szCs w:val="28"/>
          <w:shd w:val="clear" w:color="auto" w:fill="FFFFFF"/>
        </w:rPr>
      </w:pPr>
      <w:r>
        <w:rPr>
          <w:iCs/>
          <w:sz w:val="28"/>
          <w:szCs w:val="28"/>
        </w:rPr>
        <w:tab/>
      </w:r>
      <w:r w:rsidR="005B1F60">
        <w:rPr>
          <w:iCs/>
          <w:sz w:val="28"/>
          <w:szCs w:val="28"/>
        </w:rPr>
        <w:t>2</w:t>
      </w:r>
      <w:r w:rsidR="00161194">
        <w:rPr>
          <w:iCs/>
          <w:sz w:val="28"/>
          <w:szCs w:val="28"/>
        </w:rPr>
        <w:t>.6</w:t>
      </w:r>
      <w:r>
        <w:rPr>
          <w:iCs/>
          <w:sz w:val="28"/>
          <w:szCs w:val="28"/>
        </w:rPr>
        <w:t xml:space="preserve">. Пункт 11.1 </w:t>
      </w:r>
      <w:r w:rsidR="00B42674">
        <w:rPr>
          <w:iCs/>
          <w:sz w:val="28"/>
          <w:szCs w:val="28"/>
        </w:rPr>
        <w:t xml:space="preserve"> </w:t>
      </w:r>
      <w:r>
        <w:rPr>
          <w:iCs/>
          <w:sz w:val="28"/>
          <w:szCs w:val="28"/>
        </w:rPr>
        <w:t>розділу ХІ «ВЕДЕННЯ ДІЛОВОЇ ДОКУМЕНТАЦІЇ ЦЕНТРУ»</w:t>
      </w:r>
      <w:r>
        <w:rPr>
          <w:sz w:val="28"/>
          <w:szCs w:val="28"/>
        </w:rPr>
        <w:t xml:space="preserve"> </w:t>
      </w:r>
      <w:r w:rsidRPr="005F0429">
        <w:rPr>
          <w:sz w:val="28"/>
          <w:szCs w:val="28"/>
          <w:shd w:val="clear" w:color="auto" w:fill="FFFFFF"/>
        </w:rPr>
        <w:t>викласти в такій редакції:</w:t>
      </w:r>
    </w:p>
    <w:p w:rsidR="00B42674" w:rsidRPr="00B42674" w:rsidRDefault="005F0429" w:rsidP="00286FA0">
      <w:pPr>
        <w:pStyle w:val="rvps2"/>
        <w:shd w:val="clear" w:color="auto" w:fill="FFFFFF"/>
        <w:spacing w:before="0" w:beforeAutospacing="0" w:after="150" w:afterAutospacing="0"/>
        <w:ind w:firstLine="450"/>
        <w:jc w:val="both"/>
        <w:rPr>
          <w:iCs/>
          <w:sz w:val="28"/>
          <w:szCs w:val="28"/>
        </w:rPr>
      </w:pPr>
      <w:r>
        <w:rPr>
          <w:sz w:val="28"/>
          <w:szCs w:val="28"/>
        </w:rPr>
        <w:t>«</w:t>
      </w:r>
      <w:r w:rsidRPr="005F0429">
        <w:rPr>
          <w:sz w:val="28"/>
          <w:szCs w:val="28"/>
        </w:rPr>
        <w:t xml:space="preserve">Для організації та обліку роботи фахівці </w:t>
      </w:r>
      <w:proofErr w:type="spellStart"/>
      <w:r w:rsidRPr="005F0429">
        <w:rPr>
          <w:sz w:val="28"/>
          <w:szCs w:val="28"/>
        </w:rPr>
        <w:t>інклюзивно</w:t>
      </w:r>
      <w:proofErr w:type="spellEnd"/>
      <w:r w:rsidRPr="005F0429">
        <w:rPr>
          <w:sz w:val="28"/>
          <w:szCs w:val="28"/>
        </w:rPr>
        <w:t>-ресурсного центру ведут</w:t>
      </w:r>
      <w:r w:rsidR="00286FA0">
        <w:rPr>
          <w:sz w:val="28"/>
          <w:szCs w:val="28"/>
        </w:rPr>
        <w:t>ь документацію в електронній та</w:t>
      </w:r>
      <w:r w:rsidRPr="005F0429">
        <w:rPr>
          <w:sz w:val="28"/>
          <w:szCs w:val="28"/>
        </w:rPr>
        <w:t xml:space="preserve"> паперовій формі</w:t>
      </w:r>
      <w:r w:rsidR="00286FA0">
        <w:rPr>
          <w:sz w:val="28"/>
          <w:szCs w:val="28"/>
        </w:rPr>
        <w:t xml:space="preserve"> відповідно до вимог чинного законодавства».</w:t>
      </w:r>
    </w:p>
    <w:p w:rsidR="00847109" w:rsidRDefault="005B1F60" w:rsidP="00F248E8">
      <w:pPr>
        <w:ind w:firstLine="708"/>
        <w:jc w:val="both"/>
        <w:rPr>
          <w:sz w:val="28"/>
          <w:szCs w:val="28"/>
        </w:rPr>
      </w:pPr>
      <w:r>
        <w:rPr>
          <w:color w:val="000000"/>
          <w:sz w:val="28"/>
          <w:szCs w:val="28"/>
          <w:shd w:val="clear" w:color="auto" w:fill="FFFFFF"/>
        </w:rPr>
        <w:t>3</w:t>
      </w:r>
      <w:r w:rsidR="00847109">
        <w:rPr>
          <w:color w:val="000000"/>
          <w:sz w:val="28"/>
          <w:szCs w:val="28"/>
          <w:shd w:val="clear" w:color="auto" w:fill="FFFFFF"/>
        </w:rPr>
        <w:t>. Затвердити Статут</w:t>
      </w:r>
      <w:r w:rsidR="00413FED" w:rsidRPr="00413FED">
        <w:rPr>
          <w:b/>
          <w:bCs/>
          <w:sz w:val="28"/>
          <w:szCs w:val="28"/>
        </w:rPr>
        <w:t xml:space="preserve"> </w:t>
      </w:r>
      <w:r w:rsidR="00413FED" w:rsidRPr="0030687C">
        <w:rPr>
          <w:sz w:val="28"/>
          <w:szCs w:val="28"/>
        </w:rPr>
        <w:t>комунальної установи «</w:t>
      </w:r>
      <w:proofErr w:type="spellStart"/>
      <w:r w:rsidR="00413FED" w:rsidRPr="0030687C">
        <w:rPr>
          <w:sz w:val="28"/>
          <w:szCs w:val="28"/>
        </w:rPr>
        <w:t>Інклюзивно</w:t>
      </w:r>
      <w:proofErr w:type="spellEnd"/>
      <w:r w:rsidR="00413FED" w:rsidRPr="0030687C">
        <w:rPr>
          <w:sz w:val="28"/>
          <w:szCs w:val="28"/>
        </w:rPr>
        <w:t>-ресурсний центр» Гайсинської міської ради</w:t>
      </w:r>
      <w:r w:rsidR="00847109" w:rsidRPr="0030687C">
        <w:rPr>
          <w:color w:val="000000"/>
          <w:sz w:val="28"/>
          <w:szCs w:val="28"/>
          <w:shd w:val="clear" w:color="auto" w:fill="FFFFFF"/>
        </w:rPr>
        <w:t xml:space="preserve"> </w:t>
      </w:r>
      <w:r w:rsidR="00847109" w:rsidRPr="0030687C">
        <w:rPr>
          <w:sz w:val="28"/>
          <w:szCs w:val="28"/>
        </w:rPr>
        <w:t>в</w:t>
      </w:r>
      <w:r w:rsidR="00847109">
        <w:rPr>
          <w:sz w:val="28"/>
          <w:szCs w:val="28"/>
        </w:rPr>
        <w:t xml:space="preserve"> новій редакції</w:t>
      </w:r>
      <w:r w:rsidR="0030687C">
        <w:rPr>
          <w:sz w:val="28"/>
          <w:szCs w:val="28"/>
        </w:rPr>
        <w:t>,</w:t>
      </w:r>
      <w:r w:rsidR="00847109">
        <w:rPr>
          <w:sz w:val="28"/>
          <w:szCs w:val="28"/>
        </w:rPr>
        <w:t xml:space="preserve"> згідно з додатк</w:t>
      </w:r>
      <w:r w:rsidR="00B37936">
        <w:rPr>
          <w:sz w:val="28"/>
          <w:szCs w:val="28"/>
        </w:rPr>
        <w:t xml:space="preserve">ом </w:t>
      </w:r>
      <w:r w:rsidR="00847109">
        <w:rPr>
          <w:sz w:val="28"/>
          <w:szCs w:val="28"/>
        </w:rPr>
        <w:t>1</w:t>
      </w:r>
      <w:r w:rsidR="00413FED">
        <w:rPr>
          <w:sz w:val="28"/>
          <w:szCs w:val="28"/>
        </w:rPr>
        <w:t>.</w:t>
      </w:r>
    </w:p>
    <w:p w:rsidR="000F43E0" w:rsidRDefault="000F43E0" w:rsidP="00F248E8">
      <w:pPr>
        <w:ind w:firstLine="708"/>
        <w:jc w:val="both"/>
        <w:rPr>
          <w:sz w:val="28"/>
          <w:szCs w:val="28"/>
        </w:rPr>
      </w:pPr>
    </w:p>
    <w:p w:rsidR="007C7925" w:rsidRDefault="005B1F60" w:rsidP="00847109">
      <w:pPr>
        <w:ind w:firstLine="708"/>
        <w:jc w:val="both"/>
        <w:rPr>
          <w:sz w:val="28"/>
          <w:szCs w:val="28"/>
        </w:rPr>
      </w:pPr>
      <w:r>
        <w:rPr>
          <w:sz w:val="28"/>
          <w:szCs w:val="28"/>
        </w:rPr>
        <w:t>4</w:t>
      </w:r>
      <w:r w:rsidR="00221D63">
        <w:rPr>
          <w:sz w:val="28"/>
          <w:szCs w:val="28"/>
        </w:rPr>
        <w:t>.</w:t>
      </w:r>
      <w:r w:rsidR="00847109">
        <w:rPr>
          <w:sz w:val="28"/>
          <w:szCs w:val="28"/>
        </w:rPr>
        <w:t xml:space="preserve"> Доручити </w:t>
      </w:r>
      <w:r w:rsidR="00413FED">
        <w:rPr>
          <w:sz w:val="28"/>
          <w:szCs w:val="28"/>
        </w:rPr>
        <w:t xml:space="preserve"> директору КУ ІРЦ Гайсинської МР</w:t>
      </w:r>
      <w:r w:rsidR="0073400E">
        <w:rPr>
          <w:sz w:val="28"/>
          <w:szCs w:val="28"/>
        </w:rPr>
        <w:t xml:space="preserve"> (</w:t>
      </w:r>
      <w:proofErr w:type="spellStart"/>
      <w:r w:rsidR="0073400E">
        <w:rPr>
          <w:sz w:val="28"/>
          <w:szCs w:val="28"/>
        </w:rPr>
        <w:t>Фурсова</w:t>
      </w:r>
      <w:proofErr w:type="spellEnd"/>
      <w:r w:rsidR="0073400E">
        <w:rPr>
          <w:sz w:val="28"/>
          <w:szCs w:val="28"/>
        </w:rPr>
        <w:t xml:space="preserve"> </w:t>
      </w:r>
      <w:r w:rsidR="00B37936">
        <w:rPr>
          <w:sz w:val="28"/>
          <w:szCs w:val="28"/>
        </w:rPr>
        <w:t>Л.М.)</w:t>
      </w:r>
      <w:r w:rsidR="00413FED">
        <w:rPr>
          <w:sz w:val="28"/>
          <w:szCs w:val="28"/>
        </w:rPr>
        <w:t xml:space="preserve"> </w:t>
      </w:r>
      <w:r w:rsidR="00847109">
        <w:rPr>
          <w:sz w:val="28"/>
          <w:szCs w:val="28"/>
        </w:rPr>
        <w:t>провести усі необхідні заходи щодо державної реєстрації Статуту у новій редакції.</w:t>
      </w:r>
    </w:p>
    <w:p w:rsidR="000F43E0" w:rsidRDefault="000F43E0" w:rsidP="00847109">
      <w:pPr>
        <w:ind w:firstLine="708"/>
        <w:jc w:val="both"/>
        <w:rPr>
          <w:color w:val="000000"/>
          <w:sz w:val="28"/>
          <w:szCs w:val="28"/>
        </w:rPr>
      </w:pPr>
    </w:p>
    <w:p w:rsidR="00B553E7" w:rsidRDefault="005B1F60" w:rsidP="00E165E8">
      <w:pPr>
        <w:spacing w:line="216" w:lineRule="auto"/>
        <w:ind w:firstLine="708"/>
        <w:jc w:val="both"/>
        <w:rPr>
          <w:spacing w:val="2"/>
          <w:sz w:val="28"/>
          <w:szCs w:val="28"/>
        </w:rPr>
      </w:pPr>
      <w:r>
        <w:rPr>
          <w:spacing w:val="2"/>
          <w:sz w:val="28"/>
          <w:szCs w:val="28"/>
        </w:rPr>
        <w:t>5</w:t>
      </w:r>
      <w:r w:rsidR="00B553E7">
        <w:rPr>
          <w:spacing w:val="2"/>
          <w:sz w:val="28"/>
          <w:szCs w:val="28"/>
        </w:rPr>
        <w:t>. Контроль за викона</w:t>
      </w:r>
      <w:r w:rsidR="000E6393">
        <w:rPr>
          <w:spacing w:val="2"/>
          <w:sz w:val="28"/>
          <w:szCs w:val="28"/>
        </w:rPr>
        <w:t xml:space="preserve">нням даного рішення покласти </w:t>
      </w:r>
      <w:r w:rsidR="00E83DF8">
        <w:rPr>
          <w:spacing w:val="2"/>
          <w:sz w:val="28"/>
          <w:szCs w:val="28"/>
        </w:rPr>
        <w:t xml:space="preserve">на </w:t>
      </w:r>
      <w:r w:rsidR="00F86798">
        <w:rPr>
          <w:spacing w:val="2"/>
          <w:sz w:val="28"/>
          <w:szCs w:val="28"/>
        </w:rPr>
        <w:t>постійну комісію міської ради</w:t>
      </w:r>
      <w:r w:rsidR="00A40AD1">
        <w:rPr>
          <w:spacing w:val="2"/>
          <w:sz w:val="28"/>
          <w:szCs w:val="28"/>
        </w:rPr>
        <w:t xml:space="preserve"> з питань</w:t>
      </w:r>
      <w:r w:rsidR="00A40AD1" w:rsidRPr="00A40AD1">
        <w:rPr>
          <w:spacing w:val="2"/>
          <w:sz w:val="28"/>
          <w:szCs w:val="28"/>
        </w:rPr>
        <w:t xml:space="preserve"> комунальної власності, інфраструктури, житлово-комунального господар</w:t>
      </w:r>
      <w:r w:rsidR="00A40AD1">
        <w:rPr>
          <w:spacing w:val="2"/>
          <w:sz w:val="28"/>
          <w:szCs w:val="28"/>
        </w:rPr>
        <w:t>ства, благоустрою та транспорту (Мартинюк В.В.).</w:t>
      </w:r>
    </w:p>
    <w:p w:rsidR="00FF4823" w:rsidRDefault="00FF4823" w:rsidP="00E165E8">
      <w:pPr>
        <w:spacing w:line="216" w:lineRule="auto"/>
        <w:ind w:firstLine="708"/>
        <w:jc w:val="both"/>
        <w:rPr>
          <w:spacing w:val="2"/>
          <w:sz w:val="28"/>
          <w:szCs w:val="28"/>
        </w:rPr>
      </w:pPr>
    </w:p>
    <w:p w:rsidR="00961CB9" w:rsidRDefault="00961CB9" w:rsidP="00961CB9">
      <w:pPr>
        <w:shd w:val="clear" w:color="auto" w:fill="FFFFFF"/>
        <w:tabs>
          <w:tab w:val="left" w:pos="5098"/>
        </w:tabs>
        <w:ind w:left="142"/>
        <w:jc w:val="both"/>
        <w:rPr>
          <w:b/>
          <w:sz w:val="28"/>
          <w:szCs w:val="28"/>
        </w:rPr>
      </w:pPr>
      <w:r>
        <w:rPr>
          <w:b/>
          <w:sz w:val="28"/>
          <w:szCs w:val="28"/>
        </w:rPr>
        <w:t xml:space="preserve"> </w:t>
      </w:r>
      <w:bookmarkStart w:id="6" w:name="_GoBack"/>
      <w:bookmarkEnd w:id="6"/>
    </w:p>
    <w:p w:rsidR="00961CB9" w:rsidRPr="0016491C" w:rsidRDefault="00961CB9" w:rsidP="00961CB9">
      <w:pPr>
        <w:shd w:val="clear" w:color="auto" w:fill="FFFFFF"/>
        <w:tabs>
          <w:tab w:val="left" w:pos="5098"/>
        </w:tabs>
        <w:ind w:left="142"/>
        <w:jc w:val="both"/>
        <w:rPr>
          <w:b/>
          <w:sz w:val="28"/>
          <w:szCs w:val="28"/>
        </w:rPr>
      </w:pPr>
      <w:r>
        <w:rPr>
          <w:b/>
          <w:sz w:val="28"/>
          <w:szCs w:val="28"/>
        </w:rPr>
        <w:t>Міський голова                                                                       Анатолій ГУК</w:t>
      </w:r>
      <w:r w:rsidRPr="0016491C">
        <w:rPr>
          <w:b/>
          <w:sz w:val="28"/>
          <w:szCs w:val="28"/>
        </w:rPr>
        <w:t xml:space="preserve">           </w:t>
      </w:r>
    </w:p>
    <w:p w:rsidR="00961CB9" w:rsidRDefault="00961CB9" w:rsidP="00961CB9"/>
    <w:p w:rsidR="004D5750" w:rsidRDefault="004D5750" w:rsidP="00B8109B">
      <w:pPr>
        <w:jc w:val="both"/>
        <w:rPr>
          <w:b/>
          <w:bCs/>
          <w:sz w:val="28"/>
          <w:szCs w:val="28"/>
        </w:rPr>
      </w:pPr>
    </w:p>
    <w:p w:rsidR="004D5750" w:rsidRPr="00B8109B" w:rsidRDefault="004D5750" w:rsidP="00B8109B">
      <w:pPr>
        <w:jc w:val="both"/>
        <w:rPr>
          <w:b/>
          <w:sz w:val="28"/>
          <w:szCs w:val="28"/>
        </w:rPr>
      </w:pPr>
    </w:p>
    <w:sectPr w:rsidR="004D5750" w:rsidRPr="00B8109B" w:rsidSect="003F04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Microsoft YaHei"/>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F427FD"/>
    <w:multiLevelType w:val="multilevel"/>
    <w:tmpl w:val="813EBF9A"/>
    <w:lvl w:ilvl="0">
      <w:start w:val="1"/>
      <w:numFmt w:val="decimal"/>
      <w:lvlText w:val="%1."/>
      <w:lvlJc w:val="left"/>
      <w:pPr>
        <w:ind w:left="795" w:hanging="795"/>
      </w:pPr>
      <w:rPr>
        <w:rFonts w:hint="default"/>
        <w:color w:val="000000"/>
      </w:rPr>
    </w:lvl>
    <w:lvl w:ilvl="1">
      <w:start w:val="1"/>
      <w:numFmt w:val="decimal"/>
      <w:lvlText w:val="%1.%2."/>
      <w:lvlJc w:val="left"/>
      <w:pPr>
        <w:ind w:left="1149" w:hanging="795"/>
      </w:pPr>
      <w:rPr>
        <w:rFonts w:hint="default"/>
        <w:color w:val="000000"/>
      </w:rPr>
    </w:lvl>
    <w:lvl w:ilvl="2">
      <w:start w:val="1"/>
      <w:numFmt w:val="decimal"/>
      <w:lvlText w:val="%1.%2.%3."/>
      <w:lvlJc w:val="left"/>
      <w:pPr>
        <w:ind w:left="1503" w:hanging="795"/>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1" w15:restartNumberingAfterBreak="0">
    <w:nsid w:val="2BB56A3D"/>
    <w:multiLevelType w:val="hybridMultilevel"/>
    <w:tmpl w:val="5268FAB0"/>
    <w:lvl w:ilvl="0" w:tplc="251AAF3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F6B57EB"/>
    <w:multiLevelType w:val="multilevel"/>
    <w:tmpl w:val="17489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E72EBC"/>
    <w:multiLevelType w:val="hybridMultilevel"/>
    <w:tmpl w:val="1B3E658C"/>
    <w:lvl w:ilvl="0" w:tplc="1ED423A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E501E"/>
    <w:rsid w:val="0001048C"/>
    <w:rsid w:val="00030F02"/>
    <w:rsid w:val="00051F9A"/>
    <w:rsid w:val="00091D66"/>
    <w:rsid w:val="000A517C"/>
    <w:rsid w:val="000C06AB"/>
    <w:rsid w:val="000E0BCE"/>
    <w:rsid w:val="000E487C"/>
    <w:rsid w:val="000E6393"/>
    <w:rsid w:val="000F43E0"/>
    <w:rsid w:val="001073A9"/>
    <w:rsid w:val="00161194"/>
    <w:rsid w:val="00166A3C"/>
    <w:rsid w:val="0018357F"/>
    <w:rsid w:val="001A7CD0"/>
    <w:rsid w:val="001E19D3"/>
    <w:rsid w:val="00221D63"/>
    <w:rsid w:val="0022279D"/>
    <w:rsid w:val="002274B3"/>
    <w:rsid w:val="002473EF"/>
    <w:rsid w:val="00266D45"/>
    <w:rsid w:val="00280133"/>
    <w:rsid w:val="00286FA0"/>
    <w:rsid w:val="002A5DD4"/>
    <w:rsid w:val="002A7B39"/>
    <w:rsid w:val="00300391"/>
    <w:rsid w:val="0030687C"/>
    <w:rsid w:val="003407BD"/>
    <w:rsid w:val="003B11E3"/>
    <w:rsid w:val="003C56C6"/>
    <w:rsid w:val="003F0454"/>
    <w:rsid w:val="003F4C6A"/>
    <w:rsid w:val="00407991"/>
    <w:rsid w:val="00413FED"/>
    <w:rsid w:val="004875C1"/>
    <w:rsid w:val="004D480F"/>
    <w:rsid w:val="004D5750"/>
    <w:rsid w:val="00532559"/>
    <w:rsid w:val="00553557"/>
    <w:rsid w:val="00562CAE"/>
    <w:rsid w:val="005B1F60"/>
    <w:rsid w:val="005F0429"/>
    <w:rsid w:val="005F1527"/>
    <w:rsid w:val="00640759"/>
    <w:rsid w:val="00643260"/>
    <w:rsid w:val="0066307D"/>
    <w:rsid w:val="0068516E"/>
    <w:rsid w:val="0069058C"/>
    <w:rsid w:val="006A4DBB"/>
    <w:rsid w:val="006B792C"/>
    <w:rsid w:val="007132F8"/>
    <w:rsid w:val="0073400E"/>
    <w:rsid w:val="00774C74"/>
    <w:rsid w:val="00775219"/>
    <w:rsid w:val="00783564"/>
    <w:rsid w:val="007B68BD"/>
    <w:rsid w:val="007C7925"/>
    <w:rsid w:val="007D0044"/>
    <w:rsid w:val="00800443"/>
    <w:rsid w:val="00847109"/>
    <w:rsid w:val="008711F6"/>
    <w:rsid w:val="00873928"/>
    <w:rsid w:val="0088205C"/>
    <w:rsid w:val="008C0EE0"/>
    <w:rsid w:val="008C6CC2"/>
    <w:rsid w:val="008C6F0F"/>
    <w:rsid w:val="008E0977"/>
    <w:rsid w:val="008F0646"/>
    <w:rsid w:val="0090149B"/>
    <w:rsid w:val="00905E96"/>
    <w:rsid w:val="00921580"/>
    <w:rsid w:val="00922897"/>
    <w:rsid w:val="009428CE"/>
    <w:rsid w:val="00961CB9"/>
    <w:rsid w:val="0098384B"/>
    <w:rsid w:val="00996EB5"/>
    <w:rsid w:val="009A78E3"/>
    <w:rsid w:val="009D437D"/>
    <w:rsid w:val="009E5491"/>
    <w:rsid w:val="00A1118B"/>
    <w:rsid w:val="00A40AD1"/>
    <w:rsid w:val="00A50C32"/>
    <w:rsid w:val="00A658E8"/>
    <w:rsid w:val="00A72663"/>
    <w:rsid w:val="00AF0CD6"/>
    <w:rsid w:val="00AF4BC7"/>
    <w:rsid w:val="00B36EDD"/>
    <w:rsid w:val="00B37936"/>
    <w:rsid w:val="00B42674"/>
    <w:rsid w:val="00B553E7"/>
    <w:rsid w:val="00B8109B"/>
    <w:rsid w:val="00B874CF"/>
    <w:rsid w:val="00BB75B2"/>
    <w:rsid w:val="00C051CF"/>
    <w:rsid w:val="00C47C30"/>
    <w:rsid w:val="00C5246A"/>
    <w:rsid w:val="00C62CE2"/>
    <w:rsid w:val="00C722B5"/>
    <w:rsid w:val="00C93DB6"/>
    <w:rsid w:val="00CB04D3"/>
    <w:rsid w:val="00CE501E"/>
    <w:rsid w:val="00D10380"/>
    <w:rsid w:val="00D421B3"/>
    <w:rsid w:val="00D6781C"/>
    <w:rsid w:val="00D91223"/>
    <w:rsid w:val="00DC2B00"/>
    <w:rsid w:val="00DE6B59"/>
    <w:rsid w:val="00E01C5D"/>
    <w:rsid w:val="00E033CC"/>
    <w:rsid w:val="00E15D80"/>
    <w:rsid w:val="00E165E8"/>
    <w:rsid w:val="00E24D86"/>
    <w:rsid w:val="00E56BFE"/>
    <w:rsid w:val="00E7157B"/>
    <w:rsid w:val="00E83DF8"/>
    <w:rsid w:val="00EE2ECE"/>
    <w:rsid w:val="00EF76CE"/>
    <w:rsid w:val="00F00984"/>
    <w:rsid w:val="00F11C96"/>
    <w:rsid w:val="00F1322F"/>
    <w:rsid w:val="00F22D25"/>
    <w:rsid w:val="00F248E8"/>
    <w:rsid w:val="00F4051A"/>
    <w:rsid w:val="00F5211E"/>
    <w:rsid w:val="00F86798"/>
    <w:rsid w:val="00F87835"/>
    <w:rsid w:val="00FC10E4"/>
    <w:rsid w:val="00FC582F"/>
    <w:rsid w:val="00FF4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849C3"/>
  <w15:docId w15:val="{0D0E2079-D593-4FA0-BAFC-A5D7C8A37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01E"/>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CE5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basedOn w:val="a0"/>
    <w:link w:val="HTML"/>
    <w:uiPriority w:val="99"/>
    <w:rsid w:val="00CE501E"/>
    <w:rPr>
      <w:rFonts w:ascii="Courier New" w:eastAsia="Times New Roman" w:hAnsi="Courier New" w:cs="Courier New"/>
      <w:sz w:val="20"/>
      <w:szCs w:val="20"/>
      <w:lang w:eastAsia="ru-RU"/>
    </w:rPr>
  </w:style>
  <w:style w:type="paragraph" w:styleId="a3">
    <w:name w:val="List Paragraph"/>
    <w:basedOn w:val="a"/>
    <w:uiPriority w:val="34"/>
    <w:qFormat/>
    <w:rsid w:val="00A72663"/>
    <w:pPr>
      <w:ind w:left="720"/>
      <w:contextualSpacing/>
    </w:pPr>
  </w:style>
  <w:style w:type="paragraph" w:customStyle="1" w:styleId="rvps48">
    <w:name w:val="rvps48"/>
    <w:basedOn w:val="a"/>
    <w:rsid w:val="00A72663"/>
    <w:pPr>
      <w:spacing w:before="100" w:beforeAutospacing="1" w:after="100" w:afterAutospacing="1"/>
    </w:pPr>
    <w:rPr>
      <w:lang w:val="ru-RU"/>
    </w:rPr>
  </w:style>
  <w:style w:type="character" w:customStyle="1" w:styleId="rvts7">
    <w:name w:val="rvts7"/>
    <w:basedOn w:val="a0"/>
    <w:rsid w:val="00A72663"/>
  </w:style>
  <w:style w:type="paragraph" w:styleId="3">
    <w:name w:val="Body Text Indent 3"/>
    <w:basedOn w:val="a"/>
    <w:link w:val="30"/>
    <w:rsid w:val="00EF76CE"/>
    <w:pPr>
      <w:ind w:left="-540" w:firstLine="1440"/>
      <w:jc w:val="both"/>
    </w:pPr>
    <w:rPr>
      <w:sz w:val="28"/>
    </w:rPr>
  </w:style>
  <w:style w:type="character" w:customStyle="1" w:styleId="30">
    <w:name w:val="Основний текст з відступом 3 Знак"/>
    <w:basedOn w:val="a0"/>
    <w:link w:val="3"/>
    <w:rsid w:val="00EF76CE"/>
    <w:rPr>
      <w:rFonts w:ascii="Times New Roman" w:eastAsia="Times New Roman" w:hAnsi="Times New Roman" w:cs="Times New Roman"/>
      <w:sz w:val="28"/>
      <w:szCs w:val="24"/>
      <w:lang w:val="uk-UA" w:eastAsia="ru-RU"/>
    </w:rPr>
  </w:style>
  <w:style w:type="paragraph" w:styleId="a4">
    <w:name w:val="No Spacing"/>
    <w:uiPriority w:val="1"/>
    <w:qFormat/>
    <w:rsid w:val="002A7B39"/>
    <w:pPr>
      <w:spacing w:after="0" w:line="240" w:lineRule="auto"/>
    </w:pPr>
    <w:rPr>
      <w:rFonts w:ascii="Calibri" w:eastAsia="Times New Roman" w:hAnsi="Calibri" w:cs="Times New Roman"/>
      <w:lang w:val="uk-UA" w:eastAsia="uk-UA"/>
    </w:rPr>
  </w:style>
  <w:style w:type="paragraph" w:styleId="a5">
    <w:name w:val="Normal (Web)"/>
    <w:basedOn w:val="a"/>
    <w:uiPriority w:val="99"/>
    <w:semiHidden/>
    <w:unhideWhenUsed/>
    <w:rsid w:val="001073A9"/>
  </w:style>
  <w:style w:type="character" w:styleId="a6">
    <w:name w:val="Emphasis"/>
    <w:basedOn w:val="a0"/>
    <w:uiPriority w:val="20"/>
    <w:qFormat/>
    <w:rsid w:val="004D480F"/>
    <w:rPr>
      <w:i/>
      <w:iCs/>
    </w:rPr>
  </w:style>
  <w:style w:type="character" w:customStyle="1" w:styleId="docdata">
    <w:name w:val="docdata"/>
    <w:aliases w:val="docy,v5,2756,baiaagaaboqcaaadfayaaawkbgaaaaaaaaaaaaaaaaaaaaaaaaaaaaaaaaaaaaaaaaaaaaaaaaaaaaaaaaaaaaaaaaaaaaaaaaaaaaaaaaaaaaaaaaaaaaaaaaaaaaaaaaaaaaaaaaaaaaaaaaaaaaaaaaaaaaaaaaaaaaaaaaaaaaaaaaaaaaaaaaaaaaaaaaaaaaaaaaaaaaaaaaaaaaaaaaaaaaaaaaaaaaaa"/>
    <w:rsid w:val="00847109"/>
  </w:style>
  <w:style w:type="paragraph" w:styleId="a7">
    <w:name w:val="Balloon Text"/>
    <w:basedOn w:val="a"/>
    <w:link w:val="a8"/>
    <w:uiPriority w:val="99"/>
    <w:semiHidden/>
    <w:unhideWhenUsed/>
    <w:rsid w:val="006A4DBB"/>
    <w:rPr>
      <w:rFonts w:ascii="Segoe UI" w:hAnsi="Segoe UI" w:cs="Segoe UI"/>
      <w:sz w:val="18"/>
      <w:szCs w:val="18"/>
    </w:rPr>
  </w:style>
  <w:style w:type="character" w:customStyle="1" w:styleId="a8">
    <w:name w:val="Текст у виносці Знак"/>
    <w:basedOn w:val="a0"/>
    <w:link w:val="a7"/>
    <w:uiPriority w:val="99"/>
    <w:semiHidden/>
    <w:rsid w:val="006A4DBB"/>
    <w:rPr>
      <w:rFonts w:ascii="Segoe UI" w:eastAsia="Times New Roman" w:hAnsi="Segoe UI" w:cs="Segoe UI"/>
      <w:sz w:val="18"/>
      <w:szCs w:val="18"/>
      <w:lang w:val="uk-UA" w:eastAsia="ru-RU"/>
    </w:rPr>
  </w:style>
  <w:style w:type="paragraph" w:styleId="a9">
    <w:name w:val="Body Text"/>
    <w:basedOn w:val="a"/>
    <w:link w:val="aa"/>
    <w:uiPriority w:val="99"/>
    <w:semiHidden/>
    <w:unhideWhenUsed/>
    <w:rsid w:val="00800443"/>
    <w:pPr>
      <w:spacing w:after="120"/>
    </w:pPr>
  </w:style>
  <w:style w:type="character" w:customStyle="1" w:styleId="aa">
    <w:name w:val="Основний текст Знак"/>
    <w:basedOn w:val="a0"/>
    <w:link w:val="a9"/>
    <w:uiPriority w:val="1"/>
    <w:rsid w:val="00800443"/>
    <w:rPr>
      <w:rFonts w:ascii="Times New Roman" w:eastAsia="Times New Roman" w:hAnsi="Times New Roman" w:cs="Times New Roman"/>
      <w:sz w:val="24"/>
      <w:szCs w:val="24"/>
      <w:lang w:val="uk-UA" w:eastAsia="ru-RU"/>
    </w:rPr>
  </w:style>
  <w:style w:type="character" w:styleId="ab">
    <w:name w:val="Hyperlink"/>
    <w:basedOn w:val="a0"/>
    <w:uiPriority w:val="99"/>
    <w:semiHidden/>
    <w:unhideWhenUsed/>
    <w:rsid w:val="00775219"/>
    <w:rPr>
      <w:color w:val="0000FF"/>
      <w:u w:val="single"/>
    </w:rPr>
  </w:style>
  <w:style w:type="paragraph" w:customStyle="1" w:styleId="rvps2">
    <w:name w:val="rvps2"/>
    <w:basedOn w:val="a"/>
    <w:rsid w:val="005F0429"/>
    <w:pPr>
      <w:spacing w:before="100" w:beforeAutospacing="1" w:after="100" w:afterAutospacing="1"/>
    </w:pPr>
    <w:rPr>
      <w:lang w:eastAsia="uk-UA"/>
    </w:rPr>
  </w:style>
  <w:style w:type="paragraph" w:customStyle="1" w:styleId="ac">
    <w:name w:val="Нормальний текст"/>
    <w:basedOn w:val="a"/>
    <w:rsid w:val="00161194"/>
    <w:pPr>
      <w:spacing w:before="120"/>
      <w:ind w:firstLine="567"/>
    </w:pPr>
    <w:rPr>
      <w:rFonts w:ascii="Antiqua" w:hAnsi="Antiqua"/>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51607">
      <w:bodyDiv w:val="1"/>
      <w:marLeft w:val="0"/>
      <w:marRight w:val="0"/>
      <w:marTop w:val="0"/>
      <w:marBottom w:val="0"/>
      <w:divBdr>
        <w:top w:val="none" w:sz="0" w:space="0" w:color="auto"/>
        <w:left w:val="none" w:sz="0" w:space="0" w:color="auto"/>
        <w:bottom w:val="none" w:sz="0" w:space="0" w:color="auto"/>
        <w:right w:val="none" w:sz="0" w:space="0" w:color="auto"/>
      </w:divBdr>
    </w:div>
    <w:div w:id="341586828">
      <w:bodyDiv w:val="1"/>
      <w:marLeft w:val="0"/>
      <w:marRight w:val="0"/>
      <w:marTop w:val="0"/>
      <w:marBottom w:val="0"/>
      <w:divBdr>
        <w:top w:val="none" w:sz="0" w:space="0" w:color="auto"/>
        <w:left w:val="none" w:sz="0" w:space="0" w:color="auto"/>
        <w:bottom w:val="none" w:sz="0" w:space="0" w:color="auto"/>
        <w:right w:val="none" w:sz="0" w:space="0" w:color="auto"/>
      </w:divBdr>
    </w:div>
    <w:div w:id="958335110">
      <w:bodyDiv w:val="1"/>
      <w:marLeft w:val="0"/>
      <w:marRight w:val="0"/>
      <w:marTop w:val="0"/>
      <w:marBottom w:val="0"/>
      <w:divBdr>
        <w:top w:val="none" w:sz="0" w:space="0" w:color="auto"/>
        <w:left w:val="none" w:sz="0" w:space="0" w:color="auto"/>
        <w:bottom w:val="none" w:sz="0" w:space="0" w:color="auto"/>
        <w:right w:val="none" w:sz="0" w:space="0" w:color="auto"/>
      </w:divBdr>
    </w:div>
    <w:div w:id="1512137278">
      <w:bodyDiv w:val="1"/>
      <w:marLeft w:val="0"/>
      <w:marRight w:val="0"/>
      <w:marTop w:val="0"/>
      <w:marBottom w:val="0"/>
      <w:divBdr>
        <w:top w:val="none" w:sz="0" w:space="0" w:color="auto"/>
        <w:left w:val="none" w:sz="0" w:space="0" w:color="auto"/>
        <w:bottom w:val="none" w:sz="0" w:space="0" w:color="auto"/>
        <w:right w:val="none" w:sz="0" w:space="0" w:color="auto"/>
      </w:divBdr>
    </w:div>
    <w:div w:id="1621304443">
      <w:bodyDiv w:val="1"/>
      <w:marLeft w:val="0"/>
      <w:marRight w:val="0"/>
      <w:marTop w:val="0"/>
      <w:marBottom w:val="0"/>
      <w:divBdr>
        <w:top w:val="none" w:sz="0" w:space="0" w:color="auto"/>
        <w:left w:val="none" w:sz="0" w:space="0" w:color="auto"/>
        <w:bottom w:val="none" w:sz="0" w:space="0" w:color="auto"/>
        <w:right w:val="none" w:sz="0" w:space="0" w:color="auto"/>
      </w:divBdr>
    </w:div>
    <w:div w:id="1871141184">
      <w:bodyDiv w:val="1"/>
      <w:marLeft w:val="0"/>
      <w:marRight w:val="0"/>
      <w:marTop w:val="0"/>
      <w:marBottom w:val="0"/>
      <w:divBdr>
        <w:top w:val="none" w:sz="0" w:space="0" w:color="auto"/>
        <w:left w:val="none" w:sz="0" w:space="0" w:color="auto"/>
        <w:bottom w:val="none" w:sz="0" w:space="0" w:color="auto"/>
        <w:right w:val="none" w:sz="0" w:space="0" w:color="auto"/>
      </w:divBdr>
    </w:div>
    <w:div w:id="188259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66-2015-%D0%BF" TargetMode="External"/><Relationship Id="rId3" Type="http://schemas.openxmlformats.org/officeDocument/2006/relationships/settings" Target="settings.xml"/><Relationship Id="rId7" Type="http://schemas.openxmlformats.org/officeDocument/2006/relationships/hyperlink" Target="https://zakon.rada.gov.ua/laws/show/1508-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z0696-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4235</Words>
  <Characters>2415</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Grudz</cp:lastModifiedBy>
  <cp:revision>10</cp:revision>
  <cp:lastPrinted>2025-06-20T07:35:00Z</cp:lastPrinted>
  <dcterms:created xsi:type="dcterms:W3CDTF">2025-06-05T11:02:00Z</dcterms:created>
  <dcterms:modified xsi:type="dcterms:W3CDTF">2025-06-20T07:36:00Z</dcterms:modified>
</cp:coreProperties>
</file>