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968" w:type="dxa"/>
        <w:tblLook w:val="0000" w:firstRow="0" w:lastRow="0" w:firstColumn="0" w:lastColumn="0" w:noHBand="0" w:noVBand="0"/>
      </w:tblPr>
      <w:tblGrid>
        <w:gridCol w:w="4500"/>
      </w:tblGrid>
      <w:tr w:rsidR="0019452E" w:rsidRPr="00AD5E15" w14:paraId="1B7F645F" w14:textId="77777777" w:rsidTr="004E3712">
        <w:trPr>
          <w:trHeight w:val="540"/>
        </w:trPr>
        <w:tc>
          <w:tcPr>
            <w:tcW w:w="4500" w:type="dxa"/>
          </w:tcPr>
          <w:p w14:paraId="3911639B" w14:textId="7FF70B3F" w:rsidR="00C02656" w:rsidRPr="00AD5E15" w:rsidRDefault="008E3FC2" w:rsidP="00C02656">
            <w:pPr>
              <w:rPr>
                <w:bCs/>
                <w:sz w:val="28"/>
                <w:szCs w:val="28"/>
              </w:rPr>
            </w:pPr>
            <w:r w:rsidRPr="00AD5E15">
              <w:rPr>
                <w:bCs/>
                <w:sz w:val="28"/>
                <w:szCs w:val="28"/>
              </w:rPr>
              <w:t xml:space="preserve">    </w:t>
            </w:r>
            <w:r w:rsidR="00C02656" w:rsidRPr="00AD5E15">
              <w:rPr>
                <w:bCs/>
                <w:sz w:val="28"/>
                <w:szCs w:val="28"/>
              </w:rPr>
              <w:t>ЗАТВЕРДЖЕНО</w:t>
            </w:r>
          </w:p>
          <w:p w14:paraId="6B2701A1" w14:textId="044CD674" w:rsidR="00C02656" w:rsidRPr="00AD5E15" w:rsidRDefault="008E3FC2" w:rsidP="00C02656">
            <w:pPr>
              <w:rPr>
                <w:bCs/>
                <w:sz w:val="28"/>
                <w:szCs w:val="28"/>
              </w:rPr>
            </w:pPr>
            <w:r w:rsidRPr="00AD5E15">
              <w:rPr>
                <w:bCs/>
                <w:sz w:val="28"/>
                <w:szCs w:val="28"/>
              </w:rPr>
              <w:t xml:space="preserve">    </w:t>
            </w:r>
            <w:r w:rsidR="00C27DE1" w:rsidRPr="00AD5E15">
              <w:rPr>
                <w:bCs/>
                <w:sz w:val="28"/>
                <w:szCs w:val="28"/>
              </w:rPr>
              <w:t xml:space="preserve">рішенням </w:t>
            </w:r>
            <w:r w:rsidR="00D161F1">
              <w:rPr>
                <w:bCs/>
                <w:sz w:val="28"/>
                <w:szCs w:val="28"/>
              </w:rPr>
              <w:t>86</w:t>
            </w:r>
            <w:r w:rsidR="000E5B7F">
              <w:rPr>
                <w:bCs/>
                <w:sz w:val="28"/>
                <w:szCs w:val="28"/>
              </w:rPr>
              <w:t xml:space="preserve"> </w:t>
            </w:r>
            <w:r w:rsidR="00C02656" w:rsidRPr="00AD5E15">
              <w:rPr>
                <w:bCs/>
                <w:sz w:val="28"/>
                <w:szCs w:val="28"/>
              </w:rPr>
              <w:t xml:space="preserve"> сесії </w:t>
            </w:r>
          </w:p>
          <w:p w14:paraId="527672E6" w14:textId="18650871" w:rsidR="00C02656" w:rsidRPr="00AD5E15" w:rsidRDefault="008E3FC2" w:rsidP="00C02656">
            <w:pPr>
              <w:rPr>
                <w:bCs/>
                <w:sz w:val="28"/>
                <w:szCs w:val="28"/>
              </w:rPr>
            </w:pPr>
            <w:r w:rsidRPr="00AD5E15">
              <w:rPr>
                <w:bCs/>
                <w:sz w:val="28"/>
                <w:szCs w:val="28"/>
              </w:rPr>
              <w:t xml:space="preserve">    </w:t>
            </w:r>
            <w:r w:rsidR="00C02656" w:rsidRPr="00AD5E15">
              <w:rPr>
                <w:bCs/>
                <w:sz w:val="28"/>
                <w:szCs w:val="28"/>
              </w:rPr>
              <w:t xml:space="preserve">Гайсинської міської ради </w:t>
            </w:r>
          </w:p>
          <w:p w14:paraId="2522D3AC" w14:textId="73C62145" w:rsidR="00C02656" w:rsidRPr="00AD5E15" w:rsidRDefault="000E5B7F" w:rsidP="00C02656">
            <w:pPr>
              <w:rPr>
                <w:bCs/>
                <w:sz w:val="28"/>
                <w:szCs w:val="28"/>
              </w:rPr>
            </w:pPr>
            <w:r>
              <w:rPr>
                <w:bCs/>
                <w:sz w:val="28"/>
                <w:szCs w:val="28"/>
              </w:rPr>
              <w:t xml:space="preserve">     </w:t>
            </w:r>
            <w:r w:rsidR="00423568">
              <w:rPr>
                <w:bCs/>
                <w:sz w:val="28"/>
                <w:szCs w:val="28"/>
              </w:rPr>
              <w:t>8</w:t>
            </w:r>
            <w:r>
              <w:rPr>
                <w:bCs/>
                <w:sz w:val="28"/>
                <w:szCs w:val="28"/>
              </w:rPr>
              <w:t xml:space="preserve"> </w:t>
            </w:r>
            <w:r w:rsidR="00C02656" w:rsidRPr="00AD5E15">
              <w:rPr>
                <w:bCs/>
                <w:sz w:val="28"/>
                <w:szCs w:val="28"/>
              </w:rPr>
              <w:t xml:space="preserve"> скликання</w:t>
            </w:r>
          </w:p>
          <w:p w14:paraId="612675BB" w14:textId="75C29BE4" w:rsidR="0019452E" w:rsidRPr="00325EB5" w:rsidRDefault="008E3FC2" w:rsidP="000E5B7F">
            <w:pPr>
              <w:pStyle w:val="a8"/>
              <w:ind w:left="0" w:right="-108"/>
              <w:jc w:val="both"/>
              <w:rPr>
                <w:b/>
                <w:sz w:val="28"/>
                <w:szCs w:val="28"/>
                <w:lang w:val="en-US"/>
              </w:rPr>
            </w:pPr>
            <w:r w:rsidRPr="00AD5E15">
              <w:rPr>
                <w:bCs/>
                <w:sz w:val="28"/>
                <w:szCs w:val="28"/>
              </w:rPr>
              <w:t xml:space="preserve">    </w:t>
            </w:r>
            <w:r w:rsidR="00C02656" w:rsidRPr="00AD5E15">
              <w:rPr>
                <w:bCs/>
                <w:sz w:val="28"/>
                <w:szCs w:val="28"/>
              </w:rPr>
              <w:t xml:space="preserve">від </w:t>
            </w:r>
            <w:r w:rsidR="00E63CE9" w:rsidRPr="00AD5E15">
              <w:rPr>
                <w:bCs/>
                <w:sz w:val="28"/>
                <w:szCs w:val="28"/>
              </w:rPr>
              <w:t>«</w:t>
            </w:r>
            <w:r w:rsidR="009902BD">
              <w:rPr>
                <w:bCs/>
                <w:sz w:val="28"/>
                <w:szCs w:val="28"/>
              </w:rPr>
              <w:t>28</w:t>
            </w:r>
            <w:r w:rsidR="00E63CE9" w:rsidRPr="00AD5E15">
              <w:rPr>
                <w:bCs/>
                <w:sz w:val="28"/>
                <w:szCs w:val="28"/>
              </w:rPr>
              <w:t>»</w:t>
            </w:r>
            <w:r w:rsidR="00C27DE1" w:rsidRPr="00AD5E15">
              <w:rPr>
                <w:bCs/>
                <w:sz w:val="28"/>
                <w:szCs w:val="28"/>
              </w:rPr>
              <w:t xml:space="preserve"> </w:t>
            </w:r>
            <w:r w:rsidR="009902BD">
              <w:rPr>
                <w:bCs/>
                <w:sz w:val="28"/>
                <w:szCs w:val="28"/>
              </w:rPr>
              <w:t xml:space="preserve">серпня </w:t>
            </w:r>
            <w:r w:rsidR="00C27DE1" w:rsidRPr="00AD5E15">
              <w:rPr>
                <w:bCs/>
                <w:sz w:val="28"/>
                <w:szCs w:val="28"/>
              </w:rPr>
              <w:t>2025</w:t>
            </w:r>
            <w:r w:rsidR="00C02656" w:rsidRPr="00AD5E15">
              <w:rPr>
                <w:bCs/>
                <w:sz w:val="28"/>
                <w:szCs w:val="28"/>
              </w:rPr>
              <w:t xml:space="preserve"> року №</w:t>
            </w:r>
            <w:r w:rsidR="009902BD">
              <w:rPr>
                <w:bCs/>
                <w:sz w:val="28"/>
                <w:szCs w:val="28"/>
              </w:rPr>
              <w:t>13</w:t>
            </w:r>
            <w:r w:rsidR="00C02656" w:rsidRPr="00AD5E15">
              <w:rPr>
                <w:bCs/>
                <w:sz w:val="28"/>
                <w:szCs w:val="28"/>
              </w:rPr>
              <w:t xml:space="preserve"> </w:t>
            </w:r>
          </w:p>
        </w:tc>
      </w:tr>
    </w:tbl>
    <w:p w14:paraId="55D071A6" w14:textId="77777777" w:rsidR="000E5B7F" w:rsidRPr="00AD5E15" w:rsidRDefault="000E5B7F" w:rsidP="00575415">
      <w:pPr>
        <w:pStyle w:val="aa"/>
        <w:shd w:val="clear" w:color="auto" w:fill="FFFFFF"/>
        <w:spacing w:before="0" w:beforeAutospacing="0" w:after="0" w:afterAutospacing="0"/>
        <w:ind w:firstLine="560"/>
        <w:jc w:val="both"/>
        <w:rPr>
          <w:b/>
          <w:bCs/>
          <w:color w:val="000000"/>
          <w:sz w:val="28"/>
          <w:szCs w:val="28"/>
        </w:rPr>
      </w:pPr>
    </w:p>
    <w:p w14:paraId="417C33E9" w14:textId="58B82E7C" w:rsidR="004929C3" w:rsidRDefault="004929C3" w:rsidP="000E5B7F">
      <w:pPr>
        <w:jc w:val="center"/>
        <w:rPr>
          <w:rFonts w:eastAsia="Calibri"/>
          <w:b/>
          <w:sz w:val="28"/>
          <w:szCs w:val="28"/>
        </w:rPr>
      </w:pPr>
    </w:p>
    <w:p w14:paraId="2CDC330D" w14:textId="169F31B2" w:rsidR="00BB4281" w:rsidRDefault="00BB4281" w:rsidP="000E5B7F">
      <w:pPr>
        <w:jc w:val="center"/>
        <w:rPr>
          <w:rFonts w:eastAsia="Calibri"/>
          <w:b/>
          <w:sz w:val="28"/>
          <w:szCs w:val="28"/>
        </w:rPr>
      </w:pPr>
    </w:p>
    <w:p w14:paraId="74424770" w14:textId="2DBB825C" w:rsidR="00BB4281" w:rsidRDefault="00BB4281" w:rsidP="000E5B7F">
      <w:pPr>
        <w:jc w:val="center"/>
        <w:rPr>
          <w:rFonts w:eastAsia="Calibri"/>
          <w:b/>
          <w:sz w:val="28"/>
          <w:szCs w:val="28"/>
        </w:rPr>
      </w:pPr>
    </w:p>
    <w:p w14:paraId="0D84C1D7" w14:textId="390D1458" w:rsidR="00BB4281" w:rsidRDefault="00BB4281" w:rsidP="000E5B7F">
      <w:pPr>
        <w:jc w:val="center"/>
        <w:rPr>
          <w:rFonts w:eastAsia="Calibri"/>
          <w:b/>
          <w:sz w:val="28"/>
          <w:szCs w:val="28"/>
        </w:rPr>
      </w:pPr>
    </w:p>
    <w:p w14:paraId="45D2597F" w14:textId="77777777" w:rsidR="00BB4281" w:rsidRDefault="00BB4281" w:rsidP="000E5B7F">
      <w:pPr>
        <w:jc w:val="center"/>
        <w:rPr>
          <w:rFonts w:eastAsia="Calibri"/>
          <w:b/>
          <w:sz w:val="28"/>
          <w:szCs w:val="28"/>
        </w:rPr>
      </w:pPr>
    </w:p>
    <w:p w14:paraId="3C57DEBC" w14:textId="1208B355" w:rsidR="004929C3" w:rsidRDefault="004929C3" w:rsidP="000E5B7F">
      <w:pPr>
        <w:jc w:val="center"/>
        <w:rPr>
          <w:rFonts w:eastAsia="Calibri"/>
          <w:b/>
          <w:sz w:val="28"/>
          <w:szCs w:val="28"/>
        </w:rPr>
      </w:pPr>
    </w:p>
    <w:p w14:paraId="72D47FF8" w14:textId="5D3E40DB" w:rsidR="004929C3" w:rsidRDefault="004929C3" w:rsidP="000E5B7F">
      <w:pPr>
        <w:jc w:val="center"/>
        <w:rPr>
          <w:rFonts w:eastAsia="Calibri"/>
          <w:b/>
          <w:sz w:val="28"/>
          <w:szCs w:val="28"/>
        </w:rPr>
      </w:pPr>
    </w:p>
    <w:p w14:paraId="384B03D3" w14:textId="30DE8F91" w:rsidR="004929C3" w:rsidRDefault="004929C3" w:rsidP="000E5B7F">
      <w:pPr>
        <w:jc w:val="center"/>
        <w:rPr>
          <w:rFonts w:eastAsia="Calibri"/>
          <w:b/>
          <w:sz w:val="28"/>
          <w:szCs w:val="28"/>
        </w:rPr>
      </w:pPr>
    </w:p>
    <w:p w14:paraId="65368650" w14:textId="77CBA6B1" w:rsidR="004929C3" w:rsidRDefault="004929C3" w:rsidP="000E5B7F">
      <w:pPr>
        <w:jc w:val="center"/>
        <w:rPr>
          <w:rFonts w:eastAsia="Calibri"/>
          <w:b/>
          <w:sz w:val="28"/>
          <w:szCs w:val="28"/>
        </w:rPr>
      </w:pPr>
    </w:p>
    <w:p w14:paraId="5AC6C943" w14:textId="1723FE03" w:rsidR="004929C3" w:rsidRDefault="004929C3" w:rsidP="000E5B7F">
      <w:pPr>
        <w:jc w:val="center"/>
        <w:rPr>
          <w:rFonts w:eastAsia="Calibri"/>
          <w:b/>
          <w:sz w:val="28"/>
          <w:szCs w:val="28"/>
        </w:rPr>
      </w:pPr>
    </w:p>
    <w:p w14:paraId="2BDA302F" w14:textId="77777777" w:rsidR="00BB4281" w:rsidRPr="00C54AB1" w:rsidRDefault="00BB4281" w:rsidP="00BB4281">
      <w:pPr>
        <w:jc w:val="center"/>
        <w:rPr>
          <w:rFonts w:eastAsia="Calibri"/>
          <w:b/>
          <w:sz w:val="22"/>
          <w:szCs w:val="22"/>
        </w:rPr>
      </w:pPr>
      <w:r w:rsidRPr="00C54AB1">
        <w:rPr>
          <w:rFonts w:eastAsia="Calibri"/>
          <w:b/>
          <w:sz w:val="22"/>
          <w:szCs w:val="22"/>
        </w:rPr>
        <w:t>ПРОГРАМА</w:t>
      </w:r>
    </w:p>
    <w:p w14:paraId="6C77325E" w14:textId="77777777" w:rsidR="00BB4281" w:rsidRDefault="00BB4281" w:rsidP="00BB4281">
      <w:pPr>
        <w:jc w:val="center"/>
        <w:rPr>
          <w:rFonts w:eastAsia="Calibri"/>
          <w:b/>
          <w:sz w:val="28"/>
          <w:szCs w:val="28"/>
        </w:rPr>
      </w:pPr>
      <w:r w:rsidRPr="00C54AB1">
        <w:rPr>
          <w:rFonts w:eastAsia="Calibri"/>
          <w:b/>
          <w:sz w:val="28"/>
          <w:szCs w:val="28"/>
        </w:rPr>
        <w:t>фінансової підтримки Комунального некомерційного підприємства «Гайсинська центральна районна лікарні Гайсинської міської ради» на 2026-2028 роки</w:t>
      </w:r>
    </w:p>
    <w:p w14:paraId="33D4424D" w14:textId="77777777" w:rsidR="00BB4281" w:rsidRDefault="00BB4281" w:rsidP="00BB4281">
      <w:pPr>
        <w:jc w:val="center"/>
        <w:rPr>
          <w:rFonts w:eastAsia="Calibri"/>
          <w:b/>
          <w:sz w:val="28"/>
          <w:szCs w:val="28"/>
        </w:rPr>
      </w:pPr>
    </w:p>
    <w:p w14:paraId="5AD4776E" w14:textId="23F69599" w:rsidR="004929C3" w:rsidRDefault="004929C3" w:rsidP="000E5B7F">
      <w:pPr>
        <w:jc w:val="center"/>
        <w:rPr>
          <w:rFonts w:eastAsia="Calibri"/>
          <w:b/>
          <w:sz w:val="28"/>
          <w:szCs w:val="28"/>
        </w:rPr>
      </w:pPr>
    </w:p>
    <w:p w14:paraId="45D5D1DE" w14:textId="36E10FD6" w:rsidR="004929C3" w:rsidRDefault="004929C3" w:rsidP="000E5B7F">
      <w:pPr>
        <w:jc w:val="center"/>
        <w:rPr>
          <w:rFonts w:eastAsia="Calibri"/>
          <w:b/>
          <w:sz w:val="28"/>
          <w:szCs w:val="28"/>
        </w:rPr>
      </w:pPr>
    </w:p>
    <w:p w14:paraId="73294494" w14:textId="1138D8AE" w:rsidR="004929C3" w:rsidRDefault="004929C3" w:rsidP="000E5B7F">
      <w:pPr>
        <w:jc w:val="center"/>
        <w:rPr>
          <w:rFonts w:eastAsia="Calibri"/>
          <w:b/>
          <w:sz w:val="28"/>
          <w:szCs w:val="28"/>
        </w:rPr>
      </w:pPr>
    </w:p>
    <w:p w14:paraId="4CDD48E0" w14:textId="6041A605" w:rsidR="004929C3" w:rsidRDefault="004929C3" w:rsidP="000E5B7F">
      <w:pPr>
        <w:jc w:val="center"/>
        <w:rPr>
          <w:rFonts w:eastAsia="Calibri"/>
          <w:b/>
          <w:sz w:val="28"/>
          <w:szCs w:val="28"/>
        </w:rPr>
      </w:pPr>
    </w:p>
    <w:p w14:paraId="518AF631" w14:textId="5B13909D" w:rsidR="004929C3" w:rsidRDefault="004929C3" w:rsidP="000E5B7F">
      <w:pPr>
        <w:jc w:val="center"/>
        <w:rPr>
          <w:rFonts w:eastAsia="Calibri"/>
          <w:b/>
          <w:sz w:val="28"/>
          <w:szCs w:val="28"/>
        </w:rPr>
      </w:pPr>
    </w:p>
    <w:p w14:paraId="189FB692" w14:textId="422BC938" w:rsidR="004929C3" w:rsidRDefault="004929C3" w:rsidP="000E5B7F">
      <w:pPr>
        <w:jc w:val="center"/>
        <w:rPr>
          <w:rFonts w:eastAsia="Calibri"/>
          <w:b/>
          <w:sz w:val="28"/>
          <w:szCs w:val="28"/>
        </w:rPr>
      </w:pPr>
    </w:p>
    <w:p w14:paraId="24D33C71" w14:textId="56C27F62" w:rsidR="004929C3" w:rsidRDefault="004929C3" w:rsidP="000E5B7F">
      <w:pPr>
        <w:jc w:val="center"/>
        <w:rPr>
          <w:rFonts w:eastAsia="Calibri"/>
          <w:b/>
          <w:sz w:val="28"/>
          <w:szCs w:val="28"/>
        </w:rPr>
      </w:pPr>
    </w:p>
    <w:p w14:paraId="7E9DC59D" w14:textId="05B31146" w:rsidR="004929C3" w:rsidRDefault="004929C3" w:rsidP="000E5B7F">
      <w:pPr>
        <w:jc w:val="center"/>
        <w:rPr>
          <w:rFonts w:eastAsia="Calibri"/>
          <w:b/>
          <w:sz w:val="28"/>
          <w:szCs w:val="28"/>
        </w:rPr>
      </w:pPr>
    </w:p>
    <w:p w14:paraId="41AA5A02" w14:textId="3F4BE5AE" w:rsidR="004929C3" w:rsidRDefault="004929C3" w:rsidP="000E5B7F">
      <w:pPr>
        <w:jc w:val="center"/>
        <w:rPr>
          <w:rFonts w:eastAsia="Calibri"/>
          <w:b/>
          <w:sz w:val="28"/>
          <w:szCs w:val="28"/>
        </w:rPr>
      </w:pPr>
    </w:p>
    <w:p w14:paraId="5DB70DB7" w14:textId="52960696" w:rsidR="004929C3" w:rsidRDefault="004929C3" w:rsidP="000E5B7F">
      <w:pPr>
        <w:jc w:val="center"/>
        <w:rPr>
          <w:rFonts w:eastAsia="Calibri"/>
          <w:b/>
          <w:sz w:val="28"/>
          <w:szCs w:val="28"/>
        </w:rPr>
      </w:pPr>
    </w:p>
    <w:p w14:paraId="608791EA" w14:textId="4BF5ADA7" w:rsidR="004929C3" w:rsidRDefault="004929C3" w:rsidP="000E5B7F">
      <w:pPr>
        <w:jc w:val="center"/>
        <w:rPr>
          <w:rFonts w:eastAsia="Calibri"/>
          <w:b/>
          <w:sz w:val="28"/>
          <w:szCs w:val="28"/>
        </w:rPr>
      </w:pPr>
    </w:p>
    <w:p w14:paraId="2B13ABDF" w14:textId="2CB55970" w:rsidR="004929C3" w:rsidRDefault="004929C3" w:rsidP="000E5B7F">
      <w:pPr>
        <w:jc w:val="center"/>
        <w:rPr>
          <w:rFonts w:eastAsia="Calibri"/>
          <w:b/>
          <w:sz w:val="28"/>
          <w:szCs w:val="28"/>
        </w:rPr>
      </w:pPr>
    </w:p>
    <w:p w14:paraId="4434E5D8" w14:textId="3C62663C" w:rsidR="004929C3" w:rsidRDefault="004929C3" w:rsidP="000E5B7F">
      <w:pPr>
        <w:jc w:val="center"/>
        <w:rPr>
          <w:rFonts w:eastAsia="Calibri"/>
          <w:b/>
          <w:sz w:val="28"/>
          <w:szCs w:val="28"/>
        </w:rPr>
      </w:pPr>
    </w:p>
    <w:p w14:paraId="25F8F2AD" w14:textId="5A829962" w:rsidR="004929C3" w:rsidRDefault="004929C3" w:rsidP="000E5B7F">
      <w:pPr>
        <w:jc w:val="center"/>
        <w:rPr>
          <w:rFonts w:eastAsia="Calibri"/>
          <w:b/>
          <w:sz w:val="28"/>
          <w:szCs w:val="28"/>
        </w:rPr>
      </w:pPr>
    </w:p>
    <w:p w14:paraId="5F4329D4" w14:textId="2EA89311" w:rsidR="004929C3" w:rsidRDefault="004929C3" w:rsidP="000E5B7F">
      <w:pPr>
        <w:jc w:val="center"/>
        <w:rPr>
          <w:rFonts w:eastAsia="Calibri"/>
          <w:b/>
          <w:sz w:val="28"/>
          <w:szCs w:val="28"/>
        </w:rPr>
      </w:pPr>
    </w:p>
    <w:p w14:paraId="141EBFFB" w14:textId="7AB7BAA0" w:rsidR="004929C3" w:rsidRDefault="004929C3" w:rsidP="000E5B7F">
      <w:pPr>
        <w:jc w:val="center"/>
        <w:rPr>
          <w:rFonts w:eastAsia="Calibri"/>
          <w:b/>
          <w:sz w:val="28"/>
          <w:szCs w:val="28"/>
        </w:rPr>
      </w:pPr>
    </w:p>
    <w:p w14:paraId="757F8009" w14:textId="375FD979" w:rsidR="004929C3" w:rsidRDefault="004929C3" w:rsidP="000E5B7F">
      <w:pPr>
        <w:jc w:val="center"/>
        <w:rPr>
          <w:rFonts w:eastAsia="Calibri"/>
          <w:b/>
          <w:sz w:val="28"/>
          <w:szCs w:val="28"/>
        </w:rPr>
      </w:pPr>
    </w:p>
    <w:p w14:paraId="7326C8B3" w14:textId="31EE81C0" w:rsidR="004929C3" w:rsidRDefault="004929C3" w:rsidP="000E5B7F">
      <w:pPr>
        <w:jc w:val="center"/>
        <w:rPr>
          <w:rFonts w:eastAsia="Calibri"/>
          <w:b/>
          <w:sz w:val="28"/>
          <w:szCs w:val="28"/>
        </w:rPr>
      </w:pPr>
    </w:p>
    <w:p w14:paraId="25F46D01" w14:textId="2D06996E" w:rsidR="004929C3" w:rsidRDefault="004929C3" w:rsidP="000E5B7F">
      <w:pPr>
        <w:jc w:val="center"/>
        <w:rPr>
          <w:rFonts w:eastAsia="Calibri"/>
          <w:b/>
          <w:sz w:val="28"/>
          <w:szCs w:val="28"/>
        </w:rPr>
      </w:pPr>
    </w:p>
    <w:p w14:paraId="7138D12C" w14:textId="2BBD7860" w:rsidR="004929C3" w:rsidRDefault="004929C3" w:rsidP="000E5B7F">
      <w:pPr>
        <w:jc w:val="center"/>
        <w:rPr>
          <w:rFonts w:eastAsia="Calibri"/>
          <w:b/>
          <w:sz w:val="28"/>
          <w:szCs w:val="28"/>
        </w:rPr>
      </w:pPr>
    </w:p>
    <w:p w14:paraId="1EBFCA3A" w14:textId="3EBDD442" w:rsidR="004929C3" w:rsidRDefault="004929C3" w:rsidP="000E5B7F">
      <w:pPr>
        <w:jc w:val="center"/>
        <w:rPr>
          <w:rFonts w:eastAsia="Calibri"/>
          <w:b/>
          <w:sz w:val="28"/>
          <w:szCs w:val="28"/>
        </w:rPr>
      </w:pPr>
    </w:p>
    <w:p w14:paraId="1384C2DE" w14:textId="67347EC9" w:rsidR="004929C3" w:rsidRDefault="004929C3" w:rsidP="000E5B7F">
      <w:pPr>
        <w:jc w:val="center"/>
        <w:rPr>
          <w:rFonts w:eastAsia="Calibri"/>
          <w:b/>
          <w:sz w:val="28"/>
          <w:szCs w:val="28"/>
        </w:rPr>
      </w:pPr>
    </w:p>
    <w:p w14:paraId="63F0D170" w14:textId="289FAF86" w:rsidR="004929C3" w:rsidRDefault="004929C3" w:rsidP="000E5B7F">
      <w:pPr>
        <w:jc w:val="center"/>
        <w:rPr>
          <w:rFonts w:eastAsia="Calibri"/>
          <w:b/>
          <w:sz w:val="28"/>
          <w:szCs w:val="28"/>
        </w:rPr>
      </w:pPr>
    </w:p>
    <w:p w14:paraId="111D687F" w14:textId="303E882F" w:rsidR="004929C3" w:rsidRDefault="004929C3" w:rsidP="000E5B7F">
      <w:pPr>
        <w:jc w:val="center"/>
        <w:rPr>
          <w:rFonts w:eastAsia="Calibri"/>
          <w:b/>
          <w:sz w:val="28"/>
          <w:szCs w:val="28"/>
        </w:rPr>
      </w:pPr>
    </w:p>
    <w:p w14:paraId="69FB47D1" w14:textId="67FF0779" w:rsidR="004929C3" w:rsidRDefault="004929C3" w:rsidP="000E5B7F">
      <w:pPr>
        <w:jc w:val="center"/>
        <w:rPr>
          <w:rFonts w:eastAsia="Calibri"/>
          <w:b/>
          <w:sz w:val="28"/>
          <w:szCs w:val="28"/>
        </w:rPr>
      </w:pPr>
    </w:p>
    <w:p w14:paraId="3DCE9209" w14:textId="38C53E62" w:rsidR="004929C3" w:rsidRDefault="004929C3" w:rsidP="000E5B7F">
      <w:pPr>
        <w:jc w:val="center"/>
        <w:rPr>
          <w:rFonts w:eastAsia="Calibri"/>
          <w:b/>
          <w:sz w:val="28"/>
          <w:szCs w:val="28"/>
        </w:rPr>
      </w:pPr>
    </w:p>
    <w:p w14:paraId="01F70AA6" w14:textId="7D603BFF" w:rsidR="004929C3" w:rsidRDefault="004929C3" w:rsidP="000E5B7F">
      <w:pPr>
        <w:jc w:val="center"/>
        <w:rPr>
          <w:rFonts w:eastAsia="Calibri"/>
          <w:b/>
          <w:sz w:val="28"/>
          <w:szCs w:val="28"/>
        </w:rPr>
      </w:pPr>
    </w:p>
    <w:p w14:paraId="236EAE2B" w14:textId="681C6EF3" w:rsidR="004929C3" w:rsidRDefault="004929C3" w:rsidP="000E5B7F">
      <w:pPr>
        <w:jc w:val="center"/>
        <w:rPr>
          <w:rFonts w:eastAsia="Calibri"/>
          <w:b/>
          <w:sz w:val="28"/>
          <w:szCs w:val="28"/>
        </w:rPr>
      </w:pPr>
    </w:p>
    <w:p w14:paraId="25D95D7C" w14:textId="77777777" w:rsidR="004929C3" w:rsidRPr="00C54AB1" w:rsidRDefault="004929C3" w:rsidP="000E5B7F">
      <w:pPr>
        <w:jc w:val="center"/>
        <w:rPr>
          <w:rFonts w:eastAsia="Calibri"/>
          <w:b/>
          <w:sz w:val="28"/>
          <w:szCs w:val="28"/>
        </w:rPr>
      </w:pPr>
    </w:p>
    <w:p w14:paraId="27E280CD" w14:textId="77777777" w:rsidR="000E5B7F" w:rsidRPr="00C76659" w:rsidRDefault="000E5B7F" w:rsidP="000E5B7F">
      <w:pPr>
        <w:jc w:val="center"/>
        <w:rPr>
          <w:rFonts w:eastAsia="Calibri"/>
          <w:b/>
          <w:color w:val="0070C0"/>
          <w:sz w:val="22"/>
          <w:szCs w:val="22"/>
        </w:rPr>
      </w:pPr>
    </w:p>
    <w:p w14:paraId="22188E3E" w14:textId="3159D6CA" w:rsidR="00E60C1B" w:rsidRPr="00C76659" w:rsidRDefault="00E60C1B" w:rsidP="00E60C1B">
      <w:pPr>
        <w:jc w:val="center"/>
        <w:rPr>
          <w:rFonts w:eastAsia="Calibri"/>
          <w:b/>
          <w:color w:val="0070C0"/>
          <w:sz w:val="22"/>
          <w:szCs w:val="22"/>
        </w:rPr>
      </w:pPr>
      <w:bookmarkStart w:id="0" w:name="_Hlk200543325"/>
      <w:r>
        <w:rPr>
          <w:rFonts w:eastAsia="Times New Roman"/>
          <w:b/>
          <w:bCs/>
          <w:sz w:val="28"/>
          <w:szCs w:val="28"/>
        </w:rPr>
        <w:t>1</w:t>
      </w:r>
      <w:r w:rsidR="00575415" w:rsidRPr="00AD5E15">
        <w:rPr>
          <w:rFonts w:eastAsia="Times New Roman"/>
          <w:b/>
          <w:bCs/>
          <w:sz w:val="28"/>
          <w:szCs w:val="28"/>
        </w:rPr>
        <w:t xml:space="preserve">. </w:t>
      </w:r>
      <w:bookmarkEnd w:id="0"/>
      <w:r>
        <w:rPr>
          <w:rFonts w:eastAsia="Times New Roman"/>
          <w:b/>
          <w:bCs/>
          <w:sz w:val="28"/>
          <w:szCs w:val="28"/>
        </w:rPr>
        <w:t>Паспорт програми</w:t>
      </w:r>
    </w:p>
    <w:p w14:paraId="231596D9" w14:textId="77777777" w:rsidR="00E60C1B" w:rsidRPr="00C54AB1" w:rsidRDefault="00E60C1B" w:rsidP="00E60C1B">
      <w:pPr>
        <w:jc w:val="center"/>
        <w:rPr>
          <w:rFonts w:eastAsia="Calibri"/>
          <w:b/>
          <w:sz w:val="22"/>
          <w:szCs w:val="22"/>
        </w:rPr>
      </w:pPr>
      <w:r w:rsidRPr="00C54AB1">
        <w:rPr>
          <w:rFonts w:eastAsia="Calibri"/>
          <w:b/>
          <w:sz w:val="28"/>
          <w:szCs w:val="28"/>
        </w:rPr>
        <w:t>фінансової підтримки Комунального некомерційного підприємства «Гайсинська центральна районна лікарні Гайсинської міської ради» на 2026-2028 роки</w:t>
      </w:r>
    </w:p>
    <w:p w14:paraId="0E48D0C3" w14:textId="77777777" w:rsidR="00E60C1B" w:rsidRPr="00AD5E15" w:rsidRDefault="00E60C1B" w:rsidP="00E60C1B">
      <w:pPr>
        <w:spacing w:before="147"/>
        <w:jc w:val="center"/>
        <w:rPr>
          <w:i/>
          <w:spacing w:val="-2"/>
          <w:sz w:val="22"/>
          <w:szCs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56"/>
        <w:gridCol w:w="4820"/>
      </w:tblGrid>
      <w:tr w:rsidR="00E60C1B" w:rsidRPr="00AD5E15" w14:paraId="4546F4BE"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1A7D78B9" w14:textId="77777777" w:rsidR="00E60C1B" w:rsidRPr="00AD5E15" w:rsidRDefault="00E60C1B" w:rsidP="004E3712">
            <w:pPr>
              <w:rPr>
                <w:sz w:val="22"/>
                <w:szCs w:val="22"/>
              </w:rPr>
            </w:pPr>
          </w:p>
          <w:p w14:paraId="5A8D074E" w14:textId="77777777" w:rsidR="00E60C1B" w:rsidRPr="00AD5E15" w:rsidRDefault="00E60C1B" w:rsidP="004E3712">
            <w:pPr>
              <w:rPr>
                <w:sz w:val="22"/>
                <w:szCs w:val="22"/>
              </w:rPr>
            </w:pPr>
            <w:r w:rsidRPr="00AD5E15">
              <w:rPr>
                <w:sz w:val="22"/>
                <w:szCs w:val="22"/>
              </w:rPr>
              <w:t>1.</w:t>
            </w:r>
          </w:p>
          <w:p w14:paraId="6F5E1AB8" w14:textId="77777777" w:rsidR="00E60C1B" w:rsidRPr="00AD5E15" w:rsidRDefault="00E60C1B" w:rsidP="004E3712">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14:paraId="0833E774" w14:textId="77777777" w:rsidR="00E60C1B" w:rsidRPr="00AD5E15" w:rsidRDefault="00E60C1B" w:rsidP="004E3712">
            <w:pPr>
              <w:rPr>
                <w:sz w:val="22"/>
                <w:szCs w:val="22"/>
              </w:rPr>
            </w:pPr>
          </w:p>
          <w:p w14:paraId="4A43021D" w14:textId="77777777" w:rsidR="00E60C1B" w:rsidRPr="00AD5E15" w:rsidRDefault="00E60C1B" w:rsidP="004E3712">
            <w:pPr>
              <w:rPr>
                <w:sz w:val="22"/>
                <w:szCs w:val="22"/>
              </w:rPr>
            </w:pPr>
            <w:r w:rsidRPr="00AD5E15">
              <w:rPr>
                <w:sz w:val="22"/>
                <w:szCs w:val="22"/>
              </w:rPr>
              <w:t>Ініціатор розроблення Програми</w:t>
            </w:r>
          </w:p>
        </w:tc>
        <w:tc>
          <w:tcPr>
            <w:tcW w:w="4820" w:type="dxa"/>
            <w:tcBorders>
              <w:top w:val="single" w:sz="4" w:space="0" w:color="auto"/>
              <w:left w:val="single" w:sz="4" w:space="0" w:color="auto"/>
              <w:bottom w:val="single" w:sz="4" w:space="0" w:color="auto"/>
              <w:right w:val="single" w:sz="4" w:space="0" w:color="auto"/>
            </w:tcBorders>
          </w:tcPr>
          <w:p w14:paraId="07B4FC7D" w14:textId="77777777" w:rsidR="00E60C1B" w:rsidRPr="00AD5E15" w:rsidRDefault="00E60C1B" w:rsidP="004E3712">
            <w:pPr>
              <w:rPr>
                <w:sz w:val="22"/>
                <w:szCs w:val="22"/>
              </w:rPr>
            </w:pPr>
            <w:r>
              <w:rPr>
                <w:sz w:val="22"/>
                <w:szCs w:val="22"/>
              </w:rPr>
              <w:t>Відділ охорони здоров’я Гайсинської міської ради</w:t>
            </w:r>
          </w:p>
        </w:tc>
      </w:tr>
      <w:tr w:rsidR="00E60C1B" w:rsidRPr="00AD5E15" w14:paraId="3BB48409"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4E27F2BE" w14:textId="77777777" w:rsidR="00E60C1B" w:rsidRPr="00AD5E15" w:rsidRDefault="00E60C1B" w:rsidP="004E3712">
            <w:pPr>
              <w:rPr>
                <w:sz w:val="22"/>
                <w:szCs w:val="22"/>
              </w:rPr>
            </w:pPr>
          </w:p>
          <w:p w14:paraId="6D983511" w14:textId="77777777" w:rsidR="00E60C1B" w:rsidRPr="00AD5E15" w:rsidRDefault="00E60C1B" w:rsidP="004E3712">
            <w:pPr>
              <w:rPr>
                <w:sz w:val="22"/>
                <w:szCs w:val="22"/>
              </w:rPr>
            </w:pPr>
            <w:r w:rsidRPr="00AD5E15">
              <w:rPr>
                <w:sz w:val="22"/>
                <w:szCs w:val="22"/>
              </w:rPr>
              <w:t>2.</w:t>
            </w:r>
          </w:p>
          <w:p w14:paraId="0338C969" w14:textId="77777777" w:rsidR="00E60C1B" w:rsidRPr="00AD5E15" w:rsidRDefault="00E60C1B" w:rsidP="004E3712">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14:paraId="34937AEA" w14:textId="77777777" w:rsidR="00E60C1B" w:rsidRPr="00AD5E15" w:rsidRDefault="00E60C1B" w:rsidP="004E3712">
            <w:pPr>
              <w:rPr>
                <w:sz w:val="22"/>
                <w:szCs w:val="22"/>
              </w:rPr>
            </w:pPr>
          </w:p>
          <w:p w14:paraId="18DF3E93" w14:textId="77777777" w:rsidR="00E60C1B" w:rsidRPr="00AD5E15" w:rsidRDefault="00E60C1B" w:rsidP="004E3712">
            <w:pPr>
              <w:rPr>
                <w:sz w:val="22"/>
                <w:szCs w:val="22"/>
              </w:rPr>
            </w:pPr>
            <w:r w:rsidRPr="00AD5E15">
              <w:rPr>
                <w:sz w:val="22"/>
                <w:szCs w:val="22"/>
              </w:rPr>
              <w:t>Законодавча база Програми</w:t>
            </w:r>
          </w:p>
        </w:tc>
        <w:tc>
          <w:tcPr>
            <w:tcW w:w="4820" w:type="dxa"/>
            <w:tcBorders>
              <w:top w:val="single" w:sz="4" w:space="0" w:color="auto"/>
              <w:left w:val="single" w:sz="4" w:space="0" w:color="auto"/>
              <w:bottom w:val="single" w:sz="4" w:space="0" w:color="auto"/>
              <w:right w:val="single" w:sz="4" w:space="0" w:color="auto"/>
            </w:tcBorders>
          </w:tcPr>
          <w:p w14:paraId="47705688" w14:textId="2CB1A8EF" w:rsidR="00E60C1B" w:rsidRPr="00AD5E15" w:rsidRDefault="00E60C1B" w:rsidP="004E3712">
            <w:pPr>
              <w:rPr>
                <w:sz w:val="22"/>
                <w:szCs w:val="22"/>
              </w:rPr>
            </w:pPr>
            <w:r>
              <w:rPr>
                <w:sz w:val="22"/>
                <w:szCs w:val="22"/>
              </w:rPr>
              <w:t>Закон України «Про місцеве самоврядування в Україні», Закон України «Про державні цільові програми»,</w:t>
            </w:r>
            <w:r w:rsidR="00B04C82">
              <w:rPr>
                <w:sz w:val="22"/>
                <w:szCs w:val="22"/>
              </w:rPr>
              <w:t xml:space="preserve"> </w:t>
            </w:r>
            <w:r>
              <w:rPr>
                <w:sz w:val="22"/>
                <w:szCs w:val="22"/>
              </w:rPr>
              <w:t>Бюджетний кодекс України, Конституція України, Закон України «Про охорону праці»,</w:t>
            </w:r>
            <w:r w:rsidR="00B04C82">
              <w:rPr>
                <w:sz w:val="22"/>
                <w:szCs w:val="22"/>
              </w:rPr>
              <w:t xml:space="preserve"> </w:t>
            </w:r>
            <w:r>
              <w:rPr>
                <w:sz w:val="22"/>
                <w:szCs w:val="22"/>
              </w:rPr>
              <w:t>Укази та розпорядження Президента України, Накази Міністерства фінансів України та інших центральних органів виконавчої влади</w:t>
            </w:r>
          </w:p>
        </w:tc>
      </w:tr>
      <w:tr w:rsidR="00E60C1B" w:rsidRPr="00AD5E15" w14:paraId="3D006FEF"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173A24F0" w14:textId="77777777" w:rsidR="00E60C1B" w:rsidRPr="00AD5E15" w:rsidRDefault="00E60C1B" w:rsidP="004E3712">
            <w:pPr>
              <w:rPr>
                <w:sz w:val="22"/>
                <w:szCs w:val="22"/>
              </w:rPr>
            </w:pPr>
          </w:p>
          <w:p w14:paraId="2CA7D298" w14:textId="77777777" w:rsidR="00E60C1B" w:rsidRPr="00AD5E15" w:rsidRDefault="00E60C1B" w:rsidP="004E3712">
            <w:pPr>
              <w:rPr>
                <w:sz w:val="22"/>
                <w:szCs w:val="22"/>
              </w:rPr>
            </w:pPr>
            <w:r w:rsidRPr="00AD5E15">
              <w:rPr>
                <w:sz w:val="22"/>
                <w:szCs w:val="22"/>
              </w:rPr>
              <w:t>3.</w:t>
            </w:r>
          </w:p>
        </w:tc>
        <w:tc>
          <w:tcPr>
            <w:tcW w:w="3856" w:type="dxa"/>
            <w:tcBorders>
              <w:top w:val="single" w:sz="4" w:space="0" w:color="auto"/>
              <w:left w:val="single" w:sz="4" w:space="0" w:color="auto"/>
              <w:bottom w:val="single" w:sz="4" w:space="0" w:color="auto"/>
              <w:right w:val="single" w:sz="4" w:space="0" w:color="auto"/>
            </w:tcBorders>
          </w:tcPr>
          <w:p w14:paraId="3D46EF08" w14:textId="77777777" w:rsidR="00E60C1B" w:rsidRPr="00AD5E15" w:rsidRDefault="00E60C1B" w:rsidP="004E3712">
            <w:pPr>
              <w:rPr>
                <w:sz w:val="22"/>
                <w:szCs w:val="22"/>
              </w:rPr>
            </w:pPr>
          </w:p>
          <w:p w14:paraId="654CC944" w14:textId="77777777" w:rsidR="00E60C1B" w:rsidRPr="00AD5E15" w:rsidRDefault="00E60C1B" w:rsidP="004E3712">
            <w:pPr>
              <w:rPr>
                <w:sz w:val="22"/>
                <w:szCs w:val="22"/>
              </w:rPr>
            </w:pPr>
            <w:r w:rsidRPr="00AD5E15">
              <w:rPr>
                <w:sz w:val="22"/>
                <w:szCs w:val="22"/>
              </w:rPr>
              <w:t>Дата, номер і назва розпорядчого документа про розроблення Програми</w:t>
            </w:r>
          </w:p>
          <w:p w14:paraId="4DD21ADB" w14:textId="77777777" w:rsidR="00E60C1B" w:rsidRPr="00AD5E15" w:rsidRDefault="00E60C1B" w:rsidP="004E3712">
            <w:pPr>
              <w:rPr>
                <w:sz w:val="22"/>
                <w:szCs w:val="22"/>
              </w:rPr>
            </w:pPr>
          </w:p>
        </w:tc>
        <w:tc>
          <w:tcPr>
            <w:tcW w:w="4820" w:type="dxa"/>
            <w:tcBorders>
              <w:top w:val="single" w:sz="4" w:space="0" w:color="auto"/>
              <w:left w:val="single" w:sz="4" w:space="0" w:color="auto"/>
              <w:bottom w:val="single" w:sz="4" w:space="0" w:color="auto"/>
              <w:right w:val="single" w:sz="4" w:space="0" w:color="auto"/>
            </w:tcBorders>
          </w:tcPr>
          <w:p w14:paraId="105D25A5" w14:textId="23DBBC45" w:rsidR="00E60C1B" w:rsidRDefault="00E60C1B" w:rsidP="004E3712">
            <w:pPr>
              <w:rPr>
                <w:sz w:val="22"/>
                <w:szCs w:val="22"/>
              </w:rPr>
            </w:pPr>
            <w:r>
              <w:rPr>
                <w:sz w:val="22"/>
                <w:szCs w:val="22"/>
              </w:rPr>
              <w:t>Рішення №</w:t>
            </w:r>
            <w:r w:rsidR="009902BD">
              <w:rPr>
                <w:sz w:val="22"/>
                <w:szCs w:val="22"/>
              </w:rPr>
              <w:t>13 86</w:t>
            </w:r>
            <w:r>
              <w:rPr>
                <w:sz w:val="22"/>
                <w:szCs w:val="22"/>
              </w:rPr>
              <w:t xml:space="preserve">  сесії  </w:t>
            </w:r>
            <w:r w:rsidR="009902BD">
              <w:rPr>
                <w:sz w:val="22"/>
                <w:szCs w:val="22"/>
              </w:rPr>
              <w:t>8</w:t>
            </w:r>
            <w:r>
              <w:rPr>
                <w:sz w:val="22"/>
                <w:szCs w:val="22"/>
              </w:rPr>
              <w:t xml:space="preserve">  скликання</w:t>
            </w:r>
          </w:p>
          <w:p w14:paraId="6079D580" w14:textId="748AF87B" w:rsidR="00E60C1B" w:rsidRPr="00AD5E15" w:rsidRDefault="00E60C1B" w:rsidP="004E3712">
            <w:pPr>
              <w:rPr>
                <w:sz w:val="22"/>
                <w:szCs w:val="22"/>
              </w:rPr>
            </w:pPr>
            <w:r>
              <w:rPr>
                <w:sz w:val="22"/>
                <w:szCs w:val="22"/>
              </w:rPr>
              <w:t xml:space="preserve">Гайсинської міської ради від </w:t>
            </w:r>
            <w:r w:rsidR="009902BD">
              <w:rPr>
                <w:sz w:val="22"/>
                <w:szCs w:val="22"/>
              </w:rPr>
              <w:t>28.08.</w:t>
            </w:r>
            <w:r>
              <w:rPr>
                <w:sz w:val="22"/>
                <w:szCs w:val="22"/>
              </w:rPr>
              <w:t>2025 р.</w:t>
            </w:r>
          </w:p>
        </w:tc>
      </w:tr>
      <w:tr w:rsidR="00E60C1B" w:rsidRPr="00AD5E15" w14:paraId="635E1BC6"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54D2F4E5" w14:textId="77777777" w:rsidR="00E60C1B" w:rsidRPr="00AD5E15" w:rsidRDefault="00E60C1B" w:rsidP="004E3712">
            <w:pPr>
              <w:rPr>
                <w:sz w:val="22"/>
                <w:szCs w:val="22"/>
              </w:rPr>
            </w:pPr>
          </w:p>
          <w:p w14:paraId="3C09E390" w14:textId="77777777" w:rsidR="00E60C1B" w:rsidRPr="00AD5E15" w:rsidRDefault="00E60C1B" w:rsidP="004E3712">
            <w:pPr>
              <w:rPr>
                <w:sz w:val="22"/>
                <w:szCs w:val="22"/>
              </w:rPr>
            </w:pPr>
            <w:r w:rsidRPr="00AD5E15">
              <w:rPr>
                <w:sz w:val="22"/>
                <w:szCs w:val="22"/>
              </w:rPr>
              <w:t>4.</w:t>
            </w:r>
          </w:p>
          <w:p w14:paraId="626BD424" w14:textId="77777777" w:rsidR="00E60C1B" w:rsidRPr="00AD5E15" w:rsidRDefault="00E60C1B" w:rsidP="004E3712">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14:paraId="5DB65832" w14:textId="77777777" w:rsidR="00E60C1B" w:rsidRPr="00AD5E15" w:rsidRDefault="00E60C1B" w:rsidP="004E3712">
            <w:pPr>
              <w:rPr>
                <w:sz w:val="22"/>
                <w:szCs w:val="22"/>
              </w:rPr>
            </w:pPr>
          </w:p>
          <w:p w14:paraId="37625E51" w14:textId="77777777" w:rsidR="00E60C1B" w:rsidRPr="00AD5E15" w:rsidRDefault="00E60C1B" w:rsidP="004E3712">
            <w:pPr>
              <w:rPr>
                <w:sz w:val="22"/>
                <w:szCs w:val="22"/>
              </w:rPr>
            </w:pPr>
            <w:r w:rsidRPr="00AD5E15">
              <w:rPr>
                <w:sz w:val="22"/>
                <w:szCs w:val="22"/>
              </w:rPr>
              <w:t>Розробник Програми</w:t>
            </w:r>
          </w:p>
        </w:tc>
        <w:tc>
          <w:tcPr>
            <w:tcW w:w="4820" w:type="dxa"/>
            <w:tcBorders>
              <w:top w:val="single" w:sz="4" w:space="0" w:color="auto"/>
              <w:left w:val="single" w:sz="4" w:space="0" w:color="auto"/>
              <w:bottom w:val="single" w:sz="4" w:space="0" w:color="auto"/>
              <w:right w:val="single" w:sz="4" w:space="0" w:color="auto"/>
            </w:tcBorders>
          </w:tcPr>
          <w:p w14:paraId="53C90F55" w14:textId="77777777" w:rsidR="00E60C1B" w:rsidRPr="00AD5E15" w:rsidRDefault="00E60C1B" w:rsidP="004E3712">
            <w:pPr>
              <w:rPr>
                <w:sz w:val="22"/>
                <w:szCs w:val="22"/>
              </w:rPr>
            </w:pPr>
            <w:r>
              <w:rPr>
                <w:sz w:val="22"/>
                <w:szCs w:val="22"/>
              </w:rPr>
              <w:t>Відділ охорони здоров’я Гайсинської міської ради, Комунальне некомерційне підприємство «Гайсинська центральна районна лікарня Гайсинської міської ради»</w:t>
            </w:r>
          </w:p>
        </w:tc>
      </w:tr>
      <w:tr w:rsidR="00E60C1B" w:rsidRPr="00AD5E15" w14:paraId="74FB460F"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2C5C6A59" w14:textId="77777777" w:rsidR="00E60C1B" w:rsidRPr="00AD5E15" w:rsidRDefault="00E60C1B" w:rsidP="004E3712">
            <w:pPr>
              <w:rPr>
                <w:sz w:val="22"/>
                <w:szCs w:val="22"/>
              </w:rPr>
            </w:pPr>
          </w:p>
          <w:p w14:paraId="7068B5FD" w14:textId="77777777" w:rsidR="00E60C1B" w:rsidRPr="00AD5E15" w:rsidRDefault="00E60C1B" w:rsidP="004E3712">
            <w:pPr>
              <w:rPr>
                <w:sz w:val="22"/>
                <w:szCs w:val="22"/>
              </w:rPr>
            </w:pPr>
            <w:r w:rsidRPr="00AD5E15">
              <w:rPr>
                <w:sz w:val="22"/>
                <w:szCs w:val="22"/>
              </w:rPr>
              <w:t>5.</w:t>
            </w:r>
          </w:p>
        </w:tc>
        <w:tc>
          <w:tcPr>
            <w:tcW w:w="3856" w:type="dxa"/>
            <w:tcBorders>
              <w:top w:val="single" w:sz="4" w:space="0" w:color="auto"/>
              <w:left w:val="single" w:sz="4" w:space="0" w:color="auto"/>
              <w:bottom w:val="single" w:sz="4" w:space="0" w:color="auto"/>
              <w:right w:val="single" w:sz="4" w:space="0" w:color="auto"/>
            </w:tcBorders>
          </w:tcPr>
          <w:p w14:paraId="7C1AAD0F" w14:textId="77777777" w:rsidR="00E60C1B" w:rsidRPr="00AD5E15" w:rsidRDefault="00E60C1B" w:rsidP="004E3712">
            <w:pPr>
              <w:rPr>
                <w:sz w:val="22"/>
                <w:szCs w:val="22"/>
              </w:rPr>
            </w:pPr>
          </w:p>
          <w:p w14:paraId="266E05EC" w14:textId="77777777" w:rsidR="00E60C1B" w:rsidRPr="00AD5E15" w:rsidRDefault="00E60C1B" w:rsidP="004E3712">
            <w:pPr>
              <w:rPr>
                <w:sz w:val="22"/>
                <w:szCs w:val="22"/>
              </w:rPr>
            </w:pPr>
            <w:r w:rsidRPr="00AD5E15">
              <w:rPr>
                <w:sz w:val="22"/>
                <w:szCs w:val="22"/>
              </w:rPr>
              <w:t>Відповідальний виконавець Програми (головний розпорядник бюджетних коштів)</w:t>
            </w:r>
          </w:p>
          <w:p w14:paraId="65E5F0BF" w14:textId="77777777" w:rsidR="00E60C1B" w:rsidRPr="00AD5E15" w:rsidRDefault="00E60C1B" w:rsidP="004E3712">
            <w:pPr>
              <w:rPr>
                <w:sz w:val="22"/>
                <w:szCs w:val="22"/>
              </w:rPr>
            </w:pPr>
          </w:p>
        </w:tc>
        <w:tc>
          <w:tcPr>
            <w:tcW w:w="4820" w:type="dxa"/>
            <w:tcBorders>
              <w:top w:val="single" w:sz="4" w:space="0" w:color="auto"/>
              <w:left w:val="single" w:sz="4" w:space="0" w:color="auto"/>
              <w:bottom w:val="single" w:sz="4" w:space="0" w:color="auto"/>
              <w:right w:val="single" w:sz="4" w:space="0" w:color="auto"/>
            </w:tcBorders>
          </w:tcPr>
          <w:p w14:paraId="4151AA33" w14:textId="77777777" w:rsidR="00E60C1B" w:rsidRPr="00AD5E15" w:rsidRDefault="00E60C1B" w:rsidP="004E3712">
            <w:pPr>
              <w:rPr>
                <w:sz w:val="22"/>
                <w:szCs w:val="22"/>
              </w:rPr>
            </w:pPr>
            <w:r>
              <w:rPr>
                <w:sz w:val="22"/>
                <w:szCs w:val="22"/>
              </w:rPr>
              <w:t>Відділ охорони здоров’я Гайсинської міської ради</w:t>
            </w:r>
          </w:p>
        </w:tc>
      </w:tr>
      <w:tr w:rsidR="00E60C1B" w:rsidRPr="00AD5E15" w14:paraId="11DD5317"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66BB9DFD" w14:textId="77777777" w:rsidR="00E60C1B" w:rsidRPr="00AD5E15" w:rsidRDefault="00E60C1B" w:rsidP="004E3712">
            <w:pPr>
              <w:rPr>
                <w:sz w:val="22"/>
                <w:szCs w:val="22"/>
              </w:rPr>
            </w:pPr>
          </w:p>
          <w:p w14:paraId="46A8EC85" w14:textId="77777777" w:rsidR="00E60C1B" w:rsidRPr="00AD5E15" w:rsidRDefault="00E60C1B" w:rsidP="004E3712">
            <w:pPr>
              <w:rPr>
                <w:sz w:val="22"/>
                <w:szCs w:val="22"/>
              </w:rPr>
            </w:pPr>
            <w:r w:rsidRPr="00AD5E15">
              <w:rPr>
                <w:sz w:val="22"/>
                <w:szCs w:val="22"/>
              </w:rPr>
              <w:t>6.</w:t>
            </w:r>
          </w:p>
          <w:p w14:paraId="59867C96" w14:textId="77777777" w:rsidR="00E60C1B" w:rsidRPr="00AD5E15" w:rsidRDefault="00E60C1B" w:rsidP="004E3712">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14:paraId="17667145" w14:textId="77777777" w:rsidR="00E60C1B" w:rsidRPr="00AD5E15" w:rsidRDefault="00E60C1B" w:rsidP="004E3712">
            <w:pPr>
              <w:rPr>
                <w:sz w:val="22"/>
                <w:szCs w:val="22"/>
              </w:rPr>
            </w:pPr>
          </w:p>
          <w:p w14:paraId="50141153" w14:textId="77777777" w:rsidR="00E60C1B" w:rsidRPr="00AD5E15" w:rsidRDefault="00E60C1B" w:rsidP="004E3712">
            <w:pPr>
              <w:rPr>
                <w:sz w:val="22"/>
                <w:szCs w:val="22"/>
              </w:rPr>
            </w:pPr>
            <w:r w:rsidRPr="00AD5E15">
              <w:rPr>
                <w:sz w:val="22"/>
                <w:szCs w:val="22"/>
              </w:rPr>
              <w:t>Виконавці програми (учасники Програми)</w:t>
            </w:r>
          </w:p>
        </w:tc>
        <w:tc>
          <w:tcPr>
            <w:tcW w:w="4820" w:type="dxa"/>
            <w:tcBorders>
              <w:top w:val="single" w:sz="4" w:space="0" w:color="auto"/>
              <w:left w:val="single" w:sz="4" w:space="0" w:color="auto"/>
              <w:bottom w:val="single" w:sz="4" w:space="0" w:color="auto"/>
              <w:right w:val="single" w:sz="4" w:space="0" w:color="auto"/>
            </w:tcBorders>
          </w:tcPr>
          <w:p w14:paraId="2CE96BE7" w14:textId="77777777" w:rsidR="00E60C1B" w:rsidRPr="00AD5E15" w:rsidRDefault="00E60C1B" w:rsidP="004E3712">
            <w:pPr>
              <w:rPr>
                <w:sz w:val="22"/>
                <w:szCs w:val="22"/>
              </w:rPr>
            </w:pPr>
            <w:r>
              <w:rPr>
                <w:sz w:val="22"/>
                <w:szCs w:val="22"/>
              </w:rPr>
              <w:t>Комунальне некомерційне підприємство «Гайсинська центральна районна лікарня Гайсинської міської ради»</w:t>
            </w:r>
          </w:p>
        </w:tc>
      </w:tr>
      <w:tr w:rsidR="00E60C1B" w:rsidRPr="00AD5E15" w14:paraId="33DE1017"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72C9487C" w14:textId="77777777" w:rsidR="00E60C1B" w:rsidRPr="00AD5E15" w:rsidRDefault="00E60C1B" w:rsidP="004E3712">
            <w:pPr>
              <w:rPr>
                <w:sz w:val="22"/>
                <w:szCs w:val="22"/>
              </w:rPr>
            </w:pPr>
          </w:p>
          <w:p w14:paraId="2EEEA08E" w14:textId="77777777" w:rsidR="00E60C1B" w:rsidRPr="00AD5E15" w:rsidRDefault="00E60C1B" w:rsidP="004E3712">
            <w:pPr>
              <w:rPr>
                <w:sz w:val="22"/>
                <w:szCs w:val="22"/>
              </w:rPr>
            </w:pPr>
            <w:r w:rsidRPr="00AD5E15">
              <w:rPr>
                <w:sz w:val="22"/>
                <w:szCs w:val="22"/>
              </w:rPr>
              <w:t>7.</w:t>
            </w:r>
          </w:p>
          <w:p w14:paraId="13922375" w14:textId="77777777" w:rsidR="00E60C1B" w:rsidRPr="00AD5E15" w:rsidRDefault="00E60C1B" w:rsidP="004E3712">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14:paraId="6866F7FF" w14:textId="77777777" w:rsidR="00E60C1B" w:rsidRPr="00AD5E15" w:rsidRDefault="00E60C1B" w:rsidP="004E3712">
            <w:pPr>
              <w:rPr>
                <w:sz w:val="22"/>
                <w:szCs w:val="22"/>
              </w:rPr>
            </w:pPr>
          </w:p>
          <w:p w14:paraId="5144F031" w14:textId="77777777" w:rsidR="00E60C1B" w:rsidRPr="00AD5E15" w:rsidRDefault="00E60C1B" w:rsidP="004E3712">
            <w:pPr>
              <w:rPr>
                <w:sz w:val="22"/>
                <w:szCs w:val="22"/>
              </w:rPr>
            </w:pPr>
            <w:r w:rsidRPr="00AD5E15">
              <w:rPr>
                <w:sz w:val="22"/>
                <w:szCs w:val="22"/>
              </w:rPr>
              <w:t>Термін реалізації Програми</w:t>
            </w:r>
          </w:p>
        </w:tc>
        <w:tc>
          <w:tcPr>
            <w:tcW w:w="4820" w:type="dxa"/>
            <w:tcBorders>
              <w:top w:val="single" w:sz="4" w:space="0" w:color="auto"/>
              <w:left w:val="single" w:sz="4" w:space="0" w:color="auto"/>
              <w:bottom w:val="single" w:sz="4" w:space="0" w:color="auto"/>
              <w:right w:val="single" w:sz="4" w:space="0" w:color="auto"/>
            </w:tcBorders>
          </w:tcPr>
          <w:p w14:paraId="5CBF599F" w14:textId="4E33E1B4" w:rsidR="00E60C1B" w:rsidRPr="00AD5E15" w:rsidRDefault="00E60C1B" w:rsidP="00423568">
            <w:pPr>
              <w:rPr>
                <w:sz w:val="22"/>
                <w:szCs w:val="22"/>
              </w:rPr>
            </w:pPr>
            <w:r>
              <w:rPr>
                <w:sz w:val="22"/>
                <w:szCs w:val="22"/>
              </w:rPr>
              <w:t xml:space="preserve">2026 </w:t>
            </w:r>
            <w:r w:rsidR="00423568">
              <w:rPr>
                <w:sz w:val="22"/>
                <w:szCs w:val="22"/>
              </w:rPr>
              <w:t xml:space="preserve">- </w:t>
            </w:r>
            <w:r>
              <w:rPr>
                <w:sz w:val="22"/>
                <w:szCs w:val="22"/>
              </w:rPr>
              <w:t>2028 р</w:t>
            </w:r>
            <w:r w:rsidR="00423568">
              <w:rPr>
                <w:sz w:val="22"/>
                <w:szCs w:val="22"/>
              </w:rPr>
              <w:t>оки</w:t>
            </w:r>
          </w:p>
        </w:tc>
      </w:tr>
      <w:tr w:rsidR="00E60C1B" w:rsidRPr="00AD5E15" w14:paraId="6A5BA6D0"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691C0856" w14:textId="77777777" w:rsidR="00E60C1B" w:rsidRPr="00AD5E15" w:rsidRDefault="00E60C1B" w:rsidP="004E3712">
            <w:pPr>
              <w:rPr>
                <w:sz w:val="22"/>
                <w:szCs w:val="22"/>
              </w:rPr>
            </w:pPr>
          </w:p>
          <w:p w14:paraId="7378BE1B" w14:textId="77777777" w:rsidR="00E60C1B" w:rsidRPr="00AD5E15" w:rsidRDefault="00E60C1B" w:rsidP="004E3712">
            <w:pPr>
              <w:rPr>
                <w:sz w:val="22"/>
                <w:szCs w:val="22"/>
              </w:rPr>
            </w:pPr>
            <w:r w:rsidRPr="00AD5E15">
              <w:rPr>
                <w:sz w:val="22"/>
                <w:szCs w:val="22"/>
              </w:rPr>
              <w:t>7.1.</w:t>
            </w:r>
          </w:p>
          <w:p w14:paraId="7A21FD1A" w14:textId="77777777" w:rsidR="00E60C1B" w:rsidRPr="00AD5E15" w:rsidRDefault="00E60C1B" w:rsidP="004E3712">
            <w:pPr>
              <w:rPr>
                <w:sz w:val="22"/>
                <w:szCs w:val="22"/>
              </w:rPr>
            </w:pPr>
          </w:p>
          <w:p w14:paraId="04F7D2D9" w14:textId="77777777" w:rsidR="00E60C1B" w:rsidRPr="00AD5E15" w:rsidRDefault="00E60C1B" w:rsidP="004E3712">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14:paraId="326080CF" w14:textId="77777777" w:rsidR="00E60C1B" w:rsidRPr="00AD5E15" w:rsidRDefault="00E60C1B" w:rsidP="004E3712">
            <w:pPr>
              <w:rPr>
                <w:sz w:val="22"/>
                <w:szCs w:val="22"/>
              </w:rPr>
            </w:pPr>
          </w:p>
          <w:p w14:paraId="3B3A64F5" w14:textId="77777777" w:rsidR="00E60C1B" w:rsidRPr="00AD5E15" w:rsidRDefault="00E60C1B" w:rsidP="004E3712">
            <w:pPr>
              <w:rPr>
                <w:sz w:val="22"/>
                <w:szCs w:val="22"/>
              </w:rPr>
            </w:pPr>
            <w:r w:rsidRPr="00AD5E15">
              <w:rPr>
                <w:sz w:val="22"/>
                <w:szCs w:val="22"/>
              </w:rPr>
              <w:t>Етапи виконання Програми</w:t>
            </w:r>
          </w:p>
          <w:p w14:paraId="4A3FEA16" w14:textId="77777777" w:rsidR="00E60C1B" w:rsidRPr="00AD5E15" w:rsidRDefault="00E60C1B" w:rsidP="004E3712">
            <w:pPr>
              <w:rPr>
                <w:sz w:val="22"/>
                <w:szCs w:val="22"/>
              </w:rPr>
            </w:pPr>
            <w:r w:rsidRPr="00AD5E15">
              <w:rPr>
                <w:sz w:val="22"/>
                <w:szCs w:val="22"/>
              </w:rPr>
              <w:t>(</w:t>
            </w:r>
            <w:r w:rsidRPr="00AD5E15">
              <w:rPr>
                <w:i/>
                <w:sz w:val="22"/>
                <w:szCs w:val="22"/>
              </w:rPr>
              <w:t>для довгострокових програм)</w:t>
            </w:r>
          </w:p>
        </w:tc>
        <w:tc>
          <w:tcPr>
            <w:tcW w:w="4820" w:type="dxa"/>
            <w:tcBorders>
              <w:top w:val="single" w:sz="4" w:space="0" w:color="auto"/>
              <w:left w:val="single" w:sz="4" w:space="0" w:color="auto"/>
              <w:bottom w:val="single" w:sz="4" w:space="0" w:color="auto"/>
              <w:right w:val="single" w:sz="4" w:space="0" w:color="auto"/>
            </w:tcBorders>
          </w:tcPr>
          <w:p w14:paraId="11043B17" w14:textId="77777777" w:rsidR="00E60C1B" w:rsidRPr="00AD5E15" w:rsidRDefault="00E60C1B" w:rsidP="004E3712">
            <w:pPr>
              <w:rPr>
                <w:sz w:val="22"/>
                <w:szCs w:val="22"/>
              </w:rPr>
            </w:pPr>
            <w:r>
              <w:rPr>
                <w:sz w:val="22"/>
                <w:szCs w:val="22"/>
              </w:rPr>
              <w:t>І етап</w:t>
            </w:r>
          </w:p>
        </w:tc>
      </w:tr>
      <w:tr w:rsidR="00E60C1B" w:rsidRPr="00AD5E15" w14:paraId="40992500"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591B6203" w14:textId="77777777" w:rsidR="00E60C1B" w:rsidRPr="00AD5E15" w:rsidRDefault="00E60C1B" w:rsidP="004E3712">
            <w:pPr>
              <w:rPr>
                <w:sz w:val="22"/>
                <w:szCs w:val="22"/>
              </w:rPr>
            </w:pPr>
          </w:p>
          <w:p w14:paraId="0A8BEEE0" w14:textId="77777777" w:rsidR="00E60C1B" w:rsidRPr="00AD5E15" w:rsidRDefault="00E60C1B" w:rsidP="004E3712">
            <w:pPr>
              <w:rPr>
                <w:sz w:val="22"/>
                <w:szCs w:val="22"/>
              </w:rPr>
            </w:pPr>
            <w:r w:rsidRPr="00AD5E15">
              <w:rPr>
                <w:sz w:val="22"/>
                <w:szCs w:val="22"/>
              </w:rPr>
              <w:t>8.</w:t>
            </w:r>
          </w:p>
        </w:tc>
        <w:tc>
          <w:tcPr>
            <w:tcW w:w="3856" w:type="dxa"/>
            <w:tcBorders>
              <w:top w:val="single" w:sz="4" w:space="0" w:color="auto"/>
              <w:left w:val="single" w:sz="4" w:space="0" w:color="auto"/>
              <w:bottom w:val="single" w:sz="4" w:space="0" w:color="auto"/>
              <w:right w:val="single" w:sz="4" w:space="0" w:color="auto"/>
            </w:tcBorders>
          </w:tcPr>
          <w:p w14:paraId="3557BC6D" w14:textId="77777777" w:rsidR="00E60C1B" w:rsidRPr="00AD5E15" w:rsidRDefault="00E60C1B" w:rsidP="004E3712">
            <w:pPr>
              <w:rPr>
                <w:sz w:val="22"/>
                <w:szCs w:val="22"/>
              </w:rPr>
            </w:pPr>
          </w:p>
          <w:p w14:paraId="01E46C28" w14:textId="77777777" w:rsidR="00E60C1B" w:rsidRPr="00AD5E15" w:rsidRDefault="00E60C1B" w:rsidP="004E3712">
            <w:pPr>
              <w:rPr>
                <w:sz w:val="22"/>
                <w:szCs w:val="22"/>
              </w:rPr>
            </w:pPr>
            <w:r w:rsidRPr="00AD5E15">
              <w:rPr>
                <w:sz w:val="22"/>
                <w:szCs w:val="22"/>
              </w:rPr>
              <w:t xml:space="preserve">Загальний обсяг фінансових ресурсів, в </w:t>
            </w:r>
            <w:proofErr w:type="spellStart"/>
            <w:r w:rsidRPr="00AD5E15">
              <w:rPr>
                <w:sz w:val="22"/>
                <w:szCs w:val="22"/>
              </w:rPr>
              <w:t>т.ч</w:t>
            </w:r>
            <w:proofErr w:type="spellEnd"/>
            <w:r w:rsidRPr="00AD5E15">
              <w:rPr>
                <w:sz w:val="22"/>
                <w:szCs w:val="22"/>
              </w:rPr>
              <w:t>. кредиторська заборгованість минулих періодів, необхідних для реалізації програми, всього, гривень</w:t>
            </w:r>
          </w:p>
          <w:p w14:paraId="3315E3BE" w14:textId="77777777" w:rsidR="00E60C1B" w:rsidRPr="00AD5E15" w:rsidRDefault="00E60C1B" w:rsidP="004E3712">
            <w:pPr>
              <w:rPr>
                <w:spacing w:val="-6"/>
                <w:sz w:val="22"/>
                <w:szCs w:val="22"/>
              </w:rPr>
            </w:pPr>
            <w:r w:rsidRPr="00AD5E15">
              <w:rPr>
                <w:sz w:val="22"/>
                <w:szCs w:val="22"/>
              </w:rPr>
              <w:t xml:space="preserve">у </w:t>
            </w:r>
            <w:r w:rsidRPr="00AD5E15">
              <w:rPr>
                <w:spacing w:val="-6"/>
                <w:sz w:val="22"/>
                <w:szCs w:val="22"/>
              </w:rPr>
              <w:t>тому числі:</w:t>
            </w:r>
          </w:p>
          <w:p w14:paraId="69CEC61E" w14:textId="77777777" w:rsidR="00E60C1B" w:rsidRPr="00AD5E15" w:rsidRDefault="00E60C1B" w:rsidP="004E3712">
            <w:pPr>
              <w:rPr>
                <w:sz w:val="22"/>
                <w:szCs w:val="22"/>
              </w:rPr>
            </w:pPr>
          </w:p>
        </w:tc>
        <w:tc>
          <w:tcPr>
            <w:tcW w:w="4820" w:type="dxa"/>
            <w:tcBorders>
              <w:top w:val="single" w:sz="4" w:space="0" w:color="auto"/>
              <w:left w:val="single" w:sz="4" w:space="0" w:color="auto"/>
              <w:bottom w:val="single" w:sz="4" w:space="0" w:color="auto"/>
              <w:right w:val="single" w:sz="4" w:space="0" w:color="auto"/>
            </w:tcBorders>
          </w:tcPr>
          <w:p w14:paraId="3C93526D" w14:textId="77777777" w:rsidR="00E60C1B" w:rsidRDefault="00E60C1B" w:rsidP="004E3712">
            <w:pPr>
              <w:rPr>
                <w:sz w:val="22"/>
                <w:szCs w:val="22"/>
              </w:rPr>
            </w:pPr>
          </w:p>
          <w:p w14:paraId="7ACDFE27" w14:textId="77777777" w:rsidR="00E60C1B" w:rsidRDefault="00E60C1B" w:rsidP="004E3712">
            <w:pPr>
              <w:rPr>
                <w:sz w:val="22"/>
                <w:szCs w:val="22"/>
              </w:rPr>
            </w:pPr>
          </w:p>
          <w:p w14:paraId="4B9C2736" w14:textId="16F3F0CA" w:rsidR="00E60C1B" w:rsidRPr="00AD5E15" w:rsidRDefault="00423568" w:rsidP="004E3712">
            <w:pPr>
              <w:rPr>
                <w:sz w:val="22"/>
                <w:szCs w:val="22"/>
              </w:rPr>
            </w:pPr>
            <w:r>
              <w:rPr>
                <w:sz w:val="22"/>
                <w:szCs w:val="22"/>
              </w:rPr>
              <w:t xml:space="preserve">    64 090 967 </w:t>
            </w:r>
          </w:p>
        </w:tc>
      </w:tr>
      <w:tr w:rsidR="00E60C1B" w:rsidRPr="00AD5E15" w14:paraId="2763B6F6"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4E2D376F" w14:textId="77777777" w:rsidR="00E60C1B" w:rsidRPr="00AD5E15" w:rsidRDefault="00E60C1B" w:rsidP="004E3712">
            <w:pPr>
              <w:rPr>
                <w:sz w:val="22"/>
                <w:szCs w:val="22"/>
              </w:rPr>
            </w:pPr>
          </w:p>
          <w:p w14:paraId="37B46D46" w14:textId="77777777" w:rsidR="00E60C1B" w:rsidRPr="00AD5E15" w:rsidRDefault="00E60C1B" w:rsidP="004E3712">
            <w:pPr>
              <w:rPr>
                <w:sz w:val="22"/>
                <w:szCs w:val="22"/>
              </w:rPr>
            </w:pPr>
            <w:r w:rsidRPr="00AD5E15">
              <w:rPr>
                <w:sz w:val="22"/>
                <w:szCs w:val="22"/>
              </w:rPr>
              <w:t>8.1.</w:t>
            </w:r>
          </w:p>
          <w:p w14:paraId="1FD0E901" w14:textId="77777777" w:rsidR="00E60C1B" w:rsidRPr="00AD5E15" w:rsidRDefault="00E60C1B" w:rsidP="004E3712">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14:paraId="2C878549" w14:textId="77777777" w:rsidR="00E60C1B" w:rsidRPr="00AD5E15" w:rsidRDefault="00E60C1B" w:rsidP="004E3712">
            <w:pPr>
              <w:rPr>
                <w:sz w:val="22"/>
                <w:szCs w:val="22"/>
              </w:rPr>
            </w:pPr>
          </w:p>
          <w:p w14:paraId="661104A7" w14:textId="77777777" w:rsidR="00E60C1B" w:rsidRPr="00AD5E15" w:rsidRDefault="00E60C1B" w:rsidP="004E3712">
            <w:pPr>
              <w:rPr>
                <w:sz w:val="22"/>
                <w:szCs w:val="22"/>
              </w:rPr>
            </w:pPr>
            <w:r w:rsidRPr="00AD5E15">
              <w:rPr>
                <w:sz w:val="22"/>
                <w:szCs w:val="22"/>
              </w:rPr>
              <w:t>Кошти бюджету Гайсинської територіальної громади</w:t>
            </w:r>
          </w:p>
        </w:tc>
        <w:tc>
          <w:tcPr>
            <w:tcW w:w="4820" w:type="dxa"/>
            <w:tcBorders>
              <w:top w:val="single" w:sz="4" w:space="0" w:color="auto"/>
              <w:left w:val="single" w:sz="4" w:space="0" w:color="auto"/>
              <w:bottom w:val="single" w:sz="4" w:space="0" w:color="auto"/>
              <w:right w:val="single" w:sz="4" w:space="0" w:color="auto"/>
            </w:tcBorders>
          </w:tcPr>
          <w:p w14:paraId="35EC7148" w14:textId="77777777" w:rsidR="00E60C1B" w:rsidRDefault="00E60C1B" w:rsidP="004E3712">
            <w:pPr>
              <w:rPr>
                <w:sz w:val="22"/>
                <w:szCs w:val="22"/>
              </w:rPr>
            </w:pPr>
          </w:p>
          <w:p w14:paraId="4AC29F3D" w14:textId="7ED525D5" w:rsidR="00E60C1B" w:rsidRPr="00AD5E15" w:rsidRDefault="00423568" w:rsidP="004E3712">
            <w:pPr>
              <w:rPr>
                <w:sz w:val="22"/>
                <w:szCs w:val="22"/>
              </w:rPr>
            </w:pPr>
            <w:r>
              <w:rPr>
                <w:sz w:val="22"/>
                <w:szCs w:val="22"/>
              </w:rPr>
              <w:t xml:space="preserve">    64 090 967 </w:t>
            </w:r>
          </w:p>
        </w:tc>
      </w:tr>
      <w:tr w:rsidR="00E60C1B" w:rsidRPr="00AD5E15" w14:paraId="36FEDC84"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376EC001" w14:textId="77777777" w:rsidR="00E60C1B" w:rsidRPr="00AD5E15" w:rsidRDefault="00E60C1B" w:rsidP="004E3712">
            <w:pPr>
              <w:rPr>
                <w:sz w:val="22"/>
                <w:szCs w:val="22"/>
              </w:rPr>
            </w:pPr>
          </w:p>
          <w:p w14:paraId="2EC8A887" w14:textId="77777777" w:rsidR="00E60C1B" w:rsidRPr="00AD5E15" w:rsidRDefault="00E60C1B" w:rsidP="004E3712">
            <w:pPr>
              <w:rPr>
                <w:sz w:val="22"/>
                <w:szCs w:val="22"/>
              </w:rPr>
            </w:pPr>
            <w:r w:rsidRPr="00AD5E15">
              <w:rPr>
                <w:sz w:val="22"/>
                <w:szCs w:val="22"/>
              </w:rPr>
              <w:t>8.2.</w:t>
            </w:r>
          </w:p>
          <w:p w14:paraId="62F6056D" w14:textId="77777777" w:rsidR="00E60C1B" w:rsidRPr="00AD5E15" w:rsidRDefault="00E60C1B" w:rsidP="004E3712">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14:paraId="133B2441" w14:textId="77777777" w:rsidR="00E60C1B" w:rsidRPr="00AD5E15" w:rsidRDefault="00E60C1B" w:rsidP="004E3712">
            <w:pPr>
              <w:rPr>
                <w:sz w:val="22"/>
                <w:szCs w:val="22"/>
              </w:rPr>
            </w:pPr>
          </w:p>
          <w:p w14:paraId="5EEA9C8A" w14:textId="77777777" w:rsidR="00E60C1B" w:rsidRPr="00AD5E15" w:rsidRDefault="00E60C1B" w:rsidP="004E3712">
            <w:pPr>
              <w:rPr>
                <w:sz w:val="22"/>
                <w:szCs w:val="22"/>
              </w:rPr>
            </w:pPr>
            <w:r w:rsidRPr="00AD5E15">
              <w:rPr>
                <w:sz w:val="22"/>
                <w:szCs w:val="22"/>
              </w:rPr>
              <w:t>Кошти інших джерел</w:t>
            </w:r>
          </w:p>
        </w:tc>
        <w:tc>
          <w:tcPr>
            <w:tcW w:w="4820" w:type="dxa"/>
            <w:tcBorders>
              <w:top w:val="single" w:sz="4" w:space="0" w:color="auto"/>
              <w:left w:val="single" w:sz="4" w:space="0" w:color="auto"/>
              <w:bottom w:val="single" w:sz="4" w:space="0" w:color="auto"/>
              <w:right w:val="single" w:sz="4" w:space="0" w:color="auto"/>
            </w:tcBorders>
          </w:tcPr>
          <w:p w14:paraId="69844C8C" w14:textId="77777777" w:rsidR="00E60C1B" w:rsidRDefault="00E60C1B" w:rsidP="004E3712">
            <w:pPr>
              <w:rPr>
                <w:sz w:val="22"/>
                <w:szCs w:val="22"/>
              </w:rPr>
            </w:pPr>
          </w:p>
          <w:p w14:paraId="13797EB7" w14:textId="1AF13E9E" w:rsidR="00E60C1B" w:rsidRPr="00AD5E15" w:rsidRDefault="00E60C1B" w:rsidP="00BC0A63">
            <w:pPr>
              <w:rPr>
                <w:sz w:val="22"/>
                <w:szCs w:val="22"/>
              </w:rPr>
            </w:pPr>
            <w:r>
              <w:rPr>
                <w:sz w:val="22"/>
                <w:szCs w:val="22"/>
              </w:rPr>
              <w:t xml:space="preserve">     </w:t>
            </w:r>
            <w:r w:rsidR="00BC0A63">
              <w:rPr>
                <w:sz w:val="22"/>
                <w:szCs w:val="22"/>
              </w:rPr>
              <w:t>-</w:t>
            </w:r>
          </w:p>
        </w:tc>
      </w:tr>
    </w:tbl>
    <w:p w14:paraId="722EA7D6" w14:textId="304D4343" w:rsidR="00E60C1B" w:rsidRDefault="00E60C1B" w:rsidP="0082318B">
      <w:pPr>
        <w:jc w:val="both"/>
        <w:rPr>
          <w:rFonts w:eastAsia="Times New Roman"/>
          <w:sz w:val="28"/>
          <w:szCs w:val="28"/>
        </w:rPr>
      </w:pPr>
    </w:p>
    <w:p w14:paraId="1F1A37F6" w14:textId="4BE18AF2" w:rsidR="00BB4281" w:rsidRDefault="00BB4281" w:rsidP="0082318B">
      <w:pPr>
        <w:jc w:val="both"/>
        <w:rPr>
          <w:rFonts w:eastAsia="Times New Roman"/>
          <w:sz w:val="28"/>
          <w:szCs w:val="28"/>
        </w:rPr>
      </w:pPr>
    </w:p>
    <w:p w14:paraId="269C30B2" w14:textId="77777777" w:rsidR="00BB4281" w:rsidRDefault="00BB4281" w:rsidP="0082318B">
      <w:pPr>
        <w:jc w:val="both"/>
        <w:rPr>
          <w:rFonts w:eastAsia="Times New Roman"/>
          <w:sz w:val="28"/>
          <w:szCs w:val="28"/>
        </w:rPr>
      </w:pPr>
    </w:p>
    <w:p w14:paraId="77387047" w14:textId="4249F463" w:rsidR="00B71B1B" w:rsidRDefault="00E60C1B" w:rsidP="0082318B">
      <w:pPr>
        <w:jc w:val="both"/>
        <w:rPr>
          <w:rFonts w:eastAsia="Times New Roman"/>
          <w:b/>
          <w:sz w:val="28"/>
          <w:szCs w:val="28"/>
        </w:rPr>
      </w:pPr>
      <w:r>
        <w:rPr>
          <w:rFonts w:eastAsia="Times New Roman"/>
          <w:sz w:val="28"/>
          <w:szCs w:val="28"/>
        </w:rPr>
        <w:lastRenderedPageBreak/>
        <w:t xml:space="preserve">    </w:t>
      </w:r>
      <w:r w:rsidRPr="00E60C1B">
        <w:rPr>
          <w:rFonts w:eastAsia="Times New Roman"/>
          <w:b/>
          <w:sz w:val="28"/>
          <w:szCs w:val="28"/>
        </w:rPr>
        <w:t>2. Визначення проблеми, на розв’</w:t>
      </w:r>
      <w:r w:rsidR="00423568">
        <w:rPr>
          <w:rFonts w:eastAsia="Times New Roman"/>
          <w:b/>
          <w:sz w:val="28"/>
          <w:szCs w:val="28"/>
        </w:rPr>
        <w:t>язання якої спрямована Програма</w:t>
      </w:r>
    </w:p>
    <w:p w14:paraId="2A31499E" w14:textId="77777777" w:rsidR="00BB4281" w:rsidRDefault="00BB4281" w:rsidP="0082318B">
      <w:pPr>
        <w:jc w:val="both"/>
        <w:rPr>
          <w:rFonts w:eastAsia="Times New Roman"/>
          <w:b/>
          <w:sz w:val="28"/>
          <w:szCs w:val="28"/>
        </w:rPr>
      </w:pPr>
    </w:p>
    <w:p w14:paraId="1FE8B39A" w14:textId="5E91DE0B" w:rsidR="00E60C1B" w:rsidRPr="00E746DA" w:rsidRDefault="00E60C1B" w:rsidP="00E60C1B">
      <w:pPr>
        <w:tabs>
          <w:tab w:val="left" w:pos="3120"/>
        </w:tabs>
        <w:ind w:firstLine="709"/>
        <w:jc w:val="both"/>
        <w:rPr>
          <w:bCs/>
          <w:spacing w:val="-4"/>
          <w:sz w:val="28"/>
          <w:szCs w:val="28"/>
        </w:rPr>
      </w:pPr>
      <w:r w:rsidRPr="00E746DA">
        <w:rPr>
          <w:bCs/>
          <w:spacing w:val="-4"/>
          <w:sz w:val="28"/>
          <w:szCs w:val="28"/>
        </w:rPr>
        <w:t xml:space="preserve">Концепція реформування передбачає створення належних відповідних умов для надання якісної та своєчасної медичної допомоги на вторинному рівні. </w:t>
      </w:r>
    </w:p>
    <w:p w14:paraId="5A811C6D" w14:textId="69F51A4A" w:rsidR="00E60C1B" w:rsidRPr="00E746DA" w:rsidRDefault="00E60C1B" w:rsidP="00E60C1B">
      <w:pPr>
        <w:tabs>
          <w:tab w:val="left" w:pos="3120"/>
        </w:tabs>
        <w:ind w:firstLine="709"/>
        <w:jc w:val="both"/>
        <w:rPr>
          <w:spacing w:val="-4"/>
          <w:sz w:val="28"/>
          <w:szCs w:val="28"/>
        </w:rPr>
      </w:pPr>
      <w:r w:rsidRPr="00E746DA">
        <w:rPr>
          <w:bCs/>
          <w:spacing w:val="-4"/>
          <w:sz w:val="28"/>
          <w:szCs w:val="28"/>
        </w:rPr>
        <w:t>Покращення якості вторинного рівня надання медичної допомоги можливе лише при впровадженні нових інноваційних методів діагностики та лікування, закупівлі сучасного медичного обладнання та матеріальній мотивації праці медичних працівників.</w:t>
      </w:r>
      <w:r w:rsidRPr="00E746DA">
        <w:rPr>
          <w:spacing w:val="-4"/>
          <w:sz w:val="28"/>
          <w:szCs w:val="28"/>
        </w:rPr>
        <w:t xml:space="preserve">. </w:t>
      </w:r>
    </w:p>
    <w:p w14:paraId="262C75D0" w14:textId="06626F10" w:rsidR="00E60C1B" w:rsidRPr="00E746DA" w:rsidRDefault="00E60C1B" w:rsidP="00E60C1B">
      <w:pPr>
        <w:tabs>
          <w:tab w:val="left" w:pos="3120"/>
        </w:tabs>
        <w:ind w:firstLine="709"/>
        <w:jc w:val="both"/>
        <w:rPr>
          <w:spacing w:val="-4"/>
          <w:sz w:val="28"/>
          <w:szCs w:val="28"/>
        </w:rPr>
      </w:pPr>
      <w:r>
        <w:rPr>
          <w:spacing w:val="-4"/>
          <w:sz w:val="28"/>
          <w:szCs w:val="28"/>
        </w:rPr>
        <w:t>С</w:t>
      </w:r>
      <w:r w:rsidRPr="00E746DA">
        <w:rPr>
          <w:spacing w:val="-4"/>
          <w:sz w:val="28"/>
          <w:szCs w:val="28"/>
        </w:rPr>
        <w:t xml:space="preserve">тан </w:t>
      </w:r>
      <w:proofErr w:type="spellStart"/>
      <w:r w:rsidRPr="00E746DA">
        <w:rPr>
          <w:spacing w:val="-4"/>
          <w:sz w:val="28"/>
          <w:szCs w:val="28"/>
        </w:rPr>
        <w:t>здоровʼя</w:t>
      </w:r>
      <w:proofErr w:type="spellEnd"/>
      <w:r w:rsidRPr="00E746DA">
        <w:rPr>
          <w:spacing w:val="-4"/>
          <w:sz w:val="28"/>
          <w:szCs w:val="28"/>
        </w:rPr>
        <w:t xml:space="preserve"> населення та надання медичної допомоги на вторинному рівні потребують покращення. В районі залишається складною демографічна ситуація, що </w:t>
      </w:r>
      <w:proofErr w:type="spellStart"/>
      <w:r w:rsidRPr="00E746DA">
        <w:rPr>
          <w:spacing w:val="-4"/>
          <w:sz w:val="28"/>
          <w:szCs w:val="28"/>
        </w:rPr>
        <w:t>повʼязан</w:t>
      </w:r>
      <w:r w:rsidR="00240260">
        <w:rPr>
          <w:spacing w:val="-4"/>
          <w:sz w:val="28"/>
          <w:szCs w:val="28"/>
        </w:rPr>
        <w:t>о</w:t>
      </w:r>
      <w:proofErr w:type="spellEnd"/>
      <w:r w:rsidRPr="00E746DA">
        <w:rPr>
          <w:spacing w:val="-4"/>
          <w:sz w:val="28"/>
          <w:szCs w:val="28"/>
        </w:rPr>
        <w:t xml:space="preserve"> з щорічним зменшенням кількості  населення </w:t>
      </w:r>
      <w:r w:rsidR="00240260">
        <w:rPr>
          <w:spacing w:val="-4"/>
          <w:sz w:val="28"/>
          <w:szCs w:val="28"/>
        </w:rPr>
        <w:t>у</w:t>
      </w:r>
      <w:r w:rsidRPr="00E746DA">
        <w:rPr>
          <w:spacing w:val="-4"/>
          <w:sz w:val="28"/>
          <w:szCs w:val="28"/>
        </w:rPr>
        <w:t xml:space="preserve"> </w:t>
      </w:r>
      <w:proofErr w:type="spellStart"/>
      <w:r w:rsidRPr="00E746DA">
        <w:rPr>
          <w:spacing w:val="-4"/>
          <w:sz w:val="28"/>
          <w:szCs w:val="28"/>
        </w:rPr>
        <w:t>звʼязку</w:t>
      </w:r>
      <w:proofErr w:type="spellEnd"/>
      <w:r w:rsidRPr="00E746DA">
        <w:rPr>
          <w:spacing w:val="-4"/>
          <w:sz w:val="28"/>
          <w:szCs w:val="28"/>
        </w:rPr>
        <w:t xml:space="preserve"> з негативним природним приростом та порівняно високим рівнем смертності</w:t>
      </w:r>
      <w:r>
        <w:rPr>
          <w:spacing w:val="-4"/>
          <w:sz w:val="28"/>
          <w:szCs w:val="28"/>
        </w:rPr>
        <w:t xml:space="preserve">, в тому числі у зв’язку із збройною агресією  </w:t>
      </w:r>
      <w:proofErr w:type="spellStart"/>
      <w:r>
        <w:rPr>
          <w:spacing w:val="-4"/>
          <w:sz w:val="28"/>
          <w:szCs w:val="28"/>
        </w:rPr>
        <w:t>рф</w:t>
      </w:r>
      <w:proofErr w:type="spellEnd"/>
      <w:r>
        <w:rPr>
          <w:spacing w:val="-4"/>
          <w:sz w:val="28"/>
          <w:szCs w:val="28"/>
        </w:rPr>
        <w:t>.</w:t>
      </w:r>
      <w:r w:rsidRPr="00E746DA">
        <w:rPr>
          <w:spacing w:val="-4"/>
          <w:sz w:val="28"/>
          <w:szCs w:val="28"/>
        </w:rPr>
        <w:t xml:space="preserve"> </w:t>
      </w:r>
    </w:p>
    <w:p w14:paraId="12B07BD7" w14:textId="309E3308" w:rsidR="00E60C1B" w:rsidRDefault="00E60C1B" w:rsidP="00E60C1B">
      <w:pPr>
        <w:tabs>
          <w:tab w:val="left" w:pos="3120"/>
        </w:tabs>
        <w:ind w:firstLine="709"/>
        <w:jc w:val="both"/>
        <w:rPr>
          <w:spacing w:val="-4"/>
          <w:sz w:val="28"/>
          <w:szCs w:val="28"/>
        </w:rPr>
      </w:pPr>
      <w:r w:rsidRPr="00E746DA">
        <w:rPr>
          <w:spacing w:val="-4"/>
          <w:sz w:val="28"/>
          <w:szCs w:val="28"/>
        </w:rPr>
        <w:t>На вторинному рівні надання медичної допомоги залишається низка питань, які потребують доопрацювання та вирішення, а саме:</w:t>
      </w:r>
    </w:p>
    <w:p w14:paraId="40188835" w14:textId="348596FE" w:rsidR="00E60C1B" w:rsidRPr="00E746DA" w:rsidRDefault="00E60C1B" w:rsidP="00E60C1B">
      <w:pPr>
        <w:tabs>
          <w:tab w:val="left" w:pos="3120"/>
        </w:tabs>
        <w:ind w:firstLine="709"/>
        <w:jc w:val="both"/>
        <w:rPr>
          <w:spacing w:val="-4"/>
          <w:sz w:val="28"/>
          <w:szCs w:val="28"/>
        </w:rPr>
      </w:pPr>
      <w:r>
        <w:rPr>
          <w:spacing w:val="-4"/>
          <w:sz w:val="28"/>
          <w:szCs w:val="28"/>
        </w:rPr>
        <w:t xml:space="preserve">- </w:t>
      </w:r>
      <w:r w:rsidR="005F3677">
        <w:rPr>
          <w:spacing w:val="-4"/>
          <w:sz w:val="28"/>
          <w:szCs w:val="28"/>
        </w:rPr>
        <w:t>Надання медичних послуг</w:t>
      </w:r>
      <w:r>
        <w:rPr>
          <w:spacing w:val="-4"/>
          <w:sz w:val="28"/>
          <w:szCs w:val="28"/>
        </w:rPr>
        <w:t>, витрати на як</w:t>
      </w:r>
      <w:r w:rsidR="005F3677">
        <w:rPr>
          <w:spacing w:val="-4"/>
          <w:sz w:val="28"/>
          <w:szCs w:val="28"/>
        </w:rPr>
        <w:t>і</w:t>
      </w:r>
      <w:r>
        <w:rPr>
          <w:spacing w:val="-4"/>
          <w:sz w:val="28"/>
          <w:szCs w:val="28"/>
        </w:rPr>
        <w:t xml:space="preserve"> не компенсуються коштами НСЗУ;</w:t>
      </w:r>
    </w:p>
    <w:p w14:paraId="62B8CC29" w14:textId="3FBD9993" w:rsidR="00E60C1B" w:rsidRPr="00E746DA" w:rsidRDefault="00E60C1B" w:rsidP="00E60C1B">
      <w:pPr>
        <w:tabs>
          <w:tab w:val="left" w:pos="3120"/>
        </w:tabs>
        <w:ind w:firstLine="709"/>
        <w:jc w:val="both"/>
        <w:rPr>
          <w:spacing w:val="-4"/>
          <w:sz w:val="28"/>
          <w:szCs w:val="28"/>
        </w:rPr>
      </w:pPr>
      <w:r w:rsidRPr="00E746DA">
        <w:rPr>
          <w:spacing w:val="-4"/>
          <w:sz w:val="28"/>
          <w:szCs w:val="28"/>
        </w:rPr>
        <w:t>- забезпечення структурних підрозділів закладу лікарськими засобами, імунологічними препаратами та виробами медичного призначення, реактивами та діагностичними системами для надання невідкладної допомоги усім хворим та стаціонарного лікування пільгових категорій населення</w:t>
      </w:r>
      <w:r w:rsidR="00975901">
        <w:rPr>
          <w:spacing w:val="-4"/>
          <w:sz w:val="28"/>
          <w:szCs w:val="28"/>
        </w:rPr>
        <w:t>;</w:t>
      </w:r>
    </w:p>
    <w:p w14:paraId="6E2B2C8D" w14:textId="4296580A" w:rsidR="00E60C1B" w:rsidRDefault="00E60C1B" w:rsidP="00E60C1B">
      <w:pPr>
        <w:tabs>
          <w:tab w:val="left" w:pos="3120"/>
        </w:tabs>
        <w:ind w:firstLine="709"/>
        <w:jc w:val="both"/>
        <w:rPr>
          <w:spacing w:val="-4"/>
          <w:sz w:val="28"/>
          <w:szCs w:val="28"/>
        </w:rPr>
      </w:pPr>
      <w:r w:rsidRPr="00E746DA">
        <w:rPr>
          <w:spacing w:val="-4"/>
          <w:sz w:val="28"/>
          <w:szCs w:val="28"/>
        </w:rPr>
        <w:t>-</w:t>
      </w:r>
      <w:r w:rsidR="00FC23C4">
        <w:rPr>
          <w:spacing w:val="-4"/>
          <w:sz w:val="28"/>
          <w:szCs w:val="28"/>
        </w:rPr>
        <w:t xml:space="preserve"> </w:t>
      </w:r>
      <w:r w:rsidRPr="00E746DA">
        <w:rPr>
          <w:spacing w:val="-4"/>
          <w:sz w:val="28"/>
          <w:szCs w:val="28"/>
        </w:rPr>
        <w:t xml:space="preserve"> забезпечення оптимального температурного режиму та інших умов згідно санітарних вимог для комфортного перебування пацієнтів та роботи медичного персоналу; </w:t>
      </w:r>
    </w:p>
    <w:p w14:paraId="7B0B41AA" w14:textId="1CBC4736" w:rsidR="00CA7DA2" w:rsidRPr="00E746DA" w:rsidRDefault="00CA7DA2" w:rsidP="00E60C1B">
      <w:pPr>
        <w:tabs>
          <w:tab w:val="left" w:pos="3120"/>
        </w:tabs>
        <w:ind w:firstLine="709"/>
        <w:jc w:val="both"/>
        <w:rPr>
          <w:spacing w:val="-4"/>
          <w:sz w:val="28"/>
          <w:szCs w:val="28"/>
        </w:rPr>
      </w:pPr>
      <w:r>
        <w:rPr>
          <w:spacing w:val="-4"/>
          <w:sz w:val="28"/>
          <w:szCs w:val="28"/>
        </w:rPr>
        <w:t xml:space="preserve">- </w:t>
      </w:r>
      <w:r w:rsidR="00FC23C4">
        <w:rPr>
          <w:spacing w:val="-4"/>
          <w:sz w:val="28"/>
          <w:szCs w:val="28"/>
        </w:rPr>
        <w:t xml:space="preserve"> </w:t>
      </w:r>
      <w:r w:rsidR="00240260">
        <w:rPr>
          <w:spacing w:val="-4"/>
          <w:sz w:val="28"/>
          <w:szCs w:val="28"/>
        </w:rPr>
        <w:t xml:space="preserve"> </w:t>
      </w:r>
      <w:r>
        <w:rPr>
          <w:spacing w:val="-4"/>
          <w:sz w:val="28"/>
          <w:szCs w:val="28"/>
        </w:rPr>
        <w:t>забезпечення збалансованого харчування пацієнтів;</w:t>
      </w:r>
    </w:p>
    <w:p w14:paraId="09590288" w14:textId="55DC1C1B" w:rsidR="00E60C1B" w:rsidRDefault="00E60C1B" w:rsidP="00E60C1B">
      <w:pPr>
        <w:tabs>
          <w:tab w:val="left" w:pos="3120"/>
        </w:tabs>
        <w:ind w:firstLine="709"/>
        <w:jc w:val="both"/>
        <w:rPr>
          <w:spacing w:val="-4"/>
          <w:sz w:val="28"/>
          <w:szCs w:val="28"/>
        </w:rPr>
      </w:pPr>
      <w:r w:rsidRPr="00E746DA">
        <w:rPr>
          <w:spacing w:val="-4"/>
          <w:sz w:val="28"/>
          <w:szCs w:val="28"/>
        </w:rPr>
        <w:t xml:space="preserve">- здійснення заходів матеріального стимулювання медичних та інших працівників (преміювання, надання матеріальної допомоги на оздоровлення, виплата надбавок за складність та напруженість в роботі тощо). </w:t>
      </w:r>
    </w:p>
    <w:p w14:paraId="782F13AB" w14:textId="2962B10B" w:rsidR="00CA7DA2" w:rsidRDefault="004E3712" w:rsidP="004E3712">
      <w:pPr>
        <w:tabs>
          <w:tab w:val="left" w:pos="3120"/>
        </w:tabs>
        <w:jc w:val="both"/>
        <w:rPr>
          <w:spacing w:val="-4"/>
          <w:sz w:val="28"/>
          <w:szCs w:val="28"/>
        </w:rPr>
      </w:pPr>
      <w:r>
        <w:rPr>
          <w:spacing w:val="-4"/>
          <w:sz w:val="28"/>
          <w:szCs w:val="28"/>
        </w:rPr>
        <w:t xml:space="preserve">           Щодо забезпечення гендерної рівності:</w:t>
      </w:r>
    </w:p>
    <w:p w14:paraId="4A2EBD40" w14:textId="23487C80" w:rsidR="004E3712" w:rsidRDefault="004E3712" w:rsidP="004E3712">
      <w:pPr>
        <w:tabs>
          <w:tab w:val="left" w:pos="3120"/>
        </w:tabs>
        <w:jc w:val="both"/>
        <w:rPr>
          <w:spacing w:val="-4"/>
          <w:sz w:val="28"/>
          <w:szCs w:val="28"/>
        </w:rPr>
      </w:pPr>
      <w:r>
        <w:rPr>
          <w:spacing w:val="-4"/>
          <w:sz w:val="28"/>
          <w:szCs w:val="28"/>
        </w:rPr>
        <w:t xml:space="preserve"> В КНП  Гайсинська ЦРЛ ГМР </w:t>
      </w:r>
      <w:r w:rsidR="005F3677">
        <w:rPr>
          <w:spacing w:val="-4"/>
          <w:sz w:val="28"/>
          <w:szCs w:val="28"/>
        </w:rPr>
        <w:t>надаються медичні та інші послуги</w:t>
      </w:r>
      <w:r>
        <w:rPr>
          <w:spacing w:val="-4"/>
          <w:sz w:val="28"/>
          <w:szCs w:val="28"/>
        </w:rPr>
        <w:t xml:space="preserve"> 431</w:t>
      </w:r>
      <w:r w:rsidR="005F3677">
        <w:rPr>
          <w:spacing w:val="-4"/>
          <w:sz w:val="28"/>
          <w:szCs w:val="28"/>
        </w:rPr>
        <w:t xml:space="preserve"> особою</w:t>
      </w:r>
      <w:r>
        <w:rPr>
          <w:spacing w:val="-4"/>
          <w:sz w:val="28"/>
          <w:szCs w:val="28"/>
        </w:rPr>
        <w:t xml:space="preserve">, з них  жінок- 346 осіб, чоловіків </w:t>
      </w:r>
      <w:r w:rsidR="005F3677">
        <w:rPr>
          <w:spacing w:val="-4"/>
          <w:sz w:val="28"/>
          <w:szCs w:val="28"/>
        </w:rPr>
        <w:t xml:space="preserve">- </w:t>
      </w:r>
      <w:r>
        <w:rPr>
          <w:spacing w:val="-4"/>
          <w:sz w:val="28"/>
          <w:szCs w:val="28"/>
        </w:rPr>
        <w:t>85 осіб.</w:t>
      </w:r>
    </w:p>
    <w:p w14:paraId="6E6F8100" w14:textId="532A33EF" w:rsidR="004E3712" w:rsidRDefault="004E3712" w:rsidP="004E3712">
      <w:pPr>
        <w:tabs>
          <w:tab w:val="left" w:pos="3120"/>
        </w:tabs>
        <w:jc w:val="both"/>
        <w:rPr>
          <w:spacing w:val="-4"/>
          <w:sz w:val="28"/>
          <w:szCs w:val="28"/>
        </w:rPr>
      </w:pPr>
      <w:r>
        <w:rPr>
          <w:spacing w:val="-4"/>
          <w:sz w:val="28"/>
          <w:szCs w:val="28"/>
        </w:rPr>
        <w:t xml:space="preserve">           </w:t>
      </w:r>
      <w:r w:rsidR="005F3677">
        <w:rPr>
          <w:spacing w:val="-4"/>
          <w:sz w:val="28"/>
          <w:szCs w:val="28"/>
        </w:rPr>
        <w:t xml:space="preserve">Управлінські послуги </w:t>
      </w:r>
      <w:r>
        <w:rPr>
          <w:spacing w:val="-4"/>
          <w:sz w:val="28"/>
          <w:szCs w:val="28"/>
        </w:rPr>
        <w:t xml:space="preserve">підприємства </w:t>
      </w:r>
      <w:r w:rsidR="005F3677">
        <w:rPr>
          <w:spacing w:val="-4"/>
          <w:sz w:val="28"/>
          <w:szCs w:val="28"/>
        </w:rPr>
        <w:t xml:space="preserve">здійснюють </w:t>
      </w:r>
      <w:r>
        <w:rPr>
          <w:spacing w:val="-4"/>
          <w:sz w:val="28"/>
          <w:szCs w:val="28"/>
        </w:rPr>
        <w:t xml:space="preserve">– 26 осіб керівників ( в </w:t>
      </w:r>
      <w:proofErr w:type="spellStart"/>
      <w:r>
        <w:rPr>
          <w:spacing w:val="-4"/>
          <w:sz w:val="28"/>
          <w:szCs w:val="28"/>
        </w:rPr>
        <w:t>т.ч</w:t>
      </w:r>
      <w:proofErr w:type="spellEnd"/>
      <w:r>
        <w:rPr>
          <w:spacing w:val="-4"/>
          <w:sz w:val="28"/>
          <w:szCs w:val="28"/>
        </w:rPr>
        <w:t>. структурних підрозділів),  з них  жінок</w:t>
      </w:r>
      <w:r w:rsidR="005F3677">
        <w:rPr>
          <w:spacing w:val="-4"/>
          <w:sz w:val="28"/>
          <w:szCs w:val="28"/>
        </w:rPr>
        <w:t xml:space="preserve"> </w:t>
      </w:r>
      <w:r>
        <w:rPr>
          <w:spacing w:val="-4"/>
          <w:sz w:val="28"/>
          <w:szCs w:val="28"/>
        </w:rPr>
        <w:t>- 11 осіб, чоловіків</w:t>
      </w:r>
      <w:r w:rsidR="005F3677">
        <w:rPr>
          <w:spacing w:val="-4"/>
          <w:sz w:val="28"/>
          <w:szCs w:val="28"/>
        </w:rPr>
        <w:t xml:space="preserve"> -</w:t>
      </w:r>
      <w:r>
        <w:rPr>
          <w:spacing w:val="-4"/>
          <w:sz w:val="28"/>
          <w:szCs w:val="28"/>
        </w:rPr>
        <w:t xml:space="preserve"> 1</w:t>
      </w:r>
      <w:r w:rsidR="00B04C82">
        <w:rPr>
          <w:spacing w:val="-4"/>
          <w:sz w:val="28"/>
          <w:szCs w:val="28"/>
        </w:rPr>
        <w:t>5</w:t>
      </w:r>
      <w:r>
        <w:rPr>
          <w:spacing w:val="-4"/>
          <w:sz w:val="28"/>
          <w:szCs w:val="28"/>
        </w:rPr>
        <w:t xml:space="preserve"> осіб.</w:t>
      </w:r>
    </w:p>
    <w:p w14:paraId="5810FB96" w14:textId="77777777" w:rsidR="00A85CE9" w:rsidRDefault="004E3712" w:rsidP="004E3712">
      <w:pPr>
        <w:tabs>
          <w:tab w:val="left" w:pos="3120"/>
        </w:tabs>
        <w:jc w:val="both"/>
        <w:rPr>
          <w:spacing w:val="-4"/>
          <w:sz w:val="28"/>
          <w:szCs w:val="28"/>
        </w:rPr>
      </w:pPr>
      <w:r>
        <w:rPr>
          <w:spacing w:val="-4"/>
          <w:sz w:val="28"/>
          <w:szCs w:val="28"/>
        </w:rPr>
        <w:t xml:space="preserve">           Лікар</w:t>
      </w:r>
      <w:r w:rsidR="005F3677">
        <w:rPr>
          <w:spacing w:val="-4"/>
          <w:sz w:val="28"/>
          <w:szCs w:val="28"/>
        </w:rPr>
        <w:t xml:space="preserve">ські послуги надають </w:t>
      </w:r>
      <w:r>
        <w:rPr>
          <w:spacing w:val="-4"/>
          <w:sz w:val="28"/>
          <w:szCs w:val="28"/>
        </w:rPr>
        <w:t xml:space="preserve"> всього – 92 особи,</w:t>
      </w:r>
      <w:r w:rsidRPr="004E3712">
        <w:rPr>
          <w:spacing w:val="-4"/>
          <w:sz w:val="28"/>
          <w:szCs w:val="28"/>
        </w:rPr>
        <w:t xml:space="preserve"> </w:t>
      </w:r>
      <w:r>
        <w:rPr>
          <w:spacing w:val="-4"/>
          <w:sz w:val="28"/>
          <w:szCs w:val="28"/>
        </w:rPr>
        <w:t>з них  жінок - 40 осіб,</w:t>
      </w:r>
    </w:p>
    <w:p w14:paraId="5975EEF7" w14:textId="455B3BC6" w:rsidR="004E3712" w:rsidRDefault="004E3712" w:rsidP="004E3712">
      <w:pPr>
        <w:tabs>
          <w:tab w:val="left" w:pos="3120"/>
        </w:tabs>
        <w:jc w:val="both"/>
        <w:rPr>
          <w:spacing w:val="-4"/>
          <w:sz w:val="28"/>
          <w:szCs w:val="28"/>
        </w:rPr>
      </w:pPr>
      <w:r>
        <w:rPr>
          <w:spacing w:val="-4"/>
          <w:sz w:val="28"/>
          <w:szCs w:val="28"/>
        </w:rPr>
        <w:t xml:space="preserve"> чоловіків - 52 </w:t>
      </w:r>
      <w:r w:rsidR="00975901">
        <w:rPr>
          <w:spacing w:val="-4"/>
          <w:sz w:val="28"/>
          <w:szCs w:val="28"/>
        </w:rPr>
        <w:t>особи.</w:t>
      </w:r>
    </w:p>
    <w:p w14:paraId="5EFE5818" w14:textId="2540A9F2" w:rsidR="004E3712" w:rsidRDefault="00A85CE9" w:rsidP="004E3712">
      <w:pPr>
        <w:tabs>
          <w:tab w:val="left" w:pos="3120"/>
        </w:tabs>
        <w:jc w:val="both"/>
        <w:rPr>
          <w:spacing w:val="-4"/>
          <w:sz w:val="28"/>
          <w:szCs w:val="28"/>
        </w:rPr>
      </w:pPr>
      <w:r>
        <w:rPr>
          <w:spacing w:val="-4"/>
          <w:sz w:val="28"/>
          <w:szCs w:val="28"/>
        </w:rPr>
        <w:t xml:space="preserve">           </w:t>
      </w:r>
      <w:r w:rsidR="005F3677">
        <w:rPr>
          <w:spacing w:val="-4"/>
          <w:sz w:val="28"/>
          <w:szCs w:val="28"/>
        </w:rPr>
        <w:t xml:space="preserve">Медичні послуги середнього персоналу надають </w:t>
      </w:r>
      <w:r w:rsidR="004E3712">
        <w:rPr>
          <w:spacing w:val="-4"/>
          <w:sz w:val="28"/>
          <w:szCs w:val="28"/>
        </w:rPr>
        <w:t>199 осіб,</w:t>
      </w:r>
      <w:r w:rsidR="004E3712" w:rsidRPr="004E3712">
        <w:rPr>
          <w:spacing w:val="-4"/>
          <w:sz w:val="28"/>
          <w:szCs w:val="28"/>
        </w:rPr>
        <w:t xml:space="preserve"> </w:t>
      </w:r>
      <w:r w:rsidR="004E3712">
        <w:rPr>
          <w:spacing w:val="-4"/>
          <w:sz w:val="28"/>
          <w:szCs w:val="28"/>
        </w:rPr>
        <w:t>з них  жінок</w:t>
      </w:r>
      <w:r>
        <w:rPr>
          <w:spacing w:val="-4"/>
          <w:sz w:val="28"/>
          <w:szCs w:val="28"/>
        </w:rPr>
        <w:t xml:space="preserve"> </w:t>
      </w:r>
      <w:r w:rsidR="004E3712">
        <w:rPr>
          <w:spacing w:val="-4"/>
          <w:sz w:val="28"/>
          <w:szCs w:val="28"/>
        </w:rPr>
        <w:t>- 193 особи, чоловіків</w:t>
      </w:r>
      <w:r w:rsidR="00B04C82">
        <w:rPr>
          <w:spacing w:val="-4"/>
          <w:sz w:val="28"/>
          <w:szCs w:val="28"/>
        </w:rPr>
        <w:t xml:space="preserve"> -</w:t>
      </w:r>
      <w:r w:rsidR="004E3712">
        <w:rPr>
          <w:spacing w:val="-4"/>
          <w:sz w:val="28"/>
          <w:szCs w:val="28"/>
        </w:rPr>
        <w:t xml:space="preserve"> 6 осіб.</w:t>
      </w:r>
    </w:p>
    <w:p w14:paraId="236BE3F3" w14:textId="71DEE9FA" w:rsidR="004E3712" w:rsidRDefault="00A85CE9" w:rsidP="005F3677">
      <w:pPr>
        <w:tabs>
          <w:tab w:val="left" w:pos="3120"/>
        </w:tabs>
        <w:jc w:val="both"/>
        <w:rPr>
          <w:spacing w:val="-4"/>
          <w:sz w:val="28"/>
          <w:szCs w:val="28"/>
        </w:rPr>
      </w:pPr>
      <w:r>
        <w:rPr>
          <w:spacing w:val="-4"/>
          <w:sz w:val="28"/>
          <w:szCs w:val="28"/>
        </w:rPr>
        <w:t xml:space="preserve">          </w:t>
      </w:r>
      <w:r w:rsidR="004E3712">
        <w:rPr>
          <w:spacing w:val="-4"/>
          <w:sz w:val="28"/>
          <w:szCs w:val="28"/>
        </w:rPr>
        <w:t>Гендерний розрив зумовлено специфікою роботи, що історично закладено ще на етапі здобуття професії.</w:t>
      </w:r>
      <w:r w:rsidR="005F3677">
        <w:rPr>
          <w:spacing w:val="-4"/>
          <w:sz w:val="28"/>
          <w:szCs w:val="28"/>
        </w:rPr>
        <w:t xml:space="preserve"> КНП  Гайсинська ЦРЛ ГМР працює над зменшенням гендерного розриву.</w:t>
      </w:r>
    </w:p>
    <w:p w14:paraId="016CC3AC" w14:textId="147B59DE" w:rsidR="004E3712" w:rsidRDefault="009A13D7" w:rsidP="004E3712">
      <w:pPr>
        <w:tabs>
          <w:tab w:val="left" w:pos="3120"/>
        </w:tabs>
        <w:jc w:val="both"/>
        <w:rPr>
          <w:spacing w:val="-4"/>
          <w:sz w:val="28"/>
          <w:szCs w:val="28"/>
        </w:rPr>
      </w:pPr>
      <w:r>
        <w:rPr>
          <w:spacing w:val="-4"/>
          <w:sz w:val="28"/>
          <w:szCs w:val="28"/>
        </w:rPr>
        <w:t xml:space="preserve">       </w:t>
      </w:r>
      <w:r w:rsidR="004E3712">
        <w:rPr>
          <w:spacing w:val="-4"/>
          <w:sz w:val="28"/>
          <w:szCs w:val="28"/>
        </w:rPr>
        <w:t xml:space="preserve"> </w:t>
      </w:r>
      <w:r w:rsidR="00227444">
        <w:rPr>
          <w:spacing w:val="-4"/>
          <w:sz w:val="28"/>
          <w:szCs w:val="28"/>
        </w:rPr>
        <w:t>КНП  Гайсинська ЦРЛ ГМР розра</w:t>
      </w:r>
      <w:r w:rsidR="004E3712">
        <w:rPr>
          <w:spacing w:val="-4"/>
          <w:sz w:val="28"/>
          <w:szCs w:val="28"/>
        </w:rPr>
        <w:t>ховане на 210 ліжок різних профілів. За 2024 рік проліко</w:t>
      </w:r>
      <w:r>
        <w:rPr>
          <w:spacing w:val="-4"/>
          <w:sz w:val="28"/>
          <w:szCs w:val="28"/>
        </w:rPr>
        <w:t>вано 12225 осіб, з них  жінок- 5969</w:t>
      </w:r>
      <w:r w:rsidR="004E3712">
        <w:rPr>
          <w:spacing w:val="-4"/>
          <w:sz w:val="28"/>
          <w:szCs w:val="28"/>
        </w:rPr>
        <w:t xml:space="preserve"> осіб, чоловіків </w:t>
      </w:r>
      <w:r>
        <w:rPr>
          <w:spacing w:val="-4"/>
          <w:sz w:val="28"/>
          <w:szCs w:val="28"/>
        </w:rPr>
        <w:t>- 6256</w:t>
      </w:r>
      <w:r w:rsidR="004E3712">
        <w:rPr>
          <w:spacing w:val="-4"/>
          <w:sz w:val="28"/>
          <w:szCs w:val="28"/>
        </w:rPr>
        <w:t xml:space="preserve"> осіб.</w:t>
      </w:r>
    </w:p>
    <w:p w14:paraId="22CF7F38" w14:textId="58D5254C" w:rsidR="004E3712" w:rsidRDefault="009A13D7" w:rsidP="004E3712">
      <w:pPr>
        <w:tabs>
          <w:tab w:val="left" w:pos="3120"/>
        </w:tabs>
        <w:jc w:val="both"/>
        <w:rPr>
          <w:spacing w:val="-4"/>
          <w:sz w:val="28"/>
          <w:szCs w:val="28"/>
        </w:rPr>
      </w:pPr>
      <w:r>
        <w:rPr>
          <w:spacing w:val="-4"/>
          <w:sz w:val="28"/>
          <w:szCs w:val="28"/>
        </w:rPr>
        <w:t xml:space="preserve">        Гендерний розрив зумовлено наслідками збройної агресії </w:t>
      </w:r>
      <w:proofErr w:type="spellStart"/>
      <w:r>
        <w:rPr>
          <w:spacing w:val="-4"/>
          <w:sz w:val="28"/>
          <w:szCs w:val="28"/>
        </w:rPr>
        <w:t>рф</w:t>
      </w:r>
      <w:proofErr w:type="spellEnd"/>
      <w:r>
        <w:rPr>
          <w:spacing w:val="-4"/>
          <w:sz w:val="28"/>
          <w:szCs w:val="28"/>
        </w:rPr>
        <w:t>.</w:t>
      </w:r>
    </w:p>
    <w:p w14:paraId="0404BFB0" w14:textId="77777777" w:rsidR="00227444" w:rsidRPr="004E3712" w:rsidRDefault="00227444" w:rsidP="004E3712">
      <w:pPr>
        <w:tabs>
          <w:tab w:val="left" w:pos="3120"/>
        </w:tabs>
        <w:jc w:val="both"/>
        <w:rPr>
          <w:spacing w:val="-4"/>
          <w:sz w:val="28"/>
          <w:szCs w:val="28"/>
        </w:rPr>
      </w:pPr>
    </w:p>
    <w:p w14:paraId="7368B6DF" w14:textId="1EE42588" w:rsidR="00E60C1B" w:rsidRDefault="00E60C1B" w:rsidP="0047183C">
      <w:pPr>
        <w:tabs>
          <w:tab w:val="left" w:pos="3120"/>
        </w:tabs>
        <w:ind w:firstLine="709"/>
        <w:jc w:val="both"/>
        <w:rPr>
          <w:bCs/>
          <w:spacing w:val="-4"/>
          <w:sz w:val="28"/>
          <w:szCs w:val="28"/>
        </w:rPr>
      </w:pPr>
      <w:r w:rsidRPr="00E746DA">
        <w:rPr>
          <w:bCs/>
          <w:spacing w:val="-4"/>
          <w:sz w:val="28"/>
          <w:szCs w:val="28"/>
        </w:rPr>
        <w:t>Прийняття Програми фінансової підтримки створює правові засади для запровадження фінансування за рахунок районного бюджету.</w:t>
      </w:r>
    </w:p>
    <w:p w14:paraId="318090D3" w14:textId="77777777" w:rsidR="004929C3" w:rsidRDefault="004929C3" w:rsidP="0047183C">
      <w:pPr>
        <w:tabs>
          <w:tab w:val="left" w:pos="3120"/>
        </w:tabs>
        <w:ind w:firstLine="709"/>
        <w:jc w:val="both"/>
        <w:rPr>
          <w:rFonts w:eastAsia="Times New Roman"/>
          <w:sz w:val="28"/>
          <w:szCs w:val="28"/>
        </w:rPr>
      </w:pPr>
    </w:p>
    <w:p w14:paraId="1565C959" w14:textId="77777777" w:rsidR="00E60C1B" w:rsidRDefault="00E60C1B" w:rsidP="0082318B">
      <w:pPr>
        <w:jc w:val="both"/>
        <w:rPr>
          <w:rFonts w:eastAsia="Times New Roman"/>
          <w:sz w:val="28"/>
          <w:szCs w:val="28"/>
        </w:rPr>
      </w:pPr>
    </w:p>
    <w:p w14:paraId="00D0228E" w14:textId="54BC3F36" w:rsidR="0047183C" w:rsidRDefault="007B7137" w:rsidP="00B36862">
      <w:pPr>
        <w:jc w:val="center"/>
        <w:rPr>
          <w:rFonts w:eastAsia="Times New Roman"/>
          <w:b/>
          <w:sz w:val="28"/>
          <w:szCs w:val="28"/>
        </w:rPr>
      </w:pPr>
      <w:r w:rsidRPr="00C51F17">
        <w:rPr>
          <w:rFonts w:eastAsia="Times New Roman"/>
          <w:b/>
          <w:sz w:val="28"/>
          <w:szCs w:val="28"/>
        </w:rPr>
        <w:lastRenderedPageBreak/>
        <w:t xml:space="preserve">3. Визначення мети </w:t>
      </w:r>
      <w:r w:rsidR="00423568">
        <w:rPr>
          <w:rFonts w:eastAsia="Times New Roman"/>
          <w:b/>
          <w:sz w:val="28"/>
          <w:szCs w:val="28"/>
        </w:rPr>
        <w:t>Програми</w:t>
      </w:r>
    </w:p>
    <w:p w14:paraId="7BC35C45" w14:textId="41D85A09" w:rsidR="00423568" w:rsidRPr="00423568" w:rsidRDefault="00423568" w:rsidP="0082318B">
      <w:pPr>
        <w:jc w:val="both"/>
        <w:rPr>
          <w:rFonts w:eastAsia="Times New Roman"/>
          <w:sz w:val="28"/>
          <w:szCs w:val="28"/>
        </w:rPr>
      </w:pPr>
      <w:r>
        <w:rPr>
          <w:rFonts w:eastAsia="Times New Roman"/>
          <w:sz w:val="28"/>
          <w:szCs w:val="28"/>
        </w:rPr>
        <w:t xml:space="preserve"> Метою діяльності в галузі охорони здоров’я району і надалі залишається наближення висококваліфікованих та якісних медичних послуг до всіх верств населення, профілактика та забезпечення раннього виявлення захворювань, підвищення рівня </w:t>
      </w:r>
      <w:proofErr w:type="spellStart"/>
      <w:r>
        <w:rPr>
          <w:rFonts w:eastAsia="Times New Roman"/>
          <w:sz w:val="28"/>
          <w:szCs w:val="28"/>
        </w:rPr>
        <w:t>іфіктивності</w:t>
      </w:r>
      <w:proofErr w:type="spellEnd"/>
      <w:r>
        <w:rPr>
          <w:rFonts w:eastAsia="Times New Roman"/>
          <w:sz w:val="28"/>
          <w:szCs w:val="28"/>
        </w:rPr>
        <w:t xml:space="preserve"> використання ресурсів, формування мотивації до здорового способу життя населення та покращення демографічної ситуації.</w:t>
      </w:r>
    </w:p>
    <w:p w14:paraId="19873B64" w14:textId="77777777" w:rsidR="007B7137" w:rsidRDefault="007B7137" w:rsidP="007B7137">
      <w:pPr>
        <w:tabs>
          <w:tab w:val="left" w:pos="3120"/>
        </w:tabs>
        <w:ind w:firstLine="709"/>
        <w:rPr>
          <w:sz w:val="28"/>
          <w:szCs w:val="28"/>
        </w:rPr>
      </w:pPr>
      <w:r>
        <w:rPr>
          <w:sz w:val="28"/>
          <w:szCs w:val="28"/>
        </w:rPr>
        <w:t>Метою прийняття та реалізації Програми є:</w:t>
      </w:r>
    </w:p>
    <w:p w14:paraId="73FE2E3C" w14:textId="1FCB8315" w:rsidR="007B7137" w:rsidRDefault="007B7137" w:rsidP="007B7137">
      <w:pPr>
        <w:tabs>
          <w:tab w:val="left" w:pos="3120"/>
        </w:tabs>
        <w:ind w:firstLine="709"/>
        <w:jc w:val="both"/>
        <w:rPr>
          <w:sz w:val="28"/>
          <w:szCs w:val="28"/>
        </w:rPr>
      </w:pPr>
      <w:r>
        <w:rPr>
          <w:sz w:val="28"/>
          <w:szCs w:val="28"/>
        </w:rPr>
        <w:t xml:space="preserve">- забезпечення надання доступної і якісної медичної допомоги на вторинному рівні;  </w:t>
      </w:r>
    </w:p>
    <w:p w14:paraId="55674F78" w14:textId="7E049258" w:rsidR="007B7137" w:rsidRDefault="007B7137" w:rsidP="007B7137">
      <w:pPr>
        <w:tabs>
          <w:tab w:val="left" w:pos="3120"/>
        </w:tabs>
        <w:ind w:firstLine="709"/>
        <w:jc w:val="both"/>
        <w:rPr>
          <w:sz w:val="28"/>
          <w:szCs w:val="28"/>
        </w:rPr>
      </w:pPr>
      <w:r>
        <w:rPr>
          <w:sz w:val="28"/>
          <w:szCs w:val="28"/>
        </w:rPr>
        <w:t xml:space="preserve">- </w:t>
      </w:r>
      <w:r w:rsidR="00FC23C4">
        <w:rPr>
          <w:sz w:val="28"/>
          <w:szCs w:val="28"/>
        </w:rPr>
        <w:t xml:space="preserve"> </w:t>
      </w:r>
      <w:r>
        <w:rPr>
          <w:sz w:val="28"/>
          <w:szCs w:val="28"/>
        </w:rPr>
        <w:t xml:space="preserve">заохочення материнства , запобігання демографічній кризі, профілактика спадкових захворювань; контроль за охороною здоров’я дітей; </w:t>
      </w:r>
    </w:p>
    <w:p w14:paraId="3EC2DF62" w14:textId="106F2EDC" w:rsidR="007B7137" w:rsidRDefault="007B7137" w:rsidP="007B7137">
      <w:pPr>
        <w:tabs>
          <w:tab w:val="left" w:pos="3120"/>
        </w:tabs>
        <w:ind w:firstLine="709"/>
        <w:jc w:val="both"/>
        <w:rPr>
          <w:sz w:val="28"/>
          <w:szCs w:val="28"/>
        </w:rPr>
      </w:pPr>
      <w:r>
        <w:rPr>
          <w:sz w:val="28"/>
          <w:szCs w:val="28"/>
        </w:rPr>
        <w:t xml:space="preserve">- </w:t>
      </w:r>
      <w:r w:rsidR="00FC23C4">
        <w:rPr>
          <w:sz w:val="28"/>
          <w:szCs w:val="28"/>
        </w:rPr>
        <w:t xml:space="preserve"> </w:t>
      </w:r>
      <w:r>
        <w:rPr>
          <w:sz w:val="28"/>
          <w:szCs w:val="28"/>
        </w:rPr>
        <w:t>створення умов комфортного перебування пацієнтів та працівників в закладі;</w:t>
      </w:r>
    </w:p>
    <w:p w14:paraId="1D937450" w14:textId="14656F30" w:rsidR="007B7137" w:rsidRDefault="007B7137" w:rsidP="007B7137">
      <w:pPr>
        <w:tabs>
          <w:tab w:val="left" w:pos="3120"/>
        </w:tabs>
        <w:ind w:firstLine="709"/>
        <w:jc w:val="both"/>
        <w:rPr>
          <w:sz w:val="28"/>
          <w:szCs w:val="28"/>
        </w:rPr>
      </w:pPr>
      <w:r>
        <w:rPr>
          <w:sz w:val="28"/>
          <w:szCs w:val="28"/>
        </w:rPr>
        <w:t xml:space="preserve">- </w:t>
      </w:r>
      <w:r w:rsidR="00FC23C4">
        <w:rPr>
          <w:sz w:val="28"/>
          <w:szCs w:val="28"/>
        </w:rPr>
        <w:t xml:space="preserve"> </w:t>
      </w:r>
      <w:r>
        <w:rPr>
          <w:sz w:val="28"/>
          <w:szCs w:val="28"/>
        </w:rPr>
        <w:t>підвищення престижності праці працівників підприємства;</w:t>
      </w:r>
    </w:p>
    <w:p w14:paraId="7C2738BF" w14:textId="12673FEF" w:rsidR="007B7137" w:rsidRDefault="007B7137" w:rsidP="007B7137">
      <w:pPr>
        <w:tabs>
          <w:tab w:val="left" w:pos="3120"/>
        </w:tabs>
        <w:ind w:firstLine="709"/>
        <w:jc w:val="both"/>
        <w:rPr>
          <w:sz w:val="28"/>
          <w:szCs w:val="28"/>
        </w:rPr>
      </w:pPr>
      <w:r>
        <w:rPr>
          <w:sz w:val="28"/>
          <w:szCs w:val="28"/>
        </w:rPr>
        <w:t xml:space="preserve">- </w:t>
      </w:r>
      <w:r w:rsidR="00FC23C4">
        <w:rPr>
          <w:sz w:val="28"/>
          <w:szCs w:val="28"/>
        </w:rPr>
        <w:t xml:space="preserve"> </w:t>
      </w:r>
      <w:r>
        <w:rPr>
          <w:sz w:val="28"/>
          <w:szCs w:val="28"/>
        </w:rPr>
        <w:t>зубопротезування пільгових категорій населення.</w:t>
      </w:r>
    </w:p>
    <w:p w14:paraId="4A38CDB8" w14:textId="77777777" w:rsidR="00C51F17" w:rsidRDefault="00C51F17" w:rsidP="007B7137">
      <w:pPr>
        <w:tabs>
          <w:tab w:val="left" w:pos="3120"/>
        </w:tabs>
        <w:ind w:firstLine="709"/>
        <w:jc w:val="both"/>
        <w:rPr>
          <w:sz w:val="28"/>
          <w:szCs w:val="28"/>
        </w:rPr>
      </w:pPr>
    </w:p>
    <w:p w14:paraId="588842A5" w14:textId="1376BFA8" w:rsidR="001740C8" w:rsidRDefault="00C51F17" w:rsidP="00B36862">
      <w:pPr>
        <w:tabs>
          <w:tab w:val="left" w:pos="3120"/>
        </w:tabs>
        <w:ind w:firstLine="709"/>
        <w:jc w:val="center"/>
        <w:rPr>
          <w:b/>
          <w:sz w:val="28"/>
          <w:szCs w:val="28"/>
        </w:rPr>
      </w:pPr>
      <w:r>
        <w:rPr>
          <w:b/>
          <w:sz w:val="28"/>
          <w:szCs w:val="28"/>
        </w:rPr>
        <w:t xml:space="preserve">4. </w:t>
      </w:r>
      <w:r w:rsidR="00B36862">
        <w:rPr>
          <w:b/>
          <w:sz w:val="28"/>
          <w:szCs w:val="28"/>
        </w:rPr>
        <w:t>Обґрунтування</w:t>
      </w:r>
      <w:r>
        <w:rPr>
          <w:b/>
          <w:sz w:val="28"/>
          <w:szCs w:val="28"/>
        </w:rPr>
        <w:t xml:space="preserve"> завдань</w:t>
      </w:r>
      <w:r w:rsidRPr="00C51F17">
        <w:rPr>
          <w:b/>
          <w:sz w:val="28"/>
          <w:szCs w:val="28"/>
        </w:rPr>
        <w:t xml:space="preserve"> і засобів розв’язання пробл</w:t>
      </w:r>
      <w:r w:rsidR="00423568">
        <w:rPr>
          <w:b/>
          <w:sz w:val="28"/>
          <w:szCs w:val="28"/>
        </w:rPr>
        <w:t>еми. Показники результативності</w:t>
      </w:r>
    </w:p>
    <w:p w14:paraId="466751DE" w14:textId="77777777" w:rsidR="004929C3" w:rsidRDefault="004929C3" w:rsidP="00F80DCE">
      <w:pPr>
        <w:pStyle w:val="aa"/>
        <w:spacing w:before="0" w:beforeAutospacing="0" w:after="0" w:afterAutospacing="0"/>
        <w:ind w:firstLine="720"/>
        <w:jc w:val="both"/>
        <w:rPr>
          <w:sz w:val="28"/>
          <w:szCs w:val="28"/>
        </w:rPr>
      </w:pPr>
    </w:p>
    <w:p w14:paraId="57C74AC0" w14:textId="3F980792" w:rsidR="00F80DCE" w:rsidRPr="002F4DCB" w:rsidRDefault="00F80DCE" w:rsidP="00F80DCE">
      <w:pPr>
        <w:pStyle w:val="aa"/>
        <w:spacing w:before="0" w:beforeAutospacing="0" w:after="0" w:afterAutospacing="0"/>
        <w:ind w:firstLine="720"/>
        <w:jc w:val="both"/>
        <w:rPr>
          <w:sz w:val="28"/>
          <w:szCs w:val="28"/>
        </w:rPr>
      </w:pPr>
      <w:r w:rsidRPr="002F4DCB">
        <w:rPr>
          <w:sz w:val="28"/>
          <w:szCs w:val="28"/>
        </w:rPr>
        <w:t>Одним з основних напрямків завдань органів виконавчої влади та місцевого самоврядування є створення умов для ефективного та доступного для всіх громадян медичного обслуговування.</w:t>
      </w:r>
    </w:p>
    <w:p w14:paraId="07A46D98" w14:textId="482178BB" w:rsidR="003B1CA7" w:rsidRPr="002F4DCB" w:rsidRDefault="00F80DCE" w:rsidP="00253EA0">
      <w:pPr>
        <w:pStyle w:val="aa"/>
        <w:spacing w:before="0" w:beforeAutospacing="0" w:after="0" w:afterAutospacing="0"/>
        <w:ind w:firstLine="720"/>
        <w:jc w:val="both"/>
        <w:rPr>
          <w:sz w:val="28"/>
          <w:szCs w:val="28"/>
        </w:rPr>
      </w:pPr>
      <w:r w:rsidRPr="002F4DCB">
        <w:rPr>
          <w:sz w:val="28"/>
          <w:szCs w:val="28"/>
        </w:rPr>
        <w:t xml:space="preserve">Громадяни України незалежно від місця проживання </w:t>
      </w:r>
      <w:r w:rsidR="00C54AB1">
        <w:rPr>
          <w:sz w:val="28"/>
          <w:szCs w:val="28"/>
        </w:rPr>
        <w:t xml:space="preserve"> та статі </w:t>
      </w:r>
      <w:r w:rsidRPr="002F4DCB">
        <w:rPr>
          <w:sz w:val="28"/>
          <w:szCs w:val="28"/>
        </w:rPr>
        <w:t>мають право на отримання в усіх лікувально-профілактичних закладах системи охорони здоров’я гарантований рівень медичної допомоги</w:t>
      </w:r>
      <w:bookmarkStart w:id="1" w:name="_Toc326789805"/>
      <w:bookmarkEnd w:id="1"/>
      <w:r w:rsidR="003B1CA7">
        <w:rPr>
          <w:sz w:val="28"/>
          <w:szCs w:val="28"/>
        </w:rPr>
        <w:t>.</w:t>
      </w:r>
    </w:p>
    <w:p w14:paraId="6A025D89" w14:textId="4AE2770C" w:rsidR="000A7332" w:rsidRDefault="00253EA0" w:rsidP="007B7137">
      <w:pPr>
        <w:tabs>
          <w:tab w:val="left" w:pos="3120"/>
        </w:tabs>
        <w:ind w:firstLine="709"/>
        <w:jc w:val="both"/>
        <w:rPr>
          <w:b/>
          <w:sz w:val="28"/>
          <w:szCs w:val="28"/>
        </w:rPr>
      </w:pPr>
      <w:r>
        <w:rPr>
          <w:b/>
          <w:sz w:val="28"/>
          <w:szCs w:val="28"/>
        </w:rPr>
        <w:t xml:space="preserve">Основними завданнями Програми є: </w:t>
      </w:r>
    </w:p>
    <w:p w14:paraId="002D0EC3" w14:textId="58B7BBFD" w:rsidR="00EB2C60" w:rsidRDefault="000A7332" w:rsidP="000A7332">
      <w:pPr>
        <w:tabs>
          <w:tab w:val="left" w:pos="3120"/>
        </w:tabs>
        <w:ind w:firstLine="709"/>
        <w:jc w:val="both"/>
        <w:rPr>
          <w:spacing w:val="-4"/>
          <w:sz w:val="28"/>
          <w:szCs w:val="28"/>
        </w:rPr>
      </w:pPr>
      <w:r>
        <w:rPr>
          <w:spacing w:val="-4"/>
          <w:sz w:val="28"/>
          <w:szCs w:val="28"/>
        </w:rPr>
        <w:t xml:space="preserve">- </w:t>
      </w:r>
      <w:r w:rsidR="00EB2C60">
        <w:rPr>
          <w:spacing w:val="-4"/>
          <w:sz w:val="28"/>
          <w:szCs w:val="28"/>
        </w:rPr>
        <w:t xml:space="preserve">забезпечення надання фізіотерапевтичних послуг населенню громади, </w:t>
      </w:r>
      <w:r w:rsidR="000474E9">
        <w:rPr>
          <w:spacing w:val="-4"/>
          <w:sz w:val="28"/>
          <w:szCs w:val="28"/>
        </w:rPr>
        <w:t>стоматологічн</w:t>
      </w:r>
      <w:r w:rsidR="00EB2C60">
        <w:rPr>
          <w:spacing w:val="-4"/>
          <w:sz w:val="28"/>
          <w:szCs w:val="28"/>
        </w:rPr>
        <w:t>их послуг сільському населенню;</w:t>
      </w:r>
    </w:p>
    <w:p w14:paraId="15658822" w14:textId="0ACF9214" w:rsidR="000474E9" w:rsidRDefault="00EB2C60" w:rsidP="000A7332">
      <w:pPr>
        <w:tabs>
          <w:tab w:val="left" w:pos="3120"/>
        </w:tabs>
        <w:ind w:firstLine="709"/>
        <w:jc w:val="both"/>
        <w:rPr>
          <w:spacing w:val="-4"/>
          <w:sz w:val="28"/>
          <w:szCs w:val="28"/>
        </w:rPr>
      </w:pPr>
      <w:r>
        <w:rPr>
          <w:spacing w:val="-4"/>
          <w:sz w:val="28"/>
          <w:szCs w:val="28"/>
        </w:rPr>
        <w:t xml:space="preserve">- </w:t>
      </w:r>
      <w:r w:rsidR="000474E9">
        <w:rPr>
          <w:spacing w:val="-4"/>
          <w:sz w:val="28"/>
          <w:szCs w:val="28"/>
        </w:rPr>
        <w:t xml:space="preserve"> матеріальне стимулювання  працівників підприємства;</w:t>
      </w:r>
    </w:p>
    <w:p w14:paraId="15261A38" w14:textId="54BF5832" w:rsidR="000A7332" w:rsidRPr="00E746DA" w:rsidRDefault="000474E9" w:rsidP="000A7332">
      <w:pPr>
        <w:tabs>
          <w:tab w:val="left" w:pos="3120"/>
        </w:tabs>
        <w:ind w:firstLine="709"/>
        <w:jc w:val="both"/>
        <w:rPr>
          <w:spacing w:val="-4"/>
          <w:sz w:val="28"/>
          <w:szCs w:val="28"/>
        </w:rPr>
      </w:pPr>
      <w:r>
        <w:rPr>
          <w:spacing w:val="-4"/>
          <w:sz w:val="28"/>
          <w:szCs w:val="28"/>
        </w:rPr>
        <w:t>-</w:t>
      </w:r>
      <w:r w:rsidR="000A7332" w:rsidRPr="00E746DA">
        <w:rPr>
          <w:spacing w:val="-4"/>
          <w:sz w:val="28"/>
          <w:szCs w:val="28"/>
        </w:rPr>
        <w:t xml:space="preserve"> забезпечення структурних підрозділів закладу лікарськими засобами, імунологічними препаратами та виробами медичного призначення, реактивами та діагностичними системами для надання невідкладної допомоги усім хворим та стаціонарного лікування пільгових категорій населення</w:t>
      </w:r>
      <w:r w:rsidR="00F80DCE">
        <w:rPr>
          <w:spacing w:val="-4"/>
          <w:sz w:val="28"/>
          <w:szCs w:val="28"/>
        </w:rPr>
        <w:t>;</w:t>
      </w:r>
    </w:p>
    <w:p w14:paraId="71C8A23E" w14:textId="77777777" w:rsidR="000A7332" w:rsidRDefault="000A7332" w:rsidP="000A7332">
      <w:pPr>
        <w:tabs>
          <w:tab w:val="left" w:pos="3120"/>
        </w:tabs>
        <w:ind w:firstLine="709"/>
        <w:jc w:val="both"/>
        <w:rPr>
          <w:spacing w:val="-4"/>
          <w:sz w:val="28"/>
          <w:szCs w:val="28"/>
        </w:rPr>
      </w:pPr>
      <w:r w:rsidRPr="00E746DA">
        <w:rPr>
          <w:spacing w:val="-4"/>
          <w:sz w:val="28"/>
          <w:szCs w:val="28"/>
        </w:rPr>
        <w:t xml:space="preserve">- забезпечення оптимального температурного режиму та інших умов згідно санітарних вимог для комфортного перебування пацієнтів та роботи медичного персоналу; </w:t>
      </w:r>
    </w:p>
    <w:p w14:paraId="390524CD" w14:textId="1EBAF751" w:rsidR="000A7332" w:rsidRPr="00E746DA" w:rsidRDefault="000A7332" w:rsidP="000A7332">
      <w:pPr>
        <w:tabs>
          <w:tab w:val="left" w:pos="3120"/>
        </w:tabs>
        <w:ind w:firstLine="709"/>
        <w:jc w:val="both"/>
        <w:rPr>
          <w:spacing w:val="-4"/>
          <w:sz w:val="28"/>
          <w:szCs w:val="28"/>
        </w:rPr>
      </w:pPr>
      <w:r>
        <w:rPr>
          <w:spacing w:val="-4"/>
          <w:sz w:val="28"/>
          <w:szCs w:val="28"/>
        </w:rPr>
        <w:t>-  забезпечення зба</w:t>
      </w:r>
      <w:r w:rsidR="000474E9">
        <w:rPr>
          <w:spacing w:val="-4"/>
          <w:sz w:val="28"/>
          <w:szCs w:val="28"/>
        </w:rPr>
        <w:t>лансованого харчування військовослужбовців</w:t>
      </w:r>
      <w:r>
        <w:rPr>
          <w:spacing w:val="-4"/>
          <w:sz w:val="28"/>
          <w:szCs w:val="28"/>
        </w:rPr>
        <w:t>;</w:t>
      </w:r>
    </w:p>
    <w:p w14:paraId="4AE8F4EB" w14:textId="539F6A31" w:rsidR="000A7332" w:rsidRDefault="000474E9" w:rsidP="007B7137">
      <w:pPr>
        <w:tabs>
          <w:tab w:val="left" w:pos="3120"/>
        </w:tabs>
        <w:ind w:firstLine="709"/>
        <w:jc w:val="both"/>
        <w:rPr>
          <w:sz w:val="28"/>
          <w:szCs w:val="28"/>
        </w:rPr>
      </w:pPr>
      <w:r>
        <w:rPr>
          <w:b/>
          <w:sz w:val="28"/>
          <w:szCs w:val="28"/>
        </w:rPr>
        <w:t xml:space="preserve">- </w:t>
      </w:r>
      <w:r w:rsidRPr="000474E9">
        <w:rPr>
          <w:sz w:val="28"/>
          <w:szCs w:val="28"/>
        </w:rPr>
        <w:t>зубопротезування</w:t>
      </w:r>
      <w:r>
        <w:rPr>
          <w:sz w:val="28"/>
          <w:szCs w:val="28"/>
        </w:rPr>
        <w:t xml:space="preserve"> пільгових категорій  населення; </w:t>
      </w:r>
    </w:p>
    <w:p w14:paraId="2ECF31CE" w14:textId="26128D31" w:rsidR="000A7332" w:rsidRDefault="000474E9" w:rsidP="007B7137">
      <w:pPr>
        <w:tabs>
          <w:tab w:val="left" w:pos="3120"/>
        </w:tabs>
        <w:ind w:firstLine="709"/>
        <w:jc w:val="both"/>
        <w:rPr>
          <w:b/>
          <w:sz w:val="28"/>
          <w:szCs w:val="28"/>
        </w:rPr>
      </w:pPr>
      <w:r>
        <w:rPr>
          <w:sz w:val="28"/>
          <w:szCs w:val="28"/>
        </w:rPr>
        <w:t>- турбота про  працівників підприємства ( виплата пільгової пенсії за шкідливі умови праці; обов’язкове страхування працівників, які мають високий ризик зараження небезпечними вірусами).</w:t>
      </w:r>
    </w:p>
    <w:p w14:paraId="35466210" w14:textId="47218C61" w:rsidR="000A7332" w:rsidRDefault="00253EA0" w:rsidP="002F4DCB">
      <w:pPr>
        <w:pStyle w:val="1"/>
        <w:ind w:firstLine="720"/>
        <w:jc w:val="both"/>
        <w:rPr>
          <w:sz w:val="28"/>
          <w:szCs w:val="28"/>
        </w:rPr>
      </w:pPr>
      <w:r w:rsidRPr="00C54AB1">
        <w:rPr>
          <w:sz w:val="28"/>
          <w:szCs w:val="28"/>
        </w:rPr>
        <w:t>Для розв’язання проблем, що виникли у зв’язку з фінансовою незабезпеченістю КНП Гайсинська ЦРЛ ГМР, пропонується залучити кошти бюджету Гайсинської  територіальної громади для забезпечення діяльності підприємства.</w:t>
      </w:r>
    </w:p>
    <w:p w14:paraId="6D133509" w14:textId="14E68545" w:rsidR="003B1CA7" w:rsidRDefault="003B1CA7" w:rsidP="003B1CA7"/>
    <w:p w14:paraId="6A936A3A" w14:textId="345F1BD2" w:rsidR="003B1CA7" w:rsidRDefault="003B1CA7" w:rsidP="003B1CA7"/>
    <w:p w14:paraId="67D446BF" w14:textId="77777777" w:rsidR="001740C8" w:rsidRDefault="001740C8" w:rsidP="007B7137">
      <w:pPr>
        <w:tabs>
          <w:tab w:val="left" w:pos="3120"/>
        </w:tabs>
        <w:ind w:firstLine="709"/>
        <w:jc w:val="both"/>
        <w:rPr>
          <w:b/>
          <w:sz w:val="28"/>
          <w:szCs w:val="28"/>
        </w:rPr>
      </w:pPr>
    </w:p>
    <w:p w14:paraId="4E3022E6" w14:textId="2FDA63D3" w:rsidR="00B071DC" w:rsidRPr="0047183C" w:rsidRDefault="0047183C" w:rsidP="007B7137">
      <w:pPr>
        <w:tabs>
          <w:tab w:val="left" w:pos="3120"/>
        </w:tabs>
        <w:ind w:firstLine="709"/>
        <w:jc w:val="both"/>
        <w:rPr>
          <w:sz w:val="28"/>
          <w:szCs w:val="28"/>
        </w:rPr>
      </w:pPr>
      <w:r w:rsidRPr="002F4DCB">
        <w:rPr>
          <w:b/>
          <w:sz w:val="28"/>
          <w:szCs w:val="28"/>
        </w:rPr>
        <w:lastRenderedPageBreak/>
        <w:t>Показники результативності, що характе</w:t>
      </w:r>
      <w:r w:rsidR="00423568">
        <w:rPr>
          <w:b/>
          <w:sz w:val="28"/>
          <w:szCs w:val="28"/>
        </w:rPr>
        <w:t>ризують хід реалізації Програми:</w:t>
      </w:r>
    </w:p>
    <w:tbl>
      <w:tblPr>
        <w:tblW w:w="9160" w:type="dxa"/>
        <w:tblLook w:val="04A0" w:firstRow="1" w:lastRow="0" w:firstColumn="1" w:lastColumn="0" w:noHBand="0" w:noVBand="1"/>
      </w:tblPr>
      <w:tblGrid>
        <w:gridCol w:w="579"/>
        <w:gridCol w:w="4205"/>
        <w:gridCol w:w="944"/>
        <w:gridCol w:w="1116"/>
        <w:gridCol w:w="1116"/>
        <w:gridCol w:w="1200"/>
      </w:tblGrid>
      <w:tr w:rsidR="00C51F17" w:rsidRPr="00C51F17" w14:paraId="2B9CAB7E" w14:textId="77777777" w:rsidTr="00B071DC">
        <w:trPr>
          <w:trHeight w:val="522"/>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B5A06" w14:textId="77777777" w:rsidR="00C51F17" w:rsidRPr="00C51F17" w:rsidRDefault="00C51F17" w:rsidP="00C51F17">
            <w:pPr>
              <w:jc w:val="center"/>
              <w:rPr>
                <w:rFonts w:eastAsia="Times New Roman"/>
                <w:color w:val="000000"/>
                <w:sz w:val="18"/>
                <w:szCs w:val="18"/>
                <w:lang w:val="en-US" w:eastAsia="en-US"/>
              </w:rPr>
            </w:pPr>
            <w:r w:rsidRPr="00C51F17">
              <w:rPr>
                <w:rFonts w:eastAsia="Times New Roman"/>
                <w:color w:val="000000"/>
                <w:sz w:val="18"/>
                <w:szCs w:val="18"/>
                <w:lang w:val="en-US" w:eastAsia="en-US"/>
              </w:rPr>
              <w:t>№</w:t>
            </w:r>
            <w:r w:rsidRPr="00C51F17">
              <w:rPr>
                <w:rFonts w:eastAsia="Times New Roman"/>
                <w:color w:val="000000"/>
                <w:sz w:val="18"/>
                <w:szCs w:val="18"/>
                <w:lang w:val="en-US" w:eastAsia="en-US"/>
              </w:rPr>
              <w:br/>
              <w:t>з/п</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7069717E" w14:textId="77777777" w:rsidR="00C51F17" w:rsidRPr="00C51F17" w:rsidRDefault="00C51F17" w:rsidP="00C51F17">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Показники</w:t>
            </w:r>
            <w:proofErr w:type="spellEnd"/>
          </w:p>
        </w:tc>
        <w:tc>
          <w:tcPr>
            <w:tcW w:w="944" w:type="dxa"/>
            <w:tcBorders>
              <w:top w:val="single" w:sz="4" w:space="0" w:color="000000"/>
              <w:left w:val="nil"/>
              <w:bottom w:val="single" w:sz="4" w:space="0" w:color="000000"/>
              <w:right w:val="single" w:sz="4" w:space="0" w:color="000000"/>
            </w:tcBorders>
            <w:shd w:val="clear" w:color="auto" w:fill="auto"/>
            <w:vAlign w:val="center"/>
            <w:hideMark/>
          </w:tcPr>
          <w:p w14:paraId="1833DC65" w14:textId="77777777" w:rsidR="00C51F17" w:rsidRPr="00C51F17" w:rsidRDefault="00C51F17" w:rsidP="00C51F17">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Одиниця</w:t>
            </w:r>
            <w:proofErr w:type="spellEnd"/>
            <w:r w:rsidRPr="00C51F17">
              <w:rPr>
                <w:rFonts w:eastAsia="Times New Roman"/>
                <w:color w:val="000000"/>
                <w:sz w:val="18"/>
                <w:szCs w:val="18"/>
                <w:lang w:val="en-US" w:eastAsia="en-US"/>
              </w:rPr>
              <w:t xml:space="preserve"> </w:t>
            </w:r>
            <w:proofErr w:type="spellStart"/>
            <w:r w:rsidRPr="00C51F17">
              <w:rPr>
                <w:rFonts w:eastAsia="Times New Roman"/>
                <w:color w:val="000000"/>
                <w:sz w:val="18"/>
                <w:szCs w:val="18"/>
                <w:lang w:val="en-US" w:eastAsia="en-US"/>
              </w:rPr>
              <w:t>виміру</w:t>
            </w:r>
            <w:proofErr w:type="spellEnd"/>
          </w:p>
        </w:tc>
        <w:tc>
          <w:tcPr>
            <w:tcW w:w="1116" w:type="dxa"/>
            <w:tcBorders>
              <w:top w:val="single" w:sz="4" w:space="0" w:color="000000"/>
              <w:left w:val="nil"/>
              <w:bottom w:val="single" w:sz="4" w:space="0" w:color="000000"/>
              <w:right w:val="single" w:sz="4" w:space="0" w:color="000000"/>
            </w:tcBorders>
            <w:shd w:val="clear" w:color="auto" w:fill="auto"/>
            <w:vAlign w:val="center"/>
          </w:tcPr>
          <w:p w14:paraId="189ADEA5" w14:textId="4779F7FC" w:rsidR="00C51F17" w:rsidRPr="0047183C" w:rsidRDefault="0047183C" w:rsidP="00C51F17">
            <w:pPr>
              <w:jc w:val="center"/>
              <w:rPr>
                <w:rFonts w:eastAsia="Times New Roman"/>
                <w:color w:val="000000"/>
                <w:sz w:val="18"/>
                <w:szCs w:val="18"/>
                <w:lang w:eastAsia="en-US"/>
              </w:rPr>
            </w:pPr>
            <w:r>
              <w:rPr>
                <w:rFonts w:eastAsia="Times New Roman"/>
                <w:color w:val="000000"/>
                <w:sz w:val="18"/>
                <w:szCs w:val="18"/>
                <w:lang w:eastAsia="en-US"/>
              </w:rPr>
              <w:t>2026 р</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085C0C27" w14:textId="0C7E16E0" w:rsidR="00C51F17" w:rsidRPr="0047183C" w:rsidRDefault="0047183C" w:rsidP="00C51F17">
            <w:pPr>
              <w:jc w:val="center"/>
              <w:rPr>
                <w:rFonts w:eastAsia="Times New Roman"/>
                <w:color w:val="000000"/>
                <w:sz w:val="18"/>
                <w:szCs w:val="18"/>
                <w:lang w:eastAsia="en-US"/>
              </w:rPr>
            </w:pPr>
            <w:r>
              <w:rPr>
                <w:rFonts w:eastAsia="Times New Roman"/>
                <w:color w:val="000000"/>
                <w:sz w:val="18"/>
                <w:szCs w:val="18"/>
                <w:lang w:eastAsia="en-US"/>
              </w:rPr>
              <w:t>2027 р</w:t>
            </w:r>
          </w:p>
        </w:tc>
        <w:tc>
          <w:tcPr>
            <w:tcW w:w="1200" w:type="dxa"/>
            <w:tcBorders>
              <w:top w:val="single" w:sz="4" w:space="0" w:color="000000"/>
              <w:left w:val="nil"/>
              <w:bottom w:val="single" w:sz="4" w:space="0" w:color="000000"/>
              <w:right w:val="single" w:sz="4" w:space="0" w:color="000000"/>
            </w:tcBorders>
            <w:shd w:val="clear" w:color="auto" w:fill="auto"/>
            <w:vAlign w:val="center"/>
          </w:tcPr>
          <w:p w14:paraId="4E4AEE16" w14:textId="385D6189" w:rsidR="00C51F17" w:rsidRPr="0047183C" w:rsidRDefault="0047183C" w:rsidP="00C51F17">
            <w:pPr>
              <w:jc w:val="center"/>
              <w:rPr>
                <w:rFonts w:eastAsia="Times New Roman"/>
                <w:color w:val="000000"/>
                <w:sz w:val="18"/>
                <w:szCs w:val="18"/>
                <w:lang w:eastAsia="en-US"/>
              </w:rPr>
            </w:pPr>
            <w:r>
              <w:rPr>
                <w:rFonts w:eastAsia="Times New Roman"/>
                <w:color w:val="000000"/>
                <w:sz w:val="18"/>
                <w:szCs w:val="18"/>
                <w:lang w:eastAsia="en-US"/>
              </w:rPr>
              <w:t>2028 р</w:t>
            </w:r>
          </w:p>
        </w:tc>
      </w:tr>
      <w:tr w:rsidR="00C51F17" w:rsidRPr="00C51F17" w14:paraId="112BDDCF" w14:textId="77777777" w:rsidTr="00C51F17">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14:paraId="346BD106" w14:textId="77777777" w:rsidR="00C51F17" w:rsidRPr="00C51F17" w:rsidRDefault="00C51F17" w:rsidP="00C51F17">
            <w:pPr>
              <w:jc w:val="center"/>
              <w:rPr>
                <w:rFonts w:eastAsia="Times New Roman"/>
                <w:b/>
                <w:bCs/>
                <w:color w:val="000000"/>
                <w:sz w:val="14"/>
                <w:szCs w:val="14"/>
                <w:lang w:val="en-US" w:eastAsia="en-US"/>
              </w:rPr>
            </w:pPr>
            <w:r w:rsidRPr="00C51F17">
              <w:rPr>
                <w:rFonts w:eastAsia="Times New Roman"/>
                <w:b/>
                <w:bCs/>
                <w:color w:val="000000"/>
                <w:sz w:val="14"/>
                <w:szCs w:val="14"/>
                <w:lang w:val="en-US" w:eastAsia="en-US"/>
              </w:rPr>
              <w:t>1</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273E9B43" w14:textId="77777777" w:rsidR="00C51F17" w:rsidRPr="00C51F17" w:rsidRDefault="00C51F17" w:rsidP="00C51F17">
            <w:pPr>
              <w:jc w:val="center"/>
              <w:rPr>
                <w:rFonts w:eastAsia="Times New Roman"/>
                <w:b/>
                <w:bCs/>
                <w:color w:val="000000"/>
                <w:sz w:val="14"/>
                <w:szCs w:val="14"/>
                <w:lang w:val="en-US" w:eastAsia="en-US"/>
              </w:rPr>
            </w:pPr>
            <w:r w:rsidRPr="00C51F17">
              <w:rPr>
                <w:rFonts w:eastAsia="Times New Roman"/>
                <w:b/>
                <w:bCs/>
                <w:color w:val="000000"/>
                <w:sz w:val="14"/>
                <w:szCs w:val="14"/>
                <w:lang w:val="en-US" w:eastAsia="en-US"/>
              </w:rPr>
              <w:t>2</w:t>
            </w:r>
          </w:p>
        </w:tc>
        <w:tc>
          <w:tcPr>
            <w:tcW w:w="944" w:type="dxa"/>
            <w:tcBorders>
              <w:top w:val="nil"/>
              <w:left w:val="nil"/>
              <w:bottom w:val="single" w:sz="4" w:space="0" w:color="000000"/>
              <w:right w:val="single" w:sz="4" w:space="0" w:color="000000"/>
            </w:tcBorders>
            <w:shd w:val="clear" w:color="auto" w:fill="auto"/>
            <w:vAlign w:val="center"/>
            <w:hideMark/>
          </w:tcPr>
          <w:p w14:paraId="27D72924" w14:textId="77777777" w:rsidR="00C51F17" w:rsidRPr="00C51F17" w:rsidRDefault="00C51F17" w:rsidP="00C51F17">
            <w:pPr>
              <w:jc w:val="center"/>
              <w:rPr>
                <w:rFonts w:eastAsia="Times New Roman"/>
                <w:b/>
                <w:bCs/>
                <w:color w:val="000000"/>
                <w:sz w:val="14"/>
                <w:szCs w:val="14"/>
                <w:lang w:val="en-US" w:eastAsia="en-US"/>
              </w:rPr>
            </w:pPr>
            <w:r w:rsidRPr="00C51F17">
              <w:rPr>
                <w:rFonts w:eastAsia="Times New Roman"/>
                <w:b/>
                <w:bCs/>
                <w:color w:val="000000"/>
                <w:sz w:val="14"/>
                <w:szCs w:val="14"/>
                <w:lang w:val="en-US" w:eastAsia="en-US"/>
              </w:rPr>
              <w:t>3</w:t>
            </w:r>
          </w:p>
        </w:tc>
        <w:tc>
          <w:tcPr>
            <w:tcW w:w="1116" w:type="dxa"/>
            <w:tcBorders>
              <w:top w:val="nil"/>
              <w:left w:val="nil"/>
              <w:bottom w:val="single" w:sz="4" w:space="0" w:color="000000"/>
              <w:right w:val="single" w:sz="4" w:space="0" w:color="000000"/>
            </w:tcBorders>
            <w:shd w:val="clear" w:color="auto" w:fill="auto"/>
            <w:vAlign w:val="center"/>
            <w:hideMark/>
          </w:tcPr>
          <w:p w14:paraId="04520EB7" w14:textId="77777777" w:rsidR="00C51F17" w:rsidRPr="00C51F17" w:rsidRDefault="00C51F17" w:rsidP="00C51F17">
            <w:pPr>
              <w:jc w:val="center"/>
              <w:rPr>
                <w:rFonts w:eastAsia="Times New Roman"/>
                <w:b/>
                <w:bCs/>
                <w:color w:val="000000"/>
                <w:sz w:val="14"/>
                <w:szCs w:val="14"/>
                <w:lang w:val="en-US" w:eastAsia="en-US"/>
              </w:rPr>
            </w:pPr>
            <w:r w:rsidRPr="00C51F17">
              <w:rPr>
                <w:rFonts w:eastAsia="Times New Roman"/>
                <w:b/>
                <w:bCs/>
                <w:color w:val="000000"/>
                <w:sz w:val="14"/>
                <w:szCs w:val="14"/>
                <w:lang w:val="en-US" w:eastAsia="en-US"/>
              </w:rPr>
              <w:t>4</w:t>
            </w:r>
          </w:p>
        </w:tc>
        <w:tc>
          <w:tcPr>
            <w:tcW w:w="1116" w:type="dxa"/>
            <w:tcBorders>
              <w:top w:val="single" w:sz="4" w:space="0" w:color="000000"/>
              <w:left w:val="nil"/>
              <w:bottom w:val="single" w:sz="4" w:space="0" w:color="000000"/>
              <w:right w:val="single" w:sz="4" w:space="0" w:color="000000"/>
            </w:tcBorders>
            <w:shd w:val="clear" w:color="auto" w:fill="auto"/>
            <w:vAlign w:val="center"/>
            <w:hideMark/>
          </w:tcPr>
          <w:p w14:paraId="5B0B44A4" w14:textId="77777777" w:rsidR="00C51F17" w:rsidRPr="00C51F17" w:rsidRDefault="00C51F17" w:rsidP="00C51F17">
            <w:pPr>
              <w:jc w:val="center"/>
              <w:rPr>
                <w:rFonts w:eastAsia="Times New Roman"/>
                <w:b/>
                <w:bCs/>
                <w:color w:val="000000"/>
                <w:sz w:val="14"/>
                <w:szCs w:val="14"/>
                <w:lang w:val="en-US" w:eastAsia="en-US"/>
              </w:rPr>
            </w:pPr>
            <w:r w:rsidRPr="00C51F17">
              <w:rPr>
                <w:rFonts w:eastAsia="Times New Roman"/>
                <w:b/>
                <w:bCs/>
                <w:color w:val="000000"/>
                <w:sz w:val="14"/>
                <w:szCs w:val="14"/>
                <w:lang w:val="en-US" w:eastAsia="en-US"/>
              </w:rPr>
              <w:t>5</w:t>
            </w:r>
          </w:p>
        </w:tc>
        <w:tc>
          <w:tcPr>
            <w:tcW w:w="1200" w:type="dxa"/>
            <w:tcBorders>
              <w:top w:val="nil"/>
              <w:left w:val="nil"/>
              <w:bottom w:val="single" w:sz="4" w:space="0" w:color="000000"/>
              <w:right w:val="single" w:sz="4" w:space="0" w:color="000000"/>
            </w:tcBorders>
            <w:shd w:val="clear" w:color="auto" w:fill="auto"/>
            <w:vAlign w:val="center"/>
            <w:hideMark/>
          </w:tcPr>
          <w:p w14:paraId="5A553054" w14:textId="77777777" w:rsidR="00C51F17" w:rsidRPr="00C51F17" w:rsidRDefault="00C51F17" w:rsidP="00C51F17">
            <w:pPr>
              <w:jc w:val="center"/>
              <w:rPr>
                <w:rFonts w:eastAsia="Times New Roman"/>
                <w:b/>
                <w:bCs/>
                <w:color w:val="000000"/>
                <w:sz w:val="14"/>
                <w:szCs w:val="14"/>
                <w:lang w:val="en-US" w:eastAsia="en-US"/>
              </w:rPr>
            </w:pPr>
            <w:r w:rsidRPr="00C51F17">
              <w:rPr>
                <w:rFonts w:eastAsia="Times New Roman"/>
                <w:b/>
                <w:bCs/>
                <w:color w:val="000000"/>
                <w:sz w:val="14"/>
                <w:szCs w:val="14"/>
                <w:lang w:val="en-US" w:eastAsia="en-US"/>
              </w:rPr>
              <w:t>6</w:t>
            </w:r>
          </w:p>
        </w:tc>
      </w:tr>
      <w:tr w:rsidR="00C51F17" w:rsidRPr="00C51F17" w14:paraId="1530B290" w14:textId="77777777" w:rsidTr="00C51F17">
        <w:trPr>
          <w:trHeight w:val="282"/>
        </w:trPr>
        <w:tc>
          <w:tcPr>
            <w:tcW w:w="579" w:type="dxa"/>
            <w:tcBorders>
              <w:top w:val="nil"/>
              <w:left w:val="single" w:sz="4" w:space="0" w:color="000000"/>
              <w:bottom w:val="single" w:sz="4" w:space="0" w:color="000000"/>
              <w:right w:val="single" w:sz="4" w:space="0" w:color="000000"/>
            </w:tcBorders>
            <w:shd w:val="clear" w:color="auto" w:fill="auto"/>
            <w:hideMark/>
          </w:tcPr>
          <w:p w14:paraId="5AE91920" w14:textId="77777777" w:rsidR="00C51F17" w:rsidRPr="00C51F17" w:rsidRDefault="00C51F17" w:rsidP="00C51F17">
            <w:pPr>
              <w:jc w:val="center"/>
              <w:rPr>
                <w:rFonts w:eastAsia="Times New Roman"/>
                <w:b/>
                <w:bCs/>
                <w:color w:val="000000"/>
                <w:sz w:val="18"/>
                <w:szCs w:val="18"/>
                <w:lang w:val="en-US" w:eastAsia="en-US"/>
              </w:rPr>
            </w:pPr>
            <w:r w:rsidRPr="00C51F17">
              <w:rPr>
                <w:rFonts w:eastAsia="Times New Roman"/>
                <w:b/>
                <w:bCs/>
                <w:color w:val="000000"/>
                <w:sz w:val="18"/>
                <w:szCs w:val="18"/>
                <w:lang w:val="en-US" w:eastAsia="en-US"/>
              </w:rPr>
              <w:t>1</w:t>
            </w:r>
          </w:p>
        </w:tc>
        <w:tc>
          <w:tcPr>
            <w:tcW w:w="4205" w:type="dxa"/>
            <w:tcBorders>
              <w:top w:val="single" w:sz="4" w:space="0" w:color="000000"/>
              <w:left w:val="nil"/>
              <w:bottom w:val="single" w:sz="4" w:space="0" w:color="000000"/>
              <w:right w:val="single" w:sz="4" w:space="0" w:color="000000"/>
            </w:tcBorders>
            <w:shd w:val="clear" w:color="auto" w:fill="auto"/>
            <w:hideMark/>
          </w:tcPr>
          <w:p w14:paraId="3B75D30B" w14:textId="77777777" w:rsidR="00C51F17" w:rsidRPr="000D5C9C" w:rsidRDefault="00C51F17" w:rsidP="00C51F17">
            <w:pPr>
              <w:rPr>
                <w:rFonts w:eastAsia="Times New Roman"/>
                <w:b/>
                <w:bCs/>
                <w:color w:val="000000"/>
                <w:sz w:val="24"/>
                <w:szCs w:val="24"/>
                <w:lang w:val="en-US" w:eastAsia="en-US"/>
              </w:rPr>
            </w:pPr>
            <w:proofErr w:type="spellStart"/>
            <w:r w:rsidRPr="000D5C9C">
              <w:rPr>
                <w:rFonts w:eastAsia="Times New Roman"/>
                <w:b/>
                <w:bCs/>
                <w:color w:val="000000"/>
                <w:sz w:val="24"/>
                <w:szCs w:val="24"/>
                <w:lang w:val="en-US" w:eastAsia="en-US"/>
              </w:rPr>
              <w:t>затрат</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322E0E7C" w14:textId="77777777" w:rsidR="00C51F17" w:rsidRPr="00C51F17" w:rsidRDefault="00C51F17" w:rsidP="00C51F17">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1116" w:type="dxa"/>
            <w:tcBorders>
              <w:top w:val="nil"/>
              <w:left w:val="nil"/>
              <w:bottom w:val="single" w:sz="4" w:space="0" w:color="000000"/>
              <w:right w:val="single" w:sz="4" w:space="0" w:color="000000"/>
            </w:tcBorders>
            <w:shd w:val="clear" w:color="auto" w:fill="auto"/>
            <w:vAlign w:val="center"/>
            <w:hideMark/>
          </w:tcPr>
          <w:p w14:paraId="2BEE7B72" w14:textId="77777777" w:rsidR="00C51F17" w:rsidRPr="00C51F17" w:rsidRDefault="00C51F17" w:rsidP="00C51F17">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1116" w:type="dxa"/>
            <w:tcBorders>
              <w:top w:val="single" w:sz="4" w:space="0" w:color="000000"/>
              <w:left w:val="nil"/>
              <w:bottom w:val="single" w:sz="4" w:space="0" w:color="000000"/>
              <w:right w:val="single" w:sz="4" w:space="0" w:color="000000"/>
            </w:tcBorders>
            <w:shd w:val="clear" w:color="auto" w:fill="auto"/>
            <w:vAlign w:val="center"/>
            <w:hideMark/>
          </w:tcPr>
          <w:p w14:paraId="77029A6E" w14:textId="77777777" w:rsidR="00C51F17" w:rsidRPr="00C51F17" w:rsidRDefault="00C51F17" w:rsidP="00C51F17">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1200" w:type="dxa"/>
            <w:tcBorders>
              <w:top w:val="nil"/>
              <w:left w:val="nil"/>
              <w:bottom w:val="single" w:sz="4" w:space="0" w:color="000000"/>
              <w:right w:val="single" w:sz="4" w:space="0" w:color="000000"/>
            </w:tcBorders>
            <w:shd w:val="clear" w:color="auto" w:fill="auto"/>
            <w:vAlign w:val="center"/>
            <w:hideMark/>
          </w:tcPr>
          <w:p w14:paraId="39EB5BE2" w14:textId="77777777" w:rsidR="00C51F17" w:rsidRPr="00C51F17" w:rsidRDefault="00C51F17" w:rsidP="00C51F17">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r>
      <w:tr w:rsidR="00C51F17" w:rsidRPr="00C51F17" w14:paraId="7532E2D4" w14:textId="77777777" w:rsidTr="000D5C9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14:paraId="083F0067" w14:textId="5BFC9FB8" w:rsidR="00C51F17" w:rsidRPr="00AF7152" w:rsidRDefault="00C51F17" w:rsidP="00C51F17">
            <w:pPr>
              <w:jc w:val="center"/>
              <w:rPr>
                <w:rFonts w:ascii="Arial" w:eastAsia="Times New Roman" w:hAnsi="Arial" w:cs="Arial"/>
                <w:color w:val="000000"/>
                <w:sz w:val="14"/>
                <w:szCs w:val="14"/>
                <w:lang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73FF2AD5" w14:textId="77777777" w:rsidR="00C51F17" w:rsidRPr="000D5C9C" w:rsidRDefault="00C51F17" w:rsidP="00C51F17">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Кількість</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ліжок</w:t>
            </w:r>
            <w:proofErr w:type="spellEnd"/>
            <w:r w:rsidRPr="000D5C9C">
              <w:rPr>
                <w:rFonts w:eastAsia="Times New Roman"/>
                <w:color w:val="000000"/>
                <w:sz w:val="24"/>
                <w:szCs w:val="24"/>
                <w:lang w:val="ru-RU" w:eastAsia="en-US"/>
              </w:rPr>
              <w:t xml:space="preserve"> у </w:t>
            </w:r>
            <w:proofErr w:type="spellStart"/>
            <w:r w:rsidRPr="000D5C9C">
              <w:rPr>
                <w:rFonts w:eastAsia="Times New Roman"/>
                <w:color w:val="000000"/>
                <w:sz w:val="24"/>
                <w:szCs w:val="24"/>
                <w:lang w:val="ru-RU" w:eastAsia="en-US"/>
              </w:rPr>
              <w:t>звичайних</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стаціонарах</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1F1B2F28" w14:textId="77777777" w:rsidR="00C51F17" w:rsidRPr="00C51F17" w:rsidRDefault="00C51F17" w:rsidP="00C51F17">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од</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14:paraId="70ECDC15" w14:textId="0C9EFCCB" w:rsidR="00C51F17" w:rsidRPr="0047183C" w:rsidRDefault="0047183C" w:rsidP="0047183C">
            <w:pPr>
              <w:jc w:val="center"/>
              <w:rPr>
                <w:rFonts w:eastAsia="Times New Roman"/>
                <w:color w:val="000000"/>
                <w:sz w:val="18"/>
                <w:szCs w:val="18"/>
                <w:lang w:eastAsia="en-US"/>
              </w:rPr>
            </w:pPr>
            <w:r>
              <w:rPr>
                <w:rFonts w:eastAsia="Times New Roman"/>
                <w:color w:val="000000"/>
                <w:sz w:val="18"/>
                <w:szCs w:val="18"/>
                <w:lang w:eastAsia="en-US"/>
              </w:rPr>
              <w:t>210</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49C40791" w14:textId="4DE8471B" w:rsidR="00C51F17" w:rsidRPr="0047183C" w:rsidRDefault="0047183C" w:rsidP="0047183C">
            <w:pPr>
              <w:jc w:val="center"/>
              <w:rPr>
                <w:rFonts w:eastAsia="Times New Roman"/>
                <w:color w:val="000000"/>
                <w:sz w:val="18"/>
                <w:szCs w:val="18"/>
                <w:lang w:eastAsia="en-US"/>
              </w:rPr>
            </w:pPr>
            <w:r>
              <w:rPr>
                <w:rFonts w:eastAsia="Times New Roman"/>
                <w:color w:val="000000"/>
                <w:sz w:val="18"/>
                <w:szCs w:val="18"/>
                <w:lang w:eastAsia="en-US"/>
              </w:rPr>
              <w:t>210</w:t>
            </w:r>
          </w:p>
        </w:tc>
        <w:tc>
          <w:tcPr>
            <w:tcW w:w="1200" w:type="dxa"/>
            <w:tcBorders>
              <w:top w:val="nil"/>
              <w:left w:val="nil"/>
              <w:bottom w:val="single" w:sz="4" w:space="0" w:color="000000"/>
              <w:right w:val="single" w:sz="4" w:space="0" w:color="000000"/>
            </w:tcBorders>
            <w:shd w:val="clear" w:color="auto" w:fill="auto"/>
            <w:vAlign w:val="center"/>
          </w:tcPr>
          <w:p w14:paraId="00631BEC" w14:textId="77842B7F" w:rsidR="00C51F17" w:rsidRPr="0047183C" w:rsidRDefault="0047183C" w:rsidP="0047183C">
            <w:pPr>
              <w:jc w:val="center"/>
              <w:rPr>
                <w:rFonts w:eastAsia="Times New Roman"/>
                <w:color w:val="000000"/>
                <w:sz w:val="18"/>
                <w:szCs w:val="18"/>
                <w:lang w:eastAsia="en-US"/>
              </w:rPr>
            </w:pPr>
            <w:r>
              <w:rPr>
                <w:rFonts w:eastAsia="Times New Roman"/>
                <w:color w:val="000000"/>
                <w:sz w:val="18"/>
                <w:szCs w:val="18"/>
                <w:lang w:eastAsia="en-US"/>
              </w:rPr>
              <w:t>210</w:t>
            </w:r>
          </w:p>
        </w:tc>
      </w:tr>
      <w:tr w:rsidR="00C51F17" w:rsidRPr="00C51F17" w14:paraId="438A5116" w14:textId="77777777" w:rsidTr="000D5C9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14:paraId="3C34E4C4" w14:textId="05883BAD" w:rsidR="00C51F17" w:rsidRPr="00AF7152" w:rsidRDefault="00C51F17" w:rsidP="00C51F17">
            <w:pPr>
              <w:jc w:val="center"/>
              <w:rPr>
                <w:rFonts w:ascii="Arial" w:eastAsia="Times New Roman" w:hAnsi="Arial" w:cs="Arial"/>
                <w:color w:val="000000"/>
                <w:sz w:val="14"/>
                <w:szCs w:val="14"/>
                <w:lang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5438FDE8" w14:textId="1AD468CF" w:rsidR="00C51F17" w:rsidRPr="000D5C9C" w:rsidRDefault="00C51F17" w:rsidP="00AF7152">
            <w:pPr>
              <w:rPr>
                <w:rFonts w:eastAsia="Times New Roman"/>
                <w:color w:val="000000"/>
                <w:sz w:val="24"/>
                <w:szCs w:val="24"/>
                <w:lang w:eastAsia="en-US"/>
              </w:rPr>
            </w:pPr>
            <w:proofErr w:type="spellStart"/>
            <w:r w:rsidRPr="000D5C9C">
              <w:rPr>
                <w:rFonts w:eastAsia="Times New Roman"/>
                <w:color w:val="000000"/>
                <w:sz w:val="24"/>
                <w:szCs w:val="24"/>
                <w:lang w:val="ru-RU" w:eastAsia="en-US"/>
              </w:rPr>
              <w:t>Витрати</w:t>
            </w:r>
            <w:proofErr w:type="spellEnd"/>
            <w:r w:rsidRPr="000D5C9C">
              <w:rPr>
                <w:rFonts w:eastAsia="Times New Roman"/>
                <w:color w:val="000000"/>
                <w:sz w:val="24"/>
                <w:szCs w:val="24"/>
                <w:lang w:val="ru-RU" w:eastAsia="en-US"/>
              </w:rPr>
              <w:t xml:space="preserve"> на </w:t>
            </w:r>
            <w:r w:rsidR="00AF7152" w:rsidRPr="000D5C9C">
              <w:rPr>
                <w:rFonts w:eastAsia="Times New Roman"/>
                <w:color w:val="000000"/>
                <w:sz w:val="24"/>
                <w:szCs w:val="24"/>
                <w:lang w:eastAsia="en-US"/>
              </w:rPr>
              <w:t>оплату праці з нарахуваннями</w:t>
            </w:r>
          </w:p>
        </w:tc>
        <w:tc>
          <w:tcPr>
            <w:tcW w:w="944" w:type="dxa"/>
            <w:tcBorders>
              <w:top w:val="nil"/>
              <w:left w:val="nil"/>
              <w:bottom w:val="single" w:sz="4" w:space="0" w:color="000000"/>
              <w:right w:val="single" w:sz="4" w:space="0" w:color="000000"/>
            </w:tcBorders>
            <w:shd w:val="clear" w:color="auto" w:fill="auto"/>
            <w:vAlign w:val="center"/>
            <w:hideMark/>
          </w:tcPr>
          <w:p w14:paraId="29718ACB" w14:textId="77777777" w:rsidR="00C51F17" w:rsidRPr="00C51F17" w:rsidRDefault="00C51F17" w:rsidP="00C51F17">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грн</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14:paraId="03E65B9A" w14:textId="6B87D373" w:rsidR="00C51F17" w:rsidRPr="00DB4048" w:rsidRDefault="00DB4048" w:rsidP="00031EF7">
            <w:pPr>
              <w:jc w:val="center"/>
              <w:rPr>
                <w:rFonts w:eastAsia="Times New Roman"/>
                <w:color w:val="000000"/>
                <w:sz w:val="18"/>
                <w:szCs w:val="18"/>
                <w:lang w:eastAsia="en-US"/>
              </w:rPr>
            </w:pPr>
            <w:r>
              <w:rPr>
                <w:rFonts w:eastAsia="Times New Roman"/>
                <w:color w:val="000000"/>
                <w:sz w:val="18"/>
                <w:szCs w:val="18"/>
                <w:lang w:eastAsia="en-US"/>
              </w:rPr>
              <w:t>3 727 666</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3754CBDB" w14:textId="1092A902" w:rsidR="00C51F17" w:rsidRPr="00DB4048" w:rsidRDefault="00DB4048" w:rsidP="00031EF7">
            <w:pPr>
              <w:jc w:val="center"/>
              <w:rPr>
                <w:rFonts w:eastAsia="Times New Roman"/>
                <w:color w:val="000000"/>
                <w:sz w:val="18"/>
                <w:szCs w:val="18"/>
                <w:lang w:eastAsia="en-US"/>
              </w:rPr>
            </w:pPr>
            <w:r>
              <w:rPr>
                <w:rFonts w:eastAsia="Times New Roman"/>
                <w:color w:val="000000"/>
                <w:sz w:val="18"/>
                <w:szCs w:val="18"/>
                <w:lang w:eastAsia="en-US"/>
              </w:rPr>
              <w:t>3 730 177</w:t>
            </w:r>
          </w:p>
        </w:tc>
        <w:tc>
          <w:tcPr>
            <w:tcW w:w="1200" w:type="dxa"/>
            <w:tcBorders>
              <w:top w:val="nil"/>
              <w:left w:val="nil"/>
              <w:bottom w:val="single" w:sz="4" w:space="0" w:color="000000"/>
              <w:right w:val="single" w:sz="4" w:space="0" w:color="000000"/>
            </w:tcBorders>
            <w:shd w:val="clear" w:color="auto" w:fill="auto"/>
            <w:vAlign w:val="center"/>
          </w:tcPr>
          <w:p w14:paraId="4B1D7124" w14:textId="3CA27A1C" w:rsidR="00C51F17" w:rsidRPr="00DB4048" w:rsidRDefault="00DB4048" w:rsidP="00031EF7">
            <w:pPr>
              <w:jc w:val="center"/>
              <w:rPr>
                <w:rFonts w:eastAsia="Times New Roman"/>
                <w:color w:val="000000"/>
                <w:sz w:val="18"/>
                <w:szCs w:val="18"/>
                <w:lang w:eastAsia="en-US"/>
              </w:rPr>
            </w:pPr>
            <w:r>
              <w:rPr>
                <w:rFonts w:eastAsia="Times New Roman"/>
                <w:color w:val="000000"/>
                <w:sz w:val="18"/>
                <w:szCs w:val="18"/>
                <w:lang w:eastAsia="en-US"/>
              </w:rPr>
              <w:t>3 732 684</w:t>
            </w:r>
          </w:p>
        </w:tc>
      </w:tr>
      <w:tr w:rsidR="00DB4048" w:rsidRPr="00AF7152" w14:paraId="27183BA1"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14:paraId="41E8CF16" w14:textId="5666098E" w:rsidR="00DB4048" w:rsidRPr="00AF7152" w:rsidRDefault="00DB4048" w:rsidP="00DB4048">
            <w:pPr>
              <w:jc w:val="center"/>
              <w:rPr>
                <w:rFonts w:ascii="Arial" w:eastAsia="Times New Roman" w:hAnsi="Arial" w:cs="Arial"/>
                <w:color w:val="000000"/>
                <w:sz w:val="14"/>
                <w:szCs w:val="14"/>
                <w:lang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1B5D4B92" w14:textId="0E19F82F" w:rsidR="00DB4048" w:rsidRPr="000D5C9C" w:rsidRDefault="00DB4048" w:rsidP="00DB4048">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Витрати</w:t>
            </w:r>
            <w:proofErr w:type="spellEnd"/>
            <w:r w:rsidRPr="000D5C9C">
              <w:rPr>
                <w:rFonts w:eastAsia="Times New Roman"/>
                <w:color w:val="000000"/>
                <w:sz w:val="24"/>
                <w:szCs w:val="24"/>
                <w:lang w:val="ru-RU" w:eastAsia="en-US"/>
              </w:rPr>
              <w:t xml:space="preserve"> на </w:t>
            </w:r>
            <w:proofErr w:type="spellStart"/>
            <w:r w:rsidRPr="000D5C9C">
              <w:rPr>
                <w:rFonts w:eastAsia="Times New Roman"/>
                <w:color w:val="000000"/>
                <w:sz w:val="24"/>
                <w:szCs w:val="24"/>
                <w:lang w:val="ru-RU" w:eastAsia="en-US"/>
              </w:rPr>
              <w:t>медикаменти</w:t>
            </w:r>
            <w:proofErr w:type="spellEnd"/>
            <w:r w:rsidRPr="000D5C9C">
              <w:rPr>
                <w:rFonts w:eastAsia="Times New Roman"/>
                <w:color w:val="000000"/>
                <w:sz w:val="24"/>
                <w:szCs w:val="24"/>
                <w:lang w:val="ru-RU" w:eastAsia="en-US"/>
              </w:rPr>
              <w:t xml:space="preserve"> та </w:t>
            </w:r>
            <w:proofErr w:type="spellStart"/>
            <w:r w:rsidRPr="000D5C9C">
              <w:rPr>
                <w:rFonts w:eastAsia="Times New Roman"/>
                <w:color w:val="000000"/>
                <w:sz w:val="24"/>
                <w:szCs w:val="24"/>
                <w:lang w:val="ru-RU" w:eastAsia="en-US"/>
              </w:rPr>
              <w:t>перев'язувальні</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матеріали</w:t>
            </w:r>
            <w:proofErr w:type="spellEnd"/>
          </w:p>
        </w:tc>
        <w:tc>
          <w:tcPr>
            <w:tcW w:w="944" w:type="dxa"/>
            <w:tcBorders>
              <w:top w:val="nil"/>
              <w:left w:val="nil"/>
              <w:bottom w:val="single" w:sz="4" w:space="0" w:color="000000"/>
              <w:right w:val="single" w:sz="4" w:space="0" w:color="000000"/>
            </w:tcBorders>
            <w:shd w:val="clear" w:color="auto" w:fill="auto"/>
            <w:vAlign w:val="center"/>
          </w:tcPr>
          <w:p w14:paraId="6528EBF1" w14:textId="55921F38" w:rsidR="00DB4048" w:rsidRPr="00AF7152" w:rsidRDefault="00FC23C4" w:rsidP="00DB4048">
            <w:pPr>
              <w:jc w:val="center"/>
              <w:rPr>
                <w:rFonts w:eastAsia="Times New Roman"/>
                <w:color w:val="000000"/>
                <w:sz w:val="18"/>
                <w:szCs w:val="18"/>
                <w:lang w:val="ru-RU" w:eastAsia="en-US"/>
              </w:rPr>
            </w:pPr>
            <w:r>
              <w:rPr>
                <w:rFonts w:eastAsia="Times New Roman"/>
                <w:color w:val="000000"/>
                <w:sz w:val="18"/>
                <w:szCs w:val="18"/>
                <w:lang w:val="ru-RU" w:eastAsia="en-US"/>
              </w:rPr>
              <w:t>г</w:t>
            </w:r>
            <w:r w:rsidR="00DB4048">
              <w:rPr>
                <w:rFonts w:eastAsia="Times New Roman"/>
                <w:color w:val="000000"/>
                <w:sz w:val="18"/>
                <w:szCs w:val="18"/>
                <w:lang w:val="ru-RU" w:eastAsia="en-US"/>
              </w:rPr>
              <w:t>рн.</w:t>
            </w:r>
          </w:p>
        </w:tc>
        <w:tc>
          <w:tcPr>
            <w:tcW w:w="1116" w:type="dxa"/>
            <w:tcBorders>
              <w:top w:val="nil"/>
              <w:left w:val="nil"/>
              <w:bottom w:val="single" w:sz="4" w:space="0" w:color="000000"/>
              <w:right w:val="single" w:sz="4" w:space="0" w:color="000000"/>
            </w:tcBorders>
            <w:shd w:val="clear" w:color="auto" w:fill="auto"/>
            <w:vAlign w:val="center"/>
          </w:tcPr>
          <w:p w14:paraId="6DF05676" w14:textId="0A4371F3" w:rsidR="00DB4048" w:rsidRPr="00AF7152" w:rsidRDefault="00DB4048" w:rsidP="00031EF7">
            <w:pPr>
              <w:jc w:val="center"/>
              <w:rPr>
                <w:rFonts w:eastAsia="Times New Roman"/>
                <w:color w:val="000000"/>
                <w:sz w:val="18"/>
                <w:szCs w:val="18"/>
                <w:lang w:val="ru-RU" w:eastAsia="en-US"/>
              </w:rPr>
            </w:pPr>
            <w:r>
              <w:rPr>
                <w:rFonts w:eastAsia="Times New Roman"/>
                <w:color w:val="000000"/>
                <w:sz w:val="18"/>
                <w:szCs w:val="18"/>
                <w:lang w:val="ru-RU" w:eastAsia="en-US"/>
              </w:rPr>
              <w:t>1 297 000</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3831EBDF" w14:textId="141A2265" w:rsidR="00DB4048" w:rsidRPr="00AF7152" w:rsidRDefault="00DB4048" w:rsidP="00031EF7">
            <w:pPr>
              <w:jc w:val="center"/>
              <w:rPr>
                <w:rFonts w:eastAsia="Times New Roman"/>
                <w:color w:val="000000"/>
                <w:sz w:val="18"/>
                <w:szCs w:val="18"/>
                <w:lang w:val="ru-RU" w:eastAsia="en-US"/>
              </w:rPr>
            </w:pPr>
            <w:r>
              <w:rPr>
                <w:rFonts w:eastAsia="Times New Roman"/>
                <w:color w:val="000000"/>
                <w:sz w:val="18"/>
                <w:szCs w:val="18"/>
                <w:lang w:val="ru-RU" w:eastAsia="en-US"/>
              </w:rPr>
              <w:t>1 297 000</w:t>
            </w:r>
          </w:p>
        </w:tc>
        <w:tc>
          <w:tcPr>
            <w:tcW w:w="1200" w:type="dxa"/>
            <w:tcBorders>
              <w:top w:val="nil"/>
              <w:left w:val="nil"/>
              <w:bottom w:val="single" w:sz="4" w:space="0" w:color="000000"/>
              <w:right w:val="single" w:sz="4" w:space="0" w:color="000000"/>
            </w:tcBorders>
            <w:shd w:val="clear" w:color="auto" w:fill="auto"/>
            <w:vAlign w:val="center"/>
          </w:tcPr>
          <w:p w14:paraId="6E329F5A" w14:textId="73580EF6" w:rsidR="00DB4048" w:rsidRPr="00AF7152" w:rsidRDefault="00DB4048" w:rsidP="00031EF7">
            <w:pPr>
              <w:jc w:val="center"/>
              <w:rPr>
                <w:rFonts w:eastAsia="Times New Roman"/>
                <w:color w:val="000000"/>
                <w:sz w:val="18"/>
                <w:szCs w:val="18"/>
                <w:lang w:val="ru-RU" w:eastAsia="en-US"/>
              </w:rPr>
            </w:pPr>
            <w:r>
              <w:rPr>
                <w:rFonts w:eastAsia="Times New Roman"/>
                <w:color w:val="000000"/>
                <w:sz w:val="18"/>
                <w:szCs w:val="18"/>
                <w:lang w:val="ru-RU" w:eastAsia="en-US"/>
              </w:rPr>
              <w:t>1 297 000</w:t>
            </w:r>
          </w:p>
        </w:tc>
      </w:tr>
      <w:tr w:rsidR="00DB4048" w:rsidRPr="00C51F17" w14:paraId="68BBD894" w14:textId="77777777" w:rsidTr="000D5C9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14:paraId="2C559F1F" w14:textId="23895EC9" w:rsidR="00DB4048" w:rsidRPr="00AF7152" w:rsidRDefault="00DB4048" w:rsidP="00DB4048">
            <w:pPr>
              <w:jc w:val="center"/>
              <w:rPr>
                <w:rFonts w:ascii="Arial" w:eastAsia="Times New Roman" w:hAnsi="Arial" w:cs="Arial"/>
                <w:color w:val="000000"/>
                <w:sz w:val="14"/>
                <w:szCs w:val="14"/>
                <w:lang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6BC631D7" w14:textId="77777777" w:rsidR="00DB4048" w:rsidRPr="000D5C9C" w:rsidRDefault="00DB4048" w:rsidP="00DB4048">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Обсяг</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коштів</w:t>
            </w:r>
            <w:proofErr w:type="spellEnd"/>
            <w:r w:rsidRPr="000D5C9C">
              <w:rPr>
                <w:rFonts w:eastAsia="Times New Roman"/>
                <w:color w:val="000000"/>
                <w:sz w:val="24"/>
                <w:szCs w:val="24"/>
                <w:lang w:val="ru-RU" w:eastAsia="en-US"/>
              </w:rPr>
              <w:t xml:space="preserve"> на </w:t>
            </w:r>
            <w:proofErr w:type="spellStart"/>
            <w:r w:rsidRPr="000D5C9C">
              <w:rPr>
                <w:rFonts w:eastAsia="Times New Roman"/>
                <w:color w:val="000000"/>
                <w:sz w:val="24"/>
                <w:szCs w:val="24"/>
                <w:lang w:val="ru-RU" w:eastAsia="en-US"/>
              </w:rPr>
              <w:t>харчування</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хворих</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військовослужбовців</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2D72ED2F" w14:textId="77777777"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грн</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14:paraId="2D01E317" w14:textId="0A901C9C" w:rsidR="00DB4048" w:rsidRPr="00DB4048" w:rsidRDefault="00DB4048" w:rsidP="00031EF7">
            <w:pPr>
              <w:jc w:val="center"/>
              <w:rPr>
                <w:rFonts w:eastAsia="Times New Roman"/>
                <w:color w:val="000000"/>
                <w:sz w:val="18"/>
                <w:szCs w:val="18"/>
                <w:lang w:eastAsia="en-US"/>
              </w:rPr>
            </w:pPr>
            <w:r>
              <w:rPr>
                <w:rFonts w:eastAsia="Times New Roman"/>
                <w:color w:val="000000"/>
                <w:sz w:val="18"/>
                <w:szCs w:val="18"/>
                <w:lang w:eastAsia="en-US"/>
              </w:rPr>
              <w:t>621 378</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3C71B9FB" w14:textId="659F7AA1" w:rsidR="00DB4048" w:rsidRPr="00DB4048" w:rsidRDefault="00DB4048" w:rsidP="00031EF7">
            <w:pPr>
              <w:jc w:val="center"/>
              <w:rPr>
                <w:rFonts w:eastAsia="Times New Roman"/>
                <w:color w:val="000000"/>
                <w:sz w:val="18"/>
                <w:szCs w:val="18"/>
                <w:lang w:eastAsia="en-US"/>
              </w:rPr>
            </w:pPr>
            <w:r>
              <w:rPr>
                <w:rFonts w:eastAsia="Times New Roman"/>
                <w:color w:val="000000"/>
                <w:sz w:val="18"/>
                <w:szCs w:val="18"/>
                <w:lang w:eastAsia="en-US"/>
              </w:rPr>
              <w:t>679 788</w:t>
            </w:r>
          </w:p>
        </w:tc>
        <w:tc>
          <w:tcPr>
            <w:tcW w:w="1200" w:type="dxa"/>
            <w:tcBorders>
              <w:top w:val="nil"/>
              <w:left w:val="nil"/>
              <w:bottom w:val="single" w:sz="4" w:space="0" w:color="000000"/>
              <w:right w:val="single" w:sz="4" w:space="0" w:color="000000"/>
            </w:tcBorders>
            <w:shd w:val="clear" w:color="auto" w:fill="auto"/>
            <w:vAlign w:val="center"/>
          </w:tcPr>
          <w:p w14:paraId="71F896BE" w14:textId="64FDA3C1" w:rsidR="00DB4048" w:rsidRPr="00DB4048" w:rsidRDefault="00DB4048" w:rsidP="00031EF7">
            <w:pPr>
              <w:jc w:val="center"/>
              <w:rPr>
                <w:rFonts w:eastAsia="Times New Roman"/>
                <w:color w:val="000000"/>
                <w:sz w:val="18"/>
                <w:szCs w:val="18"/>
                <w:lang w:eastAsia="en-US"/>
              </w:rPr>
            </w:pPr>
            <w:r>
              <w:rPr>
                <w:rFonts w:eastAsia="Times New Roman"/>
                <w:color w:val="000000"/>
                <w:sz w:val="18"/>
                <w:szCs w:val="18"/>
                <w:lang w:eastAsia="en-US"/>
              </w:rPr>
              <w:t>733 491</w:t>
            </w:r>
          </w:p>
        </w:tc>
      </w:tr>
      <w:tr w:rsidR="00DB4048" w:rsidRPr="00C51F17" w14:paraId="63C495EC" w14:textId="77777777" w:rsidTr="000D5C9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14:paraId="097092CA" w14:textId="68060275" w:rsidR="00DB4048" w:rsidRPr="00AF7152" w:rsidRDefault="00DB4048" w:rsidP="00DB4048">
            <w:pPr>
              <w:jc w:val="center"/>
              <w:rPr>
                <w:rFonts w:ascii="Arial" w:eastAsia="Times New Roman" w:hAnsi="Arial" w:cs="Arial"/>
                <w:color w:val="000000"/>
                <w:sz w:val="14"/>
                <w:szCs w:val="14"/>
                <w:lang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3EBC0DE0" w14:textId="77777777" w:rsidR="00DB4048" w:rsidRPr="000D5C9C" w:rsidRDefault="00DB4048" w:rsidP="00DB4048">
            <w:pPr>
              <w:rPr>
                <w:rFonts w:eastAsia="Times New Roman"/>
                <w:color w:val="000000"/>
                <w:sz w:val="24"/>
                <w:szCs w:val="24"/>
                <w:lang w:val="en-US" w:eastAsia="en-US"/>
              </w:rPr>
            </w:pPr>
            <w:proofErr w:type="spellStart"/>
            <w:r w:rsidRPr="000D5C9C">
              <w:rPr>
                <w:rFonts w:eastAsia="Times New Roman"/>
                <w:color w:val="000000"/>
                <w:sz w:val="24"/>
                <w:szCs w:val="24"/>
                <w:lang w:val="en-US" w:eastAsia="en-US"/>
              </w:rPr>
              <w:t>Оплата</w:t>
            </w:r>
            <w:proofErr w:type="spellEnd"/>
            <w:r w:rsidRPr="000D5C9C">
              <w:rPr>
                <w:rFonts w:eastAsia="Times New Roman"/>
                <w:color w:val="000000"/>
                <w:sz w:val="24"/>
                <w:szCs w:val="24"/>
                <w:lang w:val="en-US" w:eastAsia="en-US"/>
              </w:rPr>
              <w:t xml:space="preserve"> </w:t>
            </w:r>
            <w:proofErr w:type="spellStart"/>
            <w:r w:rsidRPr="000D5C9C">
              <w:rPr>
                <w:rFonts w:eastAsia="Times New Roman"/>
                <w:color w:val="000000"/>
                <w:sz w:val="24"/>
                <w:szCs w:val="24"/>
                <w:lang w:val="en-US" w:eastAsia="en-US"/>
              </w:rPr>
              <w:t>електроенергії</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4F6D1095" w14:textId="77777777"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грн</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14:paraId="2622058A" w14:textId="1C73AC9F" w:rsidR="00DB4048" w:rsidRPr="002853DF" w:rsidRDefault="002853DF" w:rsidP="00031EF7">
            <w:pPr>
              <w:jc w:val="center"/>
              <w:rPr>
                <w:rFonts w:eastAsia="Times New Roman"/>
                <w:color w:val="000000"/>
                <w:sz w:val="18"/>
                <w:szCs w:val="18"/>
                <w:lang w:eastAsia="en-US"/>
              </w:rPr>
            </w:pPr>
            <w:r>
              <w:rPr>
                <w:rFonts w:eastAsia="Times New Roman"/>
                <w:color w:val="000000"/>
                <w:sz w:val="18"/>
                <w:szCs w:val="18"/>
                <w:lang w:eastAsia="en-US"/>
              </w:rPr>
              <w:t>5 582 939</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023B37B5" w14:textId="28B96F1F" w:rsidR="00DB4048" w:rsidRPr="002853DF" w:rsidRDefault="002853DF" w:rsidP="00031EF7">
            <w:pPr>
              <w:jc w:val="center"/>
              <w:rPr>
                <w:rFonts w:eastAsia="Times New Roman"/>
                <w:color w:val="000000"/>
                <w:sz w:val="18"/>
                <w:szCs w:val="18"/>
                <w:lang w:eastAsia="en-US"/>
              </w:rPr>
            </w:pPr>
            <w:r>
              <w:rPr>
                <w:rFonts w:eastAsia="Times New Roman"/>
                <w:color w:val="000000"/>
                <w:sz w:val="18"/>
                <w:szCs w:val="18"/>
                <w:lang w:eastAsia="en-US"/>
              </w:rPr>
              <w:t>6 107 736</w:t>
            </w:r>
          </w:p>
        </w:tc>
        <w:tc>
          <w:tcPr>
            <w:tcW w:w="1200" w:type="dxa"/>
            <w:tcBorders>
              <w:top w:val="nil"/>
              <w:left w:val="nil"/>
              <w:bottom w:val="single" w:sz="4" w:space="0" w:color="000000"/>
              <w:right w:val="single" w:sz="4" w:space="0" w:color="000000"/>
            </w:tcBorders>
            <w:shd w:val="clear" w:color="auto" w:fill="auto"/>
            <w:vAlign w:val="center"/>
          </w:tcPr>
          <w:p w14:paraId="34D4D38D" w14:textId="6727B825" w:rsidR="00DB4048" w:rsidRPr="002853DF" w:rsidRDefault="002853DF" w:rsidP="00031EF7">
            <w:pPr>
              <w:jc w:val="center"/>
              <w:rPr>
                <w:rFonts w:eastAsia="Times New Roman"/>
                <w:color w:val="000000"/>
                <w:sz w:val="18"/>
                <w:szCs w:val="18"/>
                <w:lang w:eastAsia="en-US"/>
              </w:rPr>
            </w:pPr>
            <w:r>
              <w:rPr>
                <w:rFonts w:eastAsia="Times New Roman"/>
                <w:color w:val="000000"/>
                <w:sz w:val="18"/>
                <w:szCs w:val="18"/>
                <w:lang w:eastAsia="en-US"/>
              </w:rPr>
              <w:t>6 590 247</w:t>
            </w:r>
          </w:p>
        </w:tc>
      </w:tr>
      <w:tr w:rsidR="00DB4048" w:rsidRPr="00C51F17" w14:paraId="690B6ABE" w14:textId="77777777" w:rsidTr="000D5C9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14:paraId="07B87D71" w14:textId="4999409C" w:rsidR="00DB4048" w:rsidRPr="00AF7152" w:rsidRDefault="00DB4048" w:rsidP="00DB4048">
            <w:pPr>
              <w:jc w:val="center"/>
              <w:rPr>
                <w:rFonts w:ascii="Arial" w:eastAsia="Times New Roman" w:hAnsi="Arial" w:cs="Arial"/>
                <w:color w:val="000000"/>
                <w:sz w:val="14"/>
                <w:szCs w:val="14"/>
                <w:lang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4BB11172" w14:textId="77777777" w:rsidR="00DB4048" w:rsidRPr="000D5C9C" w:rsidRDefault="00DB4048" w:rsidP="00DB4048">
            <w:pPr>
              <w:rPr>
                <w:rFonts w:eastAsia="Times New Roman"/>
                <w:color w:val="000000"/>
                <w:sz w:val="24"/>
                <w:szCs w:val="24"/>
                <w:lang w:val="en-US" w:eastAsia="en-US"/>
              </w:rPr>
            </w:pPr>
            <w:proofErr w:type="spellStart"/>
            <w:r w:rsidRPr="000D5C9C">
              <w:rPr>
                <w:rFonts w:eastAsia="Times New Roman"/>
                <w:color w:val="000000"/>
                <w:sz w:val="24"/>
                <w:szCs w:val="24"/>
                <w:lang w:val="en-US" w:eastAsia="en-US"/>
              </w:rPr>
              <w:t>Оплата</w:t>
            </w:r>
            <w:proofErr w:type="spellEnd"/>
            <w:r w:rsidRPr="000D5C9C">
              <w:rPr>
                <w:rFonts w:eastAsia="Times New Roman"/>
                <w:color w:val="000000"/>
                <w:sz w:val="24"/>
                <w:szCs w:val="24"/>
                <w:lang w:val="en-US" w:eastAsia="en-US"/>
              </w:rPr>
              <w:t xml:space="preserve"> </w:t>
            </w:r>
            <w:proofErr w:type="spellStart"/>
            <w:r w:rsidRPr="000D5C9C">
              <w:rPr>
                <w:rFonts w:eastAsia="Times New Roman"/>
                <w:color w:val="000000"/>
                <w:sz w:val="24"/>
                <w:szCs w:val="24"/>
                <w:lang w:val="en-US" w:eastAsia="en-US"/>
              </w:rPr>
              <w:t>теплопостачання</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62F7217F" w14:textId="77777777"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грн</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14:paraId="3DCCF23C" w14:textId="7BA9C2E3" w:rsidR="00DB4048" w:rsidRPr="00DB4048" w:rsidRDefault="00DB4048" w:rsidP="00031EF7">
            <w:pPr>
              <w:jc w:val="center"/>
              <w:rPr>
                <w:rFonts w:eastAsia="Times New Roman"/>
                <w:color w:val="000000"/>
                <w:sz w:val="18"/>
                <w:szCs w:val="18"/>
                <w:lang w:eastAsia="en-US"/>
              </w:rPr>
            </w:pPr>
            <w:r>
              <w:rPr>
                <w:rFonts w:eastAsia="Times New Roman"/>
                <w:color w:val="000000"/>
                <w:sz w:val="18"/>
                <w:szCs w:val="18"/>
                <w:lang w:eastAsia="en-US"/>
              </w:rPr>
              <w:t>6</w:t>
            </w:r>
            <w:r w:rsidR="00320311">
              <w:rPr>
                <w:rFonts w:eastAsia="Times New Roman"/>
                <w:color w:val="000000"/>
                <w:sz w:val="18"/>
                <w:szCs w:val="18"/>
                <w:lang w:eastAsia="en-US"/>
              </w:rPr>
              <w:t xml:space="preserve"> </w:t>
            </w:r>
            <w:r>
              <w:rPr>
                <w:rFonts w:eastAsia="Times New Roman"/>
                <w:color w:val="000000"/>
                <w:sz w:val="18"/>
                <w:szCs w:val="18"/>
                <w:lang w:eastAsia="en-US"/>
              </w:rPr>
              <w:t>556</w:t>
            </w:r>
            <w:r w:rsidR="00320311">
              <w:rPr>
                <w:rFonts w:eastAsia="Times New Roman"/>
                <w:color w:val="000000"/>
                <w:sz w:val="18"/>
                <w:szCs w:val="18"/>
                <w:lang w:eastAsia="en-US"/>
              </w:rPr>
              <w:t xml:space="preserve"> </w:t>
            </w:r>
            <w:r>
              <w:rPr>
                <w:rFonts w:eastAsia="Times New Roman"/>
                <w:color w:val="000000"/>
                <w:sz w:val="18"/>
                <w:szCs w:val="18"/>
                <w:lang w:eastAsia="en-US"/>
              </w:rPr>
              <w:t>722</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7A75AD41" w14:textId="4170EA39" w:rsidR="00DB4048" w:rsidRPr="00DB4048" w:rsidRDefault="00DB4048" w:rsidP="00031EF7">
            <w:pPr>
              <w:jc w:val="center"/>
              <w:rPr>
                <w:rFonts w:eastAsia="Times New Roman"/>
                <w:color w:val="000000"/>
                <w:sz w:val="18"/>
                <w:szCs w:val="18"/>
                <w:lang w:eastAsia="en-US"/>
              </w:rPr>
            </w:pPr>
            <w:r>
              <w:rPr>
                <w:rFonts w:eastAsia="Times New Roman"/>
                <w:color w:val="000000"/>
                <w:sz w:val="18"/>
                <w:szCs w:val="18"/>
                <w:lang w:eastAsia="en-US"/>
              </w:rPr>
              <w:t>7</w:t>
            </w:r>
            <w:r w:rsidR="00320311">
              <w:rPr>
                <w:rFonts w:eastAsia="Times New Roman"/>
                <w:color w:val="000000"/>
                <w:sz w:val="18"/>
                <w:szCs w:val="18"/>
                <w:lang w:eastAsia="en-US"/>
              </w:rPr>
              <w:t xml:space="preserve"> </w:t>
            </w:r>
            <w:r>
              <w:rPr>
                <w:rFonts w:eastAsia="Times New Roman"/>
                <w:color w:val="000000"/>
                <w:sz w:val="18"/>
                <w:szCs w:val="18"/>
                <w:lang w:eastAsia="en-US"/>
              </w:rPr>
              <w:t>173</w:t>
            </w:r>
            <w:r w:rsidR="00320311">
              <w:rPr>
                <w:rFonts w:eastAsia="Times New Roman"/>
                <w:color w:val="000000"/>
                <w:sz w:val="18"/>
                <w:szCs w:val="18"/>
                <w:lang w:eastAsia="en-US"/>
              </w:rPr>
              <w:t xml:space="preserve"> </w:t>
            </w:r>
            <w:r>
              <w:rPr>
                <w:rFonts w:eastAsia="Times New Roman"/>
                <w:color w:val="000000"/>
                <w:sz w:val="18"/>
                <w:szCs w:val="18"/>
                <w:lang w:eastAsia="en-US"/>
              </w:rPr>
              <w:t>10</w:t>
            </w:r>
            <w:r w:rsidR="00524627">
              <w:rPr>
                <w:rFonts w:eastAsia="Times New Roman"/>
                <w:color w:val="000000"/>
                <w:sz w:val="18"/>
                <w:szCs w:val="18"/>
                <w:lang w:eastAsia="en-US"/>
              </w:rPr>
              <w:t>7</w:t>
            </w:r>
          </w:p>
        </w:tc>
        <w:tc>
          <w:tcPr>
            <w:tcW w:w="1200" w:type="dxa"/>
            <w:tcBorders>
              <w:top w:val="nil"/>
              <w:left w:val="nil"/>
              <w:bottom w:val="single" w:sz="4" w:space="0" w:color="000000"/>
              <w:right w:val="single" w:sz="4" w:space="0" w:color="000000"/>
            </w:tcBorders>
            <w:shd w:val="clear" w:color="auto" w:fill="auto"/>
            <w:vAlign w:val="center"/>
          </w:tcPr>
          <w:p w14:paraId="0F847F11" w14:textId="043F6B2A" w:rsidR="00DB4048" w:rsidRPr="00DB4048" w:rsidRDefault="00DB4048" w:rsidP="00031EF7">
            <w:pPr>
              <w:jc w:val="center"/>
              <w:rPr>
                <w:rFonts w:eastAsia="Times New Roman"/>
                <w:color w:val="000000"/>
                <w:sz w:val="18"/>
                <w:szCs w:val="18"/>
                <w:lang w:eastAsia="en-US"/>
              </w:rPr>
            </w:pPr>
            <w:r>
              <w:rPr>
                <w:rFonts w:eastAsia="Times New Roman"/>
                <w:color w:val="000000"/>
                <w:sz w:val="18"/>
                <w:szCs w:val="18"/>
                <w:lang w:eastAsia="en-US"/>
              </w:rPr>
              <w:t>7</w:t>
            </w:r>
            <w:r w:rsidR="00320311">
              <w:rPr>
                <w:rFonts w:eastAsia="Times New Roman"/>
                <w:color w:val="000000"/>
                <w:sz w:val="18"/>
                <w:szCs w:val="18"/>
                <w:lang w:eastAsia="en-US"/>
              </w:rPr>
              <w:t xml:space="preserve"> </w:t>
            </w:r>
            <w:r>
              <w:rPr>
                <w:rFonts w:eastAsia="Times New Roman"/>
                <w:color w:val="000000"/>
                <w:sz w:val="18"/>
                <w:szCs w:val="18"/>
                <w:lang w:eastAsia="en-US"/>
              </w:rPr>
              <w:t>739</w:t>
            </w:r>
            <w:r w:rsidR="00320311">
              <w:rPr>
                <w:rFonts w:eastAsia="Times New Roman"/>
                <w:color w:val="000000"/>
                <w:sz w:val="18"/>
                <w:szCs w:val="18"/>
                <w:lang w:eastAsia="en-US"/>
              </w:rPr>
              <w:t xml:space="preserve"> </w:t>
            </w:r>
            <w:r>
              <w:rPr>
                <w:rFonts w:eastAsia="Times New Roman"/>
                <w:color w:val="000000"/>
                <w:sz w:val="18"/>
                <w:szCs w:val="18"/>
                <w:lang w:eastAsia="en-US"/>
              </w:rPr>
              <w:t>784</w:t>
            </w:r>
          </w:p>
        </w:tc>
      </w:tr>
      <w:tr w:rsidR="00DB4048" w:rsidRPr="00C51F17" w14:paraId="3F0E992B" w14:textId="77777777" w:rsidTr="000D5C9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14:paraId="760AE45F" w14:textId="17506F0D" w:rsidR="00DB4048" w:rsidRPr="00AF7152" w:rsidRDefault="00DB4048" w:rsidP="00DB4048">
            <w:pPr>
              <w:jc w:val="center"/>
              <w:rPr>
                <w:rFonts w:ascii="Arial" w:eastAsia="Times New Roman" w:hAnsi="Arial" w:cs="Arial"/>
                <w:color w:val="000000"/>
                <w:sz w:val="14"/>
                <w:szCs w:val="14"/>
                <w:lang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1AE7F930" w14:textId="77777777" w:rsidR="00DB4048" w:rsidRPr="000D5C9C" w:rsidRDefault="00DB4048" w:rsidP="00DB4048">
            <w:pPr>
              <w:rPr>
                <w:rFonts w:eastAsia="Times New Roman"/>
                <w:color w:val="000000"/>
                <w:sz w:val="24"/>
                <w:szCs w:val="24"/>
                <w:lang w:val="en-US" w:eastAsia="en-US"/>
              </w:rPr>
            </w:pPr>
            <w:proofErr w:type="spellStart"/>
            <w:r w:rsidRPr="000D5C9C">
              <w:rPr>
                <w:rFonts w:eastAsia="Times New Roman"/>
                <w:color w:val="000000"/>
                <w:sz w:val="24"/>
                <w:szCs w:val="24"/>
                <w:lang w:val="en-US" w:eastAsia="en-US"/>
              </w:rPr>
              <w:t>Оплата</w:t>
            </w:r>
            <w:proofErr w:type="spellEnd"/>
            <w:r w:rsidRPr="000D5C9C">
              <w:rPr>
                <w:rFonts w:eastAsia="Times New Roman"/>
                <w:color w:val="000000"/>
                <w:sz w:val="24"/>
                <w:szCs w:val="24"/>
                <w:lang w:val="en-US" w:eastAsia="en-US"/>
              </w:rPr>
              <w:t xml:space="preserve"> </w:t>
            </w:r>
            <w:proofErr w:type="spellStart"/>
            <w:r w:rsidRPr="000D5C9C">
              <w:rPr>
                <w:rFonts w:eastAsia="Times New Roman"/>
                <w:color w:val="000000"/>
                <w:sz w:val="24"/>
                <w:szCs w:val="24"/>
                <w:lang w:val="en-US" w:eastAsia="en-US"/>
              </w:rPr>
              <w:t>водопостачання</w:t>
            </w:r>
            <w:proofErr w:type="spellEnd"/>
            <w:r w:rsidRPr="000D5C9C">
              <w:rPr>
                <w:rFonts w:eastAsia="Times New Roman"/>
                <w:color w:val="000000"/>
                <w:sz w:val="24"/>
                <w:szCs w:val="24"/>
                <w:lang w:val="en-US" w:eastAsia="en-US"/>
              </w:rPr>
              <w:t xml:space="preserve"> </w:t>
            </w:r>
            <w:proofErr w:type="spellStart"/>
            <w:r w:rsidRPr="000D5C9C">
              <w:rPr>
                <w:rFonts w:eastAsia="Times New Roman"/>
                <w:color w:val="000000"/>
                <w:sz w:val="24"/>
                <w:szCs w:val="24"/>
                <w:lang w:val="en-US" w:eastAsia="en-US"/>
              </w:rPr>
              <w:t>та</w:t>
            </w:r>
            <w:proofErr w:type="spellEnd"/>
            <w:r w:rsidRPr="000D5C9C">
              <w:rPr>
                <w:rFonts w:eastAsia="Times New Roman"/>
                <w:color w:val="000000"/>
                <w:sz w:val="24"/>
                <w:szCs w:val="24"/>
                <w:lang w:val="en-US" w:eastAsia="en-US"/>
              </w:rPr>
              <w:t xml:space="preserve"> </w:t>
            </w:r>
            <w:proofErr w:type="spellStart"/>
            <w:r w:rsidRPr="000D5C9C">
              <w:rPr>
                <w:rFonts w:eastAsia="Times New Roman"/>
                <w:color w:val="000000"/>
                <w:sz w:val="24"/>
                <w:szCs w:val="24"/>
                <w:lang w:val="en-US" w:eastAsia="en-US"/>
              </w:rPr>
              <w:t>водовідведення</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504F76D6" w14:textId="77777777"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грн</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14:paraId="138EC5C3" w14:textId="2D304E31" w:rsidR="00DB4048" w:rsidRPr="002853DF" w:rsidRDefault="002853DF" w:rsidP="00031EF7">
            <w:pPr>
              <w:jc w:val="center"/>
              <w:rPr>
                <w:rFonts w:eastAsia="Times New Roman"/>
                <w:color w:val="000000"/>
                <w:sz w:val="18"/>
                <w:szCs w:val="18"/>
                <w:lang w:eastAsia="en-US"/>
              </w:rPr>
            </w:pPr>
            <w:r>
              <w:rPr>
                <w:rFonts w:eastAsia="Times New Roman"/>
                <w:color w:val="000000"/>
                <w:sz w:val="18"/>
                <w:szCs w:val="18"/>
                <w:lang w:eastAsia="en-US"/>
              </w:rPr>
              <w:t>1 043 607</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67459165" w14:textId="371197F8" w:rsidR="00DB4048" w:rsidRPr="002853DF" w:rsidRDefault="002853DF" w:rsidP="00031EF7">
            <w:pPr>
              <w:jc w:val="center"/>
              <w:rPr>
                <w:rFonts w:eastAsia="Times New Roman"/>
                <w:color w:val="000000"/>
                <w:sz w:val="18"/>
                <w:szCs w:val="18"/>
                <w:lang w:eastAsia="en-US"/>
              </w:rPr>
            </w:pPr>
            <w:r>
              <w:rPr>
                <w:rFonts w:eastAsia="Times New Roman"/>
                <w:color w:val="000000"/>
                <w:sz w:val="18"/>
                <w:szCs w:val="18"/>
                <w:lang w:eastAsia="en-US"/>
              </w:rPr>
              <w:t>1 141 706</w:t>
            </w:r>
          </w:p>
        </w:tc>
        <w:tc>
          <w:tcPr>
            <w:tcW w:w="1200" w:type="dxa"/>
            <w:tcBorders>
              <w:top w:val="nil"/>
              <w:left w:val="nil"/>
              <w:bottom w:val="single" w:sz="4" w:space="0" w:color="000000"/>
              <w:right w:val="single" w:sz="4" w:space="0" w:color="000000"/>
            </w:tcBorders>
            <w:shd w:val="clear" w:color="auto" w:fill="auto"/>
            <w:vAlign w:val="center"/>
          </w:tcPr>
          <w:p w14:paraId="72E7BB6F" w14:textId="331F81FA" w:rsidR="00DB4048" w:rsidRPr="002853DF" w:rsidRDefault="002853DF" w:rsidP="00031EF7">
            <w:pPr>
              <w:jc w:val="center"/>
              <w:rPr>
                <w:rFonts w:eastAsia="Times New Roman"/>
                <w:color w:val="000000"/>
                <w:sz w:val="18"/>
                <w:szCs w:val="18"/>
                <w:lang w:eastAsia="en-US"/>
              </w:rPr>
            </w:pPr>
            <w:r>
              <w:rPr>
                <w:rFonts w:eastAsia="Times New Roman"/>
                <w:color w:val="000000"/>
                <w:sz w:val="18"/>
                <w:szCs w:val="18"/>
                <w:lang w:eastAsia="en-US"/>
              </w:rPr>
              <w:t>1 231 900</w:t>
            </w:r>
          </w:p>
        </w:tc>
      </w:tr>
      <w:tr w:rsidR="00DB4048" w:rsidRPr="00C51F17" w14:paraId="276B4093" w14:textId="77777777" w:rsidTr="000D5C9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14:paraId="2E16EC9A" w14:textId="03C0F90D" w:rsidR="00DB4048" w:rsidRPr="00AF7152" w:rsidRDefault="00DB4048" w:rsidP="00DB4048">
            <w:pPr>
              <w:jc w:val="center"/>
              <w:rPr>
                <w:rFonts w:ascii="Arial" w:eastAsia="Times New Roman" w:hAnsi="Arial" w:cs="Arial"/>
                <w:color w:val="000000"/>
                <w:sz w:val="14"/>
                <w:szCs w:val="14"/>
                <w:lang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407F8B97" w14:textId="4F0394BD" w:rsidR="00DB4048" w:rsidRPr="000D5C9C" w:rsidRDefault="00DB4048" w:rsidP="00DB4048">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Витрати</w:t>
            </w:r>
            <w:proofErr w:type="spellEnd"/>
            <w:r w:rsidRPr="000D5C9C">
              <w:rPr>
                <w:rFonts w:eastAsia="Times New Roman"/>
                <w:color w:val="000000"/>
                <w:sz w:val="24"/>
                <w:szCs w:val="24"/>
                <w:lang w:val="ru-RU" w:eastAsia="en-US"/>
              </w:rPr>
              <w:t xml:space="preserve"> на </w:t>
            </w:r>
            <w:proofErr w:type="spellStart"/>
            <w:r w:rsidRPr="000D5C9C">
              <w:rPr>
                <w:rFonts w:eastAsia="Times New Roman"/>
                <w:color w:val="000000"/>
                <w:sz w:val="24"/>
                <w:szCs w:val="24"/>
                <w:lang w:val="ru-RU" w:eastAsia="en-US"/>
              </w:rPr>
              <w:t>виплату</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пільгової</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пенсії</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781AE9CE" w14:textId="77777777"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грн</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14:paraId="3B888EC1" w14:textId="77869124" w:rsidR="00DB4048" w:rsidRPr="00DB4048" w:rsidRDefault="00DB4048" w:rsidP="00031EF7">
            <w:pPr>
              <w:jc w:val="center"/>
              <w:rPr>
                <w:rFonts w:eastAsia="Times New Roman"/>
                <w:color w:val="000000"/>
                <w:sz w:val="18"/>
                <w:szCs w:val="18"/>
                <w:lang w:eastAsia="en-US"/>
              </w:rPr>
            </w:pPr>
            <w:r>
              <w:rPr>
                <w:rFonts w:eastAsia="Times New Roman"/>
                <w:color w:val="000000"/>
                <w:sz w:val="18"/>
                <w:szCs w:val="18"/>
                <w:lang w:eastAsia="en-US"/>
              </w:rPr>
              <w:t>288 395</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00D952F7" w14:textId="0E171349" w:rsidR="00DB4048" w:rsidRPr="00C51F17" w:rsidRDefault="00DB4048" w:rsidP="00031EF7">
            <w:pPr>
              <w:jc w:val="center"/>
              <w:rPr>
                <w:rFonts w:eastAsia="Times New Roman"/>
                <w:color w:val="000000"/>
                <w:sz w:val="18"/>
                <w:szCs w:val="18"/>
                <w:lang w:val="en-US" w:eastAsia="en-US"/>
              </w:rPr>
            </w:pPr>
            <w:r>
              <w:rPr>
                <w:rFonts w:eastAsia="Times New Roman"/>
                <w:color w:val="000000"/>
                <w:sz w:val="18"/>
                <w:szCs w:val="18"/>
                <w:lang w:eastAsia="en-US"/>
              </w:rPr>
              <w:t>288 395</w:t>
            </w:r>
          </w:p>
        </w:tc>
        <w:tc>
          <w:tcPr>
            <w:tcW w:w="1200" w:type="dxa"/>
            <w:tcBorders>
              <w:top w:val="nil"/>
              <w:left w:val="nil"/>
              <w:bottom w:val="single" w:sz="4" w:space="0" w:color="000000"/>
              <w:right w:val="single" w:sz="4" w:space="0" w:color="000000"/>
            </w:tcBorders>
            <w:shd w:val="clear" w:color="auto" w:fill="auto"/>
            <w:vAlign w:val="center"/>
          </w:tcPr>
          <w:p w14:paraId="2C5080D5" w14:textId="264B7F89" w:rsidR="00DB4048" w:rsidRPr="00C51F17" w:rsidRDefault="00DB4048" w:rsidP="00031EF7">
            <w:pPr>
              <w:jc w:val="center"/>
              <w:rPr>
                <w:rFonts w:eastAsia="Times New Roman"/>
                <w:color w:val="000000"/>
                <w:sz w:val="18"/>
                <w:szCs w:val="18"/>
                <w:lang w:val="en-US" w:eastAsia="en-US"/>
              </w:rPr>
            </w:pPr>
            <w:r>
              <w:rPr>
                <w:rFonts w:eastAsia="Times New Roman"/>
                <w:color w:val="000000"/>
                <w:sz w:val="18"/>
                <w:szCs w:val="18"/>
                <w:lang w:eastAsia="en-US"/>
              </w:rPr>
              <w:t>288 395</w:t>
            </w:r>
          </w:p>
        </w:tc>
      </w:tr>
      <w:tr w:rsidR="00DB4048" w:rsidRPr="00AF7152" w14:paraId="3E2D5E2C" w14:textId="77777777" w:rsidTr="003B1CA7">
        <w:trPr>
          <w:trHeight w:val="641"/>
        </w:trPr>
        <w:tc>
          <w:tcPr>
            <w:tcW w:w="579" w:type="dxa"/>
            <w:tcBorders>
              <w:top w:val="nil"/>
              <w:left w:val="single" w:sz="4" w:space="0" w:color="000000"/>
              <w:bottom w:val="single" w:sz="4" w:space="0" w:color="000000"/>
              <w:right w:val="single" w:sz="4" w:space="0" w:color="000000"/>
            </w:tcBorders>
            <w:shd w:val="clear" w:color="auto" w:fill="auto"/>
            <w:vAlign w:val="center"/>
          </w:tcPr>
          <w:p w14:paraId="2F559923" w14:textId="1D1F2B76" w:rsidR="00DB4048" w:rsidRPr="00AF7152" w:rsidRDefault="00DB4048" w:rsidP="00DB4048">
            <w:pPr>
              <w:jc w:val="center"/>
              <w:rPr>
                <w:rFonts w:ascii="Arial" w:eastAsia="Times New Roman" w:hAnsi="Arial" w:cs="Arial"/>
                <w:color w:val="000000"/>
                <w:sz w:val="14"/>
                <w:szCs w:val="14"/>
                <w:lang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01E0914F" w14:textId="34EE1CBA" w:rsidR="00DB4048" w:rsidRPr="000D5C9C" w:rsidRDefault="00DB4048" w:rsidP="003B1CA7">
            <w:pPr>
              <w:rPr>
                <w:rFonts w:eastAsia="Times New Roman"/>
                <w:color w:val="000000"/>
                <w:sz w:val="24"/>
                <w:szCs w:val="24"/>
                <w:lang w:eastAsia="en-US"/>
              </w:rPr>
            </w:pPr>
            <w:r w:rsidRPr="000D5C9C">
              <w:rPr>
                <w:rFonts w:eastAsia="Times New Roman"/>
                <w:color w:val="000000"/>
                <w:sz w:val="24"/>
                <w:szCs w:val="24"/>
                <w:lang w:eastAsia="en-US"/>
              </w:rPr>
              <w:t>Витрати на обов’язкове страхування працівників</w:t>
            </w:r>
          </w:p>
        </w:tc>
        <w:tc>
          <w:tcPr>
            <w:tcW w:w="944" w:type="dxa"/>
            <w:tcBorders>
              <w:top w:val="nil"/>
              <w:left w:val="nil"/>
              <w:bottom w:val="single" w:sz="4" w:space="0" w:color="000000"/>
              <w:right w:val="single" w:sz="4" w:space="0" w:color="000000"/>
            </w:tcBorders>
            <w:shd w:val="clear" w:color="auto" w:fill="auto"/>
            <w:vAlign w:val="center"/>
          </w:tcPr>
          <w:p w14:paraId="1F334304" w14:textId="3E728B78" w:rsidR="00DB4048" w:rsidRPr="00AF7152" w:rsidRDefault="00FC23C4" w:rsidP="00DB4048">
            <w:pPr>
              <w:jc w:val="center"/>
              <w:rPr>
                <w:rFonts w:eastAsia="Times New Roman"/>
                <w:color w:val="000000"/>
                <w:sz w:val="18"/>
                <w:szCs w:val="18"/>
                <w:lang w:val="ru-RU" w:eastAsia="en-US"/>
              </w:rPr>
            </w:pPr>
            <w:r>
              <w:rPr>
                <w:rFonts w:eastAsia="Times New Roman"/>
                <w:color w:val="000000"/>
                <w:sz w:val="18"/>
                <w:szCs w:val="18"/>
                <w:lang w:val="ru-RU" w:eastAsia="en-US"/>
              </w:rPr>
              <w:t>г</w:t>
            </w:r>
            <w:r w:rsidR="00DB4048">
              <w:rPr>
                <w:rFonts w:eastAsia="Times New Roman"/>
                <w:color w:val="000000"/>
                <w:sz w:val="18"/>
                <w:szCs w:val="18"/>
                <w:lang w:val="ru-RU" w:eastAsia="en-US"/>
              </w:rPr>
              <w:t>рн</w:t>
            </w:r>
            <w:r>
              <w:rPr>
                <w:rFonts w:eastAsia="Times New Roman"/>
                <w:color w:val="000000"/>
                <w:sz w:val="18"/>
                <w:szCs w:val="18"/>
                <w:lang w:val="ru-RU" w:eastAsia="en-US"/>
              </w:rPr>
              <w:t>.</w:t>
            </w:r>
          </w:p>
        </w:tc>
        <w:tc>
          <w:tcPr>
            <w:tcW w:w="1116" w:type="dxa"/>
            <w:tcBorders>
              <w:top w:val="nil"/>
              <w:left w:val="nil"/>
              <w:bottom w:val="single" w:sz="4" w:space="0" w:color="000000"/>
              <w:right w:val="single" w:sz="4" w:space="0" w:color="000000"/>
            </w:tcBorders>
            <w:shd w:val="clear" w:color="auto" w:fill="auto"/>
            <w:vAlign w:val="center"/>
          </w:tcPr>
          <w:p w14:paraId="0C9EB698" w14:textId="11C9B81E" w:rsidR="00DB4048" w:rsidRPr="00AF7152" w:rsidRDefault="00DB4048" w:rsidP="00031EF7">
            <w:pPr>
              <w:jc w:val="center"/>
              <w:rPr>
                <w:rFonts w:eastAsia="Times New Roman"/>
                <w:color w:val="000000"/>
                <w:sz w:val="18"/>
                <w:szCs w:val="18"/>
                <w:lang w:val="ru-RU" w:eastAsia="en-US"/>
              </w:rPr>
            </w:pPr>
            <w:r>
              <w:rPr>
                <w:rFonts w:eastAsia="Times New Roman"/>
                <w:color w:val="000000"/>
                <w:sz w:val="18"/>
                <w:szCs w:val="18"/>
                <w:lang w:val="ru-RU" w:eastAsia="en-US"/>
              </w:rPr>
              <w:t>231 400</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3FCF89EF" w14:textId="6C1FB646" w:rsidR="00DB4048" w:rsidRPr="00AF7152" w:rsidRDefault="00DB4048" w:rsidP="00031EF7">
            <w:pPr>
              <w:jc w:val="center"/>
              <w:rPr>
                <w:rFonts w:eastAsia="Times New Roman"/>
                <w:color w:val="000000"/>
                <w:sz w:val="18"/>
                <w:szCs w:val="18"/>
                <w:lang w:val="ru-RU" w:eastAsia="en-US"/>
              </w:rPr>
            </w:pPr>
            <w:r>
              <w:rPr>
                <w:rFonts w:eastAsia="Times New Roman"/>
                <w:color w:val="000000"/>
                <w:sz w:val="18"/>
                <w:szCs w:val="18"/>
                <w:lang w:val="ru-RU" w:eastAsia="en-US"/>
              </w:rPr>
              <w:t>231 400</w:t>
            </w:r>
          </w:p>
        </w:tc>
        <w:tc>
          <w:tcPr>
            <w:tcW w:w="1200" w:type="dxa"/>
            <w:tcBorders>
              <w:top w:val="nil"/>
              <w:left w:val="nil"/>
              <w:bottom w:val="single" w:sz="4" w:space="0" w:color="000000"/>
              <w:right w:val="single" w:sz="4" w:space="0" w:color="000000"/>
            </w:tcBorders>
            <w:shd w:val="clear" w:color="auto" w:fill="auto"/>
            <w:vAlign w:val="center"/>
          </w:tcPr>
          <w:p w14:paraId="17EB6FD1" w14:textId="17A07F3D" w:rsidR="00DB4048" w:rsidRPr="00AF7152" w:rsidRDefault="00DB4048" w:rsidP="00031EF7">
            <w:pPr>
              <w:jc w:val="center"/>
              <w:rPr>
                <w:rFonts w:eastAsia="Times New Roman"/>
                <w:color w:val="000000"/>
                <w:sz w:val="18"/>
                <w:szCs w:val="18"/>
                <w:lang w:val="ru-RU" w:eastAsia="en-US"/>
              </w:rPr>
            </w:pPr>
            <w:r>
              <w:rPr>
                <w:rFonts w:eastAsia="Times New Roman"/>
                <w:color w:val="000000"/>
                <w:sz w:val="18"/>
                <w:szCs w:val="18"/>
                <w:lang w:val="ru-RU" w:eastAsia="en-US"/>
              </w:rPr>
              <w:t>231 400</w:t>
            </w:r>
          </w:p>
        </w:tc>
      </w:tr>
      <w:tr w:rsidR="00DB4048" w:rsidRPr="00AF7152" w14:paraId="2CB88112" w14:textId="77777777" w:rsidTr="00AF7152">
        <w:trPr>
          <w:trHeight w:val="307"/>
        </w:trPr>
        <w:tc>
          <w:tcPr>
            <w:tcW w:w="579" w:type="dxa"/>
            <w:tcBorders>
              <w:top w:val="nil"/>
              <w:left w:val="single" w:sz="4" w:space="0" w:color="000000"/>
              <w:bottom w:val="single" w:sz="4" w:space="0" w:color="000000"/>
              <w:right w:val="single" w:sz="4" w:space="0" w:color="000000"/>
            </w:tcBorders>
            <w:shd w:val="clear" w:color="auto" w:fill="auto"/>
            <w:vAlign w:val="center"/>
          </w:tcPr>
          <w:p w14:paraId="447D7EF7" w14:textId="4FD30923" w:rsidR="00DB4048" w:rsidRPr="00AF7152" w:rsidRDefault="00DB4048" w:rsidP="00DB4048">
            <w:pPr>
              <w:jc w:val="center"/>
              <w:rPr>
                <w:rFonts w:ascii="Arial" w:eastAsia="Times New Roman" w:hAnsi="Arial" w:cs="Arial"/>
                <w:color w:val="000000"/>
                <w:sz w:val="14"/>
                <w:szCs w:val="14"/>
                <w:lang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1D7CA140" w14:textId="2DD0ED0E" w:rsidR="00DB4048" w:rsidRPr="000D5C9C" w:rsidRDefault="00DB4048" w:rsidP="003B1CA7">
            <w:pPr>
              <w:rPr>
                <w:rFonts w:eastAsia="Times New Roman"/>
                <w:color w:val="000000"/>
                <w:sz w:val="24"/>
                <w:szCs w:val="24"/>
                <w:lang w:eastAsia="en-US"/>
              </w:rPr>
            </w:pPr>
            <w:r w:rsidRPr="000D5C9C">
              <w:rPr>
                <w:rFonts w:eastAsia="Times New Roman"/>
                <w:color w:val="000000"/>
                <w:sz w:val="24"/>
                <w:szCs w:val="24"/>
                <w:lang w:eastAsia="en-US"/>
              </w:rPr>
              <w:t>Витрати на зубопротезування</w:t>
            </w:r>
          </w:p>
        </w:tc>
        <w:tc>
          <w:tcPr>
            <w:tcW w:w="944" w:type="dxa"/>
            <w:tcBorders>
              <w:top w:val="nil"/>
              <w:left w:val="nil"/>
              <w:bottom w:val="single" w:sz="4" w:space="0" w:color="000000"/>
              <w:right w:val="single" w:sz="4" w:space="0" w:color="000000"/>
            </w:tcBorders>
            <w:shd w:val="clear" w:color="auto" w:fill="auto"/>
            <w:vAlign w:val="center"/>
          </w:tcPr>
          <w:p w14:paraId="5142CDB8" w14:textId="2D81E8EF" w:rsidR="00DB4048" w:rsidRDefault="00FC23C4" w:rsidP="00DB4048">
            <w:pPr>
              <w:jc w:val="center"/>
              <w:rPr>
                <w:rFonts w:eastAsia="Times New Roman"/>
                <w:color w:val="000000"/>
                <w:sz w:val="18"/>
                <w:szCs w:val="18"/>
                <w:lang w:val="ru-RU" w:eastAsia="en-US"/>
              </w:rPr>
            </w:pPr>
            <w:r>
              <w:rPr>
                <w:rFonts w:eastAsia="Times New Roman"/>
                <w:color w:val="000000"/>
                <w:sz w:val="18"/>
                <w:szCs w:val="18"/>
                <w:lang w:val="ru-RU" w:eastAsia="en-US"/>
              </w:rPr>
              <w:t>г</w:t>
            </w:r>
            <w:r w:rsidR="00DB4048">
              <w:rPr>
                <w:rFonts w:eastAsia="Times New Roman"/>
                <w:color w:val="000000"/>
                <w:sz w:val="18"/>
                <w:szCs w:val="18"/>
                <w:lang w:val="ru-RU" w:eastAsia="en-US"/>
              </w:rPr>
              <w:t>рн</w:t>
            </w:r>
            <w:r>
              <w:rPr>
                <w:rFonts w:eastAsia="Times New Roman"/>
                <w:color w:val="000000"/>
                <w:sz w:val="18"/>
                <w:szCs w:val="18"/>
                <w:lang w:val="ru-RU" w:eastAsia="en-US"/>
              </w:rPr>
              <w:t>.</w:t>
            </w:r>
          </w:p>
        </w:tc>
        <w:tc>
          <w:tcPr>
            <w:tcW w:w="1116" w:type="dxa"/>
            <w:tcBorders>
              <w:top w:val="nil"/>
              <w:left w:val="nil"/>
              <w:bottom w:val="single" w:sz="4" w:space="0" w:color="000000"/>
              <w:right w:val="single" w:sz="4" w:space="0" w:color="000000"/>
            </w:tcBorders>
            <w:shd w:val="clear" w:color="auto" w:fill="auto"/>
            <w:vAlign w:val="center"/>
          </w:tcPr>
          <w:p w14:paraId="0ADAF1E6" w14:textId="71731C29" w:rsidR="00DB4048" w:rsidRPr="00AF7152" w:rsidRDefault="00DB4048" w:rsidP="00031EF7">
            <w:pPr>
              <w:jc w:val="center"/>
              <w:rPr>
                <w:rFonts w:eastAsia="Times New Roman"/>
                <w:color w:val="000000"/>
                <w:sz w:val="18"/>
                <w:szCs w:val="18"/>
                <w:lang w:val="ru-RU" w:eastAsia="en-US"/>
              </w:rPr>
            </w:pPr>
            <w:r>
              <w:rPr>
                <w:rFonts w:eastAsia="Times New Roman"/>
                <w:color w:val="000000"/>
                <w:sz w:val="18"/>
                <w:szCs w:val="18"/>
                <w:lang w:val="ru-RU" w:eastAsia="en-US"/>
              </w:rPr>
              <w:t>749 200</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0C7EC72B" w14:textId="60FC7BA9" w:rsidR="00DB4048" w:rsidRPr="00AF7152" w:rsidRDefault="00DB4048" w:rsidP="00031EF7">
            <w:pPr>
              <w:jc w:val="center"/>
              <w:rPr>
                <w:rFonts w:eastAsia="Times New Roman"/>
                <w:color w:val="000000"/>
                <w:sz w:val="18"/>
                <w:szCs w:val="18"/>
                <w:lang w:val="ru-RU" w:eastAsia="en-US"/>
              </w:rPr>
            </w:pPr>
            <w:r>
              <w:rPr>
                <w:rFonts w:eastAsia="Times New Roman"/>
                <w:color w:val="000000"/>
                <w:sz w:val="18"/>
                <w:szCs w:val="18"/>
                <w:lang w:val="ru-RU" w:eastAsia="en-US"/>
              </w:rPr>
              <w:t>749 200</w:t>
            </w:r>
          </w:p>
        </w:tc>
        <w:tc>
          <w:tcPr>
            <w:tcW w:w="1200" w:type="dxa"/>
            <w:tcBorders>
              <w:top w:val="nil"/>
              <w:left w:val="nil"/>
              <w:bottom w:val="single" w:sz="4" w:space="0" w:color="000000"/>
              <w:right w:val="single" w:sz="4" w:space="0" w:color="000000"/>
            </w:tcBorders>
            <w:shd w:val="clear" w:color="auto" w:fill="auto"/>
            <w:vAlign w:val="center"/>
          </w:tcPr>
          <w:p w14:paraId="76AB8274" w14:textId="0A6D50E0" w:rsidR="00DB4048" w:rsidRPr="00AF7152" w:rsidRDefault="00DB4048" w:rsidP="00031EF7">
            <w:pPr>
              <w:jc w:val="center"/>
              <w:rPr>
                <w:rFonts w:eastAsia="Times New Roman"/>
                <w:color w:val="000000"/>
                <w:sz w:val="18"/>
                <w:szCs w:val="18"/>
                <w:lang w:val="ru-RU" w:eastAsia="en-US"/>
              </w:rPr>
            </w:pPr>
            <w:r>
              <w:rPr>
                <w:rFonts w:eastAsia="Times New Roman"/>
                <w:color w:val="000000"/>
                <w:sz w:val="18"/>
                <w:szCs w:val="18"/>
                <w:lang w:val="ru-RU" w:eastAsia="en-US"/>
              </w:rPr>
              <w:t>749 200</w:t>
            </w:r>
          </w:p>
        </w:tc>
      </w:tr>
      <w:tr w:rsidR="00DB4048" w:rsidRPr="00AF7152" w14:paraId="5BE5DD88" w14:textId="77777777" w:rsidTr="00AF7152">
        <w:trPr>
          <w:trHeight w:val="307"/>
        </w:trPr>
        <w:tc>
          <w:tcPr>
            <w:tcW w:w="579" w:type="dxa"/>
            <w:tcBorders>
              <w:top w:val="nil"/>
              <w:left w:val="single" w:sz="4" w:space="0" w:color="000000"/>
              <w:bottom w:val="single" w:sz="4" w:space="0" w:color="000000"/>
              <w:right w:val="single" w:sz="4" w:space="0" w:color="000000"/>
            </w:tcBorders>
            <w:shd w:val="clear" w:color="auto" w:fill="auto"/>
            <w:vAlign w:val="center"/>
          </w:tcPr>
          <w:p w14:paraId="4B74E105" w14:textId="77777777" w:rsidR="00DB4048" w:rsidRPr="00C51F17" w:rsidRDefault="00DB4048" w:rsidP="00DB4048">
            <w:pPr>
              <w:jc w:val="center"/>
              <w:rPr>
                <w:rFonts w:ascii="Arial" w:eastAsia="Times New Roman" w:hAnsi="Arial" w:cs="Arial"/>
                <w:color w:val="000000"/>
                <w:sz w:val="14"/>
                <w:szCs w:val="14"/>
                <w:lang w:val="en-US"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5DE949D7" w14:textId="35E78A7C" w:rsidR="00DB4048" w:rsidRPr="000D5C9C" w:rsidRDefault="00227444" w:rsidP="00DB4048">
            <w:pPr>
              <w:rPr>
                <w:rFonts w:eastAsia="Times New Roman"/>
                <w:color w:val="000000"/>
                <w:sz w:val="24"/>
                <w:szCs w:val="24"/>
                <w:lang w:eastAsia="en-US"/>
              </w:rPr>
            </w:pPr>
            <w:r w:rsidRPr="000D5C9C">
              <w:rPr>
                <w:rFonts w:eastAsia="Times New Roman"/>
                <w:color w:val="000000"/>
                <w:sz w:val="24"/>
                <w:szCs w:val="24"/>
                <w:lang w:eastAsia="en-US"/>
              </w:rPr>
              <w:t>в</w:t>
            </w:r>
            <w:r w:rsidR="00DB4048" w:rsidRPr="000D5C9C">
              <w:rPr>
                <w:rFonts w:eastAsia="Times New Roman"/>
                <w:color w:val="000000"/>
                <w:sz w:val="24"/>
                <w:szCs w:val="24"/>
                <w:lang w:eastAsia="en-US"/>
              </w:rPr>
              <w:t xml:space="preserve"> </w:t>
            </w:r>
            <w:proofErr w:type="spellStart"/>
            <w:r w:rsidR="00DB4048" w:rsidRPr="000D5C9C">
              <w:rPr>
                <w:rFonts w:eastAsia="Times New Roman"/>
                <w:color w:val="000000"/>
                <w:sz w:val="24"/>
                <w:szCs w:val="24"/>
                <w:lang w:eastAsia="en-US"/>
              </w:rPr>
              <w:t>т.ч.</w:t>
            </w:r>
            <w:r w:rsidR="00524627" w:rsidRPr="000D5C9C">
              <w:rPr>
                <w:rFonts w:eastAsia="Times New Roman"/>
                <w:color w:val="000000"/>
                <w:sz w:val="24"/>
                <w:szCs w:val="24"/>
                <w:lang w:eastAsia="en-US"/>
              </w:rPr>
              <w:t>для</w:t>
            </w:r>
            <w:proofErr w:type="spellEnd"/>
            <w:r w:rsidR="00DB4048" w:rsidRPr="000D5C9C">
              <w:rPr>
                <w:rFonts w:eastAsia="Times New Roman"/>
                <w:color w:val="000000"/>
                <w:sz w:val="24"/>
                <w:szCs w:val="24"/>
                <w:lang w:eastAsia="en-US"/>
              </w:rPr>
              <w:t xml:space="preserve"> жінок</w:t>
            </w:r>
          </w:p>
        </w:tc>
        <w:tc>
          <w:tcPr>
            <w:tcW w:w="944" w:type="dxa"/>
            <w:tcBorders>
              <w:top w:val="nil"/>
              <w:left w:val="nil"/>
              <w:bottom w:val="single" w:sz="4" w:space="0" w:color="000000"/>
              <w:right w:val="single" w:sz="4" w:space="0" w:color="000000"/>
            </w:tcBorders>
            <w:shd w:val="clear" w:color="auto" w:fill="auto"/>
            <w:vAlign w:val="center"/>
          </w:tcPr>
          <w:p w14:paraId="59C2B2D1" w14:textId="64343980" w:rsidR="00DB4048" w:rsidRDefault="00FC23C4" w:rsidP="00DB4048">
            <w:pPr>
              <w:jc w:val="center"/>
              <w:rPr>
                <w:rFonts w:eastAsia="Times New Roman"/>
                <w:color w:val="000000"/>
                <w:sz w:val="18"/>
                <w:szCs w:val="18"/>
                <w:lang w:val="ru-RU" w:eastAsia="en-US"/>
              </w:rPr>
            </w:pPr>
            <w:r>
              <w:rPr>
                <w:rFonts w:eastAsia="Times New Roman"/>
                <w:color w:val="000000"/>
                <w:sz w:val="18"/>
                <w:szCs w:val="18"/>
                <w:lang w:val="ru-RU" w:eastAsia="en-US"/>
              </w:rPr>
              <w:t>о</w:t>
            </w:r>
            <w:r w:rsidR="00031EF7">
              <w:rPr>
                <w:rFonts w:eastAsia="Times New Roman"/>
                <w:color w:val="000000"/>
                <w:sz w:val="18"/>
                <w:szCs w:val="18"/>
                <w:lang w:val="ru-RU" w:eastAsia="en-US"/>
              </w:rPr>
              <w:t>д</w:t>
            </w:r>
            <w:r>
              <w:rPr>
                <w:rFonts w:eastAsia="Times New Roman"/>
                <w:color w:val="000000"/>
                <w:sz w:val="18"/>
                <w:szCs w:val="18"/>
                <w:lang w:val="ru-RU" w:eastAsia="en-US"/>
              </w:rPr>
              <w:t>.</w:t>
            </w:r>
          </w:p>
        </w:tc>
        <w:tc>
          <w:tcPr>
            <w:tcW w:w="1116" w:type="dxa"/>
            <w:tcBorders>
              <w:top w:val="nil"/>
              <w:left w:val="nil"/>
              <w:bottom w:val="single" w:sz="4" w:space="0" w:color="000000"/>
              <w:right w:val="single" w:sz="4" w:space="0" w:color="000000"/>
            </w:tcBorders>
            <w:shd w:val="clear" w:color="auto" w:fill="auto"/>
            <w:vAlign w:val="center"/>
          </w:tcPr>
          <w:p w14:paraId="1D52E37B" w14:textId="0A018027" w:rsidR="00DB4048" w:rsidRPr="00AF7152" w:rsidRDefault="00031EF7" w:rsidP="00031EF7">
            <w:pPr>
              <w:jc w:val="center"/>
              <w:rPr>
                <w:rFonts w:eastAsia="Times New Roman"/>
                <w:color w:val="000000"/>
                <w:sz w:val="18"/>
                <w:szCs w:val="18"/>
                <w:lang w:val="ru-RU" w:eastAsia="en-US"/>
              </w:rPr>
            </w:pPr>
            <w:r>
              <w:rPr>
                <w:rFonts w:eastAsia="Times New Roman"/>
                <w:color w:val="000000"/>
                <w:sz w:val="18"/>
                <w:szCs w:val="18"/>
                <w:lang w:val="ru-RU" w:eastAsia="en-US"/>
              </w:rPr>
              <w:t>25</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0FED9A36" w14:textId="26EF991A" w:rsidR="00DB4048" w:rsidRPr="00AF7152" w:rsidRDefault="00031EF7" w:rsidP="00031EF7">
            <w:pPr>
              <w:jc w:val="center"/>
              <w:rPr>
                <w:rFonts w:eastAsia="Times New Roman"/>
                <w:color w:val="000000"/>
                <w:sz w:val="18"/>
                <w:szCs w:val="18"/>
                <w:lang w:val="ru-RU" w:eastAsia="en-US"/>
              </w:rPr>
            </w:pPr>
            <w:r>
              <w:rPr>
                <w:rFonts w:eastAsia="Times New Roman"/>
                <w:color w:val="000000"/>
                <w:sz w:val="18"/>
                <w:szCs w:val="18"/>
                <w:lang w:val="ru-RU" w:eastAsia="en-US"/>
              </w:rPr>
              <w:t>25</w:t>
            </w:r>
          </w:p>
        </w:tc>
        <w:tc>
          <w:tcPr>
            <w:tcW w:w="1200" w:type="dxa"/>
            <w:tcBorders>
              <w:top w:val="nil"/>
              <w:left w:val="nil"/>
              <w:bottom w:val="single" w:sz="4" w:space="0" w:color="000000"/>
              <w:right w:val="single" w:sz="4" w:space="0" w:color="000000"/>
            </w:tcBorders>
            <w:shd w:val="clear" w:color="auto" w:fill="auto"/>
            <w:vAlign w:val="center"/>
          </w:tcPr>
          <w:p w14:paraId="2941C9C2" w14:textId="03FE06DC" w:rsidR="00DB4048" w:rsidRPr="00AF7152" w:rsidRDefault="00031EF7" w:rsidP="00031EF7">
            <w:pPr>
              <w:jc w:val="center"/>
              <w:rPr>
                <w:rFonts w:eastAsia="Times New Roman"/>
                <w:color w:val="000000"/>
                <w:sz w:val="18"/>
                <w:szCs w:val="18"/>
                <w:lang w:val="ru-RU" w:eastAsia="en-US"/>
              </w:rPr>
            </w:pPr>
            <w:r>
              <w:rPr>
                <w:rFonts w:eastAsia="Times New Roman"/>
                <w:color w:val="000000"/>
                <w:sz w:val="18"/>
                <w:szCs w:val="18"/>
                <w:lang w:val="ru-RU" w:eastAsia="en-US"/>
              </w:rPr>
              <w:t>25</w:t>
            </w:r>
          </w:p>
        </w:tc>
      </w:tr>
      <w:tr w:rsidR="00DB4048" w:rsidRPr="00AF7152" w14:paraId="2EFF5CC6" w14:textId="77777777" w:rsidTr="00AF7152">
        <w:trPr>
          <w:trHeight w:val="307"/>
        </w:trPr>
        <w:tc>
          <w:tcPr>
            <w:tcW w:w="579" w:type="dxa"/>
            <w:tcBorders>
              <w:top w:val="nil"/>
              <w:left w:val="single" w:sz="4" w:space="0" w:color="000000"/>
              <w:bottom w:val="single" w:sz="4" w:space="0" w:color="000000"/>
              <w:right w:val="single" w:sz="4" w:space="0" w:color="000000"/>
            </w:tcBorders>
            <w:shd w:val="clear" w:color="auto" w:fill="auto"/>
            <w:vAlign w:val="center"/>
          </w:tcPr>
          <w:p w14:paraId="585A4BC4" w14:textId="77777777" w:rsidR="00DB4048" w:rsidRPr="00524627" w:rsidRDefault="00DB4048" w:rsidP="00DB4048">
            <w:pPr>
              <w:jc w:val="center"/>
              <w:rPr>
                <w:rFonts w:ascii="Arial" w:eastAsia="Times New Roman" w:hAnsi="Arial" w:cs="Arial"/>
                <w:color w:val="000000"/>
                <w:sz w:val="14"/>
                <w:szCs w:val="14"/>
                <w:lang w:val="ru-RU"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1B197460" w14:textId="055A2D86" w:rsidR="00DB4048" w:rsidRPr="000D5C9C" w:rsidRDefault="00524627" w:rsidP="00DB4048">
            <w:pPr>
              <w:rPr>
                <w:rFonts w:eastAsia="Times New Roman"/>
                <w:color w:val="000000"/>
                <w:sz w:val="24"/>
                <w:szCs w:val="24"/>
                <w:lang w:eastAsia="en-US"/>
              </w:rPr>
            </w:pPr>
            <w:r w:rsidRPr="000D5C9C">
              <w:rPr>
                <w:rFonts w:eastAsia="Times New Roman"/>
                <w:color w:val="000000"/>
                <w:sz w:val="24"/>
                <w:szCs w:val="24"/>
                <w:lang w:eastAsia="en-US"/>
              </w:rPr>
              <w:t xml:space="preserve"> для ч</w:t>
            </w:r>
            <w:r w:rsidR="00DB4048" w:rsidRPr="000D5C9C">
              <w:rPr>
                <w:rFonts w:eastAsia="Times New Roman"/>
                <w:color w:val="000000"/>
                <w:sz w:val="24"/>
                <w:szCs w:val="24"/>
                <w:lang w:eastAsia="en-US"/>
              </w:rPr>
              <w:t>оловіків</w:t>
            </w:r>
          </w:p>
        </w:tc>
        <w:tc>
          <w:tcPr>
            <w:tcW w:w="944" w:type="dxa"/>
            <w:tcBorders>
              <w:top w:val="nil"/>
              <w:left w:val="nil"/>
              <w:bottom w:val="single" w:sz="4" w:space="0" w:color="000000"/>
              <w:right w:val="single" w:sz="4" w:space="0" w:color="000000"/>
            </w:tcBorders>
            <w:shd w:val="clear" w:color="auto" w:fill="auto"/>
            <w:vAlign w:val="center"/>
          </w:tcPr>
          <w:p w14:paraId="3A923601" w14:textId="7C04FA4C" w:rsidR="00DB4048" w:rsidRDefault="00FC23C4" w:rsidP="00DB4048">
            <w:pPr>
              <w:jc w:val="center"/>
              <w:rPr>
                <w:rFonts w:eastAsia="Times New Roman"/>
                <w:color w:val="000000"/>
                <w:sz w:val="18"/>
                <w:szCs w:val="18"/>
                <w:lang w:val="ru-RU" w:eastAsia="en-US"/>
              </w:rPr>
            </w:pPr>
            <w:r>
              <w:rPr>
                <w:rFonts w:eastAsia="Times New Roman"/>
                <w:color w:val="000000"/>
                <w:sz w:val="18"/>
                <w:szCs w:val="18"/>
                <w:lang w:val="ru-RU" w:eastAsia="en-US"/>
              </w:rPr>
              <w:t>о</w:t>
            </w:r>
            <w:r w:rsidR="00031EF7">
              <w:rPr>
                <w:rFonts w:eastAsia="Times New Roman"/>
                <w:color w:val="000000"/>
                <w:sz w:val="18"/>
                <w:szCs w:val="18"/>
                <w:lang w:val="ru-RU" w:eastAsia="en-US"/>
              </w:rPr>
              <w:t>д</w:t>
            </w:r>
            <w:r>
              <w:rPr>
                <w:rFonts w:eastAsia="Times New Roman"/>
                <w:color w:val="000000"/>
                <w:sz w:val="18"/>
                <w:szCs w:val="18"/>
                <w:lang w:val="ru-RU" w:eastAsia="en-US"/>
              </w:rPr>
              <w:t>.</w:t>
            </w:r>
          </w:p>
        </w:tc>
        <w:tc>
          <w:tcPr>
            <w:tcW w:w="1116" w:type="dxa"/>
            <w:tcBorders>
              <w:top w:val="nil"/>
              <w:left w:val="nil"/>
              <w:bottom w:val="single" w:sz="4" w:space="0" w:color="000000"/>
              <w:right w:val="single" w:sz="4" w:space="0" w:color="000000"/>
            </w:tcBorders>
            <w:shd w:val="clear" w:color="auto" w:fill="auto"/>
            <w:vAlign w:val="center"/>
          </w:tcPr>
          <w:p w14:paraId="162EA7DF" w14:textId="673B43A4" w:rsidR="00DB4048" w:rsidRPr="00AF7152" w:rsidRDefault="00031EF7" w:rsidP="00031EF7">
            <w:pPr>
              <w:jc w:val="center"/>
              <w:rPr>
                <w:rFonts w:eastAsia="Times New Roman"/>
                <w:color w:val="000000"/>
                <w:sz w:val="18"/>
                <w:szCs w:val="18"/>
                <w:lang w:val="ru-RU" w:eastAsia="en-US"/>
              </w:rPr>
            </w:pPr>
            <w:r>
              <w:rPr>
                <w:rFonts w:eastAsia="Times New Roman"/>
                <w:color w:val="000000"/>
                <w:sz w:val="18"/>
                <w:szCs w:val="18"/>
                <w:lang w:val="ru-RU" w:eastAsia="en-US"/>
              </w:rPr>
              <w:t>25</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16EAD1E2" w14:textId="53EFEB5E" w:rsidR="00DB4048" w:rsidRPr="00AF7152" w:rsidRDefault="00031EF7" w:rsidP="00031EF7">
            <w:pPr>
              <w:jc w:val="center"/>
              <w:rPr>
                <w:rFonts w:eastAsia="Times New Roman"/>
                <w:color w:val="000000"/>
                <w:sz w:val="18"/>
                <w:szCs w:val="18"/>
                <w:lang w:val="ru-RU" w:eastAsia="en-US"/>
              </w:rPr>
            </w:pPr>
            <w:r>
              <w:rPr>
                <w:rFonts w:eastAsia="Times New Roman"/>
                <w:color w:val="000000"/>
                <w:sz w:val="18"/>
                <w:szCs w:val="18"/>
                <w:lang w:val="ru-RU" w:eastAsia="en-US"/>
              </w:rPr>
              <w:t>25</w:t>
            </w:r>
          </w:p>
        </w:tc>
        <w:tc>
          <w:tcPr>
            <w:tcW w:w="1200" w:type="dxa"/>
            <w:tcBorders>
              <w:top w:val="nil"/>
              <w:left w:val="nil"/>
              <w:bottom w:val="single" w:sz="4" w:space="0" w:color="000000"/>
              <w:right w:val="single" w:sz="4" w:space="0" w:color="000000"/>
            </w:tcBorders>
            <w:shd w:val="clear" w:color="auto" w:fill="auto"/>
            <w:vAlign w:val="center"/>
          </w:tcPr>
          <w:p w14:paraId="49828399" w14:textId="4F00E0D8" w:rsidR="00DB4048" w:rsidRPr="00AF7152" w:rsidRDefault="00031EF7" w:rsidP="00031EF7">
            <w:pPr>
              <w:jc w:val="center"/>
              <w:rPr>
                <w:rFonts w:eastAsia="Times New Roman"/>
                <w:color w:val="000000"/>
                <w:sz w:val="18"/>
                <w:szCs w:val="18"/>
                <w:lang w:val="ru-RU" w:eastAsia="en-US"/>
              </w:rPr>
            </w:pPr>
            <w:r>
              <w:rPr>
                <w:rFonts w:eastAsia="Times New Roman"/>
                <w:color w:val="000000"/>
                <w:sz w:val="18"/>
                <w:szCs w:val="18"/>
                <w:lang w:val="ru-RU" w:eastAsia="en-US"/>
              </w:rPr>
              <w:t>25</w:t>
            </w:r>
          </w:p>
        </w:tc>
      </w:tr>
      <w:tr w:rsidR="00DB4048" w:rsidRPr="00C51F17" w14:paraId="4568E8AC"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hideMark/>
          </w:tcPr>
          <w:p w14:paraId="6D828F21" w14:textId="77777777" w:rsidR="00DB4048" w:rsidRPr="00C51F17" w:rsidRDefault="00DB4048" w:rsidP="00DB4048">
            <w:pPr>
              <w:jc w:val="center"/>
              <w:rPr>
                <w:rFonts w:eastAsia="Times New Roman"/>
                <w:b/>
                <w:bCs/>
                <w:color w:val="000000"/>
                <w:sz w:val="18"/>
                <w:szCs w:val="18"/>
                <w:lang w:val="en-US" w:eastAsia="en-US"/>
              </w:rPr>
            </w:pPr>
            <w:r w:rsidRPr="00C51F17">
              <w:rPr>
                <w:rFonts w:eastAsia="Times New Roman"/>
                <w:b/>
                <w:bCs/>
                <w:color w:val="000000"/>
                <w:sz w:val="18"/>
                <w:szCs w:val="18"/>
                <w:lang w:val="en-US" w:eastAsia="en-US"/>
              </w:rPr>
              <w:t>2</w:t>
            </w:r>
          </w:p>
        </w:tc>
        <w:tc>
          <w:tcPr>
            <w:tcW w:w="4205" w:type="dxa"/>
            <w:tcBorders>
              <w:top w:val="single" w:sz="4" w:space="0" w:color="000000"/>
              <w:left w:val="nil"/>
              <w:bottom w:val="single" w:sz="4" w:space="0" w:color="000000"/>
              <w:right w:val="single" w:sz="4" w:space="0" w:color="000000"/>
            </w:tcBorders>
            <w:shd w:val="clear" w:color="auto" w:fill="auto"/>
            <w:hideMark/>
          </w:tcPr>
          <w:p w14:paraId="44B9DA53" w14:textId="77777777" w:rsidR="00DB4048" w:rsidRPr="000D5C9C" w:rsidRDefault="00DB4048" w:rsidP="00DB4048">
            <w:pPr>
              <w:rPr>
                <w:rFonts w:eastAsia="Times New Roman"/>
                <w:b/>
                <w:bCs/>
                <w:color w:val="000000"/>
                <w:sz w:val="24"/>
                <w:szCs w:val="24"/>
                <w:lang w:val="en-US" w:eastAsia="en-US"/>
              </w:rPr>
            </w:pPr>
            <w:proofErr w:type="spellStart"/>
            <w:r w:rsidRPr="000D5C9C">
              <w:rPr>
                <w:rFonts w:eastAsia="Times New Roman"/>
                <w:b/>
                <w:bCs/>
                <w:color w:val="000000"/>
                <w:sz w:val="24"/>
                <w:szCs w:val="24"/>
                <w:lang w:val="en-US" w:eastAsia="en-US"/>
              </w:rPr>
              <w:t>продукту</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28F98D60" w14:textId="77777777"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1116" w:type="dxa"/>
            <w:tcBorders>
              <w:top w:val="nil"/>
              <w:left w:val="nil"/>
              <w:bottom w:val="single" w:sz="4" w:space="0" w:color="000000"/>
              <w:right w:val="single" w:sz="4" w:space="0" w:color="000000"/>
            </w:tcBorders>
            <w:shd w:val="clear" w:color="auto" w:fill="auto"/>
            <w:vAlign w:val="center"/>
          </w:tcPr>
          <w:p w14:paraId="08B172F2" w14:textId="618D3EC2" w:rsidR="00DB4048" w:rsidRPr="00C51F17" w:rsidRDefault="00DB4048" w:rsidP="00DB4048">
            <w:pPr>
              <w:jc w:val="center"/>
              <w:rPr>
                <w:rFonts w:ascii="Arial" w:eastAsia="Times New Roman" w:hAnsi="Arial" w:cs="Arial"/>
                <w:color w:val="000000"/>
                <w:sz w:val="14"/>
                <w:szCs w:val="14"/>
                <w:lang w:val="en-US" w:eastAsia="en-US"/>
              </w:rPr>
            </w:pP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1A9363F1" w14:textId="337318DA" w:rsidR="00DB4048" w:rsidRPr="00C51F17" w:rsidRDefault="00DB4048" w:rsidP="00DB4048">
            <w:pPr>
              <w:jc w:val="center"/>
              <w:rPr>
                <w:rFonts w:ascii="Arial" w:eastAsia="Times New Roman" w:hAnsi="Arial" w:cs="Arial"/>
                <w:color w:val="000000"/>
                <w:sz w:val="14"/>
                <w:szCs w:val="14"/>
                <w:lang w:val="en-US" w:eastAsia="en-US"/>
              </w:rPr>
            </w:pPr>
          </w:p>
        </w:tc>
        <w:tc>
          <w:tcPr>
            <w:tcW w:w="1200" w:type="dxa"/>
            <w:tcBorders>
              <w:top w:val="nil"/>
              <w:left w:val="nil"/>
              <w:bottom w:val="single" w:sz="4" w:space="0" w:color="000000"/>
              <w:right w:val="single" w:sz="4" w:space="0" w:color="000000"/>
            </w:tcBorders>
            <w:shd w:val="clear" w:color="auto" w:fill="auto"/>
            <w:vAlign w:val="center"/>
          </w:tcPr>
          <w:p w14:paraId="236DC69B" w14:textId="1A832019" w:rsidR="00DB4048" w:rsidRPr="00C51F17" w:rsidRDefault="00DB4048" w:rsidP="00DB4048">
            <w:pPr>
              <w:jc w:val="center"/>
              <w:rPr>
                <w:rFonts w:ascii="Arial" w:eastAsia="Times New Roman" w:hAnsi="Arial" w:cs="Arial"/>
                <w:color w:val="000000"/>
                <w:sz w:val="14"/>
                <w:szCs w:val="14"/>
                <w:lang w:val="en-US" w:eastAsia="en-US"/>
              </w:rPr>
            </w:pPr>
          </w:p>
        </w:tc>
      </w:tr>
      <w:tr w:rsidR="00DB4048" w:rsidRPr="00C51F17" w14:paraId="6B656AAA" w14:textId="77777777" w:rsidTr="00B071DC">
        <w:trPr>
          <w:trHeight w:val="480"/>
        </w:trPr>
        <w:tc>
          <w:tcPr>
            <w:tcW w:w="579" w:type="dxa"/>
            <w:tcBorders>
              <w:top w:val="nil"/>
              <w:left w:val="single" w:sz="4" w:space="0" w:color="000000"/>
              <w:bottom w:val="single" w:sz="4" w:space="0" w:color="000000"/>
              <w:right w:val="single" w:sz="4" w:space="0" w:color="000000"/>
            </w:tcBorders>
            <w:shd w:val="clear" w:color="auto" w:fill="auto"/>
            <w:vAlign w:val="center"/>
            <w:hideMark/>
          </w:tcPr>
          <w:p w14:paraId="64B2E972" w14:textId="77777777"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3EB2A7E2" w14:textId="77777777" w:rsidR="00DB4048" w:rsidRPr="000D5C9C" w:rsidRDefault="00DB4048" w:rsidP="00DB4048">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Кількість</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ліжко-днів</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перебування</w:t>
            </w:r>
            <w:proofErr w:type="spellEnd"/>
            <w:r w:rsidRPr="000D5C9C">
              <w:rPr>
                <w:rFonts w:eastAsia="Times New Roman"/>
                <w:color w:val="000000"/>
                <w:sz w:val="24"/>
                <w:szCs w:val="24"/>
                <w:lang w:val="ru-RU" w:eastAsia="en-US"/>
              </w:rPr>
              <w:t xml:space="preserve"> у </w:t>
            </w:r>
            <w:proofErr w:type="spellStart"/>
            <w:r w:rsidRPr="000D5C9C">
              <w:rPr>
                <w:rFonts w:eastAsia="Times New Roman"/>
                <w:color w:val="000000"/>
                <w:sz w:val="24"/>
                <w:szCs w:val="24"/>
                <w:lang w:val="ru-RU" w:eastAsia="en-US"/>
              </w:rPr>
              <w:t>стаціонарі</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військовослужбовців</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66DF7166" w14:textId="77777777"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од</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14:paraId="250E5044" w14:textId="3568D8E1" w:rsidR="00DB4048" w:rsidRPr="00524627" w:rsidRDefault="00524627" w:rsidP="001740C8">
            <w:pPr>
              <w:jc w:val="center"/>
              <w:rPr>
                <w:rFonts w:eastAsia="Times New Roman"/>
                <w:color w:val="000000"/>
                <w:sz w:val="18"/>
                <w:szCs w:val="18"/>
                <w:lang w:eastAsia="en-US"/>
              </w:rPr>
            </w:pPr>
            <w:r>
              <w:rPr>
                <w:rFonts w:eastAsia="Times New Roman"/>
                <w:color w:val="000000"/>
                <w:sz w:val="18"/>
                <w:szCs w:val="18"/>
                <w:lang w:eastAsia="en-US"/>
              </w:rPr>
              <w:t>9000</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3129FDFF" w14:textId="02DF1466" w:rsidR="00DB4048" w:rsidRPr="00524627" w:rsidRDefault="00524627" w:rsidP="001740C8">
            <w:pPr>
              <w:jc w:val="center"/>
              <w:rPr>
                <w:rFonts w:eastAsia="Times New Roman"/>
                <w:color w:val="000000"/>
                <w:sz w:val="18"/>
                <w:szCs w:val="18"/>
                <w:lang w:eastAsia="en-US"/>
              </w:rPr>
            </w:pPr>
            <w:r>
              <w:rPr>
                <w:rFonts w:eastAsia="Times New Roman"/>
                <w:color w:val="000000"/>
                <w:sz w:val="18"/>
                <w:szCs w:val="18"/>
                <w:lang w:eastAsia="en-US"/>
              </w:rPr>
              <w:t>9000</w:t>
            </w:r>
          </w:p>
        </w:tc>
        <w:tc>
          <w:tcPr>
            <w:tcW w:w="1200" w:type="dxa"/>
            <w:tcBorders>
              <w:top w:val="nil"/>
              <w:left w:val="nil"/>
              <w:bottom w:val="single" w:sz="4" w:space="0" w:color="000000"/>
              <w:right w:val="single" w:sz="4" w:space="0" w:color="000000"/>
            </w:tcBorders>
            <w:shd w:val="clear" w:color="auto" w:fill="auto"/>
            <w:vAlign w:val="center"/>
          </w:tcPr>
          <w:p w14:paraId="3301E971" w14:textId="5A78C6E3" w:rsidR="00DB4048" w:rsidRPr="00524627" w:rsidRDefault="00524627" w:rsidP="001740C8">
            <w:pPr>
              <w:jc w:val="center"/>
              <w:rPr>
                <w:rFonts w:eastAsia="Times New Roman"/>
                <w:color w:val="000000"/>
                <w:sz w:val="18"/>
                <w:szCs w:val="18"/>
                <w:lang w:eastAsia="en-US"/>
              </w:rPr>
            </w:pPr>
            <w:r>
              <w:rPr>
                <w:rFonts w:eastAsia="Times New Roman"/>
                <w:color w:val="000000"/>
                <w:sz w:val="18"/>
                <w:szCs w:val="18"/>
                <w:lang w:eastAsia="en-US"/>
              </w:rPr>
              <w:t>9000</w:t>
            </w:r>
          </w:p>
        </w:tc>
      </w:tr>
      <w:tr w:rsidR="00DB4048" w:rsidRPr="00C51F17" w14:paraId="1F8E2479"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14:paraId="2CB9FB10" w14:textId="77777777"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75E15FAA" w14:textId="77777777" w:rsidR="00DB4048" w:rsidRPr="000D5C9C" w:rsidRDefault="00DB4048" w:rsidP="00DB4048">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Планове</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споживання</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водопостачання</w:t>
            </w:r>
            <w:proofErr w:type="spellEnd"/>
            <w:r w:rsidRPr="000D5C9C">
              <w:rPr>
                <w:rFonts w:eastAsia="Times New Roman"/>
                <w:color w:val="000000"/>
                <w:sz w:val="24"/>
                <w:szCs w:val="24"/>
                <w:lang w:val="ru-RU" w:eastAsia="en-US"/>
              </w:rPr>
              <w:t xml:space="preserve"> та </w:t>
            </w:r>
            <w:proofErr w:type="spellStart"/>
            <w:r w:rsidRPr="000D5C9C">
              <w:rPr>
                <w:rFonts w:eastAsia="Times New Roman"/>
                <w:color w:val="000000"/>
                <w:sz w:val="24"/>
                <w:szCs w:val="24"/>
                <w:lang w:val="ru-RU" w:eastAsia="en-US"/>
              </w:rPr>
              <w:t>водовідведення</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621FE834" w14:textId="77777777"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тис.куб.м</w:t>
            </w:r>
            <w:proofErr w:type="spellEnd"/>
          </w:p>
        </w:tc>
        <w:tc>
          <w:tcPr>
            <w:tcW w:w="1116" w:type="dxa"/>
            <w:tcBorders>
              <w:top w:val="nil"/>
              <w:left w:val="nil"/>
              <w:bottom w:val="single" w:sz="4" w:space="0" w:color="000000"/>
              <w:right w:val="single" w:sz="4" w:space="0" w:color="000000"/>
            </w:tcBorders>
            <w:shd w:val="clear" w:color="auto" w:fill="auto"/>
            <w:vAlign w:val="center"/>
          </w:tcPr>
          <w:p w14:paraId="7D1BFF02" w14:textId="49A6D478"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5,82</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3612F40D" w14:textId="26C17869"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5,82</w:t>
            </w:r>
          </w:p>
        </w:tc>
        <w:tc>
          <w:tcPr>
            <w:tcW w:w="1200" w:type="dxa"/>
            <w:tcBorders>
              <w:top w:val="nil"/>
              <w:left w:val="nil"/>
              <w:bottom w:val="single" w:sz="4" w:space="0" w:color="000000"/>
              <w:right w:val="single" w:sz="4" w:space="0" w:color="000000"/>
            </w:tcBorders>
            <w:shd w:val="clear" w:color="auto" w:fill="auto"/>
            <w:vAlign w:val="center"/>
          </w:tcPr>
          <w:p w14:paraId="1029682C" w14:textId="40AA7495"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5,82</w:t>
            </w:r>
          </w:p>
        </w:tc>
      </w:tr>
      <w:tr w:rsidR="00DB4048" w:rsidRPr="00C51F17" w14:paraId="550C5969"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14:paraId="2B19EA2F" w14:textId="77777777"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1C39D7B5" w14:textId="77777777" w:rsidR="00DB4048" w:rsidRPr="000D5C9C" w:rsidRDefault="00DB4048" w:rsidP="00DB4048">
            <w:pPr>
              <w:rPr>
                <w:rFonts w:eastAsia="Times New Roman"/>
                <w:color w:val="000000"/>
                <w:sz w:val="24"/>
                <w:szCs w:val="24"/>
                <w:lang w:val="en-US" w:eastAsia="en-US"/>
              </w:rPr>
            </w:pPr>
            <w:proofErr w:type="spellStart"/>
            <w:r w:rsidRPr="000D5C9C">
              <w:rPr>
                <w:rFonts w:eastAsia="Times New Roman"/>
                <w:color w:val="000000"/>
                <w:sz w:val="24"/>
                <w:szCs w:val="24"/>
                <w:lang w:val="en-US" w:eastAsia="en-US"/>
              </w:rPr>
              <w:t>Планове</w:t>
            </w:r>
            <w:proofErr w:type="spellEnd"/>
            <w:r w:rsidRPr="000D5C9C">
              <w:rPr>
                <w:rFonts w:eastAsia="Times New Roman"/>
                <w:color w:val="000000"/>
                <w:sz w:val="24"/>
                <w:szCs w:val="24"/>
                <w:lang w:val="en-US" w:eastAsia="en-US"/>
              </w:rPr>
              <w:t xml:space="preserve"> </w:t>
            </w:r>
            <w:proofErr w:type="spellStart"/>
            <w:r w:rsidRPr="000D5C9C">
              <w:rPr>
                <w:rFonts w:eastAsia="Times New Roman"/>
                <w:color w:val="000000"/>
                <w:sz w:val="24"/>
                <w:szCs w:val="24"/>
                <w:lang w:val="en-US" w:eastAsia="en-US"/>
              </w:rPr>
              <w:t>споживання</w:t>
            </w:r>
            <w:proofErr w:type="spellEnd"/>
            <w:r w:rsidRPr="000D5C9C">
              <w:rPr>
                <w:rFonts w:eastAsia="Times New Roman"/>
                <w:color w:val="000000"/>
                <w:sz w:val="24"/>
                <w:szCs w:val="24"/>
                <w:lang w:val="en-US" w:eastAsia="en-US"/>
              </w:rPr>
              <w:t xml:space="preserve"> </w:t>
            </w:r>
            <w:proofErr w:type="spellStart"/>
            <w:r w:rsidRPr="000D5C9C">
              <w:rPr>
                <w:rFonts w:eastAsia="Times New Roman"/>
                <w:color w:val="000000"/>
                <w:sz w:val="24"/>
                <w:szCs w:val="24"/>
                <w:lang w:val="en-US" w:eastAsia="en-US"/>
              </w:rPr>
              <w:t>теплопостачання</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7214EAEE" w14:textId="77777777" w:rsidR="00DB4048" w:rsidRPr="00C51F17" w:rsidRDefault="00DB4048" w:rsidP="00DB4048">
            <w:pPr>
              <w:jc w:val="center"/>
              <w:rPr>
                <w:rFonts w:eastAsia="Times New Roman"/>
                <w:color w:val="000000"/>
                <w:sz w:val="18"/>
                <w:szCs w:val="18"/>
                <w:lang w:val="en-US" w:eastAsia="en-US"/>
              </w:rPr>
            </w:pPr>
            <w:proofErr w:type="spellStart"/>
            <w:proofErr w:type="gramStart"/>
            <w:r w:rsidRPr="00C51F17">
              <w:rPr>
                <w:rFonts w:eastAsia="Times New Roman"/>
                <w:color w:val="000000"/>
                <w:sz w:val="18"/>
                <w:szCs w:val="18"/>
                <w:lang w:val="en-US" w:eastAsia="en-US"/>
              </w:rPr>
              <w:t>тис.Гкал</w:t>
            </w:r>
            <w:proofErr w:type="spellEnd"/>
            <w:proofErr w:type="gramEnd"/>
          </w:p>
        </w:tc>
        <w:tc>
          <w:tcPr>
            <w:tcW w:w="1116" w:type="dxa"/>
            <w:tcBorders>
              <w:top w:val="nil"/>
              <w:left w:val="nil"/>
              <w:bottom w:val="single" w:sz="4" w:space="0" w:color="000000"/>
              <w:right w:val="single" w:sz="4" w:space="0" w:color="000000"/>
            </w:tcBorders>
            <w:shd w:val="clear" w:color="auto" w:fill="auto"/>
            <w:vAlign w:val="center"/>
          </w:tcPr>
          <w:p w14:paraId="2785A4CC" w14:textId="732E7B72"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1,27</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4D0FF529" w14:textId="5E2433C2"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1,27</w:t>
            </w:r>
          </w:p>
        </w:tc>
        <w:tc>
          <w:tcPr>
            <w:tcW w:w="1200" w:type="dxa"/>
            <w:tcBorders>
              <w:top w:val="nil"/>
              <w:left w:val="nil"/>
              <w:bottom w:val="single" w:sz="4" w:space="0" w:color="000000"/>
              <w:right w:val="single" w:sz="4" w:space="0" w:color="000000"/>
            </w:tcBorders>
            <w:shd w:val="clear" w:color="auto" w:fill="auto"/>
            <w:vAlign w:val="center"/>
          </w:tcPr>
          <w:p w14:paraId="783CF192" w14:textId="261CBDC5"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1,27</w:t>
            </w:r>
          </w:p>
        </w:tc>
      </w:tr>
      <w:tr w:rsidR="00DB4048" w:rsidRPr="00C51F17" w14:paraId="3255A23A"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14:paraId="55CEF639" w14:textId="77777777"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7FC8C3D1" w14:textId="77777777" w:rsidR="00DB4048" w:rsidRPr="000D5C9C" w:rsidRDefault="00DB4048" w:rsidP="00DB4048">
            <w:pPr>
              <w:rPr>
                <w:rFonts w:eastAsia="Times New Roman"/>
                <w:color w:val="000000"/>
                <w:sz w:val="24"/>
                <w:szCs w:val="24"/>
                <w:lang w:val="en-US" w:eastAsia="en-US"/>
              </w:rPr>
            </w:pPr>
            <w:proofErr w:type="spellStart"/>
            <w:r w:rsidRPr="000D5C9C">
              <w:rPr>
                <w:rFonts w:eastAsia="Times New Roman"/>
                <w:color w:val="000000"/>
                <w:sz w:val="24"/>
                <w:szCs w:val="24"/>
                <w:lang w:val="en-US" w:eastAsia="en-US"/>
              </w:rPr>
              <w:t>Планове</w:t>
            </w:r>
            <w:proofErr w:type="spellEnd"/>
            <w:r w:rsidRPr="000D5C9C">
              <w:rPr>
                <w:rFonts w:eastAsia="Times New Roman"/>
                <w:color w:val="000000"/>
                <w:sz w:val="24"/>
                <w:szCs w:val="24"/>
                <w:lang w:val="en-US" w:eastAsia="en-US"/>
              </w:rPr>
              <w:t xml:space="preserve"> </w:t>
            </w:r>
            <w:proofErr w:type="spellStart"/>
            <w:r w:rsidRPr="000D5C9C">
              <w:rPr>
                <w:rFonts w:eastAsia="Times New Roman"/>
                <w:color w:val="000000"/>
                <w:sz w:val="24"/>
                <w:szCs w:val="24"/>
                <w:lang w:val="en-US" w:eastAsia="en-US"/>
              </w:rPr>
              <w:t>споживання</w:t>
            </w:r>
            <w:proofErr w:type="spellEnd"/>
            <w:r w:rsidRPr="000D5C9C">
              <w:rPr>
                <w:rFonts w:eastAsia="Times New Roman"/>
                <w:color w:val="000000"/>
                <w:sz w:val="24"/>
                <w:szCs w:val="24"/>
                <w:lang w:val="en-US" w:eastAsia="en-US"/>
              </w:rPr>
              <w:t xml:space="preserve"> </w:t>
            </w:r>
            <w:proofErr w:type="spellStart"/>
            <w:r w:rsidRPr="000D5C9C">
              <w:rPr>
                <w:rFonts w:eastAsia="Times New Roman"/>
                <w:color w:val="000000"/>
                <w:sz w:val="24"/>
                <w:szCs w:val="24"/>
                <w:lang w:val="en-US" w:eastAsia="en-US"/>
              </w:rPr>
              <w:t>електроенергії</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540D2455" w14:textId="77777777"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тис</w:t>
            </w:r>
            <w:proofErr w:type="spellEnd"/>
            <w:r w:rsidRPr="00C51F17">
              <w:rPr>
                <w:rFonts w:eastAsia="Times New Roman"/>
                <w:color w:val="000000"/>
                <w:sz w:val="18"/>
                <w:szCs w:val="18"/>
                <w:lang w:val="en-US" w:eastAsia="en-US"/>
              </w:rPr>
              <w:t xml:space="preserve">. </w:t>
            </w:r>
            <w:proofErr w:type="spellStart"/>
            <w:proofErr w:type="gramStart"/>
            <w:r w:rsidRPr="00C51F17">
              <w:rPr>
                <w:rFonts w:eastAsia="Times New Roman"/>
                <w:color w:val="000000"/>
                <w:sz w:val="18"/>
                <w:szCs w:val="18"/>
                <w:lang w:val="en-US" w:eastAsia="en-US"/>
              </w:rPr>
              <w:t>кВт</w:t>
            </w:r>
            <w:proofErr w:type="spellEnd"/>
            <w:r w:rsidRPr="00C51F17">
              <w:rPr>
                <w:rFonts w:eastAsia="Times New Roman"/>
                <w:color w:val="000000"/>
                <w:sz w:val="18"/>
                <w:szCs w:val="18"/>
                <w:lang w:val="en-US" w:eastAsia="en-US"/>
              </w:rPr>
              <w:t>./</w:t>
            </w:r>
            <w:proofErr w:type="spellStart"/>
            <w:proofErr w:type="gramEnd"/>
            <w:r w:rsidRPr="00C51F17">
              <w:rPr>
                <w:rFonts w:eastAsia="Times New Roman"/>
                <w:color w:val="000000"/>
                <w:sz w:val="18"/>
                <w:szCs w:val="18"/>
                <w:lang w:val="en-US" w:eastAsia="en-US"/>
              </w:rPr>
              <w:t>рік</w:t>
            </w:r>
            <w:proofErr w:type="spellEnd"/>
          </w:p>
        </w:tc>
        <w:tc>
          <w:tcPr>
            <w:tcW w:w="1116" w:type="dxa"/>
            <w:tcBorders>
              <w:top w:val="nil"/>
              <w:left w:val="nil"/>
              <w:bottom w:val="single" w:sz="4" w:space="0" w:color="000000"/>
              <w:right w:val="single" w:sz="4" w:space="0" w:color="000000"/>
            </w:tcBorders>
            <w:shd w:val="clear" w:color="auto" w:fill="auto"/>
            <w:vAlign w:val="center"/>
          </w:tcPr>
          <w:p w14:paraId="1737B104" w14:textId="44DC1917"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455,34</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4E8E9BA7" w14:textId="72F5DC91"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455,34</w:t>
            </w:r>
          </w:p>
        </w:tc>
        <w:tc>
          <w:tcPr>
            <w:tcW w:w="1200" w:type="dxa"/>
            <w:tcBorders>
              <w:top w:val="nil"/>
              <w:left w:val="nil"/>
              <w:bottom w:val="single" w:sz="4" w:space="0" w:color="000000"/>
              <w:right w:val="single" w:sz="4" w:space="0" w:color="000000"/>
            </w:tcBorders>
            <w:shd w:val="clear" w:color="auto" w:fill="auto"/>
            <w:vAlign w:val="center"/>
          </w:tcPr>
          <w:p w14:paraId="4FF62E28" w14:textId="78356766"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455,34</w:t>
            </w:r>
          </w:p>
        </w:tc>
      </w:tr>
      <w:tr w:rsidR="00DB4048" w:rsidRPr="00C51F17" w14:paraId="7B9E2CD1"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14:paraId="1A3D61EA" w14:textId="77777777"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3FE2157D" w14:textId="77777777" w:rsidR="00DB4048" w:rsidRPr="000D5C9C" w:rsidRDefault="00DB4048" w:rsidP="00DB4048">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Кількість</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штатних</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одиниць</w:t>
            </w:r>
            <w:proofErr w:type="spellEnd"/>
            <w:r w:rsidRPr="000D5C9C">
              <w:rPr>
                <w:rFonts w:eastAsia="Times New Roman"/>
                <w:color w:val="000000"/>
                <w:sz w:val="24"/>
                <w:szCs w:val="24"/>
                <w:lang w:val="ru-RU" w:eastAsia="en-US"/>
              </w:rPr>
              <w:t>, у т.ч.:</w:t>
            </w:r>
          </w:p>
        </w:tc>
        <w:tc>
          <w:tcPr>
            <w:tcW w:w="944" w:type="dxa"/>
            <w:tcBorders>
              <w:top w:val="nil"/>
              <w:left w:val="nil"/>
              <w:bottom w:val="single" w:sz="4" w:space="0" w:color="000000"/>
              <w:right w:val="single" w:sz="4" w:space="0" w:color="000000"/>
            </w:tcBorders>
            <w:shd w:val="clear" w:color="auto" w:fill="auto"/>
            <w:vAlign w:val="center"/>
            <w:hideMark/>
          </w:tcPr>
          <w:p w14:paraId="5F5F4130" w14:textId="77777777"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од</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14:paraId="6454B40A" w14:textId="441E7473"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12,25</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208BC92A" w14:textId="06670251"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12,25</w:t>
            </w:r>
          </w:p>
        </w:tc>
        <w:tc>
          <w:tcPr>
            <w:tcW w:w="1200" w:type="dxa"/>
            <w:tcBorders>
              <w:top w:val="nil"/>
              <w:left w:val="nil"/>
              <w:bottom w:val="single" w:sz="4" w:space="0" w:color="000000"/>
              <w:right w:val="single" w:sz="4" w:space="0" w:color="000000"/>
            </w:tcBorders>
            <w:shd w:val="clear" w:color="auto" w:fill="auto"/>
            <w:vAlign w:val="center"/>
          </w:tcPr>
          <w:p w14:paraId="2DB10875" w14:textId="064E7ED0"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12,25</w:t>
            </w:r>
          </w:p>
        </w:tc>
      </w:tr>
      <w:tr w:rsidR="00DB4048" w:rsidRPr="00C51F17" w14:paraId="1B5E224B"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14:paraId="7E2A5697" w14:textId="77777777"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3948EB0C" w14:textId="77777777" w:rsidR="00DB4048" w:rsidRPr="000D5C9C" w:rsidRDefault="00DB4048" w:rsidP="00DB4048">
            <w:pPr>
              <w:rPr>
                <w:rFonts w:eastAsia="Times New Roman"/>
                <w:color w:val="000000"/>
                <w:sz w:val="24"/>
                <w:szCs w:val="24"/>
                <w:lang w:val="en-US" w:eastAsia="en-US"/>
              </w:rPr>
            </w:pPr>
            <w:r w:rsidRPr="000D5C9C">
              <w:rPr>
                <w:rFonts w:eastAsia="Times New Roman"/>
                <w:color w:val="000000"/>
                <w:sz w:val="24"/>
                <w:szCs w:val="24"/>
                <w:lang w:val="en-US" w:eastAsia="en-US"/>
              </w:rPr>
              <w:t xml:space="preserve"> </w:t>
            </w:r>
            <w:proofErr w:type="spellStart"/>
            <w:r w:rsidRPr="000D5C9C">
              <w:rPr>
                <w:rFonts w:eastAsia="Times New Roman"/>
                <w:color w:val="000000"/>
                <w:sz w:val="24"/>
                <w:szCs w:val="24"/>
                <w:lang w:val="en-US" w:eastAsia="en-US"/>
              </w:rPr>
              <w:t>чоловіки</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3D6DFF81" w14:textId="77777777"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од</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14:paraId="3FEFD107" w14:textId="68D5BBED"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3,25</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6E32D939" w14:textId="6E0AFBD6"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3,25</w:t>
            </w:r>
          </w:p>
        </w:tc>
        <w:tc>
          <w:tcPr>
            <w:tcW w:w="1200" w:type="dxa"/>
            <w:tcBorders>
              <w:top w:val="nil"/>
              <w:left w:val="nil"/>
              <w:bottom w:val="single" w:sz="4" w:space="0" w:color="000000"/>
              <w:right w:val="single" w:sz="4" w:space="0" w:color="000000"/>
            </w:tcBorders>
            <w:shd w:val="clear" w:color="auto" w:fill="auto"/>
            <w:vAlign w:val="center"/>
          </w:tcPr>
          <w:p w14:paraId="2FC45E30" w14:textId="1E169610"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3,25</w:t>
            </w:r>
          </w:p>
        </w:tc>
      </w:tr>
      <w:tr w:rsidR="00DB4048" w:rsidRPr="00C51F17" w14:paraId="0820089D"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14:paraId="05565C55" w14:textId="77777777"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5D20EE7C" w14:textId="77777777" w:rsidR="00DB4048" w:rsidRPr="000D5C9C" w:rsidRDefault="00DB4048" w:rsidP="00DB4048">
            <w:pPr>
              <w:rPr>
                <w:rFonts w:eastAsia="Times New Roman"/>
                <w:color w:val="000000"/>
                <w:sz w:val="24"/>
                <w:szCs w:val="24"/>
                <w:lang w:val="en-US" w:eastAsia="en-US"/>
              </w:rPr>
            </w:pPr>
            <w:proofErr w:type="spellStart"/>
            <w:r w:rsidRPr="000D5C9C">
              <w:rPr>
                <w:rFonts w:eastAsia="Times New Roman"/>
                <w:color w:val="000000"/>
                <w:sz w:val="24"/>
                <w:szCs w:val="24"/>
                <w:lang w:val="en-US" w:eastAsia="en-US"/>
              </w:rPr>
              <w:t>жінки</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536A016F" w14:textId="77777777"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од</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14:paraId="24C5D8DE" w14:textId="1ABD279A"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9,0</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551D7272" w14:textId="6C08AF6F" w:rsidR="001740C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9,0</w:t>
            </w:r>
          </w:p>
        </w:tc>
        <w:tc>
          <w:tcPr>
            <w:tcW w:w="1200" w:type="dxa"/>
            <w:tcBorders>
              <w:top w:val="nil"/>
              <w:left w:val="nil"/>
              <w:bottom w:val="single" w:sz="4" w:space="0" w:color="000000"/>
              <w:right w:val="single" w:sz="4" w:space="0" w:color="000000"/>
            </w:tcBorders>
            <w:shd w:val="clear" w:color="auto" w:fill="auto"/>
            <w:vAlign w:val="center"/>
          </w:tcPr>
          <w:p w14:paraId="65BC6949" w14:textId="5D329F58"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9,0</w:t>
            </w:r>
          </w:p>
        </w:tc>
      </w:tr>
      <w:tr w:rsidR="00DB4048" w:rsidRPr="00C51F17" w14:paraId="27CBDA2C"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hideMark/>
          </w:tcPr>
          <w:p w14:paraId="1D8F3663" w14:textId="77777777" w:rsidR="00DB4048" w:rsidRPr="00C51F17" w:rsidRDefault="00DB4048" w:rsidP="00DB4048">
            <w:pPr>
              <w:jc w:val="center"/>
              <w:rPr>
                <w:rFonts w:eastAsia="Times New Roman"/>
                <w:b/>
                <w:bCs/>
                <w:color w:val="000000"/>
                <w:sz w:val="18"/>
                <w:szCs w:val="18"/>
                <w:lang w:val="en-US" w:eastAsia="en-US"/>
              </w:rPr>
            </w:pPr>
            <w:r w:rsidRPr="00C51F17">
              <w:rPr>
                <w:rFonts w:eastAsia="Times New Roman"/>
                <w:b/>
                <w:bCs/>
                <w:color w:val="000000"/>
                <w:sz w:val="18"/>
                <w:szCs w:val="18"/>
                <w:lang w:val="en-US" w:eastAsia="en-US"/>
              </w:rPr>
              <w:t>3</w:t>
            </w:r>
          </w:p>
        </w:tc>
        <w:tc>
          <w:tcPr>
            <w:tcW w:w="4205" w:type="dxa"/>
            <w:tcBorders>
              <w:top w:val="single" w:sz="4" w:space="0" w:color="000000"/>
              <w:left w:val="nil"/>
              <w:bottom w:val="single" w:sz="4" w:space="0" w:color="000000"/>
              <w:right w:val="single" w:sz="4" w:space="0" w:color="000000"/>
            </w:tcBorders>
            <w:shd w:val="clear" w:color="auto" w:fill="auto"/>
            <w:hideMark/>
          </w:tcPr>
          <w:p w14:paraId="1A262F03" w14:textId="77777777" w:rsidR="00DB4048" w:rsidRPr="000D5C9C" w:rsidRDefault="00DB4048" w:rsidP="00DB4048">
            <w:pPr>
              <w:rPr>
                <w:rFonts w:eastAsia="Times New Roman"/>
                <w:b/>
                <w:bCs/>
                <w:color w:val="000000"/>
                <w:sz w:val="24"/>
                <w:szCs w:val="24"/>
                <w:lang w:val="en-US" w:eastAsia="en-US"/>
              </w:rPr>
            </w:pPr>
            <w:proofErr w:type="spellStart"/>
            <w:r w:rsidRPr="000D5C9C">
              <w:rPr>
                <w:rFonts w:eastAsia="Times New Roman"/>
                <w:b/>
                <w:bCs/>
                <w:color w:val="000000"/>
                <w:sz w:val="24"/>
                <w:szCs w:val="24"/>
                <w:lang w:val="en-US" w:eastAsia="en-US"/>
              </w:rPr>
              <w:t>ефективності</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45E63EA9" w14:textId="77777777"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1116" w:type="dxa"/>
            <w:tcBorders>
              <w:top w:val="nil"/>
              <w:left w:val="nil"/>
              <w:bottom w:val="single" w:sz="4" w:space="0" w:color="000000"/>
              <w:right w:val="single" w:sz="4" w:space="0" w:color="000000"/>
            </w:tcBorders>
            <w:shd w:val="clear" w:color="auto" w:fill="auto"/>
            <w:vAlign w:val="center"/>
          </w:tcPr>
          <w:p w14:paraId="2CFEB88E" w14:textId="5598C30A" w:rsidR="00DB4048" w:rsidRPr="00C51F17" w:rsidRDefault="00DB4048" w:rsidP="00DB4048">
            <w:pPr>
              <w:jc w:val="center"/>
              <w:rPr>
                <w:rFonts w:ascii="Arial" w:eastAsia="Times New Roman" w:hAnsi="Arial" w:cs="Arial"/>
                <w:color w:val="000000"/>
                <w:sz w:val="14"/>
                <w:szCs w:val="14"/>
                <w:lang w:val="en-US" w:eastAsia="en-US"/>
              </w:rPr>
            </w:pP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42FAED49" w14:textId="1B6039DE" w:rsidR="00DB4048" w:rsidRPr="00C51F17" w:rsidRDefault="00DB4048" w:rsidP="00DB4048">
            <w:pPr>
              <w:jc w:val="center"/>
              <w:rPr>
                <w:rFonts w:ascii="Arial" w:eastAsia="Times New Roman" w:hAnsi="Arial" w:cs="Arial"/>
                <w:color w:val="000000"/>
                <w:sz w:val="14"/>
                <w:szCs w:val="14"/>
                <w:lang w:val="en-US" w:eastAsia="en-US"/>
              </w:rPr>
            </w:pPr>
          </w:p>
        </w:tc>
        <w:tc>
          <w:tcPr>
            <w:tcW w:w="1200" w:type="dxa"/>
            <w:tcBorders>
              <w:top w:val="nil"/>
              <w:left w:val="nil"/>
              <w:bottom w:val="single" w:sz="4" w:space="0" w:color="000000"/>
              <w:right w:val="single" w:sz="4" w:space="0" w:color="000000"/>
            </w:tcBorders>
            <w:shd w:val="clear" w:color="auto" w:fill="auto"/>
            <w:vAlign w:val="center"/>
          </w:tcPr>
          <w:p w14:paraId="2F6DF139" w14:textId="1BF183F6" w:rsidR="00DB4048" w:rsidRPr="00C51F17" w:rsidRDefault="00DB4048" w:rsidP="00DB4048">
            <w:pPr>
              <w:jc w:val="center"/>
              <w:rPr>
                <w:rFonts w:ascii="Arial" w:eastAsia="Times New Roman" w:hAnsi="Arial" w:cs="Arial"/>
                <w:color w:val="000000"/>
                <w:sz w:val="14"/>
                <w:szCs w:val="14"/>
                <w:lang w:val="en-US" w:eastAsia="en-US"/>
              </w:rPr>
            </w:pPr>
          </w:p>
        </w:tc>
      </w:tr>
      <w:tr w:rsidR="00DB4048" w:rsidRPr="00C51F17" w14:paraId="441A71F5"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14:paraId="527D81E1" w14:textId="77777777"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33EC81E9" w14:textId="77777777" w:rsidR="00DB4048" w:rsidRPr="000D5C9C" w:rsidRDefault="00DB4048" w:rsidP="00DB4048">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Середні</w:t>
            </w:r>
            <w:proofErr w:type="spellEnd"/>
            <w:r w:rsidRPr="000D5C9C">
              <w:rPr>
                <w:rFonts w:eastAsia="Times New Roman"/>
                <w:color w:val="000000"/>
                <w:sz w:val="24"/>
                <w:szCs w:val="24"/>
                <w:lang w:val="ru-RU" w:eastAsia="en-US"/>
              </w:rPr>
              <w:t xml:space="preserve"> </w:t>
            </w:r>
            <w:proofErr w:type="spellStart"/>
            <w:proofErr w:type="gramStart"/>
            <w:r w:rsidRPr="000D5C9C">
              <w:rPr>
                <w:rFonts w:eastAsia="Times New Roman"/>
                <w:color w:val="000000"/>
                <w:sz w:val="24"/>
                <w:szCs w:val="24"/>
                <w:lang w:val="ru-RU" w:eastAsia="en-US"/>
              </w:rPr>
              <w:t>витрати</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харчування</w:t>
            </w:r>
            <w:proofErr w:type="spellEnd"/>
            <w:proofErr w:type="gramEnd"/>
            <w:r w:rsidRPr="000D5C9C">
              <w:rPr>
                <w:rFonts w:eastAsia="Times New Roman"/>
                <w:color w:val="000000"/>
                <w:sz w:val="24"/>
                <w:szCs w:val="24"/>
                <w:lang w:val="ru-RU" w:eastAsia="en-US"/>
              </w:rPr>
              <w:t xml:space="preserve">  на один </w:t>
            </w:r>
            <w:proofErr w:type="spellStart"/>
            <w:r w:rsidRPr="000D5C9C">
              <w:rPr>
                <w:rFonts w:eastAsia="Times New Roman"/>
                <w:color w:val="000000"/>
                <w:sz w:val="24"/>
                <w:szCs w:val="24"/>
                <w:lang w:val="ru-RU" w:eastAsia="en-US"/>
              </w:rPr>
              <w:t>ліжко</w:t>
            </w:r>
            <w:proofErr w:type="spellEnd"/>
            <w:r w:rsidRPr="000D5C9C">
              <w:rPr>
                <w:rFonts w:eastAsia="Times New Roman"/>
                <w:color w:val="000000"/>
                <w:sz w:val="24"/>
                <w:szCs w:val="24"/>
                <w:lang w:val="ru-RU" w:eastAsia="en-US"/>
              </w:rPr>
              <w:t>-день</w:t>
            </w:r>
          </w:p>
        </w:tc>
        <w:tc>
          <w:tcPr>
            <w:tcW w:w="944" w:type="dxa"/>
            <w:tcBorders>
              <w:top w:val="nil"/>
              <w:left w:val="nil"/>
              <w:bottom w:val="single" w:sz="4" w:space="0" w:color="000000"/>
              <w:right w:val="single" w:sz="4" w:space="0" w:color="000000"/>
            </w:tcBorders>
            <w:shd w:val="clear" w:color="auto" w:fill="auto"/>
            <w:vAlign w:val="center"/>
            <w:hideMark/>
          </w:tcPr>
          <w:p w14:paraId="13409413" w14:textId="77777777"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грн</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14:paraId="2F7D5ADF" w14:textId="19E55D31" w:rsidR="00DB4048" w:rsidRPr="001740C8" w:rsidRDefault="001740C8" w:rsidP="0005628D">
            <w:pPr>
              <w:jc w:val="center"/>
              <w:rPr>
                <w:rFonts w:eastAsia="Times New Roman"/>
                <w:color w:val="000000"/>
                <w:sz w:val="18"/>
                <w:szCs w:val="18"/>
                <w:lang w:eastAsia="en-US"/>
              </w:rPr>
            </w:pPr>
            <w:r>
              <w:rPr>
                <w:rFonts w:eastAsia="Times New Roman"/>
                <w:color w:val="000000"/>
                <w:sz w:val="18"/>
                <w:szCs w:val="18"/>
                <w:lang w:eastAsia="en-US"/>
              </w:rPr>
              <w:t>69</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7713D8CD" w14:textId="7A1F29AF" w:rsidR="00DB4048" w:rsidRPr="001740C8" w:rsidRDefault="001740C8" w:rsidP="0005628D">
            <w:pPr>
              <w:jc w:val="center"/>
              <w:rPr>
                <w:rFonts w:eastAsia="Times New Roman"/>
                <w:color w:val="000000"/>
                <w:sz w:val="18"/>
                <w:szCs w:val="18"/>
                <w:lang w:eastAsia="en-US"/>
              </w:rPr>
            </w:pPr>
            <w:r>
              <w:rPr>
                <w:rFonts w:eastAsia="Times New Roman"/>
                <w:color w:val="000000"/>
                <w:sz w:val="18"/>
                <w:szCs w:val="18"/>
                <w:lang w:eastAsia="en-US"/>
              </w:rPr>
              <w:t>69</w:t>
            </w:r>
          </w:p>
        </w:tc>
        <w:tc>
          <w:tcPr>
            <w:tcW w:w="1200" w:type="dxa"/>
            <w:tcBorders>
              <w:top w:val="nil"/>
              <w:left w:val="nil"/>
              <w:bottom w:val="single" w:sz="4" w:space="0" w:color="000000"/>
              <w:right w:val="single" w:sz="4" w:space="0" w:color="000000"/>
            </w:tcBorders>
            <w:shd w:val="clear" w:color="auto" w:fill="auto"/>
            <w:vAlign w:val="center"/>
          </w:tcPr>
          <w:p w14:paraId="4F712EBA" w14:textId="44F011CD" w:rsidR="00DB4048" w:rsidRPr="001740C8" w:rsidRDefault="001740C8" w:rsidP="0005628D">
            <w:pPr>
              <w:jc w:val="center"/>
              <w:rPr>
                <w:rFonts w:eastAsia="Times New Roman"/>
                <w:color w:val="000000"/>
                <w:sz w:val="18"/>
                <w:szCs w:val="18"/>
                <w:lang w:eastAsia="en-US"/>
              </w:rPr>
            </w:pPr>
            <w:r>
              <w:rPr>
                <w:rFonts w:eastAsia="Times New Roman"/>
                <w:color w:val="000000"/>
                <w:sz w:val="18"/>
                <w:szCs w:val="18"/>
                <w:lang w:eastAsia="en-US"/>
              </w:rPr>
              <w:t>69</w:t>
            </w:r>
          </w:p>
        </w:tc>
      </w:tr>
      <w:tr w:rsidR="00DB4048" w:rsidRPr="00C51F17" w14:paraId="17C97B9F"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14:paraId="45929C6B" w14:textId="77777777"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24879B9A" w14:textId="77777777" w:rsidR="00DB4048" w:rsidRPr="000D5C9C" w:rsidRDefault="00DB4048" w:rsidP="00DB4048">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Середні</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витрати</w:t>
            </w:r>
            <w:proofErr w:type="spellEnd"/>
            <w:r w:rsidRPr="000D5C9C">
              <w:rPr>
                <w:rFonts w:eastAsia="Times New Roman"/>
                <w:color w:val="000000"/>
                <w:sz w:val="24"/>
                <w:szCs w:val="24"/>
                <w:lang w:val="ru-RU" w:eastAsia="en-US"/>
              </w:rPr>
              <w:t xml:space="preserve"> на 1 </w:t>
            </w:r>
            <w:proofErr w:type="spellStart"/>
            <w:r w:rsidRPr="000D5C9C">
              <w:rPr>
                <w:rFonts w:eastAsia="Times New Roman"/>
                <w:color w:val="000000"/>
                <w:sz w:val="24"/>
                <w:szCs w:val="24"/>
                <w:lang w:val="ru-RU" w:eastAsia="en-US"/>
              </w:rPr>
              <w:t>куб.м</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водопостачання</w:t>
            </w:r>
            <w:proofErr w:type="spellEnd"/>
            <w:r w:rsidRPr="000D5C9C">
              <w:rPr>
                <w:rFonts w:eastAsia="Times New Roman"/>
                <w:color w:val="000000"/>
                <w:sz w:val="24"/>
                <w:szCs w:val="24"/>
                <w:lang w:val="ru-RU" w:eastAsia="en-US"/>
              </w:rPr>
              <w:t xml:space="preserve"> та </w:t>
            </w:r>
            <w:proofErr w:type="spellStart"/>
            <w:r w:rsidRPr="000D5C9C">
              <w:rPr>
                <w:rFonts w:eastAsia="Times New Roman"/>
                <w:color w:val="000000"/>
                <w:sz w:val="24"/>
                <w:szCs w:val="24"/>
                <w:lang w:val="ru-RU" w:eastAsia="en-US"/>
              </w:rPr>
              <w:t>водовідведення</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0169178D" w14:textId="77777777"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грн</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14:paraId="37B91CF8" w14:textId="39E75F9A" w:rsidR="00DB4048" w:rsidRPr="00740D1D" w:rsidRDefault="00740D1D" w:rsidP="001740C8">
            <w:pPr>
              <w:jc w:val="center"/>
              <w:rPr>
                <w:rFonts w:eastAsia="Times New Roman"/>
                <w:color w:val="000000"/>
                <w:sz w:val="18"/>
                <w:szCs w:val="18"/>
                <w:lang w:eastAsia="en-US"/>
              </w:rPr>
            </w:pPr>
            <w:r>
              <w:rPr>
                <w:rFonts w:eastAsia="Times New Roman"/>
                <w:color w:val="000000"/>
                <w:sz w:val="18"/>
                <w:szCs w:val="18"/>
                <w:lang w:eastAsia="en-US"/>
              </w:rPr>
              <w:t>179,31</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53991808" w14:textId="08185590" w:rsidR="00DB4048" w:rsidRPr="00740D1D" w:rsidRDefault="00740D1D" w:rsidP="001740C8">
            <w:pPr>
              <w:jc w:val="center"/>
              <w:rPr>
                <w:rFonts w:eastAsia="Times New Roman"/>
                <w:color w:val="000000"/>
                <w:sz w:val="18"/>
                <w:szCs w:val="18"/>
                <w:lang w:eastAsia="en-US"/>
              </w:rPr>
            </w:pPr>
            <w:r>
              <w:rPr>
                <w:rFonts w:eastAsia="Times New Roman"/>
                <w:color w:val="000000"/>
                <w:sz w:val="18"/>
                <w:szCs w:val="18"/>
                <w:lang w:eastAsia="en-US"/>
              </w:rPr>
              <w:t>196,17</w:t>
            </w:r>
          </w:p>
        </w:tc>
        <w:tc>
          <w:tcPr>
            <w:tcW w:w="1200" w:type="dxa"/>
            <w:tcBorders>
              <w:top w:val="nil"/>
              <w:left w:val="nil"/>
              <w:bottom w:val="single" w:sz="4" w:space="0" w:color="000000"/>
              <w:right w:val="single" w:sz="4" w:space="0" w:color="000000"/>
            </w:tcBorders>
            <w:shd w:val="clear" w:color="auto" w:fill="auto"/>
            <w:vAlign w:val="center"/>
          </w:tcPr>
          <w:p w14:paraId="333BCA37" w14:textId="36EDE12D" w:rsidR="00DB4048" w:rsidRPr="00740D1D" w:rsidRDefault="00740D1D" w:rsidP="001740C8">
            <w:pPr>
              <w:jc w:val="center"/>
              <w:rPr>
                <w:rFonts w:eastAsia="Times New Roman"/>
                <w:color w:val="000000"/>
                <w:sz w:val="18"/>
                <w:szCs w:val="18"/>
                <w:lang w:eastAsia="en-US"/>
              </w:rPr>
            </w:pPr>
            <w:r>
              <w:rPr>
                <w:rFonts w:eastAsia="Times New Roman"/>
                <w:color w:val="000000"/>
                <w:sz w:val="18"/>
                <w:szCs w:val="18"/>
                <w:lang w:eastAsia="en-US"/>
              </w:rPr>
              <w:t>211,67</w:t>
            </w:r>
          </w:p>
        </w:tc>
      </w:tr>
      <w:tr w:rsidR="00DB4048" w:rsidRPr="00C51F17" w14:paraId="0E872FCA"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14:paraId="27983BDC" w14:textId="77777777"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163D2A23" w14:textId="77777777" w:rsidR="00DB4048" w:rsidRPr="000D5C9C" w:rsidRDefault="00DB4048" w:rsidP="00DB4048">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Середні</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витрати</w:t>
            </w:r>
            <w:proofErr w:type="spellEnd"/>
            <w:r w:rsidRPr="000D5C9C">
              <w:rPr>
                <w:rFonts w:eastAsia="Times New Roman"/>
                <w:color w:val="000000"/>
                <w:sz w:val="24"/>
                <w:szCs w:val="24"/>
                <w:lang w:val="ru-RU" w:eastAsia="en-US"/>
              </w:rPr>
              <w:t xml:space="preserve"> на 1 Гкал. </w:t>
            </w:r>
            <w:proofErr w:type="spellStart"/>
            <w:r w:rsidRPr="000D5C9C">
              <w:rPr>
                <w:rFonts w:eastAsia="Times New Roman"/>
                <w:color w:val="000000"/>
                <w:sz w:val="24"/>
                <w:szCs w:val="24"/>
                <w:lang w:val="ru-RU" w:eastAsia="en-US"/>
              </w:rPr>
              <w:t>теплопостачання</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43863191" w14:textId="77777777"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грн</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14:paraId="0E287201" w14:textId="0C0C040D" w:rsidR="00DB4048" w:rsidRPr="001740C8" w:rsidRDefault="001740C8" w:rsidP="0005628D">
            <w:pPr>
              <w:jc w:val="center"/>
              <w:rPr>
                <w:rFonts w:eastAsia="Times New Roman"/>
                <w:color w:val="000000"/>
                <w:sz w:val="18"/>
                <w:szCs w:val="18"/>
                <w:lang w:eastAsia="en-US"/>
              </w:rPr>
            </w:pPr>
            <w:r>
              <w:rPr>
                <w:rFonts w:eastAsia="Times New Roman"/>
                <w:color w:val="000000"/>
                <w:sz w:val="18"/>
                <w:szCs w:val="18"/>
                <w:lang w:eastAsia="en-US"/>
              </w:rPr>
              <w:t>516</w:t>
            </w:r>
            <w:r w:rsidR="0005628D">
              <w:rPr>
                <w:rFonts w:eastAsia="Times New Roman"/>
                <w:color w:val="000000"/>
                <w:sz w:val="18"/>
                <w:szCs w:val="18"/>
                <w:lang w:eastAsia="en-US"/>
              </w:rPr>
              <w:t>2,77</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40AA3A2C" w14:textId="7CE6BA12"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5648,12</w:t>
            </w:r>
          </w:p>
        </w:tc>
        <w:tc>
          <w:tcPr>
            <w:tcW w:w="1200" w:type="dxa"/>
            <w:tcBorders>
              <w:top w:val="nil"/>
              <w:left w:val="nil"/>
              <w:bottom w:val="single" w:sz="4" w:space="0" w:color="000000"/>
              <w:right w:val="single" w:sz="4" w:space="0" w:color="000000"/>
            </w:tcBorders>
            <w:shd w:val="clear" w:color="auto" w:fill="auto"/>
            <w:vAlign w:val="center"/>
          </w:tcPr>
          <w:p w14:paraId="5D869175" w14:textId="43253852" w:rsidR="00DB4048" w:rsidRPr="0005628D" w:rsidRDefault="0005628D" w:rsidP="001740C8">
            <w:pPr>
              <w:jc w:val="center"/>
              <w:rPr>
                <w:rFonts w:eastAsia="Times New Roman"/>
                <w:color w:val="000000"/>
                <w:sz w:val="18"/>
                <w:szCs w:val="18"/>
                <w:lang w:eastAsia="en-US"/>
              </w:rPr>
            </w:pPr>
            <w:r>
              <w:rPr>
                <w:rFonts w:eastAsia="Times New Roman"/>
                <w:color w:val="000000"/>
                <w:sz w:val="18"/>
                <w:szCs w:val="18"/>
                <w:lang w:eastAsia="en-US"/>
              </w:rPr>
              <w:t>6094,32</w:t>
            </w:r>
          </w:p>
        </w:tc>
      </w:tr>
      <w:tr w:rsidR="00DB4048" w:rsidRPr="00C51F17" w14:paraId="5C1295D9"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14:paraId="73411CA4" w14:textId="77777777"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23F4ABA0" w14:textId="77777777" w:rsidR="00DB4048" w:rsidRPr="000D5C9C" w:rsidRDefault="00DB4048" w:rsidP="00DB4048">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Середні</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витрати</w:t>
            </w:r>
            <w:proofErr w:type="spellEnd"/>
            <w:r w:rsidRPr="000D5C9C">
              <w:rPr>
                <w:rFonts w:eastAsia="Times New Roman"/>
                <w:color w:val="000000"/>
                <w:sz w:val="24"/>
                <w:szCs w:val="24"/>
                <w:lang w:val="ru-RU" w:eastAsia="en-US"/>
              </w:rPr>
              <w:t xml:space="preserve"> на 1 </w:t>
            </w:r>
            <w:proofErr w:type="gramStart"/>
            <w:r w:rsidRPr="000D5C9C">
              <w:rPr>
                <w:rFonts w:eastAsia="Times New Roman"/>
                <w:color w:val="000000"/>
                <w:sz w:val="24"/>
                <w:szCs w:val="24"/>
                <w:lang w:val="ru-RU" w:eastAsia="en-US"/>
              </w:rPr>
              <w:t xml:space="preserve">кВт  </w:t>
            </w:r>
            <w:proofErr w:type="spellStart"/>
            <w:r w:rsidRPr="000D5C9C">
              <w:rPr>
                <w:rFonts w:eastAsia="Times New Roman"/>
                <w:color w:val="000000"/>
                <w:sz w:val="24"/>
                <w:szCs w:val="24"/>
                <w:lang w:val="ru-RU" w:eastAsia="en-US"/>
              </w:rPr>
              <w:t>електроенергії</w:t>
            </w:r>
            <w:proofErr w:type="spellEnd"/>
            <w:proofErr w:type="gramEnd"/>
          </w:p>
        </w:tc>
        <w:tc>
          <w:tcPr>
            <w:tcW w:w="944" w:type="dxa"/>
            <w:tcBorders>
              <w:top w:val="nil"/>
              <w:left w:val="nil"/>
              <w:bottom w:val="single" w:sz="4" w:space="0" w:color="000000"/>
              <w:right w:val="single" w:sz="4" w:space="0" w:color="000000"/>
            </w:tcBorders>
            <w:shd w:val="clear" w:color="auto" w:fill="auto"/>
            <w:vAlign w:val="center"/>
            <w:hideMark/>
          </w:tcPr>
          <w:p w14:paraId="7C68F043" w14:textId="77777777"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грн</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14:paraId="60D6440E" w14:textId="5BBAF351"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12,26</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16FDC7E5" w14:textId="4D29E515"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13,41</w:t>
            </w:r>
          </w:p>
        </w:tc>
        <w:tc>
          <w:tcPr>
            <w:tcW w:w="1200" w:type="dxa"/>
            <w:tcBorders>
              <w:top w:val="nil"/>
              <w:left w:val="nil"/>
              <w:bottom w:val="single" w:sz="4" w:space="0" w:color="000000"/>
              <w:right w:val="single" w:sz="4" w:space="0" w:color="000000"/>
            </w:tcBorders>
            <w:shd w:val="clear" w:color="auto" w:fill="auto"/>
            <w:vAlign w:val="center"/>
          </w:tcPr>
          <w:p w14:paraId="20EA6ADE" w14:textId="4C6EBF39"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14,47</w:t>
            </w:r>
          </w:p>
        </w:tc>
      </w:tr>
      <w:tr w:rsidR="00DB4048" w:rsidRPr="00C51F17" w14:paraId="36126978"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14:paraId="500B7F72" w14:textId="77777777"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64251B8B" w14:textId="77777777" w:rsidR="00DB4048" w:rsidRPr="000D5C9C" w:rsidRDefault="00DB4048" w:rsidP="00DB4048">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Середні</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витрати</w:t>
            </w:r>
            <w:proofErr w:type="spellEnd"/>
            <w:r w:rsidRPr="000D5C9C">
              <w:rPr>
                <w:rFonts w:eastAsia="Times New Roman"/>
                <w:color w:val="000000"/>
                <w:sz w:val="24"/>
                <w:szCs w:val="24"/>
                <w:lang w:val="ru-RU" w:eastAsia="en-US"/>
              </w:rPr>
              <w:t xml:space="preserve"> на </w:t>
            </w:r>
            <w:proofErr w:type="spellStart"/>
            <w:r w:rsidRPr="000D5C9C">
              <w:rPr>
                <w:rFonts w:eastAsia="Times New Roman"/>
                <w:color w:val="000000"/>
                <w:sz w:val="24"/>
                <w:szCs w:val="24"/>
                <w:lang w:val="ru-RU" w:eastAsia="en-US"/>
              </w:rPr>
              <w:t>утримання</w:t>
            </w:r>
            <w:proofErr w:type="spellEnd"/>
            <w:r w:rsidRPr="000D5C9C">
              <w:rPr>
                <w:rFonts w:eastAsia="Times New Roman"/>
                <w:color w:val="000000"/>
                <w:sz w:val="24"/>
                <w:szCs w:val="24"/>
                <w:lang w:val="ru-RU" w:eastAsia="en-US"/>
              </w:rPr>
              <w:t xml:space="preserve"> 1 </w:t>
            </w:r>
            <w:proofErr w:type="spellStart"/>
            <w:r w:rsidRPr="000D5C9C">
              <w:rPr>
                <w:rFonts w:eastAsia="Times New Roman"/>
                <w:color w:val="000000"/>
                <w:sz w:val="24"/>
                <w:szCs w:val="24"/>
                <w:lang w:val="ru-RU" w:eastAsia="en-US"/>
              </w:rPr>
              <w:t>штатної</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одиниці</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7E9E893F" w14:textId="77777777"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грн</w:t>
            </w:r>
            <w:proofErr w:type="spellEnd"/>
            <w:r w:rsidRPr="00C51F17">
              <w:rPr>
                <w:rFonts w:eastAsia="Times New Roman"/>
                <w:color w:val="000000"/>
                <w:sz w:val="18"/>
                <w:szCs w:val="18"/>
                <w:lang w:val="en-US" w:eastAsia="en-US"/>
              </w:rPr>
              <w:t>/</w:t>
            </w:r>
            <w:proofErr w:type="spellStart"/>
            <w:r w:rsidRPr="00C51F17">
              <w:rPr>
                <w:rFonts w:eastAsia="Times New Roman"/>
                <w:color w:val="000000"/>
                <w:sz w:val="18"/>
                <w:szCs w:val="18"/>
                <w:lang w:val="en-US" w:eastAsia="en-US"/>
              </w:rPr>
              <w:t>рік</w:t>
            </w:r>
            <w:proofErr w:type="spellEnd"/>
          </w:p>
        </w:tc>
        <w:tc>
          <w:tcPr>
            <w:tcW w:w="1116" w:type="dxa"/>
            <w:tcBorders>
              <w:top w:val="nil"/>
              <w:left w:val="nil"/>
              <w:bottom w:val="single" w:sz="4" w:space="0" w:color="000000"/>
              <w:right w:val="single" w:sz="4" w:space="0" w:color="000000"/>
            </w:tcBorders>
            <w:shd w:val="clear" w:color="auto" w:fill="auto"/>
            <w:vAlign w:val="center"/>
          </w:tcPr>
          <w:p w14:paraId="2304295A" w14:textId="76B573C5" w:rsidR="00DB4048" w:rsidRPr="002F4DCB" w:rsidRDefault="002F4DCB" w:rsidP="001740C8">
            <w:pPr>
              <w:jc w:val="center"/>
              <w:rPr>
                <w:rFonts w:eastAsia="Times New Roman"/>
                <w:color w:val="000000"/>
                <w:sz w:val="18"/>
                <w:szCs w:val="18"/>
                <w:lang w:eastAsia="en-US"/>
              </w:rPr>
            </w:pPr>
            <w:r>
              <w:rPr>
                <w:rFonts w:eastAsia="Times New Roman"/>
                <w:color w:val="000000"/>
                <w:sz w:val="18"/>
                <w:szCs w:val="18"/>
                <w:lang w:eastAsia="en-US"/>
              </w:rPr>
              <w:t>304 299</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71B33816" w14:textId="2A275623" w:rsidR="00DB4048" w:rsidRPr="002F4DCB" w:rsidRDefault="002F4DCB" w:rsidP="001740C8">
            <w:pPr>
              <w:jc w:val="center"/>
              <w:rPr>
                <w:rFonts w:eastAsia="Times New Roman"/>
                <w:color w:val="000000"/>
                <w:sz w:val="18"/>
                <w:szCs w:val="18"/>
                <w:lang w:eastAsia="en-US"/>
              </w:rPr>
            </w:pPr>
            <w:r>
              <w:rPr>
                <w:rFonts w:eastAsia="Times New Roman"/>
                <w:color w:val="000000"/>
                <w:sz w:val="18"/>
                <w:szCs w:val="18"/>
                <w:lang w:eastAsia="en-US"/>
              </w:rPr>
              <w:t>304 504</w:t>
            </w:r>
          </w:p>
        </w:tc>
        <w:tc>
          <w:tcPr>
            <w:tcW w:w="1200" w:type="dxa"/>
            <w:tcBorders>
              <w:top w:val="nil"/>
              <w:left w:val="nil"/>
              <w:bottom w:val="single" w:sz="4" w:space="0" w:color="000000"/>
              <w:right w:val="single" w:sz="4" w:space="0" w:color="000000"/>
            </w:tcBorders>
            <w:shd w:val="clear" w:color="auto" w:fill="auto"/>
            <w:vAlign w:val="center"/>
          </w:tcPr>
          <w:p w14:paraId="037B8E65" w14:textId="42204313" w:rsidR="00DB4048" w:rsidRPr="002F4DCB" w:rsidRDefault="002F4DCB" w:rsidP="001740C8">
            <w:pPr>
              <w:jc w:val="center"/>
              <w:rPr>
                <w:rFonts w:eastAsia="Times New Roman"/>
                <w:color w:val="000000"/>
                <w:sz w:val="18"/>
                <w:szCs w:val="18"/>
                <w:lang w:eastAsia="en-US"/>
              </w:rPr>
            </w:pPr>
            <w:r>
              <w:rPr>
                <w:rFonts w:eastAsia="Times New Roman"/>
                <w:color w:val="000000"/>
                <w:sz w:val="18"/>
                <w:szCs w:val="18"/>
                <w:lang w:eastAsia="en-US"/>
              </w:rPr>
              <w:t>304 709</w:t>
            </w:r>
          </w:p>
        </w:tc>
      </w:tr>
      <w:tr w:rsidR="00DB4048" w:rsidRPr="00C51F17" w14:paraId="31554F42"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hideMark/>
          </w:tcPr>
          <w:p w14:paraId="702A5362" w14:textId="77777777" w:rsidR="00DB4048" w:rsidRPr="00C51F17" w:rsidRDefault="00DB4048" w:rsidP="00DB4048">
            <w:pPr>
              <w:jc w:val="center"/>
              <w:rPr>
                <w:rFonts w:eastAsia="Times New Roman"/>
                <w:b/>
                <w:bCs/>
                <w:color w:val="000000"/>
                <w:sz w:val="18"/>
                <w:szCs w:val="18"/>
                <w:lang w:val="en-US" w:eastAsia="en-US"/>
              </w:rPr>
            </w:pPr>
            <w:r w:rsidRPr="00C51F17">
              <w:rPr>
                <w:rFonts w:eastAsia="Times New Roman"/>
                <w:b/>
                <w:bCs/>
                <w:color w:val="000000"/>
                <w:sz w:val="18"/>
                <w:szCs w:val="18"/>
                <w:lang w:val="en-US" w:eastAsia="en-US"/>
              </w:rPr>
              <w:t>4</w:t>
            </w:r>
          </w:p>
        </w:tc>
        <w:tc>
          <w:tcPr>
            <w:tcW w:w="4205" w:type="dxa"/>
            <w:tcBorders>
              <w:top w:val="single" w:sz="4" w:space="0" w:color="000000"/>
              <w:left w:val="nil"/>
              <w:bottom w:val="single" w:sz="4" w:space="0" w:color="000000"/>
              <w:right w:val="single" w:sz="4" w:space="0" w:color="000000"/>
            </w:tcBorders>
            <w:shd w:val="clear" w:color="auto" w:fill="auto"/>
            <w:hideMark/>
          </w:tcPr>
          <w:p w14:paraId="22CDB83C" w14:textId="77777777" w:rsidR="00DB4048" w:rsidRPr="000D5C9C" w:rsidRDefault="00DB4048" w:rsidP="00DB4048">
            <w:pPr>
              <w:rPr>
                <w:rFonts w:eastAsia="Times New Roman"/>
                <w:b/>
                <w:bCs/>
                <w:color w:val="000000"/>
                <w:sz w:val="24"/>
                <w:szCs w:val="24"/>
                <w:lang w:val="en-US" w:eastAsia="en-US"/>
              </w:rPr>
            </w:pPr>
            <w:proofErr w:type="spellStart"/>
            <w:r w:rsidRPr="000D5C9C">
              <w:rPr>
                <w:rFonts w:eastAsia="Times New Roman"/>
                <w:b/>
                <w:bCs/>
                <w:color w:val="000000"/>
                <w:sz w:val="24"/>
                <w:szCs w:val="24"/>
                <w:lang w:val="en-US" w:eastAsia="en-US"/>
              </w:rPr>
              <w:t>якості</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4921A359" w14:textId="77777777"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1116" w:type="dxa"/>
            <w:tcBorders>
              <w:top w:val="nil"/>
              <w:left w:val="nil"/>
              <w:bottom w:val="single" w:sz="4" w:space="0" w:color="000000"/>
              <w:right w:val="single" w:sz="4" w:space="0" w:color="000000"/>
            </w:tcBorders>
            <w:shd w:val="clear" w:color="auto" w:fill="auto"/>
            <w:vAlign w:val="center"/>
          </w:tcPr>
          <w:p w14:paraId="2A846719" w14:textId="074F21BF" w:rsidR="00DB4048" w:rsidRPr="00C51F17" w:rsidRDefault="00DB4048" w:rsidP="001740C8">
            <w:pPr>
              <w:jc w:val="center"/>
              <w:rPr>
                <w:rFonts w:ascii="Arial" w:eastAsia="Times New Roman" w:hAnsi="Arial" w:cs="Arial"/>
                <w:color w:val="000000"/>
                <w:sz w:val="14"/>
                <w:szCs w:val="14"/>
                <w:lang w:val="en-US" w:eastAsia="en-US"/>
              </w:rPr>
            </w:pP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3473F4C9" w14:textId="172F2946" w:rsidR="00DB4048" w:rsidRPr="00C51F17" w:rsidRDefault="00DB4048" w:rsidP="001740C8">
            <w:pPr>
              <w:jc w:val="center"/>
              <w:rPr>
                <w:rFonts w:ascii="Arial" w:eastAsia="Times New Roman" w:hAnsi="Arial" w:cs="Arial"/>
                <w:color w:val="000000"/>
                <w:sz w:val="14"/>
                <w:szCs w:val="14"/>
                <w:lang w:val="en-US" w:eastAsia="en-US"/>
              </w:rPr>
            </w:pPr>
          </w:p>
        </w:tc>
        <w:tc>
          <w:tcPr>
            <w:tcW w:w="1200" w:type="dxa"/>
            <w:tcBorders>
              <w:top w:val="nil"/>
              <w:left w:val="nil"/>
              <w:bottom w:val="single" w:sz="4" w:space="0" w:color="000000"/>
              <w:right w:val="single" w:sz="4" w:space="0" w:color="000000"/>
            </w:tcBorders>
            <w:shd w:val="clear" w:color="auto" w:fill="auto"/>
            <w:vAlign w:val="center"/>
          </w:tcPr>
          <w:p w14:paraId="5F82A087" w14:textId="6EAA5296" w:rsidR="00DB4048" w:rsidRPr="00C51F17" w:rsidRDefault="00DB4048" w:rsidP="001740C8">
            <w:pPr>
              <w:jc w:val="center"/>
              <w:rPr>
                <w:rFonts w:ascii="Arial" w:eastAsia="Times New Roman" w:hAnsi="Arial" w:cs="Arial"/>
                <w:color w:val="000000"/>
                <w:sz w:val="14"/>
                <w:szCs w:val="14"/>
                <w:lang w:val="en-US" w:eastAsia="en-US"/>
              </w:rPr>
            </w:pPr>
          </w:p>
        </w:tc>
      </w:tr>
      <w:tr w:rsidR="00DB4048" w:rsidRPr="00C51F17" w14:paraId="29A7D811" w14:textId="77777777" w:rsidTr="003B1CA7">
        <w:trPr>
          <w:trHeight w:val="480"/>
        </w:trPr>
        <w:tc>
          <w:tcPr>
            <w:tcW w:w="579" w:type="dxa"/>
            <w:tcBorders>
              <w:top w:val="nil"/>
              <w:left w:val="single" w:sz="4" w:space="0" w:color="000000"/>
              <w:bottom w:val="nil"/>
              <w:right w:val="single" w:sz="4" w:space="0" w:color="000000"/>
            </w:tcBorders>
            <w:shd w:val="clear" w:color="auto" w:fill="auto"/>
            <w:vAlign w:val="center"/>
            <w:hideMark/>
          </w:tcPr>
          <w:p w14:paraId="187753EE" w14:textId="77777777"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34DB91C0" w14:textId="091F5075" w:rsidR="00DB4048" w:rsidRPr="000D5C9C" w:rsidRDefault="003B1CA7" w:rsidP="00DB4048">
            <w:pPr>
              <w:rPr>
                <w:rFonts w:eastAsia="Times New Roman"/>
                <w:color w:val="000000"/>
                <w:sz w:val="24"/>
                <w:szCs w:val="24"/>
                <w:lang w:val="ru-RU" w:eastAsia="en-US"/>
              </w:rPr>
            </w:pPr>
            <w:proofErr w:type="spellStart"/>
            <w:r>
              <w:rPr>
                <w:rFonts w:eastAsia="Times New Roman"/>
                <w:color w:val="000000"/>
                <w:sz w:val="24"/>
                <w:szCs w:val="24"/>
                <w:lang w:val="ru-RU" w:eastAsia="en-US"/>
              </w:rPr>
              <w:t>Покращення</w:t>
            </w:r>
            <w:proofErr w:type="spellEnd"/>
            <w:r>
              <w:rPr>
                <w:rFonts w:eastAsia="Times New Roman"/>
                <w:color w:val="000000"/>
                <w:sz w:val="24"/>
                <w:szCs w:val="24"/>
                <w:lang w:val="ru-RU" w:eastAsia="en-US"/>
              </w:rPr>
              <w:t xml:space="preserve"> стану </w:t>
            </w:r>
            <w:proofErr w:type="spellStart"/>
            <w:r>
              <w:rPr>
                <w:rFonts w:eastAsia="Times New Roman"/>
                <w:color w:val="000000"/>
                <w:sz w:val="24"/>
                <w:szCs w:val="24"/>
                <w:lang w:val="ru-RU" w:eastAsia="en-US"/>
              </w:rPr>
              <w:t>пацієнтів</w:t>
            </w:r>
            <w:proofErr w:type="spellEnd"/>
            <w:r>
              <w:rPr>
                <w:rFonts w:eastAsia="Times New Roman"/>
                <w:color w:val="000000"/>
                <w:sz w:val="24"/>
                <w:szCs w:val="24"/>
                <w:lang w:val="ru-RU" w:eastAsia="en-US"/>
              </w:rPr>
              <w:t xml:space="preserve"> </w:t>
            </w:r>
            <w:proofErr w:type="spellStart"/>
            <w:r>
              <w:rPr>
                <w:rFonts w:eastAsia="Times New Roman"/>
                <w:color w:val="000000"/>
                <w:sz w:val="24"/>
                <w:szCs w:val="24"/>
                <w:lang w:val="ru-RU" w:eastAsia="en-US"/>
              </w:rPr>
              <w:t>після</w:t>
            </w:r>
            <w:proofErr w:type="spellEnd"/>
            <w:r>
              <w:rPr>
                <w:rFonts w:eastAsia="Times New Roman"/>
                <w:color w:val="000000"/>
                <w:sz w:val="24"/>
                <w:szCs w:val="24"/>
                <w:lang w:val="ru-RU" w:eastAsia="en-US"/>
              </w:rPr>
              <w:t xml:space="preserve"> </w:t>
            </w:r>
            <w:proofErr w:type="spellStart"/>
            <w:r>
              <w:rPr>
                <w:rFonts w:eastAsia="Times New Roman"/>
                <w:color w:val="000000"/>
                <w:sz w:val="24"/>
                <w:szCs w:val="24"/>
                <w:lang w:val="ru-RU" w:eastAsia="en-US"/>
              </w:rPr>
              <w:t>лікування</w:t>
            </w:r>
            <w:proofErr w:type="spellEnd"/>
          </w:p>
        </w:tc>
        <w:tc>
          <w:tcPr>
            <w:tcW w:w="944" w:type="dxa"/>
            <w:tcBorders>
              <w:top w:val="nil"/>
              <w:left w:val="nil"/>
              <w:bottom w:val="nil"/>
              <w:right w:val="single" w:sz="4" w:space="0" w:color="000000"/>
            </w:tcBorders>
            <w:shd w:val="clear" w:color="auto" w:fill="auto"/>
            <w:vAlign w:val="center"/>
            <w:hideMark/>
          </w:tcPr>
          <w:p w14:paraId="667346BE" w14:textId="77777777"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відс</w:t>
            </w:r>
            <w:proofErr w:type="spellEnd"/>
            <w:r w:rsidRPr="00C51F17">
              <w:rPr>
                <w:rFonts w:eastAsia="Times New Roman"/>
                <w:color w:val="000000"/>
                <w:sz w:val="18"/>
                <w:szCs w:val="18"/>
                <w:lang w:val="en-US" w:eastAsia="en-US"/>
              </w:rPr>
              <w:t>.</w:t>
            </w:r>
          </w:p>
        </w:tc>
        <w:tc>
          <w:tcPr>
            <w:tcW w:w="1116" w:type="dxa"/>
            <w:tcBorders>
              <w:top w:val="nil"/>
              <w:left w:val="nil"/>
              <w:bottom w:val="nil"/>
              <w:right w:val="single" w:sz="4" w:space="0" w:color="000000"/>
            </w:tcBorders>
            <w:shd w:val="clear" w:color="auto" w:fill="auto"/>
            <w:vAlign w:val="center"/>
          </w:tcPr>
          <w:p w14:paraId="6F6DD89D" w14:textId="66D25521" w:rsidR="00DB4048" w:rsidRPr="003B1CA7" w:rsidRDefault="003B1CA7" w:rsidP="001740C8">
            <w:pPr>
              <w:jc w:val="center"/>
              <w:rPr>
                <w:rFonts w:eastAsia="Times New Roman"/>
                <w:color w:val="000000"/>
                <w:sz w:val="18"/>
                <w:szCs w:val="18"/>
                <w:lang w:eastAsia="en-US"/>
              </w:rPr>
            </w:pPr>
            <w:r>
              <w:rPr>
                <w:rFonts w:eastAsia="Times New Roman"/>
                <w:color w:val="000000"/>
                <w:sz w:val="18"/>
                <w:szCs w:val="18"/>
                <w:lang w:eastAsia="en-US"/>
              </w:rPr>
              <w:t>96,8</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641BE6F5" w14:textId="761C5C2E" w:rsidR="00DB4048" w:rsidRPr="003B1CA7" w:rsidRDefault="003B1CA7" w:rsidP="001740C8">
            <w:pPr>
              <w:jc w:val="center"/>
              <w:rPr>
                <w:rFonts w:eastAsia="Times New Roman"/>
                <w:color w:val="000000"/>
                <w:sz w:val="18"/>
                <w:szCs w:val="18"/>
                <w:lang w:eastAsia="en-US"/>
              </w:rPr>
            </w:pPr>
            <w:r>
              <w:rPr>
                <w:rFonts w:eastAsia="Times New Roman"/>
                <w:color w:val="000000"/>
                <w:sz w:val="18"/>
                <w:szCs w:val="18"/>
                <w:lang w:eastAsia="en-US"/>
              </w:rPr>
              <w:t>96,8</w:t>
            </w:r>
          </w:p>
        </w:tc>
        <w:tc>
          <w:tcPr>
            <w:tcW w:w="1200" w:type="dxa"/>
            <w:tcBorders>
              <w:top w:val="nil"/>
              <w:left w:val="nil"/>
              <w:bottom w:val="nil"/>
              <w:right w:val="single" w:sz="4" w:space="0" w:color="000000"/>
            </w:tcBorders>
            <w:shd w:val="clear" w:color="auto" w:fill="auto"/>
            <w:vAlign w:val="center"/>
          </w:tcPr>
          <w:p w14:paraId="1D7842D0" w14:textId="755E4461" w:rsidR="00DB4048" w:rsidRPr="003B1CA7" w:rsidRDefault="003B1CA7" w:rsidP="001740C8">
            <w:pPr>
              <w:jc w:val="center"/>
              <w:rPr>
                <w:rFonts w:eastAsia="Times New Roman"/>
                <w:color w:val="000000"/>
                <w:sz w:val="18"/>
                <w:szCs w:val="18"/>
                <w:lang w:eastAsia="en-US"/>
              </w:rPr>
            </w:pPr>
            <w:r>
              <w:rPr>
                <w:rFonts w:eastAsia="Times New Roman"/>
                <w:color w:val="000000"/>
                <w:sz w:val="18"/>
                <w:szCs w:val="18"/>
                <w:lang w:eastAsia="en-US"/>
              </w:rPr>
              <w:t>96,8</w:t>
            </w:r>
          </w:p>
        </w:tc>
      </w:tr>
      <w:tr w:rsidR="003B1CA7" w:rsidRPr="00C51F17" w14:paraId="0934B424" w14:textId="77777777" w:rsidTr="000049EA">
        <w:trPr>
          <w:trHeight w:val="480"/>
        </w:trPr>
        <w:tc>
          <w:tcPr>
            <w:tcW w:w="579" w:type="dxa"/>
            <w:tcBorders>
              <w:top w:val="nil"/>
              <w:left w:val="single" w:sz="4" w:space="0" w:color="000000"/>
              <w:bottom w:val="nil"/>
              <w:right w:val="single" w:sz="4" w:space="0" w:color="000000"/>
            </w:tcBorders>
            <w:shd w:val="clear" w:color="auto" w:fill="auto"/>
            <w:vAlign w:val="center"/>
          </w:tcPr>
          <w:p w14:paraId="2F101A07" w14:textId="77777777" w:rsidR="003B1CA7" w:rsidRPr="00C51F17" w:rsidRDefault="003B1CA7" w:rsidP="00DB4048">
            <w:pPr>
              <w:jc w:val="center"/>
              <w:rPr>
                <w:rFonts w:ascii="Arial" w:eastAsia="Times New Roman" w:hAnsi="Arial" w:cs="Arial"/>
                <w:color w:val="000000"/>
                <w:sz w:val="14"/>
                <w:szCs w:val="14"/>
                <w:lang w:val="en-US"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17C34FD8" w14:textId="3DCD557C" w:rsidR="003B1CA7" w:rsidRDefault="003B1CA7" w:rsidP="00DB4048">
            <w:pPr>
              <w:rPr>
                <w:rFonts w:eastAsia="Times New Roman"/>
                <w:color w:val="000000"/>
                <w:sz w:val="24"/>
                <w:szCs w:val="24"/>
                <w:lang w:val="ru-RU" w:eastAsia="en-US"/>
              </w:rPr>
            </w:pPr>
            <w:proofErr w:type="spellStart"/>
            <w:r>
              <w:rPr>
                <w:rFonts w:eastAsia="Times New Roman"/>
                <w:color w:val="000000"/>
                <w:sz w:val="24"/>
                <w:szCs w:val="24"/>
                <w:lang w:val="ru-RU" w:eastAsia="en-US"/>
              </w:rPr>
              <w:t>Ускладнення</w:t>
            </w:r>
            <w:proofErr w:type="spellEnd"/>
            <w:r>
              <w:rPr>
                <w:rFonts w:eastAsia="Times New Roman"/>
                <w:color w:val="000000"/>
                <w:sz w:val="24"/>
                <w:szCs w:val="24"/>
                <w:lang w:val="ru-RU" w:eastAsia="en-US"/>
              </w:rPr>
              <w:t xml:space="preserve"> </w:t>
            </w:r>
            <w:proofErr w:type="spellStart"/>
            <w:r>
              <w:rPr>
                <w:rFonts w:eastAsia="Times New Roman"/>
                <w:color w:val="000000"/>
                <w:sz w:val="24"/>
                <w:szCs w:val="24"/>
                <w:lang w:val="ru-RU" w:eastAsia="en-US"/>
              </w:rPr>
              <w:t>після</w:t>
            </w:r>
            <w:proofErr w:type="spellEnd"/>
            <w:r>
              <w:rPr>
                <w:rFonts w:eastAsia="Times New Roman"/>
                <w:color w:val="000000"/>
                <w:sz w:val="24"/>
                <w:szCs w:val="24"/>
                <w:lang w:val="ru-RU" w:eastAsia="en-US"/>
              </w:rPr>
              <w:t xml:space="preserve"> </w:t>
            </w:r>
            <w:proofErr w:type="spellStart"/>
            <w:r>
              <w:rPr>
                <w:rFonts w:eastAsia="Times New Roman"/>
                <w:color w:val="000000"/>
                <w:sz w:val="24"/>
                <w:szCs w:val="24"/>
                <w:lang w:val="ru-RU" w:eastAsia="en-US"/>
              </w:rPr>
              <w:t>хірургічних</w:t>
            </w:r>
            <w:proofErr w:type="spellEnd"/>
            <w:r>
              <w:rPr>
                <w:rFonts w:eastAsia="Times New Roman"/>
                <w:color w:val="000000"/>
                <w:sz w:val="24"/>
                <w:szCs w:val="24"/>
                <w:lang w:val="ru-RU" w:eastAsia="en-US"/>
              </w:rPr>
              <w:t xml:space="preserve"> </w:t>
            </w:r>
            <w:proofErr w:type="spellStart"/>
            <w:r>
              <w:rPr>
                <w:rFonts w:eastAsia="Times New Roman"/>
                <w:color w:val="000000"/>
                <w:sz w:val="24"/>
                <w:szCs w:val="24"/>
                <w:lang w:val="ru-RU" w:eastAsia="en-US"/>
              </w:rPr>
              <w:t>втручань</w:t>
            </w:r>
            <w:proofErr w:type="spellEnd"/>
          </w:p>
        </w:tc>
        <w:tc>
          <w:tcPr>
            <w:tcW w:w="944" w:type="dxa"/>
            <w:tcBorders>
              <w:top w:val="nil"/>
              <w:left w:val="nil"/>
              <w:bottom w:val="nil"/>
              <w:right w:val="single" w:sz="4" w:space="0" w:color="000000"/>
            </w:tcBorders>
            <w:shd w:val="clear" w:color="auto" w:fill="auto"/>
            <w:vAlign w:val="center"/>
          </w:tcPr>
          <w:p w14:paraId="3ADAC804" w14:textId="69DE28BE" w:rsidR="003B1CA7" w:rsidRPr="003B1CA7" w:rsidRDefault="000049EA" w:rsidP="00DB4048">
            <w:pPr>
              <w:jc w:val="center"/>
              <w:rPr>
                <w:rFonts w:eastAsia="Times New Roman"/>
                <w:color w:val="000000"/>
                <w:sz w:val="18"/>
                <w:szCs w:val="18"/>
                <w:lang w:eastAsia="en-US"/>
              </w:rPr>
            </w:pPr>
            <w:proofErr w:type="spellStart"/>
            <w:r>
              <w:rPr>
                <w:rFonts w:eastAsia="Times New Roman"/>
                <w:color w:val="000000"/>
                <w:sz w:val="18"/>
                <w:szCs w:val="18"/>
                <w:lang w:eastAsia="en-US"/>
              </w:rPr>
              <w:t>в</w:t>
            </w:r>
            <w:r w:rsidR="003B1CA7">
              <w:rPr>
                <w:rFonts w:eastAsia="Times New Roman"/>
                <w:color w:val="000000"/>
                <w:sz w:val="18"/>
                <w:szCs w:val="18"/>
                <w:lang w:eastAsia="en-US"/>
              </w:rPr>
              <w:t>ідс</w:t>
            </w:r>
            <w:proofErr w:type="spellEnd"/>
            <w:r>
              <w:rPr>
                <w:rFonts w:eastAsia="Times New Roman"/>
                <w:color w:val="000000"/>
                <w:sz w:val="18"/>
                <w:szCs w:val="18"/>
                <w:lang w:eastAsia="en-US"/>
              </w:rPr>
              <w:t>.</w:t>
            </w:r>
          </w:p>
        </w:tc>
        <w:tc>
          <w:tcPr>
            <w:tcW w:w="1116" w:type="dxa"/>
            <w:tcBorders>
              <w:top w:val="nil"/>
              <w:left w:val="nil"/>
              <w:bottom w:val="nil"/>
              <w:right w:val="single" w:sz="4" w:space="0" w:color="000000"/>
            </w:tcBorders>
            <w:shd w:val="clear" w:color="auto" w:fill="auto"/>
            <w:vAlign w:val="center"/>
          </w:tcPr>
          <w:p w14:paraId="76382448" w14:textId="78E2910B" w:rsidR="003B1CA7" w:rsidRDefault="000049EA" w:rsidP="001740C8">
            <w:pPr>
              <w:jc w:val="center"/>
              <w:rPr>
                <w:rFonts w:eastAsia="Times New Roman"/>
                <w:color w:val="000000"/>
                <w:sz w:val="18"/>
                <w:szCs w:val="18"/>
                <w:lang w:eastAsia="en-US"/>
              </w:rPr>
            </w:pPr>
            <w:r>
              <w:rPr>
                <w:rFonts w:eastAsia="Times New Roman"/>
                <w:color w:val="000000"/>
                <w:sz w:val="18"/>
                <w:szCs w:val="18"/>
                <w:lang w:eastAsia="en-US"/>
              </w:rPr>
              <w:t>1,0</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62D4CE66" w14:textId="3332EDC9" w:rsidR="003B1CA7" w:rsidRDefault="000049EA" w:rsidP="001740C8">
            <w:pPr>
              <w:jc w:val="center"/>
              <w:rPr>
                <w:rFonts w:eastAsia="Times New Roman"/>
                <w:color w:val="000000"/>
                <w:sz w:val="18"/>
                <w:szCs w:val="18"/>
                <w:lang w:eastAsia="en-US"/>
              </w:rPr>
            </w:pPr>
            <w:r>
              <w:rPr>
                <w:rFonts w:eastAsia="Times New Roman"/>
                <w:color w:val="000000"/>
                <w:sz w:val="18"/>
                <w:szCs w:val="18"/>
                <w:lang w:eastAsia="en-US"/>
              </w:rPr>
              <w:t>1,0</w:t>
            </w:r>
          </w:p>
        </w:tc>
        <w:tc>
          <w:tcPr>
            <w:tcW w:w="1200" w:type="dxa"/>
            <w:tcBorders>
              <w:top w:val="nil"/>
              <w:left w:val="nil"/>
              <w:bottom w:val="nil"/>
              <w:right w:val="single" w:sz="4" w:space="0" w:color="000000"/>
            </w:tcBorders>
            <w:shd w:val="clear" w:color="auto" w:fill="auto"/>
            <w:vAlign w:val="center"/>
          </w:tcPr>
          <w:p w14:paraId="18FEFCCB" w14:textId="1830605C" w:rsidR="003B1CA7" w:rsidRDefault="000049EA" w:rsidP="001740C8">
            <w:pPr>
              <w:jc w:val="center"/>
              <w:rPr>
                <w:rFonts w:eastAsia="Times New Roman"/>
                <w:color w:val="000000"/>
                <w:sz w:val="18"/>
                <w:szCs w:val="18"/>
                <w:lang w:eastAsia="en-US"/>
              </w:rPr>
            </w:pPr>
            <w:r>
              <w:rPr>
                <w:rFonts w:eastAsia="Times New Roman"/>
                <w:color w:val="000000"/>
                <w:sz w:val="18"/>
                <w:szCs w:val="18"/>
                <w:lang w:eastAsia="en-US"/>
              </w:rPr>
              <w:t>1,0</w:t>
            </w:r>
          </w:p>
        </w:tc>
      </w:tr>
      <w:tr w:rsidR="000049EA" w:rsidRPr="00C51F17" w14:paraId="6BEA1AF4" w14:textId="77777777" w:rsidTr="002F4DCB">
        <w:trPr>
          <w:trHeight w:val="480"/>
        </w:trPr>
        <w:tc>
          <w:tcPr>
            <w:tcW w:w="579" w:type="dxa"/>
            <w:tcBorders>
              <w:top w:val="nil"/>
              <w:left w:val="single" w:sz="4" w:space="0" w:color="000000"/>
              <w:bottom w:val="single" w:sz="4" w:space="0" w:color="000000"/>
              <w:right w:val="single" w:sz="4" w:space="0" w:color="000000"/>
            </w:tcBorders>
            <w:shd w:val="clear" w:color="auto" w:fill="auto"/>
            <w:vAlign w:val="center"/>
          </w:tcPr>
          <w:p w14:paraId="43FCE0D1" w14:textId="77777777" w:rsidR="000049EA" w:rsidRPr="00C51F17" w:rsidRDefault="000049EA" w:rsidP="00DB4048">
            <w:pPr>
              <w:jc w:val="center"/>
              <w:rPr>
                <w:rFonts w:ascii="Arial" w:eastAsia="Times New Roman" w:hAnsi="Arial" w:cs="Arial"/>
                <w:color w:val="000000"/>
                <w:sz w:val="14"/>
                <w:szCs w:val="14"/>
                <w:lang w:val="en-US"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20F995AA" w14:textId="77777777" w:rsidR="000049EA" w:rsidRPr="000049EA" w:rsidRDefault="000049EA" w:rsidP="000049EA">
            <w:pPr>
              <w:tabs>
                <w:tab w:val="left" w:pos="3120"/>
              </w:tabs>
              <w:jc w:val="both"/>
              <w:rPr>
                <w:sz w:val="22"/>
                <w:szCs w:val="22"/>
              </w:rPr>
            </w:pPr>
            <w:r w:rsidRPr="000049EA">
              <w:rPr>
                <w:sz w:val="22"/>
                <w:szCs w:val="22"/>
              </w:rPr>
              <w:t>Дотримання термінів</w:t>
            </w:r>
            <w:r>
              <w:rPr>
                <w:sz w:val="22"/>
                <w:szCs w:val="22"/>
              </w:rPr>
              <w:t xml:space="preserve"> перебування  хворих у стаціонарі</w:t>
            </w:r>
          </w:p>
          <w:p w14:paraId="57498A91" w14:textId="77777777" w:rsidR="000049EA" w:rsidRPr="000049EA" w:rsidRDefault="000049EA" w:rsidP="00DB4048">
            <w:pPr>
              <w:rPr>
                <w:rFonts w:eastAsia="Times New Roman"/>
                <w:color w:val="000000"/>
                <w:sz w:val="24"/>
                <w:szCs w:val="24"/>
                <w:lang w:eastAsia="en-US"/>
              </w:rPr>
            </w:pPr>
          </w:p>
        </w:tc>
        <w:tc>
          <w:tcPr>
            <w:tcW w:w="944" w:type="dxa"/>
            <w:tcBorders>
              <w:top w:val="nil"/>
              <w:left w:val="nil"/>
              <w:bottom w:val="single" w:sz="4" w:space="0" w:color="000000"/>
              <w:right w:val="single" w:sz="4" w:space="0" w:color="000000"/>
            </w:tcBorders>
            <w:shd w:val="clear" w:color="auto" w:fill="auto"/>
            <w:vAlign w:val="center"/>
          </w:tcPr>
          <w:p w14:paraId="3B55B1F2" w14:textId="315DE1FC" w:rsidR="000049EA" w:rsidRDefault="000049EA" w:rsidP="00DB4048">
            <w:pPr>
              <w:jc w:val="center"/>
              <w:rPr>
                <w:rFonts w:eastAsia="Times New Roman"/>
                <w:color w:val="000000"/>
                <w:sz w:val="18"/>
                <w:szCs w:val="18"/>
                <w:lang w:eastAsia="en-US"/>
              </w:rPr>
            </w:pPr>
            <w:proofErr w:type="spellStart"/>
            <w:r>
              <w:rPr>
                <w:rFonts w:eastAsia="Times New Roman"/>
                <w:color w:val="000000"/>
                <w:sz w:val="18"/>
                <w:szCs w:val="18"/>
                <w:lang w:eastAsia="en-US"/>
              </w:rPr>
              <w:t>відс</w:t>
            </w:r>
            <w:proofErr w:type="spellEnd"/>
            <w:r>
              <w:rPr>
                <w:rFonts w:eastAsia="Times New Roman"/>
                <w:color w:val="000000"/>
                <w:sz w:val="18"/>
                <w:szCs w:val="18"/>
                <w:lang w:eastAsia="en-US"/>
              </w:rPr>
              <w:t>.</w:t>
            </w:r>
          </w:p>
        </w:tc>
        <w:tc>
          <w:tcPr>
            <w:tcW w:w="1116" w:type="dxa"/>
            <w:tcBorders>
              <w:top w:val="nil"/>
              <w:left w:val="nil"/>
              <w:bottom w:val="single" w:sz="4" w:space="0" w:color="000000"/>
              <w:right w:val="single" w:sz="4" w:space="0" w:color="000000"/>
            </w:tcBorders>
            <w:shd w:val="clear" w:color="auto" w:fill="auto"/>
            <w:vAlign w:val="center"/>
          </w:tcPr>
          <w:p w14:paraId="61985F83" w14:textId="2C53E607" w:rsidR="000049EA" w:rsidRDefault="000049EA" w:rsidP="001740C8">
            <w:pPr>
              <w:jc w:val="center"/>
              <w:rPr>
                <w:rFonts w:eastAsia="Times New Roman"/>
                <w:color w:val="000000"/>
                <w:sz w:val="18"/>
                <w:szCs w:val="18"/>
                <w:lang w:eastAsia="en-US"/>
              </w:rPr>
            </w:pPr>
            <w:r>
              <w:rPr>
                <w:rFonts w:eastAsia="Times New Roman"/>
                <w:color w:val="000000"/>
                <w:sz w:val="18"/>
                <w:szCs w:val="18"/>
                <w:lang w:eastAsia="en-US"/>
              </w:rPr>
              <w:t>100</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2D95132F" w14:textId="42F7AE40" w:rsidR="000049EA" w:rsidRDefault="000049EA" w:rsidP="001740C8">
            <w:pPr>
              <w:jc w:val="center"/>
              <w:rPr>
                <w:rFonts w:eastAsia="Times New Roman"/>
                <w:color w:val="000000"/>
                <w:sz w:val="18"/>
                <w:szCs w:val="18"/>
                <w:lang w:eastAsia="en-US"/>
              </w:rPr>
            </w:pPr>
            <w:r>
              <w:rPr>
                <w:rFonts w:eastAsia="Times New Roman"/>
                <w:color w:val="000000"/>
                <w:sz w:val="18"/>
                <w:szCs w:val="18"/>
                <w:lang w:eastAsia="en-US"/>
              </w:rPr>
              <w:t>100</w:t>
            </w:r>
          </w:p>
        </w:tc>
        <w:tc>
          <w:tcPr>
            <w:tcW w:w="1200" w:type="dxa"/>
            <w:tcBorders>
              <w:top w:val="nil"/>
              <w:left w:val="nil"/>
              <w:bottom w:val="single" w:sz="4" w:space="0" w:color="000000"/>
              <w:right w:val="single" w:sz="4" w:space="0" w:color="000000"/>
            </w:tcBorders>
            <w:shd w:val="clear" w:color="auto" w:fill="auto"/>
            <w:vAlign w:val="center"/>
          </w:tcPr>
          <w:p w14:paraId="4B0DCFCF" w14:textId="3F5D2C15" w:rsidR="000049EA" w:rsidRDefault="000049EA" w:rsidP="001740C8">
            <w:pPr>
              <w:jc w:val="center"/>
              <w:rPr>
                <w:rFonts w:eastAsia="Times New Roman"/>
                <w:color w:val="000000"/>
                <w:sz w:val="18"/>
                <w:szCs w:val="18"/>
                <w:lang w:eastAsia="en-US"/>
              </w:rPr>
            </w:pPr>
            <w:r>
              <w:rPr>
                <w:rFonts w:eastAsia="Times New Roman"/>
                <w:color w:val="000000"/>
                <w:sz w:val="18"/>
                <w:szCs w:val="18"/>
                <w:lang w:eastAsia="en-US"/>
              </w:rPr>
              <w:t>100</w:t>
            </w:r>
          </w:p>
        </w:tc>
      </w:tr>
    </w:tbl>
    <w:p w14:paraId="455817EE" w14:textId="77777777" w:rsidR="00E60C1B" w:rsidRPr="0047183C" w:rsidRDefault="00E60C1B" w:rsidP="0082318B">
      <w:pPr>
        <w:jc w:val="both"/>
        <w:rPr>
          <w:rFonts w:eastAsia="Times New Roman"/>
          <w:color w:val="FF0000"/>
          <w:sz w:val="28"/>
          <w:szCs w:val="28"/>
        </w:rPr>
      </w:pPr>
    </w:p>
    <w:p w14:paraId="0DEEB97C" w14:textId="38FD9AAA" w:rsidR="00FF214B" w:rsidRDefault="00040110" w:rsidP="00B36862">
      <w:pPr>
        <w:jc w:val="center"/>
        <w:rPr>
          <w:rFonts w:eastAsia="Times New Roman"/>
          <w:b/>
          <w:sz w:val="28"/>
          <w:szCs w:val="28"/>
        </w:rPr>
      </w:pPr>
      <w:r w:rsidRPr="00FF214B">
        <w:rPr>
          <w:rFonts w:eastAsia="Times New Roman"/>
          <w:b/>
          <w:sz w:val="28"/>
          <w:szCs w:val="28"/>
        </w:rPr>
        <w:lastRenderedPageBreak/>
        <w:t>5. Обсяги</w:t>
      </w:r>
      <w:r w:rsidR="00FF214B" w:rsidRPr="00FF214B">
        <w:rPr>
          <w:rFonts w:eastAsia="Times New Roman"/>
          <w:b/>
          <w:sz w:val="28"/>
          <w:szCs w:val="28"/>
        </w:rPr>
        <w:t xml:space="preserve"> т</w:t>
      </w:r>
      <w:r w:rsidR="00423568">
        <w:rPr>
          <w:rFonts w:eastAsia="Times New Roman"/>
          <w:b/>
          <w:sz w:val="28"/>
          <w:szCs w:val="28"/>
        </w:rPr>
        <w:t>а джерела фінансування Програми</w:t>
      </w:r>
    </w:p>
    <w:p w14:paraId="2EBF1895" w14:textId="77777777" w:rsidR="000D5C9C" w:rsidRPr="00B36862" w:rsidRDefault="000D5C9C" w:rsidP="0082318B">
      <w:pPr>
        <w:jc w:val="both"/>
        <w:rPr>
          <w:rFonts w:eastAsia="Times New Roman"/>
          <w:b/>
          <w:sz w:val="18"/>
          <w:szCs w:val="18"/>
        </w:rPr>
      </w:pPr>
    </w:p>
    <w:p w14:paraId="103662CF" w14:textId="0914269F" w:rsidR="00FF214B" w:rsidRDefault="00FF214B" w:rsidP="0082318B">
      <w:pPr>
        <w:jc w:val="both"/>
        <w:rPr>
          <w:rFonts w:eastAsia="Times New Roman"/>
          <w:sz w:val="28"/>
          <w:szCs w:val="28"/>
        </w:rPr>
      </w:pPr>
      <w:r w:rsidRPr="00FF214B">
        <w:rPr>
          <w:rFonts w:eastAsia="Times New Roman"/>
          <w:sz w:val="28"/>
          <w:szCs w:val="28"/>
        </w:rPr>
        <w:t xml:space="preserve"> Обсяги фінансових витрат, необхідних для виконання Програми загалом </w:t>
      </w:r>
      <w:r>
        <w:rPr>
          <w:rFonts w:eastAsia="Times New Roman"/>
          <w:sz w:val="28"/>
          <w:szCs w:val="28"/>
        </w:rPr>
        <w:t>і</w:t>
      </w:r>
      <w:r w:rsidRPr="00FF214B">
        <w:rPr>
          <w:rFonts w:eastAsia="Times New Roman"/>
          <w:sz w:val="28"/>
          <w:szCs w:val="28"/>
        </w:rPr>
        <w:t xml:space="preserve"> диференційовано по роках</w:t>
      </w:r>
      <w:r>
        <w:rPr>
          <w:rFonts w:eastAsia="Times New Roman"/>
          <w:sz w:val="28"/>
          <w:szCs w:val="28"/>
        </w:rPr>
        <w:t xml:space="preserve"> з визначенням джерел фінансування, зокрема за ра</w:t>
      </w:r>
      <w:r w:rsidR="00B71B1B">
        <w:rPr>
          <w:rFonts w:eastAsia="Times New Roman"/>
          <w:sz w:val="28"/>
          <w:szCs w:val="28"/>
        </w:rPr>
        <w:t>хунок коштів бюджету Гайсинсько</w:t>
      </w:r>
      <w:r>
        <w:rPr>
          <w:rFonts w:eastAsia="Times New Roman"/>
          <w:sz w:val="28"/>
          <w:szCs w:val="28"/>
        </w:rPr>
        <w:t>ї міської тери</w:t>
      </w:r>
      <w:r w:rsidR="004A40C8">
        <w:rPr>
          <w:rFonts w:eastAsia="Times New Roman"/>
          <w:sz w:val="28"/>
          <w:szCs w:val="28"/>
        </w:rPr>
        <w:t>торіальної громади</w:t>
      </w:r>
      <w:r w:rsidR="000D5C9C">
        <w:rPr>
          <w:rFonts w:eastAsia="Times New Roman"/>
          <w:sz w:val="28"/>
          <w:szCs w:val="28"/>
        </w:rPr>
        <w:t>,</w:t>
      </w:r>
      <w:r w:rsidR="004A40C8">
        <w:rPr>
          <w:rFonts w:eastAsia="Times New Roman"/>
          <w:sz w:val="28"/>
          <w:szCs w:val="28"/>
        </w:rPr>
        <w:t xml:space="preserve"> визначено у Д</w:t>
      </w:r>
      <w:r>
        <w:rPr>
          <w:rFonts w:eastAsia="Times New Roman"/>
          <w:sz w:val="28"/>
          <w:szCs w:val="28"/>
        </w:rPr>
        <w:t xml:space="preserve">одатку </w:t>
      </w:r>
      <w:r w:rsidR="007F69DF">
        <w:rPr>
          <w:rFonts w:eastAsia="Times New Roman"/>
          <w:sz w:val="28"/>
          <w:szCs w:val="28"/>
        </w:rPr>
        <w:t>2</w:t>
      </w:r>
      <w:r>
        <w:rPr>
          <w:rFonts w:eastAsia="Times New Roman"/>
          <w:sz w:val="28"/>
          <w:szCs w:val="28"/>
        </w:rPr>
        <w:t xml:space="preserve"> до Програми.</w:t>
      </w:r>
    </w:p>
    <w:p w14:paraId="651A5E14" w14:textId="77777777" w:rsidR="004929C3" w:rsidRPr="00B36862" w:rsidRDefault="004929C3" w:rsidP="0082318B">
      <w:pPr>
        <w:jc w:val="both"/>
        <w:rPr>
          <w:rFonts w:eastAsia="Times New Roman"/>
          <w:b/>
        </w:rPr>
      </w:pPr>
    </w:p>
    <w:p w14:paraId="46146F12" w14:textId="0912062C" w:rsidR="00E60C1B" w:rsidRPr="00FF214B" w:rsidRDefault="00FF214B" w:rsidP="00B36862">
      <w:pPr>
        <w:jc w:val="center"/>
        <w:rPr>
          <w:rFonts w:eastAsia="Times New Roman"/>
          <w:b/>
          <w:sz w:val="28"/>
          <w:szCs w:val="28"/>
        </w:rPr>
      </w:pPr>
      <w:r w:rsidRPr="00FF214B">
        <w:rPr>
          <w:rFonts w:eastAsia="Times New Roman"/>
          <w:b/>
          <w:sz w:val="28"/>
          <w:szCs w:val="28"/>
        </w:rPr>
        <w:t>6.</w:t>
      </w:r>
      <w:r>
        <w:rPr>
          <w:rFonts w:eastAsia="Times New Roman"/>
          <w:b/>
          <w:sz w:val="28"/>
          <w:szCs w:val="28"/>
        </w:rPr>
        <w:t xml:space="preserve"> </w:t>
      </w:r>
      <w:r w:rsidRPr="00FF214B">
        <w:rPr>
          <w:rFonts w:eastAsia="Times New Roman"/>
          <w:b/>
          <w:sz w:val="28"/>
          <w:szCs w:val="28"/>
        </w:rPr>
        <w:t>Строки</w:t>
      </w:r>
      <w:r w:rsidR="00040110" w:rsidRPr="00FF214B">
        <w:rPr>
          <w:rFonts w:eastAsia="Times New Roman"/>
          <w:b/>
          <w:sz w:val="28"/>
          <w:szCs w:val="28"/>
        </w:rPr>
        <w:t xml:space="preserve"> та етапи виконання Програми</w:t>
      </w:r>
    </w:p>
    <w:p w14:paraId="6482A775" w14:textId="77777777" w:rsidR="00FF214B" w:rsidRDefault="00FF214B" w:rsidP="0082318B">
      <w:pPr>
        <w:jc w:val="both"/>
        <w:rPr>
          <w:rFonts w:eastAsia="Times New Roman"/>
          <w:sz w:val="28"/>
          <w:szCs w:val="28"/>
        </w:rPr>
      </w:pPr>
    </w:p>
    <w:p w14:paraId="248A2C95" w14:textId="739AB797" w:rsidR="00040110" w:rsidRDefault="00040110" w:rsidP="0082318B">
      <w:pPr>
        <w:jc w:val="both"/>
        <w:rPr>
          <w:rFonts w:eastAsia="Times New Roman"/>
          <w:sz w:val="28"/>
          <w:szCs w:val="28"/>
        </w:rPr>
      </w:pPr>
      <w:r>
        <w:rPr>
          <w:rFonts w:eastAsia="Times New Roman"/>
          <w:sz w:val="28"/>
          <w:szCs w:val="28"/>
        </w:rPr>
        <w:t xml:space="preserve"> Початок</w:t>
      </w:r>
      <w:r w:rsidR="00FF214B">
        <w:rPr>
          <w:rFonts w:eastAsia="Times New Roman"/>
          <w:sz w:val="28"/>
          <w:szCs w:val="28"/>
        </w:rPr>
        <w:t xml:space="preserve"> дії Програми: 01 січня 2026 р.</w:t>
      </w:r>
    </w:p>
    <w:p w14:paraId="7BFA6B17" w14:textId="5F81C599" w:rsidR="00FF214B" w:rsidRDefault="00FF214B" w:rsidP="0082318B">
      <w:pPr>
        <w:jc w:val="both"/>
        <w:rPr>
          <w:rFonts w:eastAsia="Times New Roman"/>
          <w:sz w:val="28"/>
          <w:szCs w:val="28"/>
        </w:rPr>
      </w:pPr>
      <w:r>
        <w:rPr>
          <w:rFonts w:eastAsia="Times New Roman"/>
          <w:sz w:val="28"/>
          <w:szCs w:val="28"/>
        </w:rPr>
        <w:t xml:space="preserve"> Закінчення д</w:t>
      </w:r>
      <w:r w:rsidR="004B0511">
        <w:rPr>
          <w:rFonts w:eastAsia="Times New Roman"/>
          <w:sz w:val="28"/>
          <w:szCs w:val="28"/>
        </w:rPr>
        <w:t>ії Програми: 31 грудня 2028 р</w:t>
      </w:r>
      <w:r>
        <w:rPr>
          <w:rFonts w:eastAsia="Times New Roman"/>
          <w:sz w:val="28"/>
          <w:szCs w:val="28"/>
        </w:rPr>
        <w:t>.</w:t>
      </w:r>
    </w:p>
    <w:p w14:paraId="5CD7B9DF" w14:textId="0BB9C47F" w:rsidR="00FF214B" w:rsidRDefault="00492274" w:rsidP="0082318B">
      <w:pPr>
        <w:jc w:val="both"/>
        <w:rPr>
          <w:rFonts w:eastAsia="Times New Roman"/>
          <w:sz w:val="28"/>
          <w:szCs w:val="28"/>
        </w:rPr>
      </w:pPr>
      <w:r>
        <w:rPr>
          <w:rFonts w:eastAsia="Times New Roman"/>
          <w:sz w:val="28"/>
          <w:szCs w:val="28"/>
        </w:rPr>
        <w:t xml:space="preserve"> </w:t>
      </w:r>
      <w:r w:rsidR="00FF214B">
        <w:rPr>
          <w:rFonts w:eastAsia="Times New Roman"/>
          <w:sz w:val="28"/>
          <w:szCs w:val="28"/>
        </w:rPr>
        <w:t xml:space="preserve">Програма реалізується  в І етап: І рік – 2026 рік, ІІ рік – 2027 рік, </w:t>
      </w:r>
    </w:p>
    <w:p w14:paraId="46C62545" w14:textId="1E0C6FD8" w:rsidR="00FF214B" w:rsidRPr="00040110" w:rsidRDefault="00FC23C4" w:rsidP="0082318B">
      <w:pPr>
        <w:jc w:val="both"/>
        <w:rPr>
          <w:rFonts w:eastAsia="Times New Roman"/>
          <w:sz w:val="28"/>
          <w:szCs w:val="28"/>
        </w:rPr>
      </w:pPr>
      <w:r>
        <w:rPr>
          <w:rFonts w:eastAsia="Times New Roman"/>
          <w:sz w:val="28"/>
          <w:szCs w:val="28"/>
        </w:rPr>
        <w:t xml:space="preserve"> </w:t>
      </w:r>
      <w:r w:rsidR="00FF214B">
        <w:rPr>
          <w:rFonts w:eastAsia="Times New Roman"/>
          <w:sz w:val="28"/>
          <w:szCs w:val="28"/>
        </w:rPr>
        <w:t>ІІІ рік – 2028 рік.</w:t>
      </w:r>
    </w:p>
    <w:p w14:paraId="2D814726" w14:textId="77777777" w:rsidR="00E60C1B" w:rsidRPr="00B36862" w:rsidRDefault="00E60C1B" w:rsidP="0082318B">
      <w:pPr>
        <w:jc w:val="both"/>
        <w:rPr>
          <w:rFonts w:eastAsia="Times New Roman"/>
          <w:color w:val="FF0000"/>
          <w:sz w:val="18"/>
          <w:szCs w:val="18"/>
        </w:rPr>
      </w:pPr>
    </w:p>
    <w:p w14:paraId="2928E0CC" w14:textId="3FE1E919" w:rsidR="004A40C8" w:rsidRPr="00CE43AE" w:rsidRDefault="00FF214B" w:rsidP="00B36862">
      <w:pPr>
        <w:jc w:val="center"/>
        <w:rPr>
          <w:rFonts w:eastAsia="Times New Roman"/>
          <w:b/>
          <w:sz w:val="28"/>
          <w:szCs w:val="28"/>
        </w:rPr>
      </w:pPr>
      <w:r w:rsidRPr="00CE43AE">
        <w:rPr>
          <w:rFonts w:eastAsia="Times New Roman"/>
          <w:b/>
          <w:sz w:val="28"/>
          <w:szCs w:val="28"/>
        </w:rPr>
        <w:t>7. Очікуван</w:t>
      </w:r>
      <w:r w:rsidR="000D5C9C">
        <w:rPr>
          <w:rFonts w:eastAsia="Times New Roman"/>
          <w:b/>
          <w:sz w:val="28"/>
          <w:szCs w:val="28"/>
        </w:rPr>
        <w:t>і результати виконання Програми:</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1"/>
        <w:gridCol w:w="9207"/>
      </w:tblGrid>
      <w:tr w:rsidR="004A40C8" w:rsidRPr="00C76659" w14:paraId="6F1E50E3" w14:textId="77777777" w:rsidTr="004A40C8">
        <w:tc>
          <w:tcPr>
            <w:tcW w:w="421" w:type="dxa"/>
          </w:tcPr>
          <w:p w14:paraId="28A13927" w14:textId="4E51430E" w:rsidR="004A40C8" w:rsidRPr="00C54AB1" w:rsidRDefault="004A40C8" w:rsidP="004A40C8">
            <w:pPr>
              <w:rPr>
                <w:sz w:val="28"/>
                <w:szCs w:val="28"/>
              </w:rPr>
            </w:pPr>
            <w:r w:rsidRPr="00C54AB1">
              <w:rPr>
                <w:sz w:val="28"/>
                <w:szCs w:val="28"/>
              </w:rPr>
              <w:t>1</w:t>
            </w:r>
          </w:p>
        </w:tc>
        <w:tc>
          <w:tcPr>
            <w:tcW w:w="9207" w:type="dxa"/>
            <w:vAlign w:val="center"/>
          </w:tcPr>
          <w:p w14:paraId="679C3807" w14:textId="6B8221CB" w:rsidR="004A40C8" w:rsidRPr="00C54AB1" w:rsidRDefault="004A40C8" w:rsidP="004A40C8">
            <w:pPr>
              <w:rPr>
                <w:rFonts w:eastAsia="Calibri"/>
                <w:b/>
                <w:sz w:val="28"/>
                <w:szCs w:val="28"/>
              </w:rPr>
            </w:pPr>
            <w:r w:rsidRPr="00C54AB1">
              <w:rPr>
                <w:sz w:val="28"/>
                <w:szCs w:val="28"/>
              </w:rPr>
              <w:t>Підвищення мотивації праці працівників, доступність та  покращення надання медичних послуг населенню</w:t>
            </w:r>
          </w:p>
        </w:tc>
      </w:tr>
      <w:tr w:rsidR="004A40C8" w:rsidRPr="00C76659" w14:paraId="43B00CE3" w14:textId="77777777" w:rsidTr="004A40C8">
        <w:tc>
          <w:tcPr>
            <w:tcW w:w="421" w:type="dxa"/>
          </w:tcPr>
          <w:p w14:paraId="28BB4E42" w14:textId="1E8641FC" w:rsidR="004A40C8" w:rsidRPr="00C54AB1" w:rsidRDefault="004A40C8" w:rsidP="004A40C8">
            <w:pPr>
              <w:rPr>
                <w:sz w:val="28"/>
                <w:szCs w:val="28"/>
              </w:rPr>
            </w:pPr>
            <w:r w:rsidRPr="00C54AB1">
              <w:rPr>
                <w:sz w:val="28"/>
                <w:szCs w:val="28"/>
              </w:rPr>
              <w:t>2</w:t>
            </w:r>
          </w:p>
        </w:tc>
        <w:tc>
          <w:tcPr>
            <w:tcW w:w="9207" w:type="dxa"/>
            <w:vAlign w:val="center"/>
          </w:tcPr>
          <w:p w14:paraId="79120754" w14:textId="1849D70C" w:rsidR="004A40C8" w:rsidRPr="00C54AB1" w:rsidRDefault="004A40C8" w:rsidP="004A40C8">
            <w:pPr>
              <w:rPr>
                <w:rFonts w:eastAsia="Calibri"/>
                <w:b/>
                <w:sz w:val="28"/>
                <w:szCs w:val="28"/>
              </w:rPr>
            </w:pPr>
            <w:r w:rsidRPr="00C54AB1">
              <w:rPr>
                <w:sz w:val="28"/>
                <w:szCs w:val="28"/>
              </w:rPr>
              <w:t>Створення умов для ефективного функціонування підприємства</w:t>
            </w:r>
          </w:p>
        </w:tc>
      </w:tr>
      <w:tr w:rsidR="004A40C8" w:rsidRPr="00C76659" w14:paraId="03D7C09D" w14:textId="77777777" w:rsidTr="004A40C8">
        <w:tc>
          <w:tcPr>
            <w:tcW w:w="421" w:type="dxa"/>
          </w:tcPr>
          <w:p w14:paraId="45DB84DA" w14:textId="1F9E287B" w:rsidR="004A40C8" w:rsidRPr="00C54AB1" w:rsidRDefault="004A40C8" w:rsidP="004A40C8">
            <w:pPr>
              <w:rPr>
                <w:sz w:val="28"/>
                <w:szCs w:val="28"/>
              </w:rPr>
            </w:pPr>
            <w:r w:rsidRPr="00C54AB1">
              <w:rPr>
                <w:sz w:val="28"/>
                <w:szCs w:val="28"/>
              </w:rPr>
              <w:t>3</w:t>
            </w:r>
          </w:p>
        </w:tc>
        <w:tc>
          <w:tcPr>
            <w:tcW w:w="9207" w:type="dxa"/>
            <w:vAlign w:val="center"/>
          </w:tcPr>
          <w:p w14:paraId="53EB458B" w14:textId="34B6049B" w:rsidR="004A40C8" w:rsidRPr="00C54AB1" w:rsidRDefault="004A40C8" w:rsidP="004A40C8">
            <w:pPr>
              <w:rPr>
                <w:rFonts w:eastAsia="Calibri"/>
                <w:b/>
                <w:sz w:val="28"/>
                <w:szCs w:val="28"/>
              </w:rPr>
            </w:pPr>
            <w:r w:rsidRPr="00C54AB1">
              <w:rPr>
                <w:sz w:val="28"/>
                <w:szCs w:val="28"/>
              </w:rPr>
              <w:t>Забезпечення збалансованого харчування хворих</w:t>
            </w:r>
          </w:p>
        </w:tc>
      </w:tr>
      <w:tr w:rsidR="004A40C8" w:rsidRPr="00C76659" w14:paraId="64534D89" w14:textId="77777777" w:rsidTr="004A40C8">
        <w:tc>
          <w:tcPr>
            <w:tcW w:w="421" w:type="dxa"/>
          </w:tcPr>
          <w:p w14:paraId="20F64D86" w14:textId="1183B88C" w:rsidR="004A40C8" w:rsidRPr="00C54AB1" w:rsidRDefault="004A40C8" w:rsidP="004A40C8">
            <w:pPr>
              <w:rPr>
                <w:sz w:val="28"/>
                <w:szCs w:val="28"/>
              </w:rPr>
            </w:pPr>
            <w:r w:rsidRPr="00C54AB1">
              <w:rPr>
                <w:sz w:val="28"/>
                <w:szCs w:val="28"/>
              </w:rPr>
              <w:t>4</w:t>
            </w:r>
          </w:p>
        </w:tc>
        <w:tc>
          <w:tcPr>
            <w:tcW w:w="9207" w:type="dxa"/>
            <w:vAlign w:val="center"/>
          </w:tcPr>
          <w:p w14:paraId="0704F5B8" w14:textId="140B67E2" w:rsidR="004A40C8" w:rsidRPr="00C54AB1" w:rsidRDefault="004A40C8" w:rsidP="00C46876">
            <w:pPr>
              <w:rPr>
                <w:rFonts w:eastAsia="Calibri"/>
                <w:b/>
                <w:sz w:val="28"/>
                <w:szCs w:val="28"/>
              </w:rPr>
            </w:pPr>
            <w:r w:rsidRPr="00C54AB1">
              <w:rPr>
                <w:sz w:val="28"/>
                <w:szCs w:val="28"/>
              </w:rPr>
              <w:t>Дотримання санітарних температурних норм,   умов перебування хворих та працівників в стаціонарних та амбулаторних відділеннях</w:t>
            </w:r>
          </w:p>
        </w:tc>
      </w:tr>
      <w:tr w:rsidR="004A40C8" w:rsidRPr="00C76659" w14:paraId="5B7B8412" w14:textId="77777777" w:rsidTr="004A40C8">
        <w:tc>
          <w:tcPr>
            <w:tcW w:w="421" w:type="dxa"/>
          </w:tcPr>
          <w:p w14:paraId="0070BB7D" w14:textId="4403C1FB" w:rsidR="004A40C8" w:rsidRPr="00C54AB1" w:rsidRDefault="004A40C8" w:rsidP="004A40C8">
            <w:pPr>
              <w:rPr>
                <w:sz w:val="28"/>
                <w:szCs w:val="28"/>
              </w:rPr>
            </w:pPr>
            <w:r w:rsidRPr="00C54AB1">
              <w:rPr>
                <w:sz w:val="28"/>
                <w:szCs w:val="28"/>
              </w:rPr>
              <w:t>5</w:t>
            </w:r>
          </w:p>
        </w:tc>
        <w:tc>
          <w:tcPr>
            <w:tcW w:w="9207" w:type="dxa"/>
            <w:vAlign w:val="center"/>
          </w:tcPr>
          <w:p w14:paraId="339E504E" w14:textId="587F3ED8" w:rsidR="004A40C8" w:rsidRPr="00C54AB1" w:rsidRDefault="004A40C8" w:rsidP="00031EF7">
            <w:pPr>
              <w:rPr>
                <w:sz w:val="28"/>
                <w:szCs w:val="28"/>
              </w:rPr>
            </w:pPr>
            <w:r w:rsidRPr="00C54AB1">
              <w:rPr>
                <w:sz w:val="28"/>
                <w:szCs w:val="28"/>
              </w:rPr>
              <w:t>Ви</w:t>
            </w:r>
            <w:r w:rsidR="00031EF7">
              <w:rPr>
                <w:sz w:val="28"/>
                <w:szCs w:val="28"/>
              </w:rPr>
              <w:t>плата пільгової пенсії працівникам згідно</w:t>
            </w:r>
            <w:r w:rsidR="00006E34">
              <w:rPr>
                <w:sz w:val="28"/>
                <w:szCs w:val="28"/>
              </w:rPr>
              <w:t xml:space="preserve"> вимог</w:t>
            </w:r>
            <w:r w:rsidRPr="00C54AB1">
              <w:rPr>
                <w:sz w:val="28"/>
                <w:szCs w:val="28"/>
              </w:rPr>
              <w:t xml:space="preserve"> чинного законодавства</w:t>
            </w:r>
          </w:p>
        </w:tc>
      </w:tr>
      <w:tr w:rsidR="00031EF7" w:rsidRPr="00C76659" w14:paraId="68250E3F" w14:textId="77777777" w:rsidTr="004A40C8">
        <w:tc>
          <w:tcPr>
            <w:tcW w:w="421" w:type="dxa"/>
          </w:tcPr>
          <w:p w14:paraId="73CB3C0E" w14:textId="70A07C39" w:rsidR="00031EF7" w:rsidRPr="00C54AB1" w:rsidRDefault="00031EF7" w:rsidP="004A40C8">
            <w:pPr>
              <w:rPr>
                <w:sz w:val="28"/>
                <w:szCs w:val="28"/>
              </w:rPr>
            </w:pPr>
            <w:r>
              <w:rPr>
                <w:sz w:val="28"/>
                <w:szCs w:val="28"/>
              </w:rPr>
              <w:t>6</w:t>
            </w:r>
          </w:p>
        </w:tc>
        <w:tc>
          <w:tcPr>
            <w:tcW w:w="9207" w:type="dxa"/>
            <w:vAlign w:val="center"/>
          </w:tcPr>
          <w:p w14:paraId="56CBEBE2" w14:textId="5219F5DB" w:rsidR="00031EF7" w:rsidRPr="00C54AB1" w:rsidRDefault="00031EF7" w:rsidP="00031EF7">
            <w:pPr>
              <w:rPr>
                <w:sz w:val="28"/>
                <w:szCs w:val="28"/>
              </w:rPr>
            </w:pPr>
            <w:r>
              <w:rPr>
                <w:sz w:val="28"/>
                <w:szCs w:val="28"/>
              </w:rPr>
              <w:t>Зубопротезування пільгових категорій населення згідно</w:t>
            </w:r>
            <w:r w:rsidRPr="00C54AB1">
              <w:rPr>
                <w:sz w:val="28"/>
                <w:szCs w:val="28"/>
              </w:rPr>
              <w:t xml:space="preserve"> </w:t>
            </w:r>
            <w:r w:rsidR="00006E34">
              <w:rPr>
                <w:sz w:val="28"/>
                <w:szCs w:val="28"/>
              </w:rPr>
              <w:t xml:space="preserve">вимог </w:t>
            </w:r>
            <w:r w:rsidRPr="00C54AB1">
              <w:rPr>
                <w:sz w:val="28"/>
                <w:szCs w:val="28"/>
              </w:rPr>
              <w:t>чинного законодавства</w:t>
            </w:r>
          </w:p>
        </w:tc>
      </w:tr>
      <w:tr w:rsidR="00031EF7" w:rsidRPr="00C76659" w14:paraId="61C5FFB0" w14:textId="77777777" w:rsidTr="004A40C8">
        <w:tc>
          <w:tcPr>
            <w:tcW w:w="421" w:type="dxa"/>
          </w:tcPr>
          <w:p w14:paraId="1D7956FC" w14:textId="03EEF043" w:rsidR="00031EF7" w:rsidRDefault="00031EF7" w:rsidP="004A40C8">
            <w:pPr>
              <w:rPr>
                <w:sz w:val="28"/>
                <w:szCs w:val="28"/>
              </w:rPr>
            </w:pPr>
            <w:r>
              <w:rPr>
                <w:sz w:val="28"/>
                <w:szCs w:val="28"/>
              </w:rPr>
              <w:t>7</w:t>
            </w:r>
          </w:p>
        </w:tc>
        <w:tc>
          <w:tcPr>
            <w:tcW w:w="9207" w:type="dxa"/>
            <w:vAlign w:val="center"/>
          </w:tcPr>
          <w:p w14:paraId="530AD624" w14:textId="71E7EE12" w:rsidR="00031EF7" w:rsidRDefault="00031EF7" w:rsidP="00031EF7">
            <w:pPr>
              <w:rPr>
                <w:sz w:val="28"/>
                <w:szCs w:val="28"/>
              </w:rPr>
            </w:pPr>
            <w:r>
              <w:rPr>
                <w:sz w:val="28"/>
                <w:szCs w:val="28"/>
              </w:rPr>
              <w:t>Проведення обов’язкового страхування працівників згідно</w:t>
            </w:r>
            <w:r w:rsidR="00006E34">
              <w:rPr>
                <w:sz w:val="28"/>
                <w:szCs w:val="28"/>
              </w:rPr>
              <w:t xml:space="preserve"> вимог</w:t>
            </w:r>
            <w:r w:rsidRPr="00C54AB1">
              <w:rPr>
                <w:sz w:val="28"/>
                <w:szCs w:val="28"/>
              </w:rPr>
              <w:t xml:space="preserve"> чинного законодавства</w:t>
            </w:r>
          </w:p>
        </w:tc>
      </w:tr>
    </w:tbl>
    <w:p w14:paraId="1A5151D5" w14:textId="77777777" w:rsidR="00E60C1B" w:rsidRPr="00CE43AE" w:rsidRDefault="00E60C1B" w:rsidP="0082318B">
      <w:pPr>
        <w:jc w:val="both"/>
        <w:rPr>
          <w:rFonts w:eastAsia="Times New Roman"/>
          <w:b/>
          <w:color w:val="FF0000"/>
          <w:sz w:val="28"/>
          <w:szCs w:val="28"/>
        </w:rPr>
      </w:pPr>
    </w:p>
    <w:p w14:paraId="4C682736" w14:textId="10E87D6F" w:rsidR="00E60C1B" w:rsidRPr="00CE43AE" w:rsidRDefault="00FF214B" w:rsidP="00B36862">
      <w:pPr>
        <w:jc w:val="center"/>
        <w:rPr>
          <w:rFonts w:eastAsia="Times New Roman"/>
          <w:b/>
          <w:color w:val="FF0000"/>
          <w:sz w:val="28"/>
          <w:szCs w:val="28"/>
        </w:rPr>
      </w:pPr>
      <w:r w:rsidRPr="00CE43AE">
        <w:rPr>
          <w:rFonts w:eastAsia="Times New Roman"/>
          <w:b/>
          <w:sz w:val="28"/>
          <w:szCs w:val="28"/>
        </w:rPr>
        <w:t>8.</w:t>
      </w:r>
      <w:r w:rsidR="002C13FF">
        <w:rPr>
          <w:rFonts w:eastAsia="Times New Roman"/>
          <w:b/>
          <w:sz w:val="28"/>
          <w:szCs w:val="28"/>
        </w:rPr>
        <w:t xml:space="preserve"> </w:t>
      </w:r>
      <w:r w:rsidRPr="00CE43AE">
        <w:rPr>
          <w:rFonts w:eastAsia="Times New Roman"/>
          <w:b/>
          <w:sz w:val="28"/>
          <w:szCs w:val="28"/>
        </w:rPr>
        <w:t>Координація та контроль</w:t>
      </w:r>
      <w:r w:rsidR="00423568">
        <w:rPr>
          <w:rFonts w:eastAsia="Times New Roman"/>
          <w:b/>
          <w:sz w:val="28"/>
          <w:szCs w:val="28"/>
        </w:rPr>
        <w:t xml:space="preserve"> за ходом виконання Програми</w:t>
      </w:r>
    </w:p>
    <w:p w14:paraId="06DE1F87" w14:textId="2738076C" w:rsidR="00E60C1B" w:rsidRPr="00336391" w:rsidRDefault="002C13FF" w:rsidP="0082318B">
      <w:pPr>
        <w:jc w:val="both"/>
        <w:rPr>
          <w:rFonts w:eastAsia="Times New Roman"/>
          <w:sz w:val="28"/>
          <w:szCs w:val="28"/>
        </w:rPr>
      </w:pPr>
      <w:r>
        <w:rPr>
          <w:rFonts w:eastAsia="Times New Roman"/>
          <w:sz w:val="28"/>
          <w:szCs w:val="28"/>
        </w:rPr>
        <w:t xml:space="preserve">      </w:t>
      </w:r>
      <w:r w:rsidRPr="00336391">
        <w:rPr>
          <w:rFonts w:eastAsia="Times New Roman"/>
          <w:sz w:val="28"/>
          <w:szCs w:val="28"/>
        </w:rPr>
        <w:t>Відповідальним виконавцем, який здійснює погодження дій між виконавцями Програми, визначає порядок взаємного інформування, організовує виконання заходів є Відділ охорони здоров’я Гайсинської міської ради.</w:t>
      </w:r>
    </w:p>
    <w:p w14:paraId="3DBAEB09" w14:textId="3B855345" w:rsidR="002C13FF" w:rsidRPr="00336391" w:rsidRDefault="002C13FF" w:rsidP="0082318B">
      <w:pPr>
        <w:jc w:val="both"/>
        <w:rPr>
          <w:rFonts w:eastAsia="Times New Roman"/>
          <w:sz w:val="28"/>
          <w:szCs w:val="28"/>
        </w:rPr>
      </w:pPr>
      <w:r w:rsidRPr="00336391">
        <w:rPr>
          <w:rFonts w:eastAsia="Times New Roman"/>
          <w:sz w:val="28"/>
          <w:szCs w:val="28"/>
        </w:rPr>
        <w:t xml:space="preserve">     Відділ охорони здоров’я Гайсинської міської ради на офіційному веб-сайті Гайсинської міської ради оприлюднює звіти про хід виконання завдань та заходів, а також звіти про досягнення результатів за рік і після закінчення дії Програми, що забезпечуватиме інформування жителів територіальної громади.</w:t>
      </w:r>
    </w:p>
    <w:p w14:paraId="04D85B95" w14:textId="6413682E" w:rsidR="00031EF7" w:rsidRPr="00336391" w:rsidRDefault="00031EF7" w:rsidP="00031EF7">
      <w:pPr>
        <w:jc w:val="both"/>
        <w:rPr>
          <w:sz w:val="28"/>
          <w:szCs w:val="28"/>
        </w:rPr>
      </w:pPr>
      <w:r w:rsidRPr="00336391">
        <w:rPr>
          <w:rFonts w:eastAsia="Times New Roman"/>
          <w:sz w:val="28"/>
          <w:szCs w:val="28"/>
        </w:rPr>
        <w:t xml:space="preserve">     Відділ охорони здоров’я Гайсинської міської ради спільно з </w:t>
      </w:r>
      <w:r w:rsidR="005E2DCA" w:rsidRPr="00336391">
        <w:rPr>
          <w:sz w:val="28"/>
          <w:szCs w:val="28"/>
        </w:rPr>
        <w:t>КНП Гайсинська ЦРЛ ГМР для  здійснення моніторингу реалізації Програми раз на рік до 15 лютого року, наступного за звітним, подає на розгляд Гайсинської міської ради щорічний звіт про стан виконання Програми.</w:t>
      </w:r>
    </w:p>
    <w:p w14:paraId="18EE8171" w14:textId="77777777" w:rsidR="004929C3" w:rsidRDefault="005E2DCA" w:rsidP="0082318B">
      <w:pPr>
        <w:jc w:val="both"/>
        <w:rPr>
          <w:sz w:val="28"/>
          <w:szCs w:val="28"/>
        </w:rPr>
      </w:pPr>
      <w:r w:rsidRPr="00C54AB1">
        <w:rPr>
          <w:sz w:val="28"/>
          <w:szCs w:val="28"/>
        </w:rPr>
        <w:t>КНП Гайсинська ЦРЛ ГМР</w:t>
      </w:r>
      <w:r>
        <w:rPr>
          <w:sz w:val="28"/>
          <w:szCs w:val="28"/>
        </w:rPr>
        <w:t xml:space="preserve"> протягом року щомісячно до 06 числа місяця, наступного за звітним подає звіт про стан виконання Програми до Фінансового управління Гайсинської міської ради.</w:t>
      </w:r>
    </w:p>
    <w:p w14:paraId="2E49E478" w14:textId="4F62B60A" w:rsidR="00590243" w:rsidRDefault="00590243" w:rsidP="0082318B">
      <w:pPr>
        <w:jc w:val="both"/>
        <w:rPr>
          <w:rFonts w:eastAsia="Times New Roman"/>
          <w:sz w:val="28"/>
          <w:szCs w:val="28"/>
        </w:rPr>
      </w:pPr>
      <w:r>
        <w:rPr>
          <w:rFonts w:eastAsia="Times New Roman"/>
          <w:sz w:val="28"/>
          <w:szCs w:val="28"/>
        </w:rPr>
        <w:t xml:space="preserve">       Контроль за виконанням показників покладено на </w:t>
      </w:r>
      <w:r w:rsidR="00336391" w:rsidRPr="00336391">
        <w:rPr>
          <w:bCs/>
          <w:color w:val="2D2C37"/>
          <w:sz w:val="28"/>
          <w:szCs w:val="28"/>
          <w:shd w:val="clear" w:color="auto" w:fill="FFFFFF"/>
        </w:rPr>
        <w:t>постійну комісію з питань охорони здоров’я, санітарного нагляду  та соціального захисту населення</w:t>
      </w:r>
      <w:r>
        <w:rPr>
          <w:rFonts w:eastAsia="Times New Roman"/>
          <w:sz w:val="28"/>
          <w:szCs w:val="28"/>
        </w:rPr>
        <w:t xml:space="preserve"> Гайсинської міської ради.</w:t>
      </w:r>
    </w:p>
    <w:p w14:paraId="34969571" w14:textId="7666A225" w:rsidR="00590243" w:rsidRDefault="00590243" w:rsidP="0082318B">
      <w:pPr>
        <w:jc w:val="both"/>
        <w:rPr>
          <w:rFonts w:eastAsia="Times New Roman"/>
          <w:sz w:val="28"/>
          <w:szCs w:val="28"/>
        </w:rPr>
      </w:pPr>
      <w:r>
        <w:rPr>
          <w:rFonts w:eastAsia="Times New Roman"/>
          <w:sz w:val="28"/>
          <w:szCs w:val="28"/>
        </w:rPr>
        <w:t xml:space="preserve">    Координатор Програми є виконавчий комітет Гайсинської міської ради.</w:t>
      </w:r>
    </w:p>
    <w:p w14:paraId="0F243940" w14:textId="4547CCA1" w:rsidR="002C13FF" w:rsidRPr="002C13FF" w:rsidRDefault="002C13FF" w:rsidP="0082318B">
      <w:pPr>
        <w:jc w:val="both"/>
        <w:rPr>
          <w:rFonts w:eastAsia="Times New Roman"/>
          <w:sz w:val="28"/>
          <w:szCs w:val="28"/>
        </w:rPr>
      </w:pPr>
      <w:r>
        <w:rPr>
          <w:rFonts w:eastAsia="Times New Roman"/>
          <w:sz w:val="28"/>
          <w:szCs w:val="28"/>
        </w:rPr>
        <w:t xml:space="preserve">    </w:t>
      </w:r>
    </w:p>
    <w:p w14:paraId="5BF3CA24" w14:textId="749FFC08" w:rsidR="00E60C1B" w:rsidRPr="00B36862" w:rsidRDefault="00B36862" w:rsidP="0082318B">
      <w:pPr>
        <w:jc w:val="both"/>
        <w:rPr>
          <w:rFonts w:eastAsia="Times New Roman"/>
          <w:b/>
          <w:bCs/>
          <w:sz w:val="28"/>
          <w:szCs w:val="28"/>
        </w:rPr>
      </w:pPr>
      <w:r>
        <w:rPr>
          <w:rFonts w:eastAsia="Times New Roman"/>
          <w:color w:val="FF0000"/>
          <w:sz w:val="28"/>
          <w:szCs w:val="28"/>
        </w:rPr>
        <w:t xml:space="preserve">       </w:t>
      </w:r>
      <w:r w:rsidRPr="00B36862">
        <w:rPr>
          <w:rFonts w:eastAsia="Times New Roman"/>
          <w:b/>
          <w:bCs/>
          <w:sz w:val="28"/>
          <w:szCs w:val="28"/>
        </w:rPr>
        <w:t>Міський голова                                                   Анатолій ГУК</w:t>
      </w:r>
      <w:bookmarkStart w:id="2" w:name="_GoBack"/>
      <w:bookmarkEnd w:id="2"/>
    </w:p>
    <w:sectPr w:rsidR="00E60C1B" w:rsidRPr="00B36862" w:rsidSect="00B71B1B">
      <w:footerReference w:type="even" r:id="rId8"/>
      <w:footerReference w:type="default" r:id="rId9"/>
      <w:pgSz w:w="11900" w:h="16850"/>
      <w:pgMar w:top="567" w:right="561" w:bottom="567" w:left="1701" w:header="363" w:footer="1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1DAA8" w14:textId="77777777" w:rsidR="00DF0F15" w:rsidRPr="00AD5E15" w:rsidRDefault="00DF0F15">
      <w:r w:rsidRPr="00AD5E15">
        <w:separator/>
      </w:r>
    </w:p>
  </w:endnote>
  <w:endnote w:type="continuationSeparator" w:id="0">
    <w:p w14:paraId="609521BA" w14:textId="77777777" w:rsidR="00DF0F15" w:rsidRPr="00AD5E15" w:rsidRDefault="00DF0F15">
      <w:r w:rsidRPr="00AD5E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6D71D" w14:textId="77777777" w:rsidR="000A7332" w:rsidRPr="00AD5E15" w:rsidRDefault="000A7332" w:rsidP="004E3712">
    <w:pPr>
      <w:pStyle w:val="a3"/>
      <w:framePr w:wrap="around" w:vAnchor="text" w:hAnchor="margin" w:xAlign="right" w:y="1"/>
      <w:rPr>
        <w:rStyle w:val="a5"/>
      </w:rPr>
    </w:pPr>
    <w:r w:rsidRPr="00AD5E15">
      <w:rPr>
        <w:rStyle w:val="a5"/>
      </w:rPr>
      <w:fldChar w:fldCharType="begin"/>
    </w:r>
    <w:r w:rsidRPr="00AD5E15">
      <w:rPr>
        <w:rStyle w:val="a5"/>
      </w:rPr>
      <w:instrText xml:space="preserve">PAGE  </w:instrText>
    </w:r>
    <w:r w:rsidRPr="00AD5E15">
      <w:rPr>
        <w:rStyle w:val="a5"/>
      </w:rPr>
      <w:fldChar w:fldCharType="end"/>
    </w:r>
  </w:p>
  <w:p w14:paraId="3D774E80" w14:textId="77777777" w:rsidR="000A7332" w:rsidRPr="00AD5E15" w:rsidRDefault="000A7332" w:rsidP="004E371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0619C" w14:textId="77777777" w:rsidR="000A7332" w:rsidRPr="00AD5E15" w:rsidRDefault="000A7332" w:rsidP="004E371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887BD2" w14:textId="77777777" w:rsidR="00DF0F15" w:rsidRPr="00AD5E15" w:rsidRDefault="00DF0F15">
      <w:r w:rsidRPr="00AD5E15">
        <w:separator/>
      </w:r>
    </w:p>
  </w:footnote>
  <w:footnote w:type="continuationSeparator" w:id="0">
    <w:p w14:paraId="52CC8217" w14:textId="77777777" w:rsidR="00DF0F15" w:rsidRPr="00AD5E15" w:rsidRDefault="00DF0F15">
      <w:r w:rsidRPr="00AD5E1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86009"/>
    <w:multiLevelType w:val="hybridMultilevel"/>
    <w:tmpl w:val="2B667506"/>
    <w:lvl w:ilvl="0" w:tplc="0A9C4714">
      <w:numFmt w:val="bullet"/>
      <w:lvlText w:val="-"/>
      <w:lvlJc w:val="left"/>
      <w:pPr>
        <w:ind w:left="1619"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5D62161C">
      <w:numFmt w:val="bullet"/>
      <w:lvlText w:val="•"/>
      <w:lvlJc w:val="left"/>
      <w:pPr>
        <w:ind w:left="2451" w:hanging="360"/>
      </w:pPr>
      <w:rPr>
        <w:rFonts w:hint="default"/>
        <w:lang w:val="uk-UA" w:eastAsia="en-US" w:bidi="ar-SA"/>
      </w:rPr>
    </w:lvl>
    <w:lvl w:ilvl="2" w:tplc="A67087E4">
      <w:numFmt w:val="bullet"/>
      <w:lvlText w:val="•"/>
      <w:lvlJc w:val="left"/>
      <w:pPr>
        <w:ind w:left="3283" w:hanging="360"/>
      </w:pPr>
      <w:rPr>
        <w:rFonts w:hint="default"/>
        <w:lang w:val="uk-UA" w:eastAsia="en-US" w:bidi="ar-SA"/>
      </w:rPr>
    </w:lvl>
    <w:lvl w:ilvl="3" w:tplc="A0624B00">
      <w:numFmt w:val="bullet"/>
      <w:lvlText w:val="•"/>
      <w:lvlJc w:val="left"/>
      <w:pPr>
        <w:ind w:left="4115" w:hanging="360"/>
      </w:pPr>
      <w:rPr>
        <w:rFonts w:hint="default"/>
        <w:lang w:val="uk-UA" w:eastAsia="en-US" w:bidi="ar-SA"/>
      </w:rPr>
    </w:lvl>
    <w:lvl w:ilvl="4" w:tplc="99422984">
      <w:numFmt w:val="bullet"/>
      <w:lvlText w:val="•"/>
      <w:lvlJc w:val="left"/>
      <w:pPr>
        <w:ind w:left="4947" w:hanging="360"/>
      </w:pPr>
      <w:rPr>
        <w:rFonts w:hint="default"/>
        <w:lang w:val="uk-UA" w:eastAsia="en-US" w:bidi="ar-SA"/>
      </w:rPr>
    </w:lvl>
    <w:lvl w:ilvl="5" w:tplc="05C0D906">
      <w:numFmt w:val="bullet"/>
      <w:lvlText w:val="•"/>
      <w:lvlJc w:val="left"/>
      <w:pPr>
        <w:ind w:left="5779" w:hanging="360"/>
      </w:pPr>
      <w:rPr>
        <w:rFonts w:hint="default"/>
        <w:lang w:val="uk-UA" w:eastAsia="en-US" w:bidi="ar-SA"/>
      </w:rPr>
    </w:lvl>
    <w:lvl w:ilvl="6" w:tplc="600ADA6E">
      <w:numFmt w:val="bullet"/>
      <w:lvlText w:val="•"/>
      <w:lvlJc w:val="left"/>
      <w:pPr>
        <w:ind w:left="6611" w:hanging="360"/>
      </w:pPr>
      <w:rPr>
        <w:rFonts w:hint="default"/>
        <w:lang w:val="uk-UA" w:eastAsia="en-US" w:bidi="ar-SA"/>
      </w:rPr>
    </w:lvl>
    <w:lvl w:ilvl="7" w:tplc="6824C05E">
      <w:numFmt w:val="bullet"/>
      <w:lvlText w:val="•"/>
      <w:lvlJc w:val="left"/>
      <w:pPr>
        <w:ind w:left="7443" w:hanging="360"/>
      </w:pPr>
      <w:rPr>
        <w:rFonts w:hint="default"/>
        <w:lang w:val="uk-UA" w:eastAsia="en-US" w:bidi="ar-SA"/>
      </w:rPr>
    </w:lvl>
    <w:lvl w:ilvl="8" w:tplc="8FCAB9CA">
      <w:numFmt w:val="bullet"/>
      <w:lvlText w:val="•"/>
      <w:lvlJc w:val="left"/>
      <w:pPr>
        <w:ind w:left="8275" w:hanging="360"/>
      </w:pPr>
      <w:rPr>
        <w:rFonts w:hint="default"/>
        <w:lang w:val="uk-UA" w:eastAsia="en-US" w:bidi="ar-SA"/>
      </w:rPr>
    </w:lvl>
  </w:abstractNum>
  <w:abstractNum w:abstractNumId="1" w15:restartNumberingAfterBreak="0">
    <w:nsid w:val="09ED6872"/>
    <w:multiLevelType w:val="hybridMultilevel"/>
    <w:tmpl w:val="AEF434B4"/>
    <w:lvl w:ilvl="0" w:tplc="0C72BB72">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155"/>
        </w:tabs>
        <w:ind w:left="1155" w:hanging="360"/>
      </w:pPr>
    </w:lvl>
    <w:lvl w:ilvl="2" w:tplc="0422001B" w:tentative="1">
      <w:start w:val="1"/>
      <w:numFmt w:val="lowerRoman"/>
      <w:lvlText w:val="%3."/>
      <w:lvlJc w:val="right"/>
      <w:pPr>
        <w:tabs>
          <w:tab w:val="num" w:pos="1875"/>
        </w:tabs>
        <w:ind w:left="1875" w:hanging="180"/>
      </w:pPr>
    </w:lvl>
    <w:lvl w:ilvl="3" w:tplc="0422000F" w:tentative="1">
      <w:start w:val="1"/>
      <w:numFmt w:val="decimal"/>
      <w:lvlText w:val="%4."/>
      <w:lvlJc w:val="left"/>
      <w:pPr>
        <w:tabs>
          <w:tab w:val="num" w:pos="2595"/>
        </w:tabs>
        <w:ind w:left="2595" w:hanging="360"/>
      </w:pPr>
    </w:lvl>
    <w:lvl w:ilvl="4" w:tplc="04220019" w:tentative="1">
      <w:start w:val="1"/>
      <w:numFmt w:val="lowerLetter"/>
      <w:lvlText w:val="%5."/>
      <w:lvlJc w:val="left"/>
      <w:pPr>
        <w:tabs>
          <w:tab w:val="num" w:pos="3315"/>
        </w:tabs>
        <w:ind w:left="3315" w:hanging="360"/>
      </w:pPr>
    </w:lvl>
    <w:lvl w:ilvl="5" w:tplc="0422001B" w:tentative="1">
      <w:start w:val="1"/>
      <w:numFmt w:val="lowerRoman"/>
      <w:lvlText w:val="%6."/>
      <w:lvlJc w:val="right"/>
      <w:pPr>
        <w:tabs>
          <w:tab w:val="num" w:pos="4035"/>
        </w:tabs>
        <w:ind w:left="4035" w:hanging="180"/>
      </w:pPr>
    </w:lvl>
    <w:lvl w:ilvl="6" w:tplc="0422000F" w:tentative="1">
      <w:start w:val="1"/>
      <w:numFmt w:val="decimal"/>
      <w:lvlText w:val="%7."/>
      <w:lvlJc w:val="left"/>
      <w:pPr>
        <w:tabs>
          <w:tab w:val="num" w:pos="4755"/>
        </w:tabs>
        <w:ind w:left="4755" w:hanging="360"/>
      </w:pPr>
    </w:lvl>
    <w:lvl w:ilvl="7" w:tplc="04220019" w:tentative="1">
      <w:start w:val="1"/>
      <w:numFmt w:val="lowerLetter"/>
      <w:lvlText w:val="%8."/>
      <w:lvlJc w:val="left"/>
      <w:pPr>
        <w:tabs>
          <w:tab w:val="num" w:pos="5475"/>
        </w:tabs>
        <w:ind w:left="5475" w:hanging="360"/>
      </w:pPr>
    </w:lvl>
    <w:lvl w:ilvl="8" w:tplc="0422001B" w:tentative="1">
      <w:start w:val="1"/>
      <w:numFmt w:val="lowerRoman"/>
      <w:lvlText w:val="%9."/>
      <w:lvlJc w:val="right"/>
      <w:pPr>
        <w:tabs>
          <w:tab w:val="num" w:pos="6195"/>
        </w:tabs>
        <w:ind w:left="6195" w:hanging="180"/>
      </w:pPr>
    </w:lvl>
  </w:abstractNum>
  <w:abstractNum w:abstractNumId="2" w15:restartNumberingAfterBreak="0">
    <w:nsid w:val="0CC47DD9"/>
    <w:multiLevelType w:val="hybridMultilevel"/>
    <w:tmpl w:val="828CB29E"/>
    <w:lvl w:ilvl="0" w:tplc="01625046">
      <w:start w:val="1"/>
      <w:numFmt w:val="decimal"/>
      <w:lvlText w:val="%1."/>
      <w:lvlJc w:val="left"/>
      <w:pPr>
        <w:ind w:left="953" w:hanging="248"/>
      </w:pPr>
      <w:rPr>
        <w:rFonts w:hint="default"/>
        <w:spacing w:val="0"/>
        <w:w w:val="89"/>
        <w:u w:val="single" w:color="6C6362"/>
        <w:lang w:val="uk-UA" w:eastAsia="en-US" w:bidi="ar-SA"/>
      </w:rPr>
    </w:lvl>
    <w:lvl w:ilvl="1" w:tplc="22F8C6A0">
      <w:start w:val="1"/>
      <w:numFmt w:val="decimal"/>
      <w:lvlText w:val="%2."/>
      <w:lvlJc w:val="left"/>
      <w:pPr>
        <w:ind w:left="1614" w:hanging="353"/>
      </w:pPr>
      <w:rPr>
        <w:rFonts w:ascii="Arial" w:eastAsia="Arial" w:hAnsi="Arial" w:cs="Arial" w:hint="default"/>
        <w:b w:val="0"/>
        <w:bCs w:val="0"/>
        <w:i w:val="0"/>
        <w:iCs w:val="0"/>
        <w:color w:val="6C6362"/>
        <w:spacing w:val="-1"/>
        <w:w w:val="100"/>
        <w:sz w:val="22"/>
        <w:szCs w:val="22"/>
        <w:lang w:val="uk-UA" w:eastAsia="en-US" w:bidi="ar-SA"/>
      </w:rPr>
    </w:lvl>
    <w:lvl w:ilvl="2" w:tplc="6A826540">
      <w:numFmt w:val="bullet"/>
      <w:lvlText w:val="•"/>
      <w:lvlJc w:val="left"/>
      <w:pPr>
        <w:ind w:left="2548" w:hanging="353"/>
      </w:pPr>
      <w:rPr>
        <w:rFonts w:hint="default"/>
        <w:lang w:val="uk-UA" w:eastAsia="en-US" w:bidi="ar-SA"/>
      </w:rPr>
    </w:lvl>
    <w:lvl w:ilvl="3" w:tplc="CF94FAA0">
      <w:numFmt w:val="bullet"/>
      <w:lvlText w:val="•"/>
      <w:lvlJc w:val="left"/>
      <w:pPr>
        <w:ind w:left="3477" w:hanging="353"/>
      </w:pPr>
      <w:rPr>
        <w:rFonts w:hint="default"/>
        <w:lang w:val="uk-UA" w:eastAsia="en-US" w:bidi="ar-SA"/>
      </w:rPr>
    </w:lvl>
    <w:lvl w:ilvl="4" w:tplc="97762B1A">
      <w:numFmt w:val="bullet"/>
      <w:lvlText w:val="•"/>
      <w:lvlJc w:val="left"/>
      <w:pPr>
        <w:ind w:left="4406" w:hanging="353"/>
      </w:pPr>
      <w:rPr>
        <w:rFonts w:hint="default"/>
        <w:lang w:val="uk-UA" w:eastAsia="en-US" w:bidi="ar-SA"/>
      </w:rPr>
    </w:lvl>
    <w:lvl w:ilvl="5" w:tplc="F35A80E6">
      <w:numFmt w:val="bullet"/>
      <w:lvlText w:val="•"/>
      <w:lvlJc w:val="left"/>
      <w:pPr>
        <w:ind w:left="5335" w:hanging="353"/>
      </w:pPr>
      <w:rPr>
        <w:rFonts w:hint="default"/>
        <w:lang w:val="uk-UA" w:eastAsia="en-US" w:bidi="ar-SA"/>
      </w:rPr>
    </w:lvl>
    <w:lvl w:ilvl="6" w:tplc="9FB44B86">
      <w:numFmt w:val="bullet"/>
      <w:lvlText w:val="•"/>
      <w:lvlJc w:val="left"/>
      <w:pPr>
        <w:ind w:left="6264" w:hanging="353"/>
      </w:pPr>
      <w:rPr>
        <w:rFonts w:hint="default"/>
        <w:lang w:val="uk-UA" w:eastAsia="en-US" w:bidi="ar-SA"/>
      </w:rPr>
    </w:lvl>
    <w:lvl w:ilvl="7" w:tplc="C5A4DCFC">
      <w:numFmt w:val="bullet"/>
      <w:lvlText w:val="•"/>
      <w:lvlJc w:val="left"/>
      <w:pPr>
        <w:ind w:left="7193" w:hanging="353"/>
      </w:pPr>
      <w:rPr>
        <w:rFonts w:hint="default"/>
        <w:lang w:val="uk-UA" w:eastAsia="en-US" w:bidi="ar-SA"/>
      </w:rPr>
    </w:lvl>
    <w:lvl w:ilvl="8" w:tplc="3A74CD16">
      <w:numFmt w:val="bullet"/>
      <w:lvlText w:val="•"/>
      <w:lvlJc w:val="left"/>
      <w:pPr>
        <w:ind w:left="8122" w:hanging="353"/>
      </w:pPr>
      <w:rPr>
        <w:rFonts w:hint="default"/>
        <w:lang w:val="uk-UA" w:eastAsia="en-US" w:bidi="ar-SA"/>
      </w:rPr>
    </w:lvl>
  </w:abstractNum>
  <w:abstractNum w:abstractNumId="3" w15:restartNumberingAfterBreak="0">
    <w:nsid w:val="0E615935"/>
    <w:multiLevelType w:val="hybridMultilevel"/>
    <w:tmpl w:val="FC18B66C"/>
    <w:lvl w:ilvl="0" w:tplc="0422000F">
      <w:start w:val="1"/>
      <w:numFmt w:val="decimal"/>
      <w:lvlText w:val="%1."/>
      <w:lvlJc w:val="left"/>
      <w:pPr>
        <w:tabs>
          <w:tab w:val="num" w:pos="644"/>
        </w:tabs>
        <w:ind w:left="644"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114C3E97"/>
    <w:multiLevelType w:val="hybridMultilevel"/>
    <w:tmpl w:val="D28CCAFE"/>
    <w:lvl w:ilvl="0" w:tplc="2D382592">
      <w:numFmt w:val="bullet"/>
      <w:lvlText w:val="-"/>
      <w:lvlJc w:val="left"/>
      <w:pPr>
        <w:ind w:left="1478" w:hanging="260"/>
      </w:pPr>
      <w:rPr>
        <w:rFonts w:ascii="Arial" w:eastAsia="Arial" w:hAnsi="Arial" w:cs="Arial" w:hint="default"/>
        <w:b w:val="0"/>
        <w:bCs w:val="0"/>
        <w:i w:val="0"/>
        <w:iCs w:val="0"/>
        <w:color w:val="6C6362"/>
        <w:spacing w:val="0"/>
        <w:w w:val="100"/>
        <w:sz w:val="22"/>
        <w:szCs w:val="22"/>
        <w:lang w:val="uk-UA" w:eastAsia="en-US" w:bidi="ar-SA"/>
      </w:rPr>
    </w:lvl>
    <w:lvl w:ilvl="1" w:tplc="CE04ECE4">
      <w:numFmt w:val="bullet"/>
      <w:lvlText w:val="•"/>
      <w:lvlJc w:val="left"/>
      <w:pPr>
        <w:ind w:left="2325" w:hanging="260"/>
      </w:pPr>
      <w:rPr>
        <w:rFonts w:hint="default"/>
        <w:lang w:val="uk-UA" w:eastAsia="en-US" w:bidi="ar-SA"/>
      </w:rPr>
    </w:lvl>
    <w:lvl w:ilvl="2" w:tplc="9FCCE99E">
      <w:numFmt w:val="bullet"/>
      <w:lvlText w:val="•"/>
      <w:lvlJc w:val="left"/>
      <w:pPr>
        <w:ind w:left="3171" w:hanging="260"/>
      </w:pPr>
      <w:rPr>
        <w:rFonts w:hint="default"/>
        <w:lang w:val="uk-UA" w:eastAsia="en-US" w:bidi="ar-SA"/>
      </w:rPr>
    </w:lvl>
    <w:lvl w:ilvl="3" w:tplc="DC4256B8">
      <w:numFmt w:val="bullet"/>
      <w:lvlText w:val="•"/>
      <w:lvlJc w:val="left"/>
      <w:pPr>
        <w:ind w:left="4017" w:hanging="260"/>
      </w:pPr>
      <w:rPr>
        <w:rFonts w:hint="default"/>
        <w:lang w:val="uk-UA" w:eastAsia="en-US" w:bidi="ar-SA"/>
      </w:rPr>
    </w:lvl>
    <w:lvl w:ilvl="4" w:tplc="68FCF61E">
      <w:numFmt w:val="bullet"/>
      <w:lvlText w:val="•"/>
      <w:lvlJc w:val="left"/>
      <w:pPr>
        <w:ind w:left="4863" w:hanging="260"/>
      </w:pPr>
      <w:rPr>
        <w:rFonts w:hint="default"/>
        <w:lang w:val="uk-UA" w:eastAsia="en-US" w:bidi="ar-SA"/>
      </w:rPr>
    </w:lvl>
    <w:lvl w:ilvl="5" w:tplc="7FBA5F98">
      <w:numFmt w:val="bullet"/>
      <w:lvlText w:val="•"/>
      <w:lvlJc w:val="left"/>
      <w:pPr>
        <w:ind w:left="5709" w:hanging="260"/>
      </w:pPr>
      <w:rPr>
        <w:rFonts w:hint="default"/>
        <w:lang w:val="uk-UA" w:eastAsia="en-US" w:bidi="ar-SA"/>
      </w:rPr>
    </w:lvl>
    <w:lvl w:ilvl="6" w:tplc="E4DEAA36">
      <w:numFmt w:val="bullet"/>
      <w:lvlText w:val="•"/>
      <w:lvlJc w:val="left"/>
      <w:pPr>
        <w:ind w:left="6555" w:hanging="260"/>
      </w:pPr>
      <w:rPr>
        <w:rFonts w:hint="default"/>
        <w:lang w:val="uk-UA" w:eastAsia="en-US" w:bidi="ar-SA"/>
      </w:rPr>
    </w:lvl>
    <w:lvl w:ilvl="7" w:tplc="78DE3AB0">
      <w:numFmt w:val="bullet"/>
      <w:lvlText w:val="•"/>
      <w:lvlJc w:val="left"/>
      <w:pPr>
        <w:ind w:left="7401" w:hanging="260"/>
      </w:pPr>
      <w:rPr>
        <w:rFonts w:hint="default"/>
        <w:lang w:val="uk-UA" w:eastAsia="en-US" w:bidi="ar-SA"/>
      </w:rPr>
    </w:lvl>
    <w:lvl w:ilvl="8" w:tplc="D1BA504E">
      <w:numFmt w:val="bullet"/>
      <w:lvlText w:val="•"/>
      <w:lvlJc w:val="left"/>
      <w:pPr>
        <w:ind w:left="8247" w:hanging="260"/>
      </w:pPr>
      <w:rPr>
        <w:rFonts w:hint="default"/>
        <w:lang w:val="uk-UA" w:eastAsia="en-US" w:bidi="ar-SA"/>
      </w:rPr>
    </w:lvl>
  </w:abstractNum>
  <w:abstractNum w:abstractNumId="5" w15:restartNumberingAfterBreak="0">
    <w:nsid w:val="16475221"/>
    <w:multiLevelType w:val="hybridMultilevel"/>
    <w:tmpl w:val="0908E706"/>
    <w:lvl w:ilvl="0" w:tplc="7DA20D34">
      <w:numFmt w:val="bullet"/>
      <w:lvlText w:val="-"/>
      <w:lvlJc w:val="left"/>
      <w:pPr>
        <w:ind w:left="1619" w:hanging="356"/>
      </w:pPr>
      <w:rPr>
        <w:rFonts w:ascii="Times New Roman" w:eastAsia="Times New Roman" w:hAnsi="Times New Roman" w:cs="Times New Roman" w:hint="default"/>
        <w:b w:val="0"/>
        <w:bCs w:val="0"/>
        <w:i w:val="0"/>
        <w:iCs w:val="0"/>
        <w:spacing w:val="0"/>
        <w:w w:val="100"/>
        <w:sz w:val="28"/>
        <w:szCs w:val="28"/>
        <w:lang w:val="uk-UA" w:eastAsia="en-US" w:bidi="ar-SA"/>
      </w:rPr>
    </w:lvl>
    <w:lvl w:ilvl="1" w:tplc="EA184DE2">
      <w:numFmt w:val="bullet"/>
      <w:lvlText w:val="•"/>
      <w:lvlJc w:val="left"/>
      <w:pPr>
        <w:ind w:left="2451" w:hanging="356"/>
      </w:pPr>
      <w:rPr>
        <w:rFonts w:hint="default"/>
        <w:lang w:val="uk-UA" w:eastAsia="en-US" w:bidi="ar-SA"/>
      </w:rPr>
    </w:lvl>
    <w:lvl w:ilvl="2" w:tplc="57B886C2">
      <w:numFmt w:val="bullet"/>
      <w:lvlText w:val="•"/>
      <w:lvlJc w:val="left"/>
      <w:pPr>
        <w:ind w:left="3283" w:hanging="356"/>
      </w:pPr>
      <w:rPr>
        <w:rFonts w:hint="default"/>
        <w:lang w:val="uk-UA" w:eastAsia="en-US" w:bidi="ar-SA"/>
      </w:rPr>
    </w:lvl>
    <w:lvl w:ilvl="3" w:tplc="4614FCAE">
      <w:numFmt w:val="bullet"/>
      <w:lvlText w:val="•"/>
      <w:lvlJc w:val="left"/>
      <w:pPr>
        <w:ind w:left="4115" w:hanging="356"/>
      </w:pPr>
      <w:rPr>
        <w:rFonts w:hint="default"/>
        <w:lang w:val="uk-UA" w:eastAsia="en-US" w:bidi="ar-SA"/>
      </w:rPr>
    </w:lvl>
    <w:lvl w:ilvl="4" w:tplc="3ED270AE">
      <w:numFmt w:val="bullet"/>
      <w:lvlText w:val="•"/>
      <w:lvlJc w:val="left"/>
      <w:pPr>
        <w:ind w:left="4947" w:hanging="356"/>
      </w:pPr>
      <w:rPr>
        <w:rFonts w:hint="default"/>
        <w:lang w:val="uk-UA" w:eastAsia="en-US" w:bidi="ar-SA"/>
      </w:rPr>
    </w:lvl>
    <w:lvl w:ilvl="5" w:tplc="416EADC6">
      <w:numFmt w:val="bullet"/>
      <w:lvlText w:val="•"/>
      <w:lvlJc w:val="left"/>
      <w:pPr>
        <w:ind w:left="5779" w:hanging="356"/>
      </w:pPr>
      <w:rPr>
        <w:rFonts w:hint="default"/>
        <w:lang w:val="uk-UA" w:eastAsia="en-US" w:bidi="ar-SA"/>
      </w:rPr>
    </w:lvl>
    <w:lvl w:ilvl="6" w:tplc="16AAEC04">
      <w:numFmt w:val="bullet"/>
      <w:lvlText w:val="•"/>
      <w:lvlJc w:val="left"/>
      <w:pPr>
        <w:ind w:left="6611" w:hanging="356"/>
      </w:pPr>
      <w:rPr>
        <w:rFonts w:hint="default"/>
        <w:lang w:val="uk-UA" w:eastAsia="en-US" w:bidi="ar-SA"/>
      </w:rPr>
    </w:lvl>
    <w:lvl w:ilvl="7" w:tplc="E30ABCA6">
      <w:numFmt w:val="bullet"/>
      <w:lvlText w:val="•"/>
      <w:lvlJc w:val="left"/>
      <w:pPr>
        <w:ind w:left="7443" w:hanging="356"/>
      </w:pPr>
      <w:rPr>
        <w:rFonts w:hint="default"/>
        <w:lang w:val="uk-UA" w:eastAsia="en-US" w:bidi="ar-SA"/>
      </w:rPr>
    </w:lvl>
    <w:lvl w:ilvl="8" w:tplc="D9AE876E">
      <w:numFmt w:val="bullet"/>
      <w:lvlText w:val="•"/>
      <w:lvlJc w:val="left"/>
      <w:pPr>
        <w:ind w:left="8275" w:hanging="356"/>
      </w:pPr>
      <w:rPr>
        <w:rFonts w:hint="default"/>
        <w:lang w:val="uk-UA" w:eastAsia="en-US" w:bidi="ar-SA"/>
      </w:rPr>
    </w:lvl>
  </w:abstractNum>
  <w:abstractNum w:abstractNumId="6" w15:restartNumberingAfterBreak="0">
    <w:nsid w:val="19587A1E"/>
    <w:multiLevelType w:val="hybridMultilevel"/>
    <w:tmpl w:val="CFE28BA0"/>
    <w:lvl w:ilvl="0" w:tplc="FFFFFFFF">
      <w:start w:val="5"/>
      <w:numFmt w:val="bullet"/>
      <w:lvlText w:val="-"/>
      <w:lvlJc w:val="left"/>
      <w:pPr>
        <w:tabs>
          <w:tab w:val="num" w:pos="1350"/>
        </w:tabs>
        <w:ind w:left="1350" w:hanging="360"/>
      </w:pPr>
      <w:rPr>
        <w:rFonts w:ascii="Times New Roman" w:eastAsia="Times New Roman" w:hAnsi="Times New Roman" w:cs="Times New Roman" w:hint="default"/>
      </w:rPr>
    </w:lvl>
    <w:lvl w:ilvl="1" w:tplc="FFFFFFFF" w:tentative="1">
      <w:start w:val="1"/>
      <w:numFmt w:val="bullet"/>
      <w:lvlText w:val="o"/>
      <w:lvlJc w:val="left"/>
      <w:pPr>
        <w:tabs>
          <w:tab w:val="num" w:pos="2070"/>
        </w:tabs>
        <w:ind w:left="2070" w:hanging="360"/>
      </w:pPr>
      <w:rPr>
        <w:rFonts w:ascii="Courier New" w:hAnsi="Courier New" w:cs="Courier New" w:hint="default"/>
      </w:rPr>
    </w:lvl>
    <w:lvl w:ilvl="2" w:tplc="FFFFFFFF" w:tentative="1">
      <w:start w:val="1"/>
      <w:numFmt w:val="bullet"/>
      <w:lvlText w:val=""/>
      <w:lvlJc w:val="left"/>
      <w:pPr>
        <w:tabs>
          <w:tab w:val="num" w:pos="2790"/>
        </w:tabs>
        <w:ind w:left="2790" w:hanging="360"/>
      </w:pPr>
      <w:rPr>
        <w:rFonts w:ascii="Wingdings" w:hAnsi="Wingdings" w:hint="default"/>
      </w:rPr>
    </w:lvl>
    <w:lvl w:ilvl="3" w:tplc="FFFFFFFF" w:tentative="1">
      <w:start w:val="1"/>
      <w:numFmt w:val="bullet"/>
      <w:lvlText w:val=""/>
      <w:lvlJc w:val="left"/>
      <w:pPr>
        <w:tabs>
          <w:tab w:val="num" w:pos="3510"/>
        </w:tabs>
        <w:ind w:left="3510" w:hanging="360"/>
      </w:pPr>
      <w:rPr>
        <w:rFonts w:ascii="Symbol" w:hAnsi="Symbol" w:hint="default"/>
      </w:rPr>
    </w:lvl>
    <w:lvl w:ilvl="4" w:tplc="FFFFFFFF" w:tentative="1">
      <w:start w:val="1"/>
      <w:numFmt w:val="bullet"/>
      <w:lvlText w:val="o"/>
      <w:lvlJc w:val="left"/>
      <w:pPr>
        <w:tabs>
          <w:tab w:val="num" w:pos="4230"/>
        </w:tabs>
        <w:ind w:left="4230" w:hanging="360"/>
      </w:pPr>
      <w:rPr>
        <w:rFonts w:ascii="Courier New" w:hAnsi="Courier New" w:cs="Courier New" w:hint="default"/>
      </w:rPr>
    </w:lvl>
    <w:lvl w:ilvl="5" w:tplc="FFFFFFFF" w:tentative="1">
      <w:start w:val="1"/>
      <w:numFmt w:val="bullet"/>
      <w:lvlText w:val=""/>
      <w:lvlJc w:val="left"/>
      <w:pPr>
        <w:tabs>
          <w:tab w:val="num" w:pos="4950"/>
        </w:tabs>
        <w:ind w:left="4950" w:hanging="360"/>
      </w:pPr>
      <w:rPr>
        <w:rFonts w:ascii="Wingdings" w:hAnsi="Wingdings" w:hint="default"/>
      </w:rPr>
    </w:lvl>
    <w:lvl w:ilvl="6" w:tplc="FFFFFFFF" w:tentative="1">
      <w:start w:val="1"/>
      <w:numFmt w:val="bullet"/>
      <w:lvlText w:val=""/>
      <w:lvlJc w:val="left"/>
      <w:pPr>
        <w:tabs>
          <w:tab w:val="num" w:pos="5670"/>
        </w:tabs>
        <w:ind w:left="5670" w:hanging="360"/>
      </w:pPr>
      <w:rPr>
        <w:rFonts w:ascii="Symbol" w:hAnsi="Symbol" w:hint="default"/>
      </w:rPr>
    </w:lvl>
    <w:lvl w:ilvl="7" w:tplc="FFFFFFFF" w:tentative="1">
      <w:start w:val="1"/>
      <w:numFmt w:val="bullet"/>
      <w:lvlText w:val="o"/>
      <w:lvlJc w:val="left"/>
      <w:pPr>
        <w:tabs>
          <w:tab w:val="num" w:pos="6390"/>
        </w:tabs>
        <w:ind w:left="6390" w:hanging="360"/>
      </w:pPr>
      <w:rPr>
        <w:rFonts w:ascii="Courier New" w:hAnsi="Courier New" w:cs="Courier New" w:hint="default"/>
      </w:rPr>
    </w:lvl>
    <w:lvl w:ilvl="8" w:tplc="FFFFFFFF" w:tentative="1">
      <w:start w:val="1"/>
      <w:numFmt w:val="bullet"/>
      <w:lvlText w:val=""/>
      <w:lvlJc w:val="left"/>
      <w:pPr>
        <w:tabs>
          <w:tab w:val="num" w:pos="7110"/>
        </w:tabs>
        <w:ind w:left="7110" w:hanging="360"/>
      </w:pPr>
      <w:rPr>
        <w:rFonts w:ascii="Wingdings" w:hAnsi="Wingdings" w:hint="default"/>
      </w:rPr>
    </w:lvl>
  </w:abstractNum>
  <w:abstractNum w:abstractNumId="7" w15:restartNumberingAfterBreak="0">
    <w:nsid w:val="20121358"/>
    <w:multiLevelType w:val="hybridMultilevel"/>
    <w:tmpl w:val="ADB218AE"/>
    <w:lvl w:ilvl="0" w:tplc="BC20BF38">
      <w:start w:val="2"/>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132228"/>
    <w:multiLevelType w:val="hybridMultilevel"/>
    <w:tmpl w:val="22B600BE"/>
    <w:lvl w:ilvl="0" w:tplc="E84420B8">
      <w:numFmt w:val="bullet"/>
      <w:lvlText w:val="-"/>
      <w:lvlJc w:val="left"/>
      <w:pPr>
        <w:ind w:left="148" w:hanging="140"/>
      </w:pPr>
      <w:rPr>
        <w:rFonts w:ascii="Times New Roman" w:eastAsia="Times New Roman" w:hAnsi="Times New Roman" w:cs="Times New Roman" w:hint="default"/>
        <w:b/>
        <w:bCs/>
        <w:i w:val="0"/>
        <w:iCs w:val="0"/>
        <w:spacing w:val="0"/>
        <w:w w:val="100"/>
        <w:sz w:val="22"/>
        <w:szCs w:val="22"/>
        <w:lang w:val="uk-UA" w:eastAsia="en-US" w:bidi="ar-SA"/>
      </w:rPr>
    </w:lvl>
    <w:lvl w:ilvl="1" w:tplc="8EF6D5B0">
      <w:numFmt w:val="bullet"/>
      <w:lvlText w:val="•"/>
      <w:lvlJc w:val="left"/>
      <w:pPr>
        <w:ind w:left="506" w:hanging="140"/>
      </w:pPr>
      <w:rPr>
        <w:rFonts w:hint="default"/>
        <w:lang w:val="uk-UA" w:eastAsia="en-US" w:bidi="ar-SA"/>
      </w:rPr>
    </w:lvl>
    <w:lvl w:ilvl="2" w:tplc="3DFE965C">
      <w:numFmt w:val="bullet"/>
      <w:lvlText w:val="•"/>
      <w:lvlJc w:val="left"/>
      <w:pPr>
        <w:ind w:left="873" w:hanging="140"/>
      </w:pPr>
      <w:rPr>
        <w:rFonts w:hint="default"/>
        <w:lang w:val="uk-UA" w:eastAsia="en-US" w:bidi="ar-SA"/>
      </w:rPr>
    </w:lvl>
    <w:lvl w:ilvl="3" w:tplc="C9FA1F58">
      <w:numFmt w:val="bullet"/>
      <w:lvlText w:val="•"/>
      <w:lvlJc w:val="left"/>
      <w:pPr>
        <w:ind w:left="1240" w:hanging="140"/>
      </w:pPr>
      <w:rPr>
        <w:rFonts w:hint="default"/>
        <w:lang w:val="uk-UA" w:eastAsia="en-US" w:bidi="ar-SA"/>
      </w:rPr>
    </w:lvl>
    <w:lvl w:ilvl="4" w:tplc="CA862536">
      <w:numFmt w:val="bullet"/>
      <w:lvlText w:val="•"/>
      <w:lvlJc w:val="left"/>
      <w:pPr>
        <w:ind w:left="1606" w:hanging="140"/>
      </w:pPr>
      <w:rPr>
        <w:rFonts w:hint="default"/>
        <w:lang w:val="uk-UA" w:eastAsia="en-US" w:bidi="ar-SA"/>
      </w:rPr>
    </w:lvl>
    <w:lvl w:ilvl="5" w:tplc="FD5EBA66">
      <w:numFmt w:val="bullet"/>
      <w:lvlText w:val="•"/>
      <w:lvlJc w:val="left"/>
      <w:pPr>
        <w:ind w:left="1973" w:hanging="140"/>
      </w:pPr>
      <w:rPr>
        <w:rFonts w:hint="default"/>
        <w:lang w:val="uk-UA" w:eastAsia="en-US" w:bidi="ar-SA"/>
      </w:rPr>
    </w:lvl>
    <w:lvl w:ilvl="6" w:tplc="6FFC8D38">
      <w:numFmt w:val="bullet"/>
      <w:lvlText w:val="•"/>
      <w:lvlJc w:val="left"/>
      <w:pPr>
        <w:ind w:left="2340" w:hanging="140"/>
      </w:pPr>
      <w:rPr>
        <w:rFonts w:hint="default"/>
        <w:lang w:val="uk-UA" w:eastAsia="en-US" w:bidi="ar-SA"/>
      </w:rPr>
    </w:lvl>
    <w:lvl w:ilvl="7" w:tplc="2264E1A0">
      <w:numFmt w:val="bullet"/>
      <w:lvlText w:val="•"/>
      <w:lvlJc w:val="left"/>
      <w:pPr>
        <w:ind w:left="2706" w:hanging="140"/>
      </w:pPr>
      <w:rPr>
        <w:rFonts w:hint="default"/>
        <w:lang w:val="uk-UA" w:eastAsia="en-US" w:bidi="ar-SA"/>
      </w:rPr>
    </w:lvl>
    <w:lvl w:ilvl="8" w:tplc="4E2A16E6">
      <w:numFmt w:val="bullet"/>
      <w:lvlText w:val="•"/>
      <w:lvlJc w:val="left"/>
      <w:pPr>
        <w:ind w:left="3073" w:hanging="140"/>
      </w:pPr>
      <w:rPr>
        <w:rFonts w:hint="default"/>
        <w:lang w:val="uk-UA" w:eastAsia="en-US" w:bidi="ar-SA"/>
      </w:rPr>
    </w:lvl>
  </w:abstractNum>
  <w:abstractNum w:abstractNumId="9" w15:restartNumberingAfterBreak="0">
    <w:nsid w:val="2621754D"/>
    <w:multiLevelType w:val="multilevel"/>
    <w:tmpl w:val="334AF7FC"/>
    <w:lvl w:ilvl="0">
      <w:start w:val="1"/>
      <w:numFmt w:val="decimal"/>
      <w:lvlText w:val="%1."/>
      <w:lvlJc w:val="left"/>
      <w:pPr>
        <w:ind w:left="3967" w:hanging="245"/>
        <w:jc w:val="right"/>
      </w:pPr>
      <w:rPr>
        <w:rFonts w:ascii="Arial" w:eastAsia="Arial" w:hAnsi="Arial" w:cs="Arial" w:hint="default"/>
        <w:b/>
        <w:bCs/>
        <w:i w:val="0"/>
        <w:iCs w:val="0"/>
        <w:color w:val="6C6362"/>
        <w:spacing w:val="0"/>
        <w:w w:val="100"/>
        <w:sz w:val="22"/>
        <w:szCs w:val="22"/>
        <w:lang w:val="uk-UA" w:eastAsia="en-US" w:bidi="ar-SA"/>
      </w:rPr>
    </w:lvl>
    <w:lvl w:ilvl="1">
      <w:start w:val="1"/>
      <w:numFmt w:val="decimal"/>
      <w:lvlText w:val="%1.%2."/>
      <w:lvlJc w:val="left"/>
      <w:pPr>
        <w:ind w:left="138" w:hanging="425"/>
      </w:pPr>
      <w:rPr>
        <w:rFonts w:ascii="Arial" w:eastAsia="Arial" w:hAnsi="Arial" w:cs="Arial" w:hint="default"/>
        <w:b w:val="0"/>
        <w:bCs w:val="0"/>
        <w:i w:val="0"/>
        <w:iCs w:val="0"/>
        <w:color w:val="6C6362"/>
        <w:spacing w:val="0"/>
        <w:w w:val="100"/>
        <w:sz w:val="22"/>
        <w:szCs w:val="22"/>
        <w:lang w:val="uk-UA" w:eastAsia="en-US" w:bidi="ar-SA"/>
      </w:rPr>
    </w:lvl>
    <w:lvl w:ilvl="2">
      <w:start w:val="1"/>
      <w:numFmt w:val="decimal"/>
      <w:lvlText w:val="%1.%2.%3."/>
      <w:lvlJc w:val="left"/>
      <w:pPr>
        <w:ind w:left="4241" w:hanging="615"/>
        <w:jc w:val="right"/>
      </w:pPr>
      <w:rPr>
        <w:rFonts w:ascii="Arial" w:eastAsia="Arial" w:hAnsi="Arial" w:cs="Arial" w:hint="default"/>
        <w:b/>
        <w:bCs/>
        <w:i w:val="0"/>
        <w:iCs w:val="0"/>
        <w:color w:val="6C6362"/>
        <w:spacing w:val="-3"/>
        <w:w w:val="100"/>
        <w:sz w:val="22"/>
        <w:szCs w:val="22"/>
        <w:lang w:val="uk-UA" w:eastAsia="en-US" w:bidi="ar-SA"/>
      </w:rPr>
    </w:lvl>
    <w:lvl w:ilvl="3">
      <w:numFmt w:val="bullet"/>
      <w:lvlText w:val="-"/>
      <w:lvlJc w:val="left"/>
      <w:pPr>
        <w:ind w:left="1619" w:hanging="322"/>
      </w:pPr>
      <w:rPr>
        <w:rFonts w:ascii="Times New Roman" w:eastAsia="Times New Roman" w:hAnsi="Times New Roman" w:cs="Times New Roman" w:hint="default"/>
        <w:b w:val="0"/>
        <w:bCs w:val="0"/>
        <w:i w:val="0"/>
        <w:iCs w:val="0"/>
        <w:spacing w:val="0"/>
        <w:w w:val="100"/>
        <w:sz w:val="28"/>
        <w:szCs w:val="28"/>
        <w:lang w:val="uk-UA" w:eastAsia="en-US" w:bidi="ar-SA"/>
      </w:rPr>
    </w:lvl>
    <w:lvl w:ilvl="4">
      <w:numFmt w:val="bullet"/>
      <w:lvlText w:val="•"/>
      <w:lvlJc w:val="left"/>
      <w:pPr>
        <w:ind w:left="1660" w:hanging="322"/>
      </w:pPr>
      <w:rPr>
        <w:rFonts w:hint="default"/>
        <w:lang w:val="uk-UA" w:eastAsia="en-US" w:bidi="ar-SA"/>
      </w:rPr>
    </w:lvl>
    <w:lvl w:ilvl="5">
      <w:numFmt w:val="bullet"/>
      <w:lvlText w:val="•"/>
      <w:lvlJc w:val="left"/>
      <w:pPr>
        <w:ind w:left="3960" w:hanging="322"/>
      </w:pPr>
      <w:rPr>
        <w:rFonts w:hint="default"/>
        <w:lang w:val="uk-UA" w:eastAsia="en-US" w:bidi="ar-SA"/>
      </w:rPr>
    </w:lvl>
    <w:lvl w:ilvl="6">
      <w:numFmt w:val="bullet"/>
      <w:lvlText w:val="•"/>
      <w:lvlJc w:val="left"/>
      <w:pPr>
        <w:ind w:left="4240" w:hanging="322"/>
      </w:pPr>
      <w:rPr>
        <w:rFonts w:hint="default"/>
        <w:lang w:val="uk-UA" w:eastAsia="en-US" w:bidi="ar-SA"/>
      </w:rPr>
    </w:lvl>
    <w:lvl w:ilvl="7">
      <w:numFmt w:val="bullet"/>
      <w:lvlText w:val="•"/>
      <w:lvlJc w:val="left"/>
      <w:pPr>
        <w:ind w:left="5664" w:hanging="322"/>
      </w:pPr>
      <w:rPr>
        <w:rFonts w:hint="default"/>
        <w:lang w:val="uk-UA" w:eastAsia="en-US" w:bidi="ar-SA"/>
      </w:rPr>
    </w:lvl>
    <w:lvl w:ilvl="8">
      <w:numFmt w:val="bullet"/>
      <w:lvlText w:val="•"/>
      <w:lvlJc w:val="left"/>
      <w:pPr>
        <w:ind w:left="7089" w:hanging="322"/>
      </w:pPr>
      <w:rPr>
        <w:rFonts w:hint="default"/>
        <w:lang w:val="uk-UA" w:eastAsia="en-US" w:bidi="ar-SA"/>
      </w:rPr>
    </w:lvl>
  </w:abstractNum>
  <w:abstractNum w:abstractNumId="10" w15:restartNumberingAfterBreak="0">
    <w:nsid w:val="2FAD4610"/>
    <w:multiLevelType w:val="multilevel"/>
    <w:tmpl w:val="314ECF02"/>
    <w:lvl w:ilvl="0">
      <w:start w:val="4"/>
      <w:numFmt w:val="decimal"/>
      <w:lvlText w:val="%1"/>
      <w:lvlJc w:val="left"/>
      <w:pPr>
        <w:ind w:left="375" w:hanging="375"/>
      </w:pPr>
      <w:rPr>
        <w:rFonts w:hint="default"/>
      </w:rPr>
    </w:lvl>
    <w:lvl w:ilvl="1">
      <w:start w:val="2"/>
      <w:numFmt w:val="decimal"/>
      <w:lvlText w:val="%1.%2"/>
      <w:lvlJc w:val="left"/>
      <w:pPr>
        <w:ind w:left="1252" w:hanging="375"/>
      </w:pPr>
      <w:rPr>
        <w:rFonts w:hint="default"/>
      </w:rPr>
    </w:lvl>
    <w:lvl w:ilvl="2">
      <w:start w:val="1"/>
      <w:numFmt w:val="decimal"/>
      <w:lvlText w:val="%1.%2.%3"/>
      <w:lvlJc w:val="left"/>
      <w:pPr>
        <w:ind w:left="2474" w:hanging="720"/>
      </w:pPr>
      <w:rPr>
        <w:rFonts w:hint="default"/>
      </w:rPr>
    </w:lvl>
    <w:lvl w:ilvl="3">
      <w:start w:val="1"/>
      <w:numFmt w:val="decimal"/>
      <w:lvlText w:val="%1.%2.%3.%4"/>
      <w:lvlJc w:val="left"/>
      <w:pPr>
        <w:ind w:left="3711" w:hanging="1080"/>
      </w:pPr>
      <w:rPr>
        <w:rFonts w:hint="default"/>
      </w:rPr>
    </w:lvl>
    <w:lvl w:ilvl="4">
      <w:start w:val="1"/>
      <w:numFmt w:val="decimal"/>
      <w:lvlText w:val="%1.%2.%3.%4.%5"/>
      <w:lvlJc w:val="left"/>
      <w:pPr>
        <w:ind w:left="4588" w:hanging="1080"/>
      </w:pPr>
      <w:rPr>
        <w:rFonts w:hint="default"/>
      </w:rPr>
    </w:lvl>
    <w:lvl w:ilvl="5">
      <w:start w:val="1"/>
      <w:numFmt w:val="decimal"/>
      <w:lvlText w:val="%1.%2.%3.%4.%5.%6"/>
      <w:lvlJc w:val="left"/>
      <w:pPr>
        <w:ind w:left="5825" w:hanging="1440"/>
      </w:pPr>
      <w:rPr>
        <w:rFonts w:hint="default"/>
      </w:rPr>
    </w:lvl>
    <w:lvl w:ilvl="6">
      <w:start w:val="1"/>
      <w:numFmt w:val="decimal"/>
      <w:lvlText w:val="%1.%2.%3.%4.%5.%6.%7"/>
      <w:lvlJc w:val="left"/>
      <w:pPr>
        <w:ind w:left="6702" w:hanging="1440"/>
      </w:pPr>
      <w:rPr>
        <w:rFonts w:hint="default"/>
      </w:rPr>
    </w:lvl>
    <w:lvl w:ilvl="7">
      <w:start w:val="1"/>
      <w:numFmt w:val="decimal"/>
      <w:lvlText w:val="%1.%2.%3.%4.%5.%6.%7.%8"/>
      <w:lvlJc w:val="left"/>
      <w:pPr>
        <w:ind w:left="7939" w:hanging="1800"/>
      </w:pPr>
      <w:rPr>
        <w:rFonts w:hint="default"/>
      </w:rPr>
    </w:lvl>
    <w:lvl w:ilvl="8">
      <w:start w:val="1"/>
      <w:numFmt w:val="decimal"/>
      <w:lvlText w:val="%1.%2.%3.%4.%5.%6.%7.%8.%9"/>
      <w:lvlJc w:val="left"/>
      <w:pPr>
        <w:ind w:left="9176" w:hanging="2160"/>
      </w:pPr>
      <w:rPr>
        <w:rFonts w:hint="default"/>
      </w:rPr>
    </w:lvl>
  </w:abstractNum>
  <w:abstractNum w:abstractNumId="11" w15:restartNumberingAfterBreak="0">
    <w:nsid w:val="31A65BDE"/>
    <w:multiLevelType w:val="hybridMultilevel"/>
    <w:tmpl w:val="496E80C8"/>
    <w:lvl w:ilvl="0" w:tplc="06506330">
      <w:start w:val="1"/>
      <w:numFmt w:val="decimal"/>
      <w:lvlText w:val="%1."/>
      <w:lvlJc w:val="left"/>
      <w:pPr>
        <w:ind w:left="1619" w:hanging="322"/>
      </w:pPr>
      <w:rPr>
        <w:rFonts w:ascii="Arial" w:eastAsia="Arial" w:hAnsi="Arial" w:cs="Arial" w:hint="default"/>
        <w:b w:val="0"/>
        <w:bCs w:val="0"/>
        <w:i w:val="0"/>
        <w:iCs w:val="0"/>
        <w:color w:val="6C6362"/>
        <w:spacing w:val="-1"/>
        <w:w w:val="100"/>
        <w:sz w:val="22"/>
        <w:szCs w:val="22"/>
        <w:lang w:val="uk-UA" w:eastAsia="en-US" w:bidi="ar-SA"/>
      </w:rPr>
    </w:lvl>
    <w:lvl w:ilvl="1" w:tplc="C52A5720">
      <w:numFmt w:val="bullet"/>
      <w:lvlText w:val="•"/>
      <w:lvlJc w:val="left"/>
      <w:pPr>
        <w:ind w:left="2451" w:hanging="322"/>
      </w:pPr>
      <w:rPr>
        <w:rFonts w:hint="default"/>
        <w:lang w:val="uk-UA" w:eastAsia="en-US" w:bidi="ar-SA"/>
      </w:rPr>
    </w:lvl>
    <w:lvl w:ilvl="2" w:tplc="FB2EABCC">
      <w:numFmt w:val="bullet"/>
      <w:lvlText w:val="•"/>
      <w:lvlJc w:val="left"/>
      <w:pPr>
        <w:ind w:left="3283" w:hanging="322"/>
      </w:pPr>
      <w:rPr>
        <w:rFonts w:hint="default"/>
        <w:lang w:val="uk-UA" w:eastAsia="en-US" w:bidi="ar-SA"/>
      </w:rPr>
    </w:lvl>
    <w:lvl w:ilvl="3" w:tplc="20C46606">
      <w:numFmt w:val="bullet"/>
      <w:lvlText w:val="•"/>
      <w:lvlJc w:val="left"/>
      <w:pPr>
        <w:ind w:left="4115" w:hanging="322"/>
      </w:pPr>
      <w:rPr>
        <w:rFonts w:hint="default"/>
        <w:lang w:val="uk-UA" w:eastAsia="en-US" w:bidi="ar-SA"/>
      </w:rPr>
    </w:lvl>
    <w:lvl w:ilvl="4" w:tplc="9290147C">
      <w:numFmt w:val="bullet"/>
      <w:lvlText w:val="•"/>
      <w:lvlJc w:val="left"/>
      <w:pPr>
        <w:ind w:left="4947" w:hanging="322"/>
      </w:pPr>
      <w:rPr>
        <w:rFonts w:hint="default"/>
        <w:lang w:val="uk-UA" w:eastAsia="en-US" w:bidi="ar-SA"/>
      </w:rPr>
    </w:lvl>
    <w:lvl w:ilvl="5" w:tplc="3C1C4E44">
      <w:numFmt w:val="bullet"/>
      <w:lvlText w:val="•"/>
      <w:lvlJc w:val="left"/>
      <w:pPr>
        <w:ind w:left="5779" w:hanging="322"/>
      </w:pPr>
      <w:rPr>
        <w:rFonts w:hint="default"/>
        <w:lang w:val="uk-UA" w:eastAsia="en-US" w:bidi="ar-SA"/>
      </w:rPr>
    </w:lvl>
    <w:lvl w:ilvl="6" w:tplc="F0964ECC">
      <w:numFmt w:val="bullet"/>
      <w:lvlText w:val="•"/>
      <w:lvlJc w:val="left"/>
      <w:pPr>
        <w:ind w:left="6611" w:hanging="322"/>
      </w:pPr>
      <w:rPr>
        <w:rFonts w:hint="default"/>
        <w:lang w:val="uk-UA" w:eastAsia="en-US" w:bidi="ar-SA"/>
      </w:rPr>
    </w:lvl>
    <w:lvl w:ilvl="7" w:tplc="56BCCCA8">
      <w:numFmt w:val="bullet"/>
      <w:lvlText w:val="•"/>
      <w:lvlJc w:val="left"/>
      <w:pPr>
        <w:ind w:left="7443" w:hanging="322"/>
      </w:pPr>
      <w:rPr>
        <w:rFonts w:hint="default"/>
        <w:lang w:val="uk-UA" w:eastAsia="en-US" w:bidi="ar-SA"/>
      </w:rPr>
    </w:lvl>
    <w:lvl w:ilvl="8" w:tplc="CEFE9D16">
      <w:numFmt w:val="bullet"/>
      <w:lvlText w:val="•"/>
      <w:lvlJc w:val="left"/>
      <w:pPr>
        <w:ind w:left="8275" w:hanging="322"/>
      </w:pPr>
      <w:rPr>
        <w:rFonts w:hint="default"/>
        <w:lang w:val="uk-UA" w:eastAsia="en-US" w:bidi="ar-SA"/>
      </w:rPr>
    </w:lvl>
  </w:abstractNum>
  <w:abstractNum w:abstractNumId="12" w15:restartNumberingAfterBreak="0">
    <w:nsid w:val="372A0689"/>
    <w:multiLevelType w:val="hybridMultilevel"/>
    <w:tmpl w:val="752222E4"/>
    <w:lvl w:ilvl="0" w:tplc="CA1ABCFA">
      <w:start w:val="12"/>
      <w:numFmt w:val="bullet"/>
      <w:lvlText w:val="-"/>
      <w:lvlJc w:val="left"/>
      <w:pPr>
        <w:tabs>
          <w:tab w:val="num" w:pos="2130"/>
        </w:tabs>
        <w:ind w:left="2130" w:hanging="360"/>
      </w:pPr>
      <w:rPr>
        <w:rFonts w:ascii="Times New Roman" w:eastAsia="Times New Roman" w:hAnsi="Times New Roman" w:cs="Times New Roman" w:hint="default"/>
      </w:rPr>
    </w:lvl>
    <w:lvl w:ilvl="1" w:tplc="04190003" w:tentative="1">
      <w:start w:val="1"/>
      <w:numFmt w:val="bullet"/>
      <w:lvlText w:val="o"/>
      <w:lvlJc w:val="left"/>
      <w:pPr>
        <w:tabs>
          <w:tab w:val="num" w:pos="2850"/>
        </w:tabs>
        <w:ind w:left="2850" w:hanging="360"/>
      </w:pPr>
      <w:rPr>
        <w:rFonts w:ascii="Courier New" w:hAnsi="Courier New" w:hint="default"/>
      </w:rPr>
    </w:lvl>
    <w:lvl w:ilvl="2" w:tplc="04190005" w:tentative="1">
      <w:start w:val="1"/>
      <w:numFmt w:val="bullet"/>
      <w:lvlText w:val=""/>
      <w:lvlJc w:val="left"/>
      <w:pPr>
        <w:tabs>
          <w:tab w:val="num" w:pos="3570"/>
        </w:tabs>
        <w:ind w:left="3570" w:hanging="360"/>
      </w:pPr>
      <w:rPr>
        <w:rFonts w:ascii="Wingdings" w:hAnsi="Wingdings" w:hint="default"/>
      </w:rPr>
    </w:lvl>
    <w:lvl w:ilvl="3" w:tplc="04190001" w:tentative="1">
      <w:start w:val="1"/>
      <w:numFmt w:val="bullet"/>
      <w:lvlText w:val=""/>
      <w:lvlJc w:val="left"/>
      <w:pPr>
        <w:tabs>
          <w:tab w:val="num" w:pos="4290"/>
        </w:tabs>
        <w:ind w:left="4290" w:hanging="360"/>
      </w:pPr>
      <w:rPr>
        <w:rFonts w:ascii="Symbol" w:hAnsi="Symbol" w:hint="default"/>
      </w:rPr>
    </w:lvl>
    <w:lvl w:ilvl="4" w:tplc="04190003" w:tentative="1">
      <w:start w:val="1"/>
      <w:numFmt w:val="bullet"/>
      <w:lvlText w:val="o"/>
      <w:lvlJc w:val="left"/>
      <w:pPr>
        <w:tabs>
          <w:tab w:val="num" w:pos="5010"/>
        </w:tabs>
        <w:ind w:left="5010" w:hanging="360"/>
      </w:pPr>
      <w:rPr>
        <w:rFonts w:ascii="Courier New" w:hAnsi="Courier New" w:hint="default"/>
      </w:rPr>
    </w:lvl>
    <w:lvl w:ilvl="5" w:tplc="04190005" w:tentative="1">
      <w:start w:val="1"/>
      <w:numFmt w:val="bullet"/>
      <w:lvlText w:val=""/>
      <w:lvlJc w:val="left"/>
      <w:pPr>
        <w:tabs>
          <w:tab w:val="num" w:pos="5730"/>
        </w:tabs>
        <w:ind w:left="5730" w:hanging="360"/>
      </w:pPr>
      <w:rPr>
        <w:rFonts w:ascii="Wingdings" w:hAnsi="Wingdings" w:hint="default"/>
      </w:rPr>
    </w:lvl>
    <w:lvl w:ilvl="6" w:tplc="04190001" w:tentative="1">
      <w:start w:val="1"/>
      <w:numFmt w:val="bullet"/>
      <w:lvlText w:val=""/>
      <w:lvlJc w:val="left"/>
      <w:pPr>
        <w:tabs>
          <w:tab w:val="num" w:pos="6450"/>
        </w:tabs>
        <w:ind w:left="6450" w:hanging="360"/>
      </w:pPr>
      <w:rPr>
        <w:rFonts w:ascii="Symbol" w:hAnsi="Symbol" w:hint="default"/>
      </w:rPr>
    </w:lvl>
    <w:lvl w:ilvl="7" w:tplc="04190003" w:tentative="1">
      <w:start w:val="1"/>
      <w:numFmt w:val="bullet"/>
      <w:lvlText w:val="o"/>
      <w:lvlJc w:val="left"/>
      <w:pPr>
        <w:tabs>
          <w:tab w:val="num" w:pos="7170"/>
        </w:tabs>
        <w:ind w:left="7170" w:hanging="360"/>
      </w:pPr>
      <w:rPr>
        <w:rFonts w:ascii="Courier New" w:hAnsi="Courier New" w:hint="default"/>
      </w:rPr>
    </w:lvl>
    <w:lvl w:ilvl="8" w:tplc="04190005" w:tentative="1">
      <w:start w:val="1"/>
      <w:numFmt w:val="bullet"/>
      <w:lvlText w:val=""/>
      <w:lvlJc w:val="left"/>
      <w:pPr>
        <w:tabs>
          <w:tab w:val="num" w:pos="7890"/>
        </w:tabs>
        <w:ind w:left="7890" w:hanging="360"/>
      </w:pPr>
      <w:rPr>
        <w:rFonts w:ascii="Wingdings" w:hAnsi="Wingdings" w:hint="default"/>
      </w:rPr>
    </w:lvl>
  </w:abstractNum>
  <w:abstractNum w:abstractNumId="13" w15:restartNumberingAfterBreak="0">
    <w:nsid w:val="3B6D7D14"/>
    <w:multiLevelType w:val="hybridMultilevel"/>
    <w:tmpl w:val="8D0C990A"/>
    <w:lvl w:ilvl="0" w:tplc="F1CE18FA">
      <w:start w:val="1"/>
      <w:numFmt w:val="decimal"/>
      <w:lvlText w:val="%1."/>
      <w:lvlJc w:val="left"/>
      <w:pPr>
        <w:ind w:left="1353"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3D4378EE"/>
    <w:multiLevelType w:val="hybridMultilevel"/>
    <w:tmpl w:val="3A5EA3FE"/>
    <w:lvl w:ilvl="0" w:tplc="0422000F">
      <w:start w:val="1"/>
      <w:numFmt w:val="decimal"/>
      <w:lvlText w:val="%1."/>
      <w:lvlJc w:val="left"/>
      <w:pPr>
        <w:tabs>
          <w:tab w:val="num" w:pos="795"/>
        </w:tabs>
        <w:ind w:left="795" w:hanging="360"/>
      </w:pPr>
    </w:lvl>
    <w:lvl w:ilvl="1" w:tplc="04220019" w:tentative="1">
      <w:start w:val="1"/>
      <w:numFmt w:val="lowerLetter"/>
      <w:lvlText w:val="%2."/>
      <w:lvlJc w:val="left"/>
      <w:pPr>
        <w:tabs>
          <w:tab w:val="num" w:pos="1515"/>
        </w:tabs>
        <w:ind w:left="1515" w:hanging="360"/>
      </w:pPr>
    </w:lvl>
    <w:lvl w:ilvl="2" w:tplc="0422001B" w:tentative="1">
      <w:start w:val="1"/>
      <w:numFmt w:val="lowerRoman"/>
      <w:lvlText w:val="%3."/>
      <w:lvlJc w:val="right"/>
      <w:pPr>
        <w:tabs>
          <w:tab w:val="num" w:pos="2235"/>
        </w:tabs>
        <w:ind w:left="2235" w:hanging="180"/>
      </w:pPr>
    </w:lvl>
    <w:lvl w:ilvl="3" w:tplc="0422000F" w:tentative="1">
      <w:start w:val="1"/>
      <w:numFmt w:val="decimal"/>
      <w:lvlText w:val="%4."/>
      <w:lvlJc w:val="left"/>
      <w:pPr>
        <w:tabs>
          <w:tab w:val="num" w:pos="2955"/>
        </w:tabs>
        <w:ind w:left="2955" w:hanging="360"/>
      </w:pPr>
    </w:lvl>
    <w:lvl w:ilvl="4" w:tplc="04220019" w:tentative="1">
      <w:start w:val="1"/>
      <w:numFmt w:val="lowerLetter"/>
      <w:lvlText w:val="%5."/>
      <w:lvlJc w:val="left"/>
      <w:pPr>
        <w:tabs>
          <w:tab w:val="num" w:pos="3675"/>
        </w:tabs>
        <w:ind w:left="3675" w:hanging="360"/>
      </w:pPr>
    </w:lvl>
    <w:lvl w:ilvl="5" w:tplc="0422001B" w:tentative="1">
      <w:start w:val="1"/>
      <w:numFmt w:val="lowerRoman"/>
      <w:lvlText w:val="%6."/>
      <w:lvlJc w:val="right"/>
      <w:pPr>
        <w:tabs>
          <w:tab w:val="num" w:pos="4395"/>
        </w:tabs>
        <w:ind w:left="4395" w:hanging="180"/>
      </w:pPr>
    </w:lvl>
    <w:lvl w:ilvl="6" w:tplc="0422000F" w:tentative="1">
      <w:start w:val="1"/>
      <w:numFmt w:val="decimal"/>
      <w:lvlText w:val="%7."/>
      <w:lvlJc w:val="left"/>
      <w:pPr>
        <w:tabs>
          <w:tab w:val="num" w:pos="5115"/>
        </w:tabs>
        <w:ind w:left="5115" w:hanging="360"/>
      </w:pPr>
    </w:lvl>
    <w:lvl w:ilvl="7" w:tplc="04220019" w:tentative="1">
      <w:start w:val="1"/>
      <w:numFmt w:val="lowerLetter"/>
      <w:lvlText w:val="%8."/>
      <w:lvlJc w:val="left"/>
      <w:pPr>
        <w:tabs>
          <w:tab w:val="num" w:pos="5835"/>
        </w:tabs>
        <w:ind w:left="5835" w:hanging="360"/>
      </w:pPr>
    </w:lvl>
    <w:lvl w:ilvl="8" w:tplc="0422001B" w:tentative="1">
      <w:start w:val="1"/>
      <w:numFmt w:val="lowerRoman"/>
      <w:lvlText w:val="%9."/>
      <w:lvlJc w:val="right"/>
      <w:pPr>
        <w:tabs>
          <w:tab w:val="num" w:pos="6555"/>
        </w:tabs>
        <w:ind w:left="6555" w:hanging="180"/>
      </w:pPr>
    </w:lvl>
  </w:abstractNum>
  <w:abstractNum w:abstractNumId="15" w15:restartNumberingAfterBreak="0">
    <w:nsid w:val="3E311B8A"/>
    <w:multiLevelType w:val="hybridMultilevel"/>
    <w:tmpl w:val="7D56ABFE"/>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6" w15:restartNumberingAfterBreak="0">
    <w:nsid w:val="410C3507"/>
    <w:multiLevelType w:val="hybridMultilevel"/>
    <w:tmpl w:val="E6F6FF3C"/>
    <w:lvl w:ilvl="0" w:tplc="298E72A6">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A9F795E"/>
    <w:multiLevelType w:val="hybridMultilevel"/>
    <w:tmpl w:val="ED5EE830"/>
    <w:lvl w:ilvl="0" w:tplc="61161D1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15:restartNumberingAfterBreak="0">
    <w:nsid w:val="522B7EAF"/>
    <w:multiLevelType w:val="hybridMultilevel"/>
    <w:tmpl w:val="1152EB8C"/>
    <w:lvl w:ilvl="0" w:tplc="74DA6680">
      <w:start w:val="1"/>
      <w:numFmt w:val="decimal"/>
      <w:lvlText w:val="%1."/>
      <w:lvlJc w:val="left"/>
      <w:pPr>
        <w:tabs>
          <w:tab w:val="num" w:pos="1065"/>
        </w:tabs>
        <w:ind w:left="1065" w:hanging="360"/>
      </w:pPr>
    </w:lvl>
    <w:lvl w:ilvl="1" w:tplc="DFDA3AD8">
      <w:start w:val="2"/>
      <w:numFmt w:val="bullet"/>
      <w:lvlText w:val="-"/>
      <w:lvlJc w:val="left"/>
      <w:pPr>
        <w:tabs>
          <w:tab w:val="num" w:pos="1785"/>
        </w:tabs>
        <w:ind w:left="1785"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4E510A6"/>
    <w:multiLevelType w:val="hybridMultilevel"/>
    <w:tmpl w:val="6366A4FC"/>
    <w:lvl w:ilvl="0" w:tplc="F7E25414">
      <w:start w:val="1"/>
      <w:numFmt w:val="decimal"/>
      <w:lvlText w:val="%1."/>
      <w:lvlJc w:val="left"/>
      <w:pPr>
        <w:tabs>
          <w:tab w:val="num" w:pos="1863"/>
        </w:tabs>
        <w:ind w:left="1863" w:hanging="1155"/>
      </w:pPr>
      <w:rPr>
        <w:rFonts w:hint="default"/>
        <w:b w:val="0"/>
        <w:color w:val="auto"/>
      </w:rPr>
    </w:lvl>
    <w:lvl w:ilvl="1" w:tplc="61E87A04">
      <w:numFmt w:val="none"/>
      <w:lvlText w:val=""/>
      <w:lvlJc w:val="left"/>
      <w:pPr>
        <w:tabs>
          <w:tab w:val="num" w:pos="360"/>
        </w:tabs>
      </w:pPr>
    </w:lvl>
    <w:lvl w:ilvl="2" w:tplc="5F665ECA">
      <w:numFmt w:val="none"/>
      <w:lvlText w:val=""/>
      <w:lvlJc w:val="left"/>
      <w:pPr>
        <w:tabs>
          <w:tab w:val="num" w:pos="360"/>
        </w:tabs>
      </w:pPr>
    </w:lvl>
    <w:lvl w:ilvl="3" w:tplc="FBA0BBF0">
      <w:numFmt w:val="none"/>
      <w:lvlText w:val=""/>
      <w:lvlJc w:val="left"/>
      <w:pPr>
        <w:tabs>
          <w:tab w:val="num" w:pos="360"/>
        </w:tabs>
      </w:pPr>
    </w:lvl>
    <w:lvl w:ilvl="4" w:tplc="8540871A">
      <w:numFmt w:val="none"/>
      <w:lvlText w:val=""/>
      <w:lvlJc w:val="left"/>
      <w:pPr>
        <w:tabs>
          <w:tab w:val="num" w:pos="360"/>
        </w:tabs>
      </w:pPr>
    </w:lvl>
    <w:lvl w:ilvl="5" w:tplc="9A5430C6">
      <w:numFmt w:val="none"/>
      <w:lvlText w:val=""/>
      <w:lvlJc w:val="left"/>
      <w:pPr>
        <w:tabs>
          <w:tab w:val="num" w:pos="360"/>
        </w:tabs>
      </w:pPr>
    </w:lvl>
    <w:lvl w:ilvl="6" w:tplc="7BC81B84">
      <w:numFmt w:val="none"/>
      <w:lvlText w:val=""/>
      <w:lvlJc w:val="left"/>
      <w:pPr>
        <w:tabs>
          <w:tab w:val="num" w:pos="360"/>
        </w:tabs>
      </w:pPr>
    </w:lvl>
    <w:lvl w:ilvl="7" w:tplc="1A1E7494">
      <w:numFmt w:val="none"/>
      <w:lvlText w:val=""/>
      <w:lvlJc w:val="left"/>
      <w:pPr>
        <w:tabs>
          <w:tab w:val="num" w:pos="360"/>
        </w:tabs>
      </w:pPr>
    </w:lvl>
    <w:lvl w:ilvl="8" w:tplc="CCE60724">
      <w:numFmt w:val="none"/>
      <w:lvlText w:val=""/>
      <w:lvlJc w:val="left"/>
      <w:pPr>
        <w:tabs>
          <w:tab w:val="num" w:pos="360"/>
        </w:tabs>
      </w:pPr>
    </w:lvl>
  </w:abstractNum>
  <w:abstractNum w:abstractNumId="20" w15:restartNumberingAfterBreak="0">
    <w:nsid w:val="5B274021"/>
    <w:multiLevelType w:val="hybridMultilevel"/>
    <w:tmpl w:val="D6AC3368"/>
    <w:lvl w:ilvl="0" w:tplc="38F0BF3E">
      <w:start w:val="1"/>
      <w:numFmt w:val="bullet"/>
      <w:lvlText w:val="-"/>
      <w:lvlJc w:val="left"/>
      <w:pPr>
        <w:ind w:left="1855" w:hanging="360"/>
      </w:pPr>
      <w:rPr>
        <w:rFonts w:ascii="Times New Roman" w:hAnsi="Times New Roman" w:cs="Times New Roman"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21" w15:restartNumberingAfterBreak="0">
    <w:nsid w:val="5BE518B7"/>
    <w:multiLevelType w:val="hybridMultilevel"/>
    <w:tmpl w:val="92D6C778"/>
    <w:lvl w:ilvl="0" w:tplc="D0E68168">
      <w:start w:val="1"/>
      <w:numFmt w:val="decimal"/>
      <w:lvlText w:val="%1."/>
      <w:lvlJc w:val="left"/>
      <w:pPr>
        <w:ind w:left="1430" w:hanging="360"/>
      </w:pPr>
      <w:rPr>
        <w:rFonts w:ascii="Arial" w:eastAsia="Arial" w:hAnsi="Arial" w:cs="Arial" w:hint="default"/>
        <w:b w:val="0"/>
        <w:bCs w:val="0"/>
        <w:i w:val="0"/>
        <w:iCs w:val="0"/>
        <w:color w:val="6C6362"/>
        <w:spacing w:val="-1"/>
        <w:w w:val="100"/>
        <w:sz w:val="22"/>
        <w:szCs w:val="22"/>
        <w:lang w:val="uk-UA" w:eastAsia="en-US" w:bidi="ar-SA"/>
      </w:rPr>
    </w:lvl>
    <w:lvl w:ilvl="1" w:tplc="DD86E7F4">
      <w:numFmt w:val="bullet"/>
      <w:lvlText w:val="•"/>
      <w:lvlJc w:val="left"/>
      <w:pPr>
        <w:ind w:left="2289" w:hanging="360"/>
      </w:pPr>
      <w:rPr>
        <w:rFonts w:hint="default"/>
        <w:lang w:val="uk-UA" w:eastAsia="en-US" w:bidi="ar-SA"/>
      </w:rPr>
    </w:lvl>
    <w:lvl w:ilvl="2" w:tplc="0534DA96">
      <w:numFmt w:val="bullet"/>
      <w:lvlText w:val="•"/>
      <w:lvlJc w:val="left"/>
      <w:pPr>
        <w:ind w:left="3139" w:hanging="360"/>
      </w:pPr>
      <w:rPr>
        <w:rFonts w:hint="default"/>
        <w:lang w:val="uk-UA" w:eastAsia="en-US" w:bidi="ar-SA"/>
      </w:rPr>
    </w:lvl>
    <w:lvl w:ilvl="3" w:tplc="4B102154">
      <w:numFmt w:val="bullet"/>
      <w:lvlText w:val="•"/>
      <w:lvlJc w:val="left"/>
      <w:pPr>
        <w:ind w:left="3989" w:hanging="360"/>
      </w:pPr>
      <w:rPr>
        <w:rFonts w:hint="default"/>
        <w:lang w:val="uk-UA" w:eastAsia="en-US" w:bidi="ar-SA"/>
      </w:rPr>
    </w:lvl>
    <w:lvl w:ilvl="4" w:tplc="1526D6FE">
      <w:numFmt w:val="bullet"/>
      <w:lvlText w:val="•"/>
      <w:lvlJc w:val="left"/>
      <w:pPr>
        <w:ind w:left="4839" w:hanging="360"/>
      </w:pPr>
      <w:rPr>
        <w:rFonts w:hint="default"/>
        <w:lang w:val="uk-UA" w:eastAsia="en-US" w:bidi="ar-SA"/>
      </w:rPr>
    </w:lvl>
    <w:lvl w:ilvl="5" w:tplc="55947B8E">
      <w:numFmt w:val="bullet"/>
      <w:lvlText w:val="•"/>
      <w:lvlJc w:val="left"/>
      <w:pPr>
        <w:ind w:left="5689" w:hanging="360"/>
      </w:pPr>
      <w:rPr>
        <w:rFonts w:hint="default"/>
        <w:lang w:val="uk-UA" w:eastAsia="en-US" w:bidi="ar-SA"/>
      </w:rPr>
    </w:lvl>
    <w:lvl w:ilvl="6" w:tplc="8D84A7A0">
      <w:numFmt w:val="bullet"/>
      <w:lvlText w:val="•"/>
      <w:lvlJc w:val="left"/>
      <w:pPr>
        <w:ind w:left="6539" w:hanging="360"/>
      </w:pPr>
      <w:rPr>
        <w:rFonts w:hint="default"/>
        <w:lang w:val="uk-UA" w:eastAsia="en-US" w:bidi="ar-SA"/>
      </w:rPr>
    </w:lvl>
    <w:lvl w:ilvl="7" w:tplc="126E4F96">
      <w:numFmt w:val="bullet"/>
      <w:lvlText w:val="•"/>
      <w:lvlJc w:val="left"/>
      <w:pPr>
        <w:ind w:left="7389" w:hanging="360"/>
      </w:pPr>
      <w:rPr>
        <w:rFonts w:hint="default"/>
        <w:lang w:val="uk-UA" w:eastAsia="en-US" w:bidi="ar-SA"/>
      </w:rPr>
    </w:lvl>
    <w:lvl w:ilvl="8" w:tplc="96AA63B0">
      <w:numFmt w:val="bullet"/>
      <w:lvlText w:val="•"/>
      <w:lvlJc w:val="left"/>
      <w:pPr>
        <w:ind w:left="8239" w:hanging="360"/>
      </w:pPr>
      <w:rPr>
        <w:rFonts w:hint="default"/>
        <w:lang w:val="uk-UA" w:eastAsia="en-US" w:bidi="ar-SA"/>
      </w:rPr>
    </w:lvl>
  </w:abstractNum>
  <w:abstractNum w:abstractNumId="22" w15:restartNumberingAfterBreak="0">
    <w:nsid w:val="5FA91427"/>
    <w:multiLevelType w:val="multilevel"/>
    <w:tmpl w:val="8DFEE74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5"/>
        </w:tabs>
        <w:ind w:left="1575" w:hanging="72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645"/>
        </w:tabs>
        <w:ind w:left="3645" w:hanging="108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715"/>
        </w:tabs>
        <w:ind w:left="5715" w:hanging="1440"/>
      </w:pPr>
      <w:rPr>
        <w:rFonts w:hint="default"/>
      </w:rPr>
    </w:lvl>
    <w:lvl w:ilvl="6">
      <w:start w:val="1"/>
      <w:numFmt w:val="decimal"/>
      <w:lvlText w:val="%1.%2.%3.%4.%5.%6.%7."/>
      <w:lvlJc w:val="left"/>
      <w:pPr>
        <w:tabs>
          <w:tab w:val="num" w:pos="6930"/>
        </w:tabs>
        <w:ind w:left="6930" w:hanging="1800"/>
      </w:pPr>
      <w:rPr>
        <w:rFonts w:hint="default"/>
      </w:rPr>
    </w:lvl>
    <w:lvl w:ilvl="7">
      <w:start w:val="1"/>
      <w:numFmt w:val="decimal"/>
      <w:lvlText w:val="%1.%2.%3.%4.%5.%6.%7.%8."/>
      <w:lvlJc w:val="left"/>
      <w:pPr>
        <w:tabs>
          <w:tab w:val="num" w:pos="7785"/>
        </w:tabs>
        <w:ind w:left="7785" w:hanging="1800"/>
      </w:pPr>
      <w:rPr>
        <w:rFonts w:hint="default"/>
      </w:rPr>
    </w:lvl>
    <w:lvl w:ilvl="8">
      <w:start w:val="1"/>
      <w:numFmt w:val="decimal"/>
      <w:lvlText w:val="%1.%2.%3.%4.%5.%6.%7.%8.%9."/>
      <w:lvlJc w:val="left"/>
      <w:pPr>
        <w:tabs>
          <w:tab w:val="num" w:pos="9000"/>
        </w:tabs>
        <w:ind w:left="9000" w:hanging="2160"/>
      </w:pPr>
      <w:rPr>
        <w:rFonts w:hint="default"/>
      </w:rPr>
    </w:lvl>
  </w:abstractNum>
  <w:abstractNum w:abstractNumId="23" w15:restartNumberingAfterBreak="0">
    <w:nsid w:val="5FC435D9"/>
    <w:multiLevelType w:val="hybridMultilevel"/>
    <w:tmpl w:val="A69082C2"/>
    <w:lvl w:ilvl="0" w:tplc="61383E3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13211DB"/>
    <w:multiLevelType w:val="hybridMultilevel"/>
    <w:tmpl w:val="7E96E398"/>
    <w:lvl w:ilvl="0" w:tplc="C9649FF2">
      <w:numFmt w:val="bullet"/>
      <w:lvlText w:val="-"/>
      <w:lvlJc w:val="left"/>
      <w:pPr>
        <w:ind w:left="1559"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9EB8A5D2">
      <w:numFmt w:val="bullet"/>
      <w:lvlText w:val="•"/>
      <w:lvlJc w:val="left"/>
      <w:pPr>
        <w:ind w:left="2397" w:hanging="360"/>
      </w:pPr>
      <w:rPr>
        <w:rFonts w:hint="default"/>
        <w:lang w:val="uk-UA" w:eastAsia="en-US" w:bidi="ar-SA"/>
      </w:rPr>
    </w:lvl>
    <w:lvl w:ilvl="2" w:tplc="DA2A3D22">
      <w:numFmt w:val="bullet"/>
      <w:lvlText w:val="•"/>
      <w:lvlJc w:val="left"/>
      <w:pPr>
        <w:ind w:left="3235" w:hanging="360"/>
      </w:pPr>
      <w:rPr>
        <w:rFonts w:hint="default"/>
        <w:lang w:val="uk-UA" w:eastAsia="en-US" w:bidi="ar-SA"/>
      </w:rPr>
    </w:lvl>
    <w:lvl w:ilvl="3" w:tplc="AF2002B0">
      <w:numFmt w:val="bullet"/>
      <w:lvlText w:val="•"/>
      <w:lvlJc w:val="left"/>
      <w:pPr>
        <w:ind w:left="4073" w:hanging="360"/>
      </w:pPr>
      <w:rPr>
        <w:rFonts w:hint="default"/>
        <w:lang w:val="uk-UA" w:eastAsia="en-US" w:bidi="ar-SA"/>
      </w:rPr>
    </w:lvl>
    <w:lvl w:ilvl="4" w:tplc="5F1E85D4">
      <w:numFmt w:val="bullet"/>
      <w:lvlText w:val="•"/>
      <w:lvlJc w:val="left"/>
      <w:pPr>
        <w:ind w:left="4911" w:hanging="360"/>
      </w:pPr>
      <w:rPr>
        <w:rFonts w:hint="default"/>
        <w:lang w:val="uk-UA" w:eastAsia="en-US" w:bidi="ar-SA"/>
      </w:rPr>
    </w:lvl>
    <w:lvl w:ilvl="5" w:tplc="944E20D8">
      <w:numFmt w:val="bullet"/>
      <w:lvlText w:val="•"/>
      <w:lvlJc w:val="left"/>
      <w:pPr>
        <w:ind w:left="5749" w:hanging="360"/>
      </w:pPr>
      <w:rPr>
        <w:rFonts w:hint="default"/>
        <w:lang w:val="uk-UA" w:eastAsia="en-US" w:bidi="ar-SA"/>
      </w:rPr>
    </w:lvl>
    <w:lvl w:ilvl="6" w:tplc="8648E514">
      <w:numFmt w:val="bullet"/>
      <w:lvlText w:val="•"/>
      <w:lvlJc w:val="left"/>
      <w:pPr>
        <w:ind w:left="6587" w:hanging="360"/>
      </w:pPr>
      <w:rPr>
        <w:rFonts w:hint="default"/>
        <w:lang w:val="uk-UA" w:eastAsia="en-US" w:bidi="ar-SA"/>
      </w:rPr>
    </w:lvl>
    <w:lvl w:ilvl="7" w:tplc="D52EFD24">
      <w:numFmt w:val="bullet"/>
      <w:lvlText w:val="•"/>
      <w:lvlJc w:val="left"/>
      <w:pPr>
        <w:ind w:left="7425" w:hanging="360"/>
      </w:pPr>
      <w:rPr>
        <w:rFonts w:hint="default"/>
        <w:lang w:val="uk-UA" w:eastAsia="en-US" w:bidi="ar-SA"/>
      </w:rPr>
    </w:lvl>
    <w:lvl w:ilvl="8" w:tplc="DF2E65DE">
      <w:numFmt w:val="bullet"/>
      <w:lvlText w:val="•"/>
      <w:lvlJc w:val="left"/>
      <w:pPr>
        <w:ind w:left="8263" w:hanging="360"/>
      </w:pPr>
      <w:rPr>
        <w:rFonts w:hint="default"/>
        <w:lang w:val="uk-UA" w:eastAsia="en-US" w:bidi="ar-SA"/>
      </w:rPr>
    </w:lvl>
  </w:abstractNum>
  <w:abstractNum w:abstractNumId="25" w15:restartNumberingAfterBreak="0">
    <w:nsid w:val="6134546C"/>
    <w:multiLevelType w:val="hybridMultilevel"/>
    <w:tmpl w:val="07F49F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45C6C23"/>
    <w:multiLevelType w:val="hybridMultilevel"/>
    <w:tmpl w:val="6726AF40"/>
    <w:lvl w:ilvl="0" w:tplc="BDF03BB8">
      <w:numFmt w:val="bullet"/>
      <w:lvlText w:val="-"/>
      <w:lvlJc w:val="left"/>
      <w:pPr>
        <w:ind w:left="920" w:hanging="360"/>
      </w:pPr>
      <w:rPr>
        <w:rFonts w:ascii="Times New Roman" w:eastAsia="Times New Roman" w:hAnsi="Times New Roman" w:cs="Times New Roman"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27" w15:restartNumberingAfterBreak="0">
    <w:nsid w:val="6A4E7A53"/>
    <w:multiLevelType w:val="hybridMultilevel"/>
    <w:tmpl w:val="31340E74"/>
    <w:lvl w:ilvl="0" w:tplc="FF04C794">
      <w:numFmt w:val="bullet"/>
      <w:lvlText w:val="-"/>
      <w:lvlJc w:val="left"/>
      <w:pPr>
        <w:ind w:left="1598" w:hanging="344"/>
      </w:pPr>
      <w:rPr>
        <w:rFonts w:ascii="Times New Roman" w:eastAsia="Times New Roman" w:hAnsi="Times New Roman" w:cs="Times New Roman" w:hint="default"/>
        <w:b w:val="0"/>
        <w:bCs w:val="0"/>
        <w:i w:val="0"/>
        <w:iCs w:val="0"/>
        <w:spacing w:val="0"/>
        <w:w w:val="100"/>
        <w:sz w:val="28"/>
        <w:szCs w:val="28"/>
        <w:lang w:val="uk-UA" w:eastAsia="en-US" w:bidi="ar-SA"/>
      </w:rPr>
    </w:lvl>
    <w:lvl w:ilvl="1" w:tplc="35DA612A">
      <w:numFmt w:val="bullet"/>
      <w:lvlText w:val="•"/>
      <w:lvlJc w:val="left"/>
      <w:pPr>
        <w:ind w:left="2433" w:hanging="344"/>
      </w:pPr>
      <w:rPr>
        <w:rFonts w:hint="default"/>
        <w:lang w:val="uk-UA" w:eastAsia="en-US" w:bidi="ar-SA"/>
      </w:rPr>
    </w:lvl>
    <w:lvl w:ilvl="2" w:tplc="1A884930">
      <w:numFmt w:val="bullet"/>
      <w:lvlText w:val="•"/>
      <w:lvlJc w:val="left"/>
      <w:pPr>
        <w:ind w:left="3267" w:hanging="344"/>
      </w:pPr>
      <w:rPr>
        <w:rFonts w:hint="default"/>
        <w:lang w:val="uk-UA" w:eastAsia="en-US" w:bidi="ar-SA"/>
      </w:rPr>
    </w:lvl>
    <w:lvl w:ilvl="3" w:tplc="0A467A70">
      <w:numFmt w:val="bullet"/>
      <w:lvlText w:val="•"/>
      <w:lvlJc w:val="left"/>
      <w:pPr>
        <w:ind w:left="4101" w:hanging="344"/>
      </w:pPr>
      <w:rPr>
        <w:rFonts w:hint="default"/>
        <w:lang w:val="uk-UA" w:eastAsia="en-US" w:bidi="ar-SA"/>
      </w:rPr>
    </w:lvl>
    <w:lvl w:ilvl="4" w:tplc="95660726">
      <w:numFmt w:val="bullet"/>
      <w:lvlText w:val="•"/>
      <w:lvlJc w:val="left"/>
      <w:pPr>
        <w:ind w:left="4935" w:hanging="344"/>
      </w:pPr>
      <w:rPr>
        <w:rFonts w:hint="default"/>
        <w:lang w:val="uk-UA" w:eastAsia="en-US" w:bidi="ar-SA"/>
      </w:rPr>
    </w:lvl>
    <w:lvl w:ilvl="5" w:tplc="A1526818">
      <w:numFmt w:val="bullet"/>
      <w:lvlText w:val="•"/>
      <w:lvlJc w:val="left"/>
      <w:pPr>
        <w:ind w:left="5769" w:hanging="344"/>
      </w:pPr>
      <w:rPr>
        <w:rFonts w:hint="default"/>
        <w:lang w:val="uk-UA" w:eastAsia="en-US" w:bidi="ar-SA"/>
      </w:rPr>
    </w:lvl>
    <w:lvl w:ilvl="6" w:tplc="D53039DA">
      <w:numFmt w:val="bullet"/>
      <w:lvlText w:val="•"/>
      <w:lvlJc w:val="left"/>
      <w:pPr>
        <w:ind w:left="6603" w:hanging="344"/>
      </w:pPr>
      <w:rPr>
        <w:rFonts w:hint="default"/>
        <w:lang w:val="uk-UA" w:eastAsia="en-US" w:bidi="ar-SA"/>
      </w:rPr>
    </w:lvl>
    <w:lvl w:ilvl="7" w:tplc="DEA61E28">
      <w:numFmt w:val="bullet"/>
      <w:lvlText w:val="•"/>
      <w:lvlJc w:val="left"/>
      <w:pPr>
        <w:ind w:left="7437" w:hanging="344"/>
      </w:pPr>
      <w:rPr>
        <w:rFonts w:hint="default"/>
        <w:lang w:val="uk-UA" w:eastAsia="en-US" w:bidi="ar-SA"/>
      </w:rPr>
    </w:lvl>
    <w:lvl w:ilvl="8" w:tplc="2B9C587C">
      <w:numFmt w:val="bullet"/>
      <w:lvlText w:val="•"/>
      <w:lvlJc w:val="left"/>
      <w:pPr>
        <w:ind w:left="8271" w:hanging="344"/>
      </w:pPr>
      <w:rPr>
        <w:rFonts w:hint="default"/>
        <w:lang w:val="uk-UA" w:eastAsia="en-US" w:bidi="ar-SA"/>
      </w:rPr>
    </w:lvl>
  </w:abstractNum>
  <w:abstractNum w:abstractNumId="28" w15:restartNumberingAfterBreak="0">
    <w:nsid w:val="6ED81137"/>
    <w:multiLevelType w:val="hybridMultilevel"/>
    <w:tmpl w:val="7DB62A56"/>
    <w:lvl w:ilvl="0" w:tplc="13DAFEE6">
      <w:start w:val="4"/>
      <w:numFmt w:val="bullet"/>
      <w:lvlText w:val="-"/>
      <w:lvlJc w:val="left"/>
      <w:pPr>
        <w:tabs>
          <w:tab w:val="num" w:pos="1350"/>
        </w:tabs>
        <w:ind w:left="1350" w:hanging="360"/>
      </w:pPr>
      <w:rPr>
        <w:rFonts w:ascii="Times New Roman" w:eastAsia="Times New Roman" w:hAnsi="Times New Roman" w:cs="Times New Roman" w:hint="default"/>
      </w:rPr>
    </w:lvl>
    <w:lvl w:ilvl="1" w:tplc="04190003" w:tentative="1">
      <w:start w:val="1"/>
      <w:numFmt w:val="bullet"/>
      <w:lvlText w:val="o"/>
      <w:lvlJc w:val="left"/>
      <w:pPr>
        <w:tabs>
          <w:tab w:val="num" w:pos="2070"/>
        </w:tabs>
        <w:ind w:left="2070" w:hanging="360"/>
      </w:pPr>
      <w:rPr>
        <w:rFonts w:ascii="Courier New" w:hAnsi="Courier New" w:cs="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cs="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cs="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29" w15:restartNumberingAfterBreak="0">
    <w:nsid w:val="7269655B"/>
    <w:multiLevelType w:val="hybridMultilevel"/>
    <w:tmpl w:val="5246C186"/>
    <w:lvl w:ilvl="0" w:tplc="B4B40A08">
      <w:start w:val="1"/>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0" w15:restartNumberingAfterBreak="0">
    <w:nsid w:val="75185840"/>
    <w:multiLevelType w:val="hybridMultilevel"/>
    <w:tmpl w:val="395AAA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60E4CFD"/>
    <w:multiLevelType w:val="hybridMultilevel"/>
    <w:tmpl w:val="77903A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91164FD"/>
    <w:multiLevelType w:val="hybridMultilevel"/>
    <w:tmpl w:val="3356D6FE"/>
    <w:lvl w:ilvl="0" w:tplc="65E2FB72">
      <w:start w:val="1"/>
      <w:numFmt w:val="decimal"/>
      <w:lvlText w:val="%1."/>
      <w:lvlJc w:val="left"/>
      <w:pPr>
        <w:ind w:left="1605" w:hanging="346"/>
      </w:pPr>
      <w:rPr>
        <w:rFonts w:ascii="Arial" w:eastAsia="Arial" w:hAnsi="Arial" w:cs="Arial" w:hint="default"/>
        <w:b w:val="0"/>
        <w:bCs w:val="0"/>
        <w:i w:val="0"/>
        <w:iCs w:val="0"/>
        <w:color w:val="6C6362"/>
        <w:spacing w:val="-1"/>
        <w:w w:val="100"/>
        <w:sz w:val="22"/>
        <w:szCs w:val="22"/>
        <w:lang w:val="uk-UA" w:eastAsia="en-US" w:bidi="ar-SA"/>
      </w:rPr>
    </w:lvl>
    <w:lvl w:ilvl="1" w:tplc="C6DEE066">
      <w:numFmt w:val="bullet"/>
      <w:lvlText w:val="•"/>
      <w:lvlJc w:val="left"/>
      <w:pPr>
        <w:ind w:left="2433" w:hanging="346"/>
      </w:pPr>
      <w:rPr>
        <w:rFonts w:hint="default"/>
        <w:lang w:val="uk-UA" w:eastAsia="en-US" w:bidi="ar-SA"/>
      </w:rPr>
    </w:lvl>
    <w:lvl w:ilvl="2" w:tplc="5D46D552">
      <w:numFmt w:val="bullet"/>
      <w:lvlText w:val="•"/>
      <w:lvlJc w:val="left"/>
      <w:pPr>
        <w:ind w:left="3267" w:hanging="346"/>
      </w:pPr>
      <w:rPr>
        <w:rFonts w:hint="default"/>
        <w:lang w:val="uk-UA" w:eastAsia="en-US" w:bidi="ar-SA"/>
      </w:rPr>
    </w:lvl>
    <w:lvl w:ilvl="3" w:tplc="53DC8244">
      <w:numFmt w:val="bullet"/>
      <w:lvlText w:val="•"/>
      <w:lvlJc w:val="left"/>
      <w:pPr>
        <w:ind w:left="4101" w:hanging="346"/>
      </w:pPr>
      <w:rPr>
        <w:rFonts w:hint="default"/>
        <w:lang w:val="uk-UA" w:eastAsia="en-US" w:bidi="ar-SA"/>
      </w:rPr>
    </w:lvl>
    <w:lvl w:ilvl="4" w:tplc="EB72F2FE">
      <w:numFmt w:val="bullet"/>
      <w:lvlText w:val="•"/>
      <w:lvlJc w:val="left"/>
      <w:pPr>
        <w:ind w:left="4935" w:hanging="346"/>
      </w:pPr>
      <w:rPr>
        <w:rFonts w:hint="default"/>
        <w:lang w:val="uk-UA" w:eastAsia="en-US" w:bidi="ar-SA"/>
      </w:rPr>
    </w:lvl>
    <w:lvl w:ilvl="5" w:tplc="B2A4F046">
      <w:numFmt w:val="bullet"/>
      <w:lvlText w:val="•"/>
      <w:lvlJc w:val="left"/>
      <w:pPr>
        <w:ind w:left="5769" w:hanging="346"/>
      </w:pPr>
      <w:rPr>
        <w:rFonts w:hint="default"/>
        <w:lang w:val="uk-UA" w:eastAsia="en-US" w:bidi="ar-SA"/>
      </w:rPr>
    </w:lvl>
    <w:lvl w:ilvl="6" w:tplc="3530D6C4">
      <w:numFmt w:val="bullet"/>
      <w:lvlText w:val="•"/>
      <w:lvlJc w:val="left"/>
      <w:pPr>
        <w:ind w:left="6603" w:hanging="346"/>
      </w:pPr>
      <w:rPr>
        <w:rFonts w:hint="default"/>
        <w:lang w:val="uk-UA" w:eastAsia="en-US" w:bidi="ar-SA"/>
      </w:rPr>
    </w:lvl>
    <w:lvl w:ilvl="7" w:tplc="A756380C">
      <w:numFmt w:val="bullet"/>
      <w:lvlText w:val="•"/>
      <w:lvlJc w:val="left"/>
      <w:pPr>
        <w:ind w:left="7437" w:hanging="346"/>
      </w:pPr>
      <w:rPr>
        <w:rFonts w:hint="default"/>
        <w:lang w:val="uk-UA" w:eastAsia="en-US" w:bidi="ar-SA"/>
      </w:rPr>
    </w:lvl>
    <w:lvl w:ilvl="8" w:tplc="73C6F9CA">
      <w:numFmt w:val="bullet"/>
      <w:lvlText w:val="•"/>
      <w:lvlJc w:val="left"/>
      <w:pPr>
        <w:ind w:left="8271" w:hanging="346"/>
      </w:pPr>
      <w:rPr>
        <w:rFonts w:hint="default"/>
        <w:lang w:val="uk-UA" w:eastAsia="en-US" w:bidi="ar-SA"/>
      </w:rPr>
    </w:lvl>
  </w:abstractNum>
  <w:abstractNum w:abstractNumId="33" w15:restartNumberingAfterBreak="0">
    <w:nsid w:val="7D16167B"/>
    <w:multiLevelType w:val="hybridMultilevel"/>
    <w:tmpl w:val="21309008"/>
    <w:lvl w:ilvl="0" w:tplc="0BA2B680">
      <w:numFmt w:val="bullet"/>
      <w:lvlText w:val="-"/>
      <w:lvlJc w:val="left"/>
      <w:pPr>
        <w:ind w:left="138" w:hanging="212"/>
      </w:pPr>
      <w:rPr>
        <w:rFonts w:ascii="Arial" w:eastAsia="Arial" w:hAnsi="Arial" w:cs="Arial" w:hint="default"/>
        <w:b w:val="0"/>
        <w:bCs w:val="0"/>
        <w:i w:val="0"/>
        <w:iCs w:val="0"/>
        <w:color w:val="6C6362"/>
        <w:spacing w:val="0"/>
        <w:w w:val="100"/>
        <w:sz w:val="22"/>
        <w:szCs w:val="22"/>
        <w:lang w:val="uk-UA" w:eastAsia="en-US" w:bidi="ar-SA"/>
      </w:rPr>
    </w:lvl>
    <w:lvl w:ilvl="1" w:tplc="C9204384">
      <w:numFmt w:val="bullet"/>
      <w:lvlText w:val="•"/>
      <w:lvlJc w:val="left"/>
      <w:pPr>
        <w:ind w:left="1119" w:hanging="212"/>
      </w:pPr>
      <w:rPr>
        <w:rFonts w:hint="default"/>
        <w:lang w:val="uk-UA" w:eastAsia="en-US" w:bidi="ar-SA"/>
      </w:rPr>
    </w:lvl>
    <w:lvl w:ilvl="2" w:tplc="B002AA3A">
      <w:numFmt w:val="bullet"/>
      <w:lvlText w:val="•"/>
      <w:lvlJc w:val="left"/>
      <w:pPr>
        <w:ind w:left="2099" w:hanging="212"/>
      </w:pPr>
      <w:rPr>
        <w:rFonts w:hint="default"/>
        <w:lang w:val="uk-UA" w:eastAsia="en-US" w:bidi="ar-SA"/>
      </w:rPr>
    </w:lvl>
    <w:lvl w:ilvl="3" w:tplc="2250C528">
      <w:numFmt w:val="bullet"/>
      <w:lvlText w:val="•"/>
      <w:lvlJc w:val="left"/>
      <w:pPr>
        <w:ind w:left="3079" w:hanging="212"/>
      </w:pPr>
      <w:rPr>
        <w:rFonts w:hint="default"/>
        <w:lang w:val="uk-UA" w:eastAsia="en-US" w:bidi="ar-SA"/>
      </w:rPr>
    </w:lvl>
    <w:lvl w:ilvl="4" w:tplc="17B6E540">
      <w:numFmt w:val="bullet"/>
      <w:lvlText w:val="•"/>
      <w:lvlJc w:val="left"/>
      <w:pPr>
        <w:ind w:left="4059" w:hanging="212"/>
      </w:pPr>
      <w:rPr>
        <w:rFonts w:hint="default"/>
        <w:lang w:val="uk-UA" w:eastAsia="en-US" w:bidi="ar-SA"/>
      </w:rPr>
    </w:lvl>
    <w:lvl w:ilvl="5" w:tplc="83DC192C">
      <w:numFmt w:val="bullet"/>
      <w:lvlText w:val="•"/>
      <w:lvlJc w:val="left"/>
      <w:pPr>
        <w:ind w:left="5039" w:hanging="212"/>
      </w:pPr>
      <w:rPr>
        <w:rFonts w:hint="default"/>
        <w:lang w:val="uk-UA" w:eastAsia="en-US" w:bidi="ar-SA"/>
      </w:rPr>
    </w:lvl>
    <w:lvl w:ilvl="6" w:tplc="17BAA8E8">
      <w:numFmt w:val="bullet"/>
      <w:lvlText w:val="•"/>
      <w:lvlJc w:val="left"/>
      <w:pPr>
        <w:ind w:left="6019" w:hanging="212"/>
      </w:pPr>
      <w:rPr>
        <w:rFonts w:hint="default"/>
        <w:lang w:val="uk-UA" w:eastAsia="en-US" w:bidi="ar-SA"/>
      </w:rPr>
    </w:lvl>
    <w:lvl w:ilvl="7" w:tplc="5FB28FEA">
      <w:numFmt w:val="bullet"/>
      <w:lvlText w:val="•"/>
      <w:lvlJc w:val="left"/>
      <w:pPr>
        <w:ind w:left="6999" w:hanging="212"/>
      </w:pPr>
      <w:rPr>
        <w:rFonts w:hint="default"/>
        <w:lang w:val="uk-UA" w:eastAsia="en-US" w:bidi="ar-SA"/>
      </w:rPr>
    </w:lvl>
    <w:lvl w:ilvl="8" w:tplc="73C4AE78">
      <w:numFmt w:val="bullet"/>
      <w:lvlText w:val="•"/>
      <w:lvlJc w:val="left"/>
      <w:pPr>
        <w:ind w:left="7979" w:hanging="212"/>
      </w:pPr>
      <w:rPr>
        <w:rFonts w:hint="default"/>
        <w:lang w:val="uk-UA" w:eastAsia="en-US" w:bidi="ar-SA"/>
      </w:rPr>
    </w:lvl>
  </w:abstractNum>
  <w:abstractNum w:abstractNumId="34" w15:restartNumberingAfterBreak="0">
    <w:nsid w:val="7F651968"/>
    <w:multiLevelType w:val="hybridMultilevel"/>
    <w:tmpl w:val="B2CCDBB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5"/>
  </w:num>
  <w:num w:numId="3">
    <w:abstractNumId w:val="26"/>
  </w:num>
  <w:num w:numId="4">
    <w:abstractNumId w:val="16"/>
  </w:num>
  <w:num w:numId="5">
    <w:abstractNumId w:val="7"/>
  </w:num>
  <w:num w:numId="6">
    <w:abstractNumId w:val="29"/>
  </w:num>
  <w:num w:numId="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17"/>
  </w:num>
  <w:num w:numId="11">
    <w:abstractNumId w:val="14"/>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13"/>
  </w:num>
  <w:num w:numId="15">
    <w:abstractNumId w:val="6"/>
  </w:num>
  <w:num w:numId="16">
    <w:abstractNumId w:val="12"/>
  </w:num>
  <w:num w:numId="17">
    <w:abstractNumId w:val="22"/>
  </w:num>
  <w:num w:numId="18">
    <w:abstractNumId w:val="28"/>
  </w:num>
  <w:num w:numId="19">
    <w:abstractNumId w:val="3"/>
  </w:num>
  <w:num w:numId="20">
    <w:abstractNumId w:val="2"/>
  </w:num>
  <w:num w:numId="21">
    <w:abstractNumId w:val="8"/>
  </w:num>
  <w:num w:numId="22">
    <w:abstractNumId w:val="27"/>
  </w:num>
  <w:num w:numId="23">
    <w:abstractNumId w:val="4"/>
  </w:num>
  <w:num w:numId="24">
    <w:abstractNumId w:val="5"/>
  </w:num>
  <w:num w:numId="25">
    <w:abstractNumId w:val="0"/>
  </w:num>
  <w:num w:numId="26">
    <w:abstractNumId w:val="33"/>
  </w:num>
  <w:num w:numId="27">
    <w:abstractNumId w:val="21"/>
  </w:num>
  <w:num w:numId="28">
    <w:abstractNumId w:val="24"/>
  </w:num>
  <w:num w:numId="29">
    <w:abstractNumId w:val="11"/>
  </w:num>
  <w:num w:numId="30">
    <w:abstractNumId w:val="32"/>
  </w:num>
  <w:num w:numId="31">
    <w:abstractNumId w:val="9"/>
  </w:num>
  <w:num w:numId="32">
    <w:abstractNumId w:val="10"/>
  </w:num>
  <w:num w:numId="33">
    <w:abstractNumId w:val="30"/>
  </w:num>
  <w:num w:numId="34">
    <w:abstractNumId w:val="20"/>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2E"/>
    <w:rsid w:val="00001B0D"/>
    <w:rsid w:val="000049EA"/>
    <w:rsid w:val="00006D00"/>
    <w:rsid w:val="00006E34"/>
    <w:rsid w:val="0001295C"/>
    <w:rsid w:val="00012D40"/>
    <w:rsid w:val="00013624"/>
    <w:rsid w:val="00016B4B"/>
    <w:rsid w:val="00023828"/>
    <w:rsid w:val="00024902"/>
    <w:rsid w:val="000249BE"/>
    <w:rsid w:val="000278E1"/>
    <w:rsid w:val="00031EF7"/>
    <w:rsid w:val="000336A7"/>
    <w:rsid w:val="0003586B"/>
    <w:rsid w:val="00040110"/>
    <w:rsid w:val="00040A2F"/>
    <w:rsid w:val="00041668"/>
    <w:rsid w:val="00044227"/>
    <w:rsid w:val="000474E9"/>
    <w:rsid w:val="00051B42"/>
    <w:rsid w:val="0005504B"/>
    <w:rsid w:val="0005628D"/>
    <w:rsid w:val="0006045E"/>
    <w:rsid w:val="000653B6"/>
    <w:rsid w:val="00065B95"/>
    <w:rsid w:val="000711B0"/>
    <w:rsid w:val="000841C8"/>
    <w:rsid w:val="00084739"/>
    <w:rsid w:val="000A0A9B"/>
    <w:rsid w:val="000A7332"/>
    <w:rsid w:val="000B01C1"/>
    <w:rsid w:val="000B24C2"/>
    <w:rsid w:val="000B6841"/>
    <w:rsid w:val="000C31D2"/>
    <w:rsid w:val="000C6712"/>
    <w:rsid w:val="000C7018"/>
    <w:rsid w:val="000C712D"/>
    <w:rsid w:val="000D5C9C"/>
    <w:rsid w:val="000E5B7F"/>
    <w:rsid w:val="000E7797"/>
    <w:rsid w:val="001006A4"/>
    <w:rsid w:val="00101FC2"/>
    <w:rsid w:val="00105115"/>
    <w:rsid w:val="00105D92"/>
    <w:rsid w:val="00114B5B"/>
    <w:rsid w:val="00127FE6"/>
    <w:rsid w:val="00131A44"/>
    <w:rsid w:val="00134BBD"/>
    <w:rsid w:val="00141798"/>
    <w:rsid w:val="00152C7D"/>
    <w:rsid w:val="00157395"/>
    <w:rsid w:val="001718BE"/>
    <w:rsid w:val="0017327E"/>
    <w:rsid w:val="0017383F"/>
    <w:rsid w:val="001740C8"/>
    <w:rsid w:val="00174F03"/>
    <w:rsid w:val="0018547B"/>
    <w:rsid w:val="00185A41"/>
    <w:rsid w:val="0019452E"/>
    <w:rsid w:val="00194859"/>
    <w:rsid w:val="00194EE6"/>
    <w:rsid w:val="001A7563"/>
    <w:rsid w:val="001B0261"/>
    <w:rsid w:val="001B247F"/>
    <w:rsid w:val="001B353B"/>
    <w:rsid w:val="001B4B45"/>
    <w:rsid w:val="001B4B6F"/>
    <w:rsid w:val="001B7B90"/>
    <w:rsid w:val="001C1236"/>
    <w:rsid w:val="001C3130"/>
    <w:rsid w:val="001C681F"/>
    <w:rsid w:val="001D216D"/>
    <w:rsid w:val="001D25FA"/>
    <w:rsid w:val="001D278B"/>
    <w:rsid w:val="001D4FDC"/>
    <w:rsid w:val="001E23D9"/>
    <w:rsid w:val="001E6F87"/>
    <w:rsid w:val="001F2F2C"/>
    <w:rsid w:val="001F7D57"/>
    <w:rsid w:val="00200826"/>
    <w:rsid w:val="002012A3"/>
    <w:rsid w:val="0021271D"/>
    <w:rsid w:val="002200DE"/>
    <w:rsid w:val="00221DF1"/>
    <w:rsid w:val="00224AD6"/>
    <w:rsid w:val="0022673F"/>
    <w:rsid w:val="00227444"/>
    <w:rsid w:val="00231D52"/>
    <w:rsid w:val="00235C8C"/>
    <w:rsid w:val="00240260"/>
    <w:rsid w:val="00242229"/>
    <w:rsid w:val="00242E60"/>
    <w:rsid w:val="00247931"/>
    <w:rsid w:val="00253EA0"/>
    <w:rsid w:val="00260E6C"/>
    <w:rsid w:val="00264475"/>
    <w:rsid w:val="00264C18"/>
    <w:rsid w:val="002663A8"/>
    <w:rsid w:val="00267F49"/>
    <w:rsid w:val="00270FE4"/>
    <w:rsid w:val="002720E3"/>
    <w:rsid w:val="00273BA9"/>
    <w:rsid w:val="00275560"/>
    <w:rsid w:val="002816F2"/>
    <w:rsid w:val="0028231D"/>
    <w:rsid w:val="00283730"/>
    <w:rsid w:val="00284B0F"/>
    <w:rsid w:val="002853DF"/>
    <w:rsid w:val="00290FBE"/>
    <w:rsid w:val="00296753"/>
    <w:rsid w:val="002A07D2"/>
    <w:rsid w:val="002B2420"/>
    <w:rsid w:val="002B5BA1"/>
    <w:rsid w:val="002B5C69"/>
    <w:rsid w:val="002C13FF"/>
    <w:rsid w:val="002C412B"/>
    <w:rsid w:val="002C5816"/>
    <w:rsid w:val="002D07D6"/>
    <w:rsid w:val="002D2018"/>
    <w:rsid w:val="002D381A"/>
    <w:rsid w:val="002D4B60"/>
    <w:rsid w:val="002D5F8B"/>
    <w:rsid w:val="002E0B54"/>
    <w:rsid w:val="002E5C7E"/>
    <w:rsid w:val="002E637F"/>
    <w:rsid w:val="002E6924"/>
    <w:rsid w:val="002F0F60"/>
    <w:rsid w:val="002F353B"/>
    <w:rsid w:val="002F3DB8"/>
    <w:rsid w:val="002F485D"/>
    <w:rsid w:val="002F4DCB"/>
    <w:rsid w:val="00301E22"/>
    <w:rsid w:val="003073CE"/>
    <w:rsid w:val="00314050"/>
    <w:rsid w:val="0031598F"/>
    <w:rsid w:val="003175A6"/>
    <w:rsid w:val="003202E1"/>
    <w:rsid w:val="00320311"/>
    <w:rsid w:val="00325EB5"/>
    <w:rsid w:val="00327EC6"/>
    <w:rsid w:val="00327ECE"/>
    <w:rsid w:val="00331794"/>
    <w:rsid w:val="00333D0A"/>
    <w:rsid w:val="003352CB"/>
    <w:rsid w:val="00336391"/>
    <w:rsid w:val="00341639"/>
    <w:rsid w:val="00346BFF"/>
    <w:rsid w:val="003507E4"/>
    <w:rsid w:val="00351D0D"/>
    <w:rsid w:val="00351E1D"/>
    <w:rsid w:val="0035388B"/>
    <w:rsid w:val="00354B28"/>
    <w:rsid w:val="003603C1"/>
    <w:rsid w:val="00363F0F"/>
    <w:rsid w:val="003659A2"/>
    <w:rsid w:val="00366506"/>
    <w:rsid w:val="00371713"/>
    <w:rsid w:val="0037501C"/>
    <w:rsid w:val="00377D10"/>
    <w:rsid w:val="00377E51"/>
    <w:rsid w:val="00380EF9"/>
    <w:rsid w:val="00384326"/>
    <w:rsid w:val="00392939"/>
    <w:rsid w:val="00392EBC"/>
    <w:rsid w:val="0039460B"/>
    <w:rsid w:val="003946D2"/>
    <w:rsid w:val="00394F5E"/>
    <w:rsid w:val="003950FA"/>
    <w:rsid w:val="0039547D"/>
    <w:rsid w:val="00396041"/>
    <w:rsid w:val="003A0D2E"/>
    <w:rsid w:val="003A143E"/>
    <w:rsid w:val="003A3AF4"/>
    <w:rsid w:val="003A4E27"/>
    <w:rsid w:val="003B0658"/>
    <w:rsid w:val="003B1CA7"/>
    <w:rsid w:val="003B39EE"/>
    <w:rsid w:val="003B5CC0"/>
    <w:rsid w:val="003C3F68"/>
    <w:rsid w:val="003C7C6C"/>
    <w:rsid w:val="003D05C7"/>
    <w:rsid w:val="003D492B"/>
    <w:rsid w:val="003D7D91"/>
    <w:rsid w:val="003E3801"/>
    <w:rsid w:val="003E676F"/>
    <w:rsid w:val="003F070B"/>
    <w:rsid w:val="003F0D24"/>
    <w:rsid w:val="003F333B"/>
    <w:rsid w:val="003F5097"/>
    <w:rsid w:val="003F5AC2"/>
    <w:rsid w:val="003F5C67"/>
    <w:rsid w:val="003F5CA8"/>
    <w:rsid w:val="004010E5"/>
    <w:rsid w:val="00404248"/>
    <w:rsid w:val="00410421"/>
    <w:rsid w:val="004118AE"/>
    <w:rsid w:val="00411D5E"/>
    <w:rsid w:val="0041452E"/>
    <w:rsid w:val="0041515C"/>
    <w:rsid w:val="00423568"/>
    <w:rsid w:val="004321D5"/>
    <w:rsid w:val="00433B60"/>
    <w:rsid w:val="0043454B"/>
    <w:rsid w:val="00437AAB"/>
    <w:rsid w:val="00444E96"/>
    <w:rsid w:val="00447CC1"/>
    <w:rsid w:val="00450DE1"/>
    <w:rsid w:val="00456D3A"/>
    <w:rsid w:val="004608C3"/>
    <w:rsid w:val="00460915"/>
    <w:rsid w:val="00460CAA"/>
    <w:rsid w:val="0047183C"/>
    <w:rsid w:val="00474561"/>
    <w:rsid w:val="00474D5A"/>
    <w:rsid w:val="0047677F"/>
    <w:rsid w:val="00480136"/>
    <w:rsid w:val="00482E3F"/>
    <w:rsid w:val="00492274"/>
    <w:rsid w:val="004929C3"/>
    <w:rsid w:val="004A0FD4"/>
    <w:rsid w:val="004A170A"/>
    <w:rsid w:val="004A40C8"/>
    <w:rsid w:val="004A590E"/>
    <w:rsid w:val="004B0511"/>
    <w:rsid w:val="004C2F4A"/>
    <w:rsid w:val="004C78E1"/>
    <w:rsid w:val="004D1205"/>
    <w:rsid w:val="004D1B74"/>
    <w:rsid w:val="004D2A66"/>
    <w:rsid w:val="004E3712"/>
    <w:rsid w:val="004E43C9"/>
    <w:rsid w:val="004E70A1"/>
    <w:rsid w:val="004F610B"/>
    <w:rsid w:val="00504023"/>
    <w:rsid w:val="00511425"/>
    <w:rsid w:val="00516A16"/>
    <w:rsid w:val="00517A94"/>
    <w:rsid w:val="00524627"/>
    <w:rsid w:val="00531149"/>
    <w:rsid w:val="00536712"/>
    <w:rsid w:val="005410EB"/>
    <w:rsid w:val="00550997"/>
    <w:rsid w:val="00551333"/>
    <w:rsid w:val="00553E21"/>
    <w:rsid w:val="005566E8"/>
    <w:rsid w:val="0056164F"/>
    <w:rsid w:val="00564DCD"/>
    <w:rsid w:val="00564FFA"/>
    <w:rsid w:val="00566137"/>
    <w:rsid w:val="00575415"/>
    <w:rsid w:val="005807A4"/>
    <w:rsid w:val="00583E7D"/>
    <w:rsid w:val="00585380"/>
    <w:rsid w:val="00590243"/>
    <w:rsid w:val="00592A01"/>
    <w:rsid w:val="00597713"/>
    <w:rsid w:val="005A0C8C"/>
    <w:rsid w:val="005A0F20"/>
    <w:rsid w:val="005B102C"/>
    <w:rsid w:val="005C1D93"/>
    <w:rsid w:val="005C2B23"/>
    <w:rsid w:val="005C43A4"/>
    <w:rsid w:val="005C71C2"/>
    <w:rsid w:val="005C7CC9"/>
    <w:rsid w:val="005D6BB9"/>
    <w:rsid w:val="005E1AAF"/>
    <w:rsid w:val="005E2DCA"/>
    <w:rsid w:val="005E7926"/>
    <w:rsid w:val="005F3677"/>
    <w:rsid w:val="005F4A7D"/>
    <w:rsid w:val="005F72AF"/>
    <w:rsid w:val="00600F61"/>
    <w:rsid w:val="0060492F"/>
    <w:rsid w:val="00604E50"/>
    <w:rsid w:val="00605418"/>
    <w:rsid w:val="006167CF"/>
    <w:rsid w:val="00620387"/>
    <w:rsid w:val="00622486"/>
    <w:rsid w:val="0062621D"/>
    <w:rsid w:val="0063252F"/>
    <w:rsid w:val="00640A50"/>
    <w:rsid w:val="00641BD9"/>
    <w:rsid w:val="00642D0E"/>
    <w:rsid w:val="006457FF"/>
    <w:rsid w:val="00646377"/>
    <w:rsid w:val="0065061F"/>
    <w:rsid w:val="00650DC5"/>
    <w:rsid w:val="00651B45"/>
    <w:rsid w:val="00655E51"/>
    <w:rsid w:val="0066035E"/>
    <w:rsid w:val="00664A85"/>
    <w:rsid w:val="00672C37"/>
    <w:rsid w:val="0067376B"/>
    <w:rsid w:val="00675D9D"/>
    <w:rsid w:val="00676F52"/>
    <w:rsid w:val="006777D8"/>
    <w:rsid w:val="00685B38"/>
    <w:rsid w:val="00685F81"/>
    <w:rsid w:val="00690DB1"/>
    <w:rsid w:val="006B345E"/>
    <w:rsid w:val="006C6996"/>
    <w:rsid w:val="006D398C"/>
    <w:rsid w:val="006D5793"/>
    <w:rsid w:val="006E0325"/>
    <w:rsid w:val="006E3AC0"/>
    <w:rsid w:val="006E67CD"/>
    <w:rsid w:val="006F0EE6"/>
    <w:rsid w:val="006F3A39"/>
    <w:rsid w:val="007025B3"/>
    <w:rsid w:val="00706346"/>
    <w:rsid w:val="00710000"/>
    <w:rsid w:val="00710437"/>
    <w:rsid w:val="00715E72"/>
    <w:rsid w:val="00725BE9"/>
    <w:rsid w:val="00736E27"/>
    <w:rsid w:val="007373E7"/>
    <w:rsid w:val="00740D1D"/>
    <w:rsid w:val="007419BB"/>
    <w:rsid w:val="00743A5C"/>
    <w:rsid w:val="00746833"/>
    <w:rsid w:val="007516C0"/>
    <w:rsid w:val="00760706"/>
    <w:rsid w:val="00761A6C"/>
    <w:rsid w:val="007630DE"/>
    <w:rsid w:val="00763BB0"/>
    <w:rsid w:val="00771405"/>
    <w:rsid w:val="00775D04"/>
    <w:rsid w:val="007774EC"/>
    <w:rsid w:val="00780BEC"/>
    <w:rsid w:val="00792E9C"/>
    <w:rsid w:val="007A2D58"/>
    <w:rsid w:val="007A67ED"/>
    <w:rsid w:val="007A6F8F"/>
    <w:rsid w:val="007A7039"/>
    <w:rsid w:val="007B1642"/>
    <w:rsid w:val="007B2155"/>
    <w:rsid w:val="007B7137"/>
    <w:rsid w:val="007C3902"/>
    <w:rsid w:val="007C79E4"/>
    <w:rsid w:val="007D05E6"/>
    <w:rsid w:val="007D3546"/>
    <w:rsid w:val="007D7240"/>
    <w:rsid w:val="007E205E"/>
    <w:rsid w:val="007E2970"/>
    <w:rsid w:val="007E4AFA"/>
    <w:rsid w:val="007F2BFE"/>
    <w:rsid w:val="007F5A75"/>
    <w:rsid w:val="007F69DF"/>
    <w:rsid w:val="008124F7"/>
    <w:rsid w:val="008153F6"/>
    <w:rsid w:val="0082318B"/>
    <w:rsid w:val="008243BD"/>
    <w:rsid w:val="008246AD"/>
    <w:rsid w:val="00836D18"/>
    <w:rsid w:val="00837217"/>
    <w:rsid w:val="00844D1C"/>
    <w:rsid w:val="008477E8"/>
    <w:rsid w:val="00860414"/>
    <w:rsid w:val="0086052F"/>
    <w:rsid w:val="00865EBC"/>
    <w:rsid w:val="00867B72"/>
    <w:rsid w:val="0087023C"/>
    <w:rsid w:val="008731C6"/>
    <w:rsid w:val="008778BE"/>
    <w:rsid w:val="008926ED"/>
    <w:rsid w:val="0089430F"/>
    <w:rsid w:val="00895B7B"/>
    <w:rsid w:val="008A7913"/>
    <w:rsid w:val="008B4801"/>
    <w:rsid w:val="008C2E02"/>
    <w:rsid w:val="008D1130"/>
    <w:rsid w:val="008D3F4D"/>
    <w:rsid w:val="008D4A99"/>
    <w:rsid w:val="008D59DA"/>
    <w:rsid w:val="008D6C69"/>
    <w:rsid w:val="008E3FC2"/>
    <w:rsid w:val="008E4B0F"/>
    <w:rsid w:val="008E7DBD"/>
    <w:rsid w:val="008F171E"/>
    <w:rsid w:val="008F2691"/>
    <w:rsid w:val="008F2999"/>
    <w:rsid w:val="008F69CE"/>
    <w:rsid w:val="00905F95"/>
    <w:rsid w:val="00906116"/>
    <w:rsid w:val="00910DB4"/>
    <w:rsid w:val="00910E46"/>
    <w:rsid w:val="00915C0F"/>
    <w:rsid w:val="00921A47"/>
    <w:rsid w:val="00924896"/>
    <w:rsid w:val="00925599"/>
    <w:rsid w:val="00927ABB"/>
    <w:rsid w:val="00932363"/>
    <w:rsid w:val="00932E6A"/>
    <w:rsid w:val="009337CB"/>
    <w:rsid w:val="0093755A"/>
    <w:rsid w:val="00937FB8"/>
    <w:rsid w:val="00941AE8"/>
    <w:rsid w:val="00941D95"/>
    <w:rsid w:val="0095709D"/>
    <w:rsid w:val="00961362"/>
    <w:rsid w:val="0096342B"/>
    <w:rsid w:val="00964514"/>
    <w:rsid w:val="00966AB0"/>
    <w:rsid w:val="00973DF1"/>
    <w:rsid w:val="009755EA"/>
    <w:rsid w:val="00975901"/>
    <w:rsid w:val="00975BB9"/>
    <w:rsid w:val="00975E11"/>
    <w:rsid w:val="00980BAA"/>
    <w:rsid w:val="009813D4"/>
    <w:rsid w:val="0098437F"/>
    <w:rsid w:val="00986021"/>
    <w:rsid w:val="009902BD"/>
    <w:rsid w:val="009905F7"/>
    <w:rsid w:val="00990D24"/>
    <w:rsid w:val="0099351C"/>
    <w:rsid w:val="009A06D4"/>
    <w:rsid w:val="009A13D7"/>
    <w:rsid w:val="009A1FE3"/>
    <w:rsid w:val="009A4605"/>
    <w:rsid w:val="009A6C0E"/>
    <w:rsid w:val="009A73EF"/>
    <w:rsid w:val="009B5A65"/>
    <w:rsid w:val="009B6CBC"/>
    <w:rsid w:val="009B7C52"/>
    <w:rsid w:val="009C6986"/>
    <w:rsid w:val="009D4775"/>
    <w:rsid w:val="009D583D"/>
    <w:rsid w:val="009E3A7D"/>
    <w:rsid w:val="009E5079"/>
    <w:rsid w:val="009E5BDD"/>
    <w:rsid w:val="009F5222"/>
    <w:rsid w:val="009F7912"/>
    <w:rsid w:val="00A00226"/>
    <w:rsid w:val="00A11061"/>
    <w:rsid w:val="00A136F6"/>
    <w:rsid w:val="00A167B5"/>
    <w:rsid w:val="00A23277"/>
    <w:rsid w:val="00A26A57"/>
    <w:rsid w:val="00A302A0"/>
    <w:rsid w:val="00A46E02"/>
    <w:rsid w:val="00A519C2"/>
    <w:rsid w:val="00A530B2"/>
    <w:rsid w:val="00A56439"/>
    <w:rsid w:val="00A616E8"/>
    <w:rsid w:val="00A836FB"/>
    <w:rsid w:val="00A84759"/>
    <w:rsid w:val="00A85CE9"/>
    <w:rsid w:val="00A9209F"/>
    <w:rsid w:val="00AA0298"/>
    <w:rsid w:val="00AA3799"/>
    <w:rsid w:val="00AA502B"/>
    <w:rsid w:val="00AC78C3"/>
    <w:rsid w:val="00AD04CF"/>
    <w:rsid w:val="00AD2F81"/>
    <w:rsid w:val="00AD5E15"/>
    <w:rsid w:val="00AE77D2"/>
    <w:rsid w:val="00AF7152"/>
    <w:rsid w:val="00AF730A"/>
    <w:rsid w:val="00B0161F"/>
    <w:rsid w:val="00B02DD6"/>
    <w:rsid w:val="00B04C82"/>
    <w:rsid w:val="00B071DC"/>
    <w:rsid w:val="00B1005D"/>
    <w:rsid w:val="00B10690"/>
    <w:rsid w:val="00B107AE"/>
    <w:rsid w:val="00B1372D"/>
    <w:rsid w:val="00B2120D"/>
    <w:rsid w:val="00B24393"/>
    <w:rsid w:val="00B26630"/>
    <w:rsid w:val="00B27F1E"/>
    <w:rsid w:val="00B30280"/>
    <w:rsid w:val="00B3186A"/>
    <w:rsid w:val="00B345DC"/>
    <w:rsid w:val="00B36862"/>
    <w:rsid w:val="00B4194C"/>
    <w:rsid w:val="00B44D1D"/>
    <w:rsid w:val="00B51ABB"/>
    <w:rsid w:val="00B6033A"/>
    <w:rsid w:val="00B60C3D"/>
    <w:rsid w:val="00B63B83"/>
    <w:rsid w:val="00B6595B"/>
    <w:rsid w:val="00B71B1B"/>
    <w:rsid w:val="00B724EF"/>
    <w:rsid w:val="00B75843"/>
    <w:rsid w:val="00B75A93"/>
    <w:rsid w:val="00B7704B"/>
    <w:rsid w:val="00B8454F"/>
    <w:rsid w:val="00BA09A5"/>
    <w:rsid w:val="00BA4E7F"/>
    <w:rsid w:val="00BA621C"/>
    <w:rsid w:val="00BA7F29"/>
    <w:rsid w:val="00BB012C"/>
    <w:rsid w:val="00BB4281"/>
    <w:rsid w:val="00BB7071"/>
    <w:rsid w:val="00BC0A63"/>
    <w:rsid w:val="00BC31CD"/>
    <w:rsid w:val="00BC5574"/>
    <w:rsid w:val="00BC65EA"/>
    <w:rsid w:val="00BD0F6B"/>
    <w:rsid w:val="00BD4C62"/>
    <w:rsid w:val="00BD4DDF"/>
    <w:rsid w:val="00BE0CD2"/>
    <w:rsid w:val="00BE36BC"/>
    <w:rsid w:val="00BE5452"/>
    <w:rsid w:val="00C01590"/>
    <w:rsid w:val="00C02656"/>
    <w:rsid w:val="00C10180"/>
    <w:rsid w:val="00C20945"/>
    <w:rsid w:val="00C21F6C"/>
    <w:rsid w:val="00C22900"/>
    <w:rsid w:val="00C27DE1"/>
    <w:rsid w:val="00C30BE1"/>
    <w:rsid w:val="00C33143"/>
    <w:rsid w:val="00C34ACF"/>
    <w:rsid w:val="00C34DFA"/>
    <w:rsid w:val="00C375D1"/>
    <w:rsid w:val="00C4464E"/>
    <w:rsid w:val="00C46214"/>
    <w:rsid w:val="00C46876"/>
    <w:rsid w:val="00C50756"/>
    <w:rsid w:val="00C51F17"/>
    <w:rsid w:val="00C53540"/>
    <w:rsid w:val="00C54AB1"/>
    <w:rsid w:val="00C60D33"/>
    <w:rsid w:val="00C62C3D"/>
    <w:rsid w:val="00C62EBE"/>
    <w:rsid w:val="00C71872"/>
    <w:rsid w:val="00C726E1"/>
    <w:rsid w:val="00C75612"/>
    <w:rsid w:val="00C81FD6"/>
    <w:rsid w:val="00C87641"/>
    <w:rsid w:val="00C8797A"/>
    <w:rsid w:val="00C92DE6"/>
    <w:rsid w:val="00CA0185"/>
    <w:rsid w:val="00CA12DB"/>
    <w:rsid w:val="00CA375D"/>
    <w:rsid w:val="00CA7DA2"/>
    <w:rsid w:val="00CB42E0"/>
    <w:rsid w:val="00CB56CA"/>
    <w:rsid w:val="00CB6516"/>
    <w:rsid w:val="00CC0212"/>
    <w:rsid w:val="00CC2DC2"/>
    <w:rsid w:val="00CC38CE"/>
    <w:rsid w:val="00CC490D"/>
    <w:rsid w:val="00CC4BE8"/>
    <w:rsid w:val="00CD222B"/>
    <w:rsid w:val="00CD5426"/>
    <w:rsid w:val="00CD5EB8"/>
    <w:rsid w:val="00CD61AD"/>
    <w:rsid w:val="00CD6761"/>
    <w:rsid w:val="00CE09C3"/>
    <w:rsid w:val="00CE43AE"/>
    <w:rsid w:val="00CF6308"/>
    <w:rsid w:val="00D0260F"/>
    <w:rsid w:val="00D03768"/>
    <w:rsid w:val="00D05827"/>
    <w:rsid w:val="00D100FD"/>
    <w:rsid w:val="00D12BF3"/>
    <w:rsid w:val="00D14F0A"/>
    <w:rsid w:val="00D161F1"/>
    <w:rsid w:val="00D21448"/>
    <w:rsid w:val="00D2343F"/>
    <w:rsid w:val="00D24067"/>
    <w:rsid w:val="00D24CAB"/>
    <w:rsid w:val="00D354E5"/>
    <w:rsid w:val="00D36D39"/>
    <w:rsid w:val="00D37D1E"/>
    <w:rsid w:val="00D43731"/>
    <w:rsid w:val="00D43E3F"/>
    <w:rsid w:val="00D44293"/>
    <w:rsid w:val="00D443E1"/>
    <w:rsid w:val="00D5292F"/>
    <w:rsid w:val="00D60700"/>
    <w:rsid w:val="00D63A7B"/>
    <w:rsid w:val="00D64198"/>
    <w:rsid w:val="00D65233"/>
    <w:rsid w:val="00D70E06"/>
    <w:rsid w:val="00D71C14"/>
    <w:rsid w:val="00D720C2"/>
    <w:rsid w:val="00D804AC"/>
    <w:rsid w:val="00D8411E"/>
    <w:rsid w:val="00D85516"/>
    <w:rsid w:val="00D87190"/>
    <w:rsid w:val="00D872EF"/>
    <w:rsid w:val="00D91745"/>
    <w:rsid w:val="00D92215"/>
    <w:rsid w:val="00D93841"/>
    <w:rsid w:val="00D976E1"/>
    <w:rsid w:val="00DA0C28"/>
    <w:rsid w:val="00DA0F8E"/>
    <w:rsid w:val="00DB4048"/>
    <w:rsid w:val="00DC2D3B"/>
    <w:rsid w:val="00DC3BA8"/>
    <w:rsid w:val="00DD0E28"/>
    <w:rsid w:val="00DD2771"/>
    <w:rsid w:val="00DD3E07"/>
    <w:rsid w:val="00DE1337"/>
    <w:rsid w:val="00DE3AC4"/>
    <w:rsid w:val="00DE4146"/>
    <w:rsid w:val="00DE760D"/>
    <w:rsid w:val="00DF0F15"/>
    <w:rsid w:val="00DF1FCC"/>
    <w:rsid w:val="00E0077A"/>
    <w:rsid w:val="00E028E5"/>
    <w:rsid w:val="00E05C39"/>
    <w:rsid w:val="00E157F4"/>
    <w:rsid w:val="00E1709C"/>
    <w:rsid w:val="00E21F62"/>
    <w:rsid w:val="00E22072"/>
    <w:rsid w:val="00E26BEE"/>
    <w:rsid w:val="00E275E9"/>
    <w:rsid w:val="00E3064E"/>
    <w:rsid w:val="00E3474E"/>
    <w:rsid w:val="00E37355"/>
    <w:rsid w:val="00E40AED"/>
    <w:rsid w:val="00E42BA4"/>
    <w:rsid w:val="00E43059"/>
    <w:rsid w:val="00E47EC7"/>
    <w:rsid w:val="00E604C3"/>
    <w:rsid w:val="00E60C1B"/>
    <w:rsid w:val="00E63CE9"/>
    <w:rsid w:val="00E721E8"/>
    <w:rsid w:val="00E9372F"/>
    <w:rsid w:val="00EA31BE"/>
    <w:rsid w:val="00EA7D16"/>
    <w:rsid w:val="00EB0E43"/>
    <w:rsid w:val="00EB2C60"/>
    <w:rsid w:val="00EC1102"/>
    <w:rsid w:val="00EC7FCF"/>
    <w:rsid w:val="00ED01AC"/>
    <w:rsid w:val="00ED36D5"/>
    <w:rsid w:val="00EE48B1"/>
    <w:rsid w:val="00F02B82"/>
    <w:rsid w:val="00F03391"/>
    <w:rsid w:val="00F03B11"/>
    <w:rsid w:val="00F050F9"/>
    <w:rsid w:val="00F150F5"/>
    <w:rsid w:val="00F15ECB"/>
    <w:rsid w:val="00F21A32"/>
    <w:rsid w:val="00F23584"/>
    <w:rsid w:val="00F27D24"/>
    <w:rsid w:val="00F31DD4"/>
    <w:rsid w:val="00F42FC6"/>
    <w:rsid w:val="00F450C3"/>
    <w:rsid w:val="00F45545"/>
    <w:rsid w:val="00F46F2F"/>
    <w:rsid w:val="00F50F7D"/>
    <w:rsid w:val="00F619D2"/>
    <w:rsid w:val="00F62F25"/>
    <w:rsid w:val="00F64ABF"/>
    <w:rsid w:val="00F72E87"/>
    <w:rsid w:val="00F74679"/>
    <w:rsid w:val="00F80DCE"/>
    <w:rsid w:val="00F81290"/>
    <w:rsid w:val="00F84F5C"/>
    <w:rsid w:val="00F85FE6"/>
    <w:rsid w:val="00F90B53"/>
    <w:rsid w:val="00F911BC"/>
    <w:rsid w:val="00F9472F"/>
    <w:rsid w:val="00FA2B40"/>
    <w:rsid w:val="00FA317F"/>
    <w:rsid w:val="00FA6687"/>
    <w:rsid w:val="00FC23C4"/>
    <w:rsid w:val="00FD0D38"/>
    <w:rsid w:val="00FD24BB"/>
    <w:rsid w:val="00FE29B1"/>
    <w:rsid w:val="00FF214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ED8F1"/>
  <w15:docId w15:val="{EE243653-827A-493E-BD61-B159CDAC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4E50"/>
    <w:pPr>
      <w:spacing w:after="0" w:line="240" w:lineRule="auto"/>
    </w:pPr>
    <w:rPr>
      <w:rFonts w:ascii="Times New Roman" w:eastAsia="Batang" w:hAnsi="Times New Roman" w:cs="Times New Roman"/>
      <w:sz w:val="20"/>
      <w:szCs w:val="20"/>
      <w:lang w:val="uk-UA" w:eastAsia="ru-RU"/>
    </w:rPr>
  </w:style>
  <w:style w:type="paragraph" w:styleId="1">
    <w:name w:val="heading 1"/>
    <w:basedOn w:val="a"/>
    <w:next w:val="a"/>
    <w:link w:val="10"/>
    <w:qFormat/>
    <w:rsid w:val="0019452E"/>
    <w:pPr>
      <w:keepNext/>
      <w:jc w:val="center"/>
      <w:outlineLvl w:val="0"/>
    </w:pPr>
    <w:rPr>
      <w:sz w:val="44"/>
    </w:rPr>
  </w:style>
  <w:style w:type="paragraph" w:styleId="2">
    <w:name w:val="heading 2"/>
    <w:basedOn w:val="a"/>
    <w:next w:val="a"/>
    <w:link w:val="20"/>
    <w:qFormat/>
    <w:rsid w:val="0019452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19452E"/>
    <w:pPr>
      <w:keepNext/>
      <w:jc w:val="center"/>
      <w:outlineLvl w:val="2"/>
    </w:pPr>
    <w:rPr>
      <w:b/>
      <w:sz w:val="52"/>
      <w:lang w:val="en-US"/>
    </w:rPr>
  </w:style>
  <w:style w:type="paragraph" w:styleId="4">
    <w:name w:val="heading 4"/>
    <w:basedOn w:val="a"/>
    <w:next w:val="a"/>
    <w:link w:val="40"/>
    <w:qFormat/>
    <w:rsid w:val="00C34ACF"/>
    <w:pPr>
      <w:keepNext/>
      <w:jc w:val="center"/>
      <w:outlineLvl w:val="3"/>
    </w:pPr>
    <w:rPr>
      <w:rFonts w:eastAsia="Times New Roman"/>
      <w:b/>
      <w:bCs/>
      <w:sz w:val="24"/>
      <w:szCs w:val="24"/>
    </w:rPr>
  </w:style>
  <w:style w:type="paragraph" w:styleId="5">
    <w:name w:val="heading 5"/>
    <w:basedOn w:val="a"/>
    <w:next w:val="a"/>
    <w:link w:val="50"/>
    <w:qFormat/>
    <w:rsid w:val="00C34ACF"/>
    <w:pPr>
      <w:keepNext/>
      <w:shd w:val="clear" w:color="auto" w:fill="FFFFFF"/>
      <w:spacing w:line="360" w:lineRule="atLeast"/>
      <w:jc w:val="center"/>
      <w:outlineLvl w:val="4"/>
    </w:pPr>
    <w:rPr>
      <w:rFonts w:eastAsia="Times New Roman"/>
      <w:b/>
      <w:bCs/>
      <w:color w:val="000000"/>
      <w:spacing w:val="6"/>
      <w:sz w:val="32"/>
      <w:szCs w:val="23"/>
    </w:rPr>
  </w:style>
  <w:style w:type="paragraph" w:styleId="6">
    <w:name w:val="heading 6"/>
    <w:basedOn w:val="a"/>
    <w:next w:val="a"/>
    <w:link w:val="60"/>
    <w:uiPriority w:val="9"/>
    <w:semiHidden/>
    <w:unhideWhenUsed/>
    <w:qFormat/>
    <w:rsid w:val="00C34ACF"/>
    <w:pPr>
      <w:spacing w:before="240" w:after="60"/>
      <w:outlineLvl w:val="5"/>
    </w:pPr>
    <w:rPr>
      <w:rFonts w:ascii="Calibri" w:eastAsia="Times New Roman"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52E"/>
    <w:rPr>
      <w:rFonts w:ascii="Times New Roman" w:eastAsia="Batang" w:hAnsi="Times New Roman" w:cs="Times New Roman"/>
      <w:sz w:val="44"/>
      <w:szCs w:val="20"/>
      <w:lang w:eastAsia="ru-RU"/>
    </w:rPr>
  </w:style>
  <w:style w:type="character" w:customStyle="1" w:styleId="20">
    <w:name w:val="Заголовок 2 Знак"/>
    <w:basedOn w:val="a0"/>
    <w:link w:val="2"/>
    <w:rsid w:val="0019452E"/>
    <w:rPr>
      <w:rFonts w:ascii="Arial" w:eastAsia="Batang" w:hAnsi="Arial" w:cs="Arial"/>
      <w:b/>
      <w:bCs/>
      <w:i/>
      <w:iCs/>
      <w:sz w:val="28"/>
      <w:szCs w:val="28"/>
      <w:lang w:eastAsia="ru-RU"/>
    </w:rPr>
  </w:style>
  <w:style w:type="character" w:customStyle="1" w:styleId="30">
    <w:name w:val="Заголовок 3 Знак"/>
    <w:basedOn w:val="a0"/>
    <w:link w:val="3"/>
    <w:rsid w:val="0019452E"/>
    <w:rPr>
      <w:rFonts w:ascii="Times New Roman" w:eastAsia="Batang" w:hAnsi="Times New Roman" w:cs="Times New Roman"/>
      <w:b/>
      <w:sz w:val="52"/>
      <w:szCs w:val="20"/>
      <w:lang w:val="en-US" w:eastAsia="ru-RU"/>
    </w:rPr>
  </w:style>
  <w:style w:type="paragraph" w:styleId="a3">
    <w:name w:val="footer"/>
    <w:basedOn w:val="a"/>
    <w:link w:val="a4"/>
    <w:uiPriority w:val="99"/>
    <w:rsid w:val="0019452E"/>
    <w:pPr>
      <w:tabs>
        <w:tab w:val="center" w:pos="4677"/>
        <w:tab w:val="right" w:pos="9355"/>
      </w:tabs>
    </w:pPr>
  </w:style>
  <w:style w:type="character" w:customStyle="1" w:styleId="a4">
    <w:name w:val="Нижній колонтитул Знак"/>
    <w:basedOn w:val="a0"/>
    <w:link w:val="a3"/>
    <w:uiPriority w:val="99"/>
    <w:rsid w:val="0019452E"/>
    <w:rPr>
      <w:rFonts w:ascii="Times New Roman" w:eastAsia="Batang" w:hAnsi="Times New Roman" w:cs="Times New Roman"/>
      <w:sz w:val="20"/>
      <w:szCs w:val="20"/>
      <w:lang w:eastAsia="ru-RU"/>
    </w:rPr>
  </w:style>
  <w:style w:type="character" w:styleId="a5">
    <w:name w:val="page number"/>
    <w:basedOn w:val="a0"/>
    <w:uiPriority w:val="99"/>
    <w:rsid w:val="0019452E"/>
  </w:style>
  <w:style w:type="paragraph" w:styleId="a6">
    <w:name w:val="Body Text"/>
    <w:basedOn w:val="a"/>
    <w:link w:val="a7"/>
    <w:uiPriority w:val="1"/>
    <w:qFormat/>
    <w:rsid w:val="0019452E"/>
    <w:pPr>
      <w:jc w:val="both"/>
    </w:pPr>
    <w:rPr>
      <w:rFonts w:eastAsia="Times New Roman"/>
      <w:sz w:val="28"/>
      <w:szCs w:val="28"/>
    </w:rPr>
  </w:style>
  <w:style w:type="character" w:customStyle="1" w:styleId="a7">
    <w:name w:val="Основний текст Знак"/>
    <w:basedOn w:val="a0"/>
    <w:link w:val="a6"/>
    <w:rsid w:val="0019452E"/>
    <w:rPr>
      <w:rFonts w:ascii="Times New Roman" w:eastAsia="Times New Roman" w:hAnsi="Times New Roman" w:cs="Times New Roman"/>
      <w:sz w:val="28"/>
      <w:szCs w:val="28"/>
      <w:lang w:val="uk-UA" w:eastAsia="ru-RU"/>
    </w:rPr>
  </w:style>
  <w:style w:type="paragraph" w:styleId="a8">
    <w:name w:val="Body Text Indent"/>
    <w:basedOn w:val="a"/>
    <w:link w:val="a9"/>
    <w:rsid w:val="0019452E"/>
    <w:pPr>
      <w:spacing w:after="120"/>
      <w:ind w:left="283"/>
    </w:pPr>
    <w:rPr>
      <w:rFonts w:eastAsia="Times New Roman"/>
    </w:rPr>
  </w:style>
  <w:style w:type="character" w:customStyle="1" w:styleId="a9">
    <w:name w:val="Основний текст з відступом Знак"/>
    <w:basedOn w:val="a0"/>
    <w:link w:val="a8"/>
    <w:rsid w:val="0019452E"/>
    <w:rPr>
      <w:rFonts w:ascii="Times New Roman" w:eastAsia="Times New Roman" w:hAnsi="Times New Roman" w:cs="Times New Roman"/>
      <w:sz w:val="20"/>
      <w:szCs w:val="20"/>
      <w:lang w:eastAsia="ru-RU"/>
    </w:rPr>
  </w:style>
  <w:style w:type="paragraph" w:styleId="aa">
    <w:name w:val="Normal (Web)"/>
    <w:basedOn w:val="a"/>
    <w:rsid w:val="0019452E"/>
    <w:pPr>
      <w:spacing w:before="100" w:beforeAutospacing="1" w:after="100" w:afterAutospacing="1"/>
    </w:pPr>
    <w:rPr>
      <w:rFonts w:eastAsia="Times New Roman"/>
      <w:sz w:val="24"/>
      <w:szCs w:val="24"/>
      <w:lang w:eastAsia="uk-UA"/>
    </w:rPr>
  </w:style>
  <w:style w:type="paragraph" w:customStyle="1" w:styleId="11">
    <w:name w:val="Основной текст1"/>
    <w:basedOn w:val="a"/>
    <w:link w:val="ab"/>
    <w:rsid w:val="00264C18"/>
    <w:pPr>
      <w:widowControl w:val="0"/>
      <w:shd w:val="clear" w:color="auto" w:fill="FFFFFF"/>
      <w:spacing w:line="240" w:lineRule="exact"/>
      <w:ind w:firstLine="600"/>
      <w:jc w:val="both"/>
    </w:pPr>
    <w:rPr>
      <w:rFonts w:eastAsia="Times New Roman"/>
      <w:sz w:val="22"/>
      <w:szCs w:val="22"/>
      <w:lang w:eastAsia="zh-CN"/>
    </w:rPr>
  </w:style>
  <w:style w:type="paragraph" w:styleId="ac">
    <w:name w:val="List Paragraph"/>
    <w:basedOn w:val="a"/>
    <w:uiPriority w:val="1"/>
    <w:qFormat/>
    <w:rsid w:val="00301E22"/>
    <w:pPr>
      <w:ind w:left="720"/>
      <w:contextualSpacing/>
    </w:pPr>
  </w:style>
  <w:style w:type="paragraph" w:styleId="ad">
    <w:name w:val="Balloon Text"/>
    <w:basedOn w:val="a"/>
    <w:link w:val="ae"/>
    <w:uiPriority w:val="99"/>
    <w:semiHidden/>
    <w:unhideWhenUsed/>
    <w:rsid w:val="00860414"/>
    <w:rPr>
      <w:rFonts w:ascii="Tahoma" w:hAnsi="Tahoma" w:cs="Tahoma"/>
      <w:sz w:val="16"/>
      <w:szCs w:val="16"/>
    </w:rPr>
  </w:style>
  <w:style w:type="character" w:customStyle="1" w:styleId="ae">
    <w:name w:val="Текст у виносці Знак"/>
    <w:basedOn w:val="a0"/>
    <w:link w:val="ad"/>
    <w:uiPriority w:val="99"/>
    <w:semiHidden/>
    <w:rsid w:val="00860414"/>
    <w:rPr>
      <w:rFonts w:ascii="Tahoma" w:eastAsia="Batang" w:hAnsi="Tahoma" w:cs="Tahoma"/>
      <w:sz w:val="16"/>
      <w:szCs w:val="16"/>
      <w:lang w:eastAsia="ru-RU"/>
    </w:rPr>
  </w:style>
  <w:style w:type="character" w:customStyle="1" w:styleId="51">
    <w:name w:val="Основний текст (5)_"/>
    <w:basedOn w:val="a0"/>
    <w:link w:val="52"/>
    <w:rsid w:val="00D24CAB"/>
    <w:rPr>
      <w:rFonts w:ascii="Times New Roman" w:eastAsia="Times New Roman" w:hAnsi="Times New Roman" w:cs="Times New Roman"/>
      <w:sz w:val="20"/>
      <w:szCs w:val="20"/>
      <w:shd w:val="clear" w:color="auto" w:fill="FFFFFF"/>
    </w:rPr>
  </w:style>
  <w:style w:type="paragraph" w:customStyle="1" w:styleId="52">
    <w:name w:val="Основний текст (5)"/>
    <w:basedOn w:val="a"/>
    <w:link w:val="51"/>
    <w:rsid w:val="00D24CAB"/>
    <w:pPr>
      <w:shd w:val="clear" w:color="auto" w:fill="FFFFFF"/>
      <w:spacing w:after="540" w:line="283" w:lineRule="exact"/>
      <w:jc w:val="both"/>
    </w:pPr>
    <w:rPr>
      <w:rFonts w:eastAsia="Times New Roman"/>
      <w:lang w:eastAsia="en-US"/>
    </w:rPr>
  </w:style>
  <w:style w:type="paragraph" w:customStyle="1" w:styleId="Textbody">
    <w:name w:val="Text body"/>
    <w:basedOn w:val="a"/>
    <w:rsid w:val="00B75843"/>
    <w:pPr>
      <w:suppressAutoHyphens/>
      <w:autoSpaceDN w:val="0"/>
      <w:spacing w:after="120" w:line="276" w:lineRule="auto"/>
      <w:textAlignment w:val="baseline"/>
    </w:pPr>
    <w:rPr>
      <w:rFonts w:ascii="Calibri" w:eastAsia="SimSun" w:hAnsi="Calibri" w:cs="Calibri"/>
      <w:kern w:val="3"/>
      <w:sz w:val="22"/>
      <w:szCs w:val="22"/>
      <w:lang w:eastAsia="en-US"/>
    </w:rPr>
  </w:style>
  <w:style w:type="character" w:customStyle="1" w:styleId="7">
    <w:name w:val="Основний текст (7)_"/>
    <w:basedOn w:val="a0"/>
    <w:link w:val="70"/>
    <w:rsid w:val="007F2BFE"/>
    <w:rPr>
      <w:rFonts w:ascii="Times New Roman" w:eastAsia="Times New Roman" w:hAnsi="Times New Roman" w:cs="Times New Roman"/>
      <w:sz w:val="19"/>
      <w:szCs w:val="19"/>
      <w:shd w:val="clear" w:color="auto" w:fill="FFFFFF"/>
    </w:rPr>
  </w:style>
  <w:style w:type="character" w:customStyle="1" w:styleId="af">
    <w:name w:val="Підпис до таблиці_"/>
    <w:basedOn w:val="a0"/>
    <w:link w:val="af0"/>
    <w:rsid w:val="007F2BFE"/>
    <w:rPr>
      <w:rFonts w:ascii="Times New Roman" w:eastAsia="Times New Roman" w:hAnsi="Times New Roman" w:cs="Times New Roman"/>
      <w:sz w:val="20"/>
      <w:szCs w:val="20"/>
      <w:shd w:val="clear" w:color="auto" w:fill="FFFFFF"/>
    </w:rPr>
  </w:style>
  <w:style w:type="character" w:customStyle="1" w:styleId="41">
    <w:name w:val="Підпис до таблиці (4)_"/>
    <w:basedOn w:val="a0"/>
    <w:link w:val="42"/>
    <w:rsid w:val="007F2BFE"/>
    <w:rPr>
      <w:rFonts w:ascii="Times New Roman" w:eastAsia="Times New Roman" w:hAnsi="Times New Roman" w:cs="Times New Roman"/>
      <w:sz w:val="14"/>
      <w:szCs w:val="14"/>
      <w:shd w:val="clear" w:color="auto" w:fill="FFFFFF"/>
    </w:rPr>
  </w:style>
  <w:style w:type="character" w:customStyle="1" w:styleId="8">
    <w:name w:val="Основний текст (8)_"/>
    <w:basedOn w:val="a0"/>
    <w:link w:val="80"/>
    <w:rsid w:val="007F2BFE"/>
    <w:rPr>
      <w:rFonts w:ascii="Times New Roman" w:eastAsia="Times New Roman" w:hAnsi="Times New Roman" w:cs="Times New Roman"/>
      <w:sz w:val="20"/>
      <w:szCs w:val="20"/>
      <w:shd w:val="clear" w:color="auto" w:fill="FFFFFF"/>
    </w:rPr>
  </w:style>
  <w:style w:type="character" w:customStyle="1" w:styleId="100">
    <w:name w:val="Основний текст (10)_"/>
    <w:basedOn w:val="a0"/>
    <w:link w:val="101"/>
    <w:rsid w:val="007F2BFE"/>
    <w:rPr>
      <w:rFonts w:ascii="Times New Roman" w:eastAsia="Times New Roman" w:hAnsi="Times New Roman" w:cs="Times New Roman"/>
      <w:sz w:val="18"/>
      <w:szCs w:val="18"/>
      <w:shd w:val="clear" w:color="auto" w:fill="FFFFFF"/>
    </w:rPr>
  </w:style>
  <w:style w:type="character" w:customStyle="1" w:styleId="9">
    <w:name w:val="Основний текст (9)_"/>
    <w:basedOn w:val="a0"/>
    <w:link w:val="90"/>
    <w:rsid w:val="007F2BFE"/>
    <w:rPr>
      <w:rFonts w:ascii="Times New Roman" w:eastAsia="Times New Roman" w:hAnsi="Times New Roman" w:cs="Times New Roman"/>
      <w:sz w:val="8"/>
      <w:szCs w:val="8"/>
      <w:shd w:val="clear" w:color="auto" w:fill="FFFFFF"/>
    </w:rPr>
  </w:style>
  <w:style w:type="character" w:customStyle="1" w:styleId="7-1pt">
    <w:name w:val="Основний текст (7) + Інтервал -1 pt"/>
    <w:basedOn w:val="7"/>
    <w:rsid w:val="007F2BFE"/>
    <w:rPr>
      <w:rFonts w:ascii="Times New Roman" w:eastAsia="Times New Roman" w:hAnsi="Times New Roman" w:cs="Times New Roman"/>
      <w:spacing w:val="-20"/>
      <w:sz w:val="19"/>
      <w:szCs w:val="19"/>
      <w:shd w:val="clear" w:color="auto" w:fill="FFFFFF"/>
    </w:rPr>
  </w:style>
  <w:style w:type="paragraph" w:customStyle="1" w:styleId="70">
    <w:name w:val="Основний текст (7)"/>
    <w:basedOn w:val="a"/>
    <w:link w:val="7"/>
    <w:rsid w:val="007F2BFE"/>
    <w:pPr>
      <w:shd w:val="clear" w:color="auto" w:fill="FFFFFF"/>
      <w:spacing w:line="0" w:lineRule="atLeast"/>
    </w:pPr>
    <w:rPr>
      <w:rFonts w:eastAsia="Times New Roman"/>
      <w:sz w:val="19"/>
      <w:szCs w:val="19"/>
      <w:lang w:eastAsia="en-US"/>
    </w:rPr>
  </w:style>
  <w:style w:type="paragraph" w:customStyle="1" w:styleId="af0">
    <w:name w:val="Підпис до таблиці"/>
    <w:basedOn w:val="a"/>
    <w:link w:val="af"/>
    <w:rsid w:val="007F2BFE"/>
    <w:pPr>
      <w:shd w:val="clear" w:color="auto" w:fill="FFFFFF"/>
      <w:spacing w:line="0" w:lineRule="atLeast"/>
    </w:pPr>
    <w:rPr>
      <w:rFonts w:eastAsia="Times New Roman"/>
      <w:lang w:eastAsia="en-US"/>
    </w:rPr>
  </w:style>
  <w:style w:type="paragraph" w:customStyle="1" w:styleId="42">
    <w:name w:val="Підпис до таблиці (4)"/>
    <w:basedOn w:val="a"/>
    <w:link w:val="41"/>
    <w:rsid w:val="007F2BFE"/>
    <w:pPr>
      <w:shd w:val="clear" w:color="auto" w:fill="FFFFFF"/>
      <w:spacing w:line="0" w:lineRule="atLeast"/>
    </w:pPr>
    <w:rPr>
      <w:rFonts w:eastAsia="Times New Roman"/>
      <w:sz w:val="14"/>
      <w:szCs w:val="14"/>
      <w:lang w:eastAsia="en-US"/>
    </w:rPr>
  </w:style>
  <w:style w:type="paragraph" w:customStyle="1" w:styleId="80">
    <w:name w:val="Основний текст (8)"/>
    <w:basedOn w:val="a"/>
    <w:link w:val="8"/>
    <w:rsid w:val="007F2BFE"/>
    <w:pPr>
      <w:shd w:val="clear" w:color="auto" w:fill="FFFFFF"/>
      <w:spacing w:after="60" w:line="0" w:lineRule="atLeast"/>
    </w:pPr>
    <w:rPr>
      <w:rFonts w:eastAsia="Times New Roman"/>
      <w:lang w:eastAsia="en-US"/>
    </w:rPr>
  </w:style>
  <w:style w:type="paragraph" w:customStyle="1" w:styleId="101">
    <w:name w:val="Основний текст (10)"/>
    <w:basedOn w:val="a"/>
    <w:link w:val="100"/>
    <w:rsid w:val="007F2BFE"/>
    <w:pPr>
      <w:shd w:val="clear" w:color="auto" w:fill="FFFFFF"/>
      <w:spacing w:line="0" w:lineRule="atLeast"/>
    </w:pPr>
    <w:rPr>
      <w:rFonts w:eastAsia="Times New Roman"/>
      <w:sz w:val="18"/>
      <w:szCs w:val="18"/>
      <w:lang w:eastAsia="en-US"/>
    </w:rPr>
  </w:style>
  <w:style w:type="paragraph" w:customStyle="1" w:styleId="90">
    <w:name w:val="Основний текст (9)"/>
    <w:basedOn w:val="a"/>
    <w:link w:val="9"/>
    <w:rsid w:val="007F2BFE"/>
    <w:pPr>
      <w:shd w:val="clear" w:color="auto" w:fill="FFFFFF"/>
      <w:spacing w:line="0" w:lineRule="atLeast"/>
    </w:pPr>
    <w:rPr>
      <w:rFonts w:eastAsia="Times New Roman"/>
      <w:sz w:val="8"/>
      <w:szCs w:val="8"/>
      <w:lang w:eastAsia="en-US"/>
    </w:rPr>
  </w:style>
  <w:style w:type="character" w:customStyle="1" w:styleId="ab">
    <w:name w:val="Основной текст_"/>
    <w:link w:val="11"/>
    <w:rsid w:val="00B1372D"/>
    <w:rPr>
      <w:rFonts w:ascii="Times New Roman" w:eastAsia="Times New Roman" w:hAnsi="Times New Roman" w:cs="Times New Roman"/>
      <w:shd w:val="clear" w:color="auto" w:fill="FFFFFF"/>
      <w:lang w:val="uk-UA" w:eastAsia="zh-CN"/>
    </w:rPr>
  </w:style>
  <w:style w:type="table" w:customStyle="1" w:styleId="TableNormal">
    <w:name w:val="Table Normal"/>
    <w:uiPriority w:val="2"/>
    <w:semiHidden/>
    <w:unhideWhenUsed/>
    <w:qFormat/>
    <w:rsid w:val="00327E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7ECE"/>
    <w:pPr>
      <w:widowControl w:val="0"/>
      <w:autoSpaceDE w:val="0"/>
      <w:autoSpaceDN w:val="0"/>
    </w:pPr>
    <w:rPr>
      <w:rFonts w:eastAsia="Times New Roman"/>
      <w:sz w:val="22"/>
      <w:szCs w:val="22"/>
      <w:lang w:eastAsia="en-US"/>
    </w:rPr>
  </w:style>
  <w:style w:type="table" w:styleId="af1">
    <w:name w:val="Table Grid"/>
    <w:basedOn w:val="a1"/>
    <w:uiPriority w:val="59"/>
    <w:rsid w:val="00327EC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C34ACF"/>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C34ACF"/>
    <w:rPr>
      <w:rFonts w:ascii="Times New Roman" w:eastAsia="Times New Roman" w:hAnsi="Times New Roman" w:cs="Times New Roman"/>
      <w:b/>
      <w:bCs/>
      <w:color w:val="000000"/>
      <w:spacing w:val="6"/>
      <w:sz w:val="32"/>
      <w:szCs w:val="23"/>
      <w:shd w:val="clear" w:color="auto" w:fill="FFFFFF"/>
      <w:lang w:val="uk-UA" w:eastAsia="ru-RU"/>
    </w:rPr>
  </w:style>
  <w:style w:type="character" w:customStyle="1" w:styleId="60">
    <w:name w:val="Заголовок 6 Знак"/>
    <w:basedOn w:val="a0"/>
    <w:link w:val="6"/>
    <w:uiPriority w:val="9"/>
    <w:semiHidden/>
    <w:rsid w:val="00C34ACF"/>
    <w:rPr>
      <w:rFonts w:ascii="Calibri" w:eastAsia="Times New Roman" w:hAnsi="Calibri" w:cs="Times New Roman"/>
      <w:b/>
      <w:bCs/>
      <w:lang w:eastAsia="ru-RU"/>
    </w:rPr>
  </w:style>
  <w:style w:type="paragraph" w:styleId="21">
    <w:name w:val="Body Text Indent 2"/>
    <w:basedOn w:val="a"/>
    <w:link w:val="22"/>
    <w:semiHidden/>
    <w:rsid w:val="00C34ACF"/>
    <w:pPr>
      <w:tabs>
        <w:tab w:val="left" w:pos="1215"/>
      </w:tabs>
      <w:ind w:firstLine="851"/>
      <w:jc w:val="both"/>
    </w:pPr>
    <w:rPr>
      <w:rFonts w:eastAsia="Times New Roman"/>
      <w:sz w:val="28"/>
      <w:szCs w:val="24"/>
    </w:rPr>
  </w:style>
  <w:style w:type="character" w:customStyle="1" w:styleId="22">
    <w:name w:val="Основний текст з відступом 2 Знак"/>
    <w:basedOn w:val="a0"/>
    <w:link w:val="21"/>
    <w:semiHidden/>
    <w:rsid w:val="00C34ACF"/>
    <w:rPr>
      <w:rFonts w:ascii="Times New Roman" w:eastAsia="Times New Roman" w:hAnsi="Times New Roman" w:cs="Times New Roman"/>
      <w:sz w:val="28"/>
      <w:szCs w:val="24"/>
      <w:lang w:val="uk-UA" w:eastAsia="ru-RU"/>
    </w:rPr>
  </w:style>
  <w:style w:type="paragraph" w:styleId="31">
    <w:name w:val="Body Text Indent 3"/>
    <w:basedOn w:val="a"/>
    <w:link w:val="32"/>
    <w:uiPriority w:val="99"/>
    <w:rsid w:val="00C34ACF"/>
    <w:pPr>
      <w:ind w:left="720" w:hanging="180"/>
    </w:pPr>
    <w:rPr>
      <w:rFonts w:eastAsia="Times New Roman"/>
      <w:sz w:val="28"/>
      <w:szCs w:val="24"/>
    </w:rPr>
  </w:style>
  <w:style w:type="character" w:customStyle="1" w:styleId="32">
    <w:name w:val="Основний текст з відступом 3 Знак"/>
    <w:basedOn w:val="a0"/>
    <w:link w:val="31"/>
    <w:uiPriority w:val="99"/>
    <w:rsid w:val="00C34ACF"/>
    <w:rPr>
      <w:rFonts w:ascii="Times New Roman" w:eastAsia="Times New Roman" w:hAnsi="Times New Roman" w:cs="Times New Roman"/>
      <w:sz w:val="28"/>
      <w:szCs w:val="24"/>
      <w:lang w:val="uk-UA" w:eastAsia="ru-RU"/>
    </w:rPr>
  </w:style>
  <w:style w:type="paragraph" w:styleId="af2">
    <w:name w:val="Document Map"/>
    <w:basedOn w:val="a"/>
    <w:link w:val="af3"/>
    <w:uiPriority w:val="99"/>
    <w:semiHidden/>
    <w:unhideWhenUsed/>
    <w:rsid w:val="00C34ACF"/>
    <w:rPr>
      <w:rFonts w:ascii="Tahoma" w:eastAsia="Times New Roman" w:hAnsi="Tahoma" w:cs="Tahoma"/>
      <w:sz w:val="16"/>
      <w:szCs w:val="16"/>
    </w:rPr>
  </w:style>
  <w:style w:type="character" w:customStyle="1" w:styleId="af3">
    <w:name w:val="Схема документа Знак"/>
    <w:basedOn w:val="a0"/>
    <w:link w:val="af2"/>
    <w:uiPriority w:val="99"/>
    <w:semiHidden/>
    <w:rsid w:val="00C34ACF"/>
    <w:rPr>
      <w:rFonts w:ascii="Tahoma" w:eastAsia="Times New Roman" w:hAnsi="Tahoma" w:cs="Tahoma"/>
      <w:sz w:val="16"/>
      <w:szCs w:val="16"/>
      <w:lang w:eastAsia="ru-RU"/>
    </w:rPr>
  </w:style>
  <w:style w:type="paragraph" w:styleId="af4">
    <w:name w:val="No Spacing"/>
    <w:uiPriority w:val="1"/>
    <w:qFormat/>
    <w:rsid w:val="00C34ACF"/>
    <w:pPr>
      <w:spacing w:after="0" w:line="240" w:lineRule="auto"/>
    </w:pPr>
    <w:rPr>
      <w:rFonts w:ascii="Calibri" w:eastAsia="Calibri" w:hAnsi="Calibri" w:cs="Times New Roman"/>
      <w:lang w:val="uk-UA"/>
    </w:rPr>
  </w:style>
  <w:style w:type="paragraph" w:styleId="af5">
    <w:name w:val="header"/>
    <w:basedOn w:val="a"/>
    <w:link w:val="af6"/>
    <w:uiPriority w:val="99"/>
    <w:rsid w:val="00C34ACF"/>
    <w:pPr>
      <w:tabs>
        <w:tab w:val="center" w:pos="4153"/>
        <w:tab w:val="right" w:pos="8306"/>
      </w:tabs>
    </w:pPr>
    <w:rPr>
      <w:rFonts w:eastAsia="Times New Roman"/>
      <w:sz w:val="24"/>
      <w:szCs w:val="24"/>
    </w:rPr>
  </w:style>
  <w:style w:type="character" w:customStyle="1" w:styleId="af6">
    <w:name w:val="Верхній колонтитул Знак"/>
    <w:basedOn w:val="a0"/>
    <w:link w:val="af5"/>
    <w:uiPriority w:val="99"/>
    <w:rsid w:val="00C34ACF"/>
    <w:rPr>
      <w:rFonts w:ascii="Times New Roman" w:eastAsia="Times New Roman" w:hAnsi="Times New Roman" w:cs="Times New Roman"/>
      <w:sz w:val="24"/>
      <w:szCs w:val="24"/>
      <w:lang w:eastAsia="ru-RU"/>
    </w:rPr>
  </w:style>
  <w:style w:type="paragraph" w:styleId="af7">
    <w:name w:val="Block Text"/>
    <w:basedOn w:val="a"/>
    <w:rsid w:val="00C34ACF"/>
    <w:pPr>
      <w:shd w:val="clear" w:color="auto" w:fill="FFFFFF"/>
      <w:ind w:left="-6" w:right="6"/>
      <w:jc w:val="both"/>
    </w:pPr>
    <w:rPr>
      <w:rFonts w:eastAsia="Times New Roman"/>
      <w:sz w:val="28"/>
      <w:szCs w:val="24"/>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C34ACF"/>
    <w:rPr>
      <w:rFonts w:ascii="Verdana" w:eastAsia="Times New Roman" w:hAnsi="Verdana" w:cs="Verdana"/>
      <w:lang w:val="en-US" w:eastAsia="en-US"/>
    </w:rPr>
  </w:style>
  <w:style w:type="paragraph" w:customStyle="1" w:styleId="rvps2">
    <w:name w:val="rvps2"/>
    <w:basedOn w:val="a"/>
    <w:semiHidden/>
    <w:rsid w:val="00C34ACF"/>
    <w:pPr>
      <w:spacing w:before="100" w:beforeAutospacing="1" w:after="100" w:afterAutospacing="1"/>
    </w:pPr>
    <w:rPr>
      <w:rFonts w:eastAsia="Times New Roman"/>
      <w:sz w:val="24"/>
      <w:szCs w:val="24"/>
    </w:rPr>
  </w:style>
  <w:style w:type="paragraph" w:customStyle="1" w:styleId="af8">
    <w:name w:val="Розпорядження"/>
    <w:basedOn w:val="a"/>
    <w:link w:val="af9"/>
    <w:qFormat/>
    <w:rsid w:val="00C34ACF"/>
    <w:pPr>
      <w:jc w:val="center"/>
    </w:pPr>
    <w:rPr>
      <w:rFonts w:eastAsia="Times New Roman"/>
      <w:sz w:val="24"/>
      <w:szCs w:val="24"/>
      <w:lang w:val="x-none" w:eastAsia="x-none"/>
    </w:rPr>
  </w:style>
  <w:style w:type="character" w:customStyle="1" w:styleId="af9">
    <w:name w:val="Розпорядження Знак"/>
    <w:link w:val="af8"/>
    <w:qFormat/>
    <w:rsid w:val="00C34ACF"/>
    <w:rPr>
      <w:rFonts w:ascii="Times New Roman" w:eastAsia="Times New Roman" w:hAnsi="Times New Roman" w:cs="Times New Roman"/>
      <w:sz w:val="24"/>
      <w:szCs w:val="24"/>
      <w:lang w:val="x-none" w:eastAsia="x-none"/>
    </w:rPr>
  </w:style>
  <w:style w:type="paragraph" w:customStyle="1" w:styleId="110">
    <w:name w:val="Заголовок 11"/>
    <w:basedOn w:val="a"/>
    <w:uiPriority w:val="1"/>
    <w:qFormat/>
    <w:rsid w:val="00C34ACF"/>
    <w:pPr>
      <w:widowControl w:val="0"/>
      <w:autoSpaceDE w:val="0"/>
      <w:autoSpaceDN w:val="0"/>
      <w:jc w:val="center"/>
      <w:outlineLvl w:val="1"/>
    </w:pPr>
    <w:rPr>
      <w:rFonts w:ascii="Arial" w:eastAsia="Arial" w:hAnsi="Arial" w:cs="Arial"/>
      <w:b/>
      <w:bCs/>
      <w:sz w:val="22"/>
      <w:szCs w:val="22"/>
      <w:lang w:eastAsia="en-US"/>
    </w:rPr>
  </w:style>
  <w:style w:type="paragraph" w:customStyle="1" w:styleId="210">
    <w:name w:val="Заголовок 21"/>
    <w:basedOn w:val="a"/>
    <w:uiPriority w:val="1"/>
    <w:qFormat/>
    <w:rsid w:val="00C34ACF"/>
    <w:pPr>
      <w:widowControl w:val="0"/>
      <w:autoSpaceDE w:val="0"/>
      <w:autoSpaceDN w:val="0"/>
      <w:spacing w:before="120"/>
      <w:ind w:left="179"/>
      <w:jc w:val="both"/>
      <w:outlineLvl w:val="2"/>
    </w:pPr>
    <w:rPr>
      <w:rFonts w:ascii="Arial" w:eastAsia="Arial" w:hAnsi="Arial" w:cs="Arial"/>
      <w:b/>
      <w:bCs/>
      <w:sz w:val="22"/>
      <w:szCs w:val="22"/>
      <w:lang w:eastAsia="en-US"/>
    </w:rPr>
  </w:style>
  <w:style w:type="character" w:styleId="afa">
    <w:name w:val="annotation reference"/>
    <w:uiPriority w:val="99"/>
    <w:unhideWhenUsed/>
    <w:rsid w:val="00C34ACF"/>
    <w:rPr>
      <w:sz w:val="16"/>
      <w:szCs w:val="16"/>
    </w:rPr>
  </w:style>
  <w:style w:type="paragraph" w:styleId="afb">
    <w:name w:val="annotation text"/>
    <w:basedOn w:val="a"/>
    <w:link w:val="afc"/>
    <w:uiPriority w:val="99"/>
    <w:unhideWhenUsed/>
    <w:rsid w:val="00C34ACF"/>
    <w:pPr>
      <w:widowControl w:val="0"/>
      <w:autoSpaceDE w:val="0"/>
      <w:autoSpaceDN w:val="0"/>
    </w:pPr>
    <w:rPr>
      <w:rFonts w:ascii="Arial" w:eastAsia="Arial" w:hAnsi="Arial" w:cs="Arial"/>
      <w:lang w:eastAsia="en-US"/>
    </w:rPr>
  </w:style>
  <w:style w:type="character" w:customStyle="1" w:styleId="afc">
    <w:name w:val="Текст примітки Знак"/>
    <w:basedOn w:val="a0"/>
    <w:link w:val="afb"/>
    <w:uiPriority w:val="99"/>
    <w:rsid w:val="00C34ACF"/>
    <w:rPr>
      <w:rFonts w:ascii="Arial" w:eastAsia="Arial" w:hAnsi="Arial" w:cs="Arial"/>
      <w:sz w:val="20"/>
      <w:szCs w:val="20"/>
      <w:lang w:val="uk-UA"/>
    </w:rPr>
  </w:style>
  <w:style w:type="paragraph" w:styleId="afd">
    <w:name w:val="annotation subject"/>
    <w:basedOn w:val="afb"/>
    <w:next w:val="afb"/>
    <w:link w:val="afe"/>
    <w:uiPriority w:val="99"/>
    <w:unhideWhenUsed/>
    <w:rsid w:val="00C34ACF"/>
    <w:rPr>
      <w:b/>
      <w:bCs/>
    </w:rPr>
  </w:style>
  <w:style w:type="character" w:customStyle="1" w:styleId="afe">
    <w:name w:val="Тема примітки Знак"/>
    <w:basedOn w:val="afc"/>
    <w:link w:val="afd"/>
    <w:uiPriority w:val="99"/>
    <w:rsid w:val="00C34ACF"/>
    <w:rPr>
      <w:rFonts w:ascii="Arial" w:eastAsia="Arial" w:hAnsi="Arial" w:cs="Arial"/>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083797">
      <w:bodyDiv w:val="1"/>
      <w:marLeft w:val="0"/>
      <w:marRight w:val="0"/>
      <w:marTop w:val="0"/>
      <w:marBottom w:val="0"/>
      <w:divBdr>
        <w:top w:val="none" w:sz="0" w:space="0" w:color="auto"/>
        <w:left w:val="none" w:sz="0" w:space="0" w:color="auto"/>
        <w:bottom w:val="none" w:sz="0" w:space="0" w:color="auto"/>
        <w:right w:val="none" w:sz="0" w:space="0" w:color="auto"/>
      </w:divBdr>
    </w:div>
    <w:div w:id="1065571904">
      <w:bodyDiv w:val="1"/>
      <w:marLeft w:val="0"/>
      <w:marRight w:val="0"/>
      <w:marTop w:val="0"/>
      <w:marBottom w:val="0"/>
      <w:divBdr>
        <w:top w:val="none" w:sz="0" w:space="0" w:color="auto"/>
        <w:left w:val="none" w:sz="0" w:space="0" w:color="auto"/>
        <w:bottom w:val="none" w:sz="0" w:space="0" w:color="auto"/>
        <w:right w:val="none" w:sz="0" w:space="0" w:color="auto"/>
      </w:divBdr>
    </w:div>
    <w:div w:id="178993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1CD15-E36D-4EBB-A270-FB4E2C7DF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7403</Words>
  <Characters>4220</Characters>
  <Application>Microsoft Office Word</Application>
  <DocSecurity>0</DocSecurity>
  <Lines>35</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Grudz</cp:lastModifiedBy>
  <cp:revision>66</cp:revision>
  <cp:lastPrinted>2025-08-29T06:22:00Z</cp:lastPrinted>
  <dcterms:created xsi:type="dcterms:W3CDTF">2025-08-04T07:00:00Z</dcterms:created>
  <dcterms:modified xsi:type="dcterms:W3CDTF">2025-08-29T06:29:00Z</dcterms:modified>
</cp:coreProperties>
</file>