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4665F" w14:textId="77777777" w:rsidR="00154F24" w:rsidRDefault="002B5D27" w:rsidP="00154F24">
      <w:pPr>
        <w:tabs>
          <w:tab w:val="left" w:pos="6237"/>
        </w:tabs>
        <w:spacing w:after="0"/>
        <w:ind w:left="5103" w:right="-1"/>
        <w:jc w:val="right"/>
        <w:rPr>
          <w:rFonts w:ascii="Times New Roman" w:hAnsi="Times New Roman" w:cs="Times New Roman"/>
          <w:sz w:val="28"/>
          <w:szCs w:val="28"/>
        </w:rPr>
      </w:pPr>
      <w:r w:rsidRPr="002B5D27">
        <w:rPr>
          <w:rFonts w:ascii="Times New Roman" w:hAnsi="Times New Roman" w:cs="Times New Roman"/>
          <w:sz w:val="28"/>
        </w:rPr>
        <w:t xml:space="preserve">                                         </w:t>
      </w:r>
      <w:r w:rsidR="000A3DD9">
        <w:rPr>
          <w:rFonts w:ascii="Times New Roman" w:hAnsi="Times New Roman" w:cs="Times New Roman"/>
          <w:sz w:val="28"/>
        </w:rPr>
        <w:t xml:space="preserve">                                                 </w:t>
      </w:r>
      <w:r w:rsidRPr="002B5D27">
        <w:rPr>
          <w:rFonts w:ascii="Times New Roman" w:hAnsi="Times New Roman" w:cs="Times New Roman"/>
          <w:sz w:val="28"/>
        </w:rPr>
        <w:t xml:space="preserve">   </w:t>
      </w:r>
      <w:r w:rsidR="00154F24">
        <w:rPr>
          <w:rFonts w:ascii="Times New Roman" w:hAnsi="Times New Roman" w:cs="Times New Roman"/>
          <w:sz w:val="28"/>
          <w:szCs w:val="28"/>
        </w:rPr>
        <w:t>ЗАТВЕРДЖЕНО</w:t>
      </w:r>
    </w:p>
    <w:p w14:paraId="00F80BB4" w14:textId="77777777" w:rsidR="00154F24" w:rsidRDefault="00154F24" w:rsidP="00154F24">
      <w:pPr>
        <w:spacing w:after="0"/>
        <w:ind w:left="5103" w:right="-1"/>
        <w:jc w:val="right"/>
        <w:rPr>
          <w:rFonts w:ascii="Times New Roman" w:hAnsi="Times New Roman" w:cs="Times New Roman"/>
          <w:sz w:val="28"/>
          <w:szCs w:val="28"/>
        </w:rPr>
      </w:pPr>
      <w:r>
        <w:rPr>
          <w:rFonts w:ascii="Times New Roman" w:hAnsi="Times New Roman" w:cs="Times New Roman"/>
          <w:sz w:val="28"/>
          <w:szCs w:val="28"/>
        </w:rPr>
        <w:t xml:space="preserve">  рішенням 86 сесії Гайсинської</w:t>
      </w:r>
    </w:p>
    <w:p w14:paraId="46E5ACEA" w14:textId="77777777" w:rsidR="00154F24" w:rsidRDefault="00154F24" w:rsidP="00154F24">
      <w:pPr>
        <w:spacing w:after="0"/>
        <w:ind w:left="5103" w:right="-1"/>
        <w:jc w:val="right"/>
        <w:rPr>
          <w:rFonts w:ascii="Times New Roman" w:hAnsi="Times New Roman" w:cs="Times New Roman"/>
          <w:sz w:val="28"/>
          <w:szCs w:val="28"/>
        </w:rPr>
      </w:pPr>
      <w:r>
        <w:rPr>
          <w:rFonts w:ascii="Times New Roman" w:hAnsi="Times New Roman" w:cs="Times New Roman"/>
          <w:sz w:val="28"/>
          <w:szCs w:val="28"/>
        </w:rPr>
        <w:t xml:space="preserve">  міської ради  8 скликання </w:t>
      </w:r>
    </w:p>
    <w:p w14:paraId="74277382" w14:textId="617B6641" w:rsidR="00154F24" w:rsidRDefault="00154F24" w:rsidP="00154F24">
      <w:pPr>
        <w:spacing w:after="0"/>
        <w:ind w:left="5103" w:right="-1"/>
        <w:jc w:val="right"/>
        <w:rPr>
          <w:rFonts w:ascii="Times New Roman" w:hAnsi="Times New Roman" w:cs="Times New Roman"/>
          <w:sz w:val="28"/>
          <w:szCs w:val="28"/>
        </w:rPr>
      </w:pPr>
      <w:r>
        <w:rPr>
          <w:rFonts w:ascii="Times New Roman" w:hAnsi="Times New Roman" w:cs="Times New Roman"/>
          <w:sz w:val="28"/>
          <w:szCs w:val="28"/>
        </w:rPr>
        <w:t>від 28.08.2025р. №</w:t>
      </w:r>
      <w:r w:rsidR="00B505D1">
        <w:rPr>
          <w:rFonts w:ascii="Times New Roman" w:hAnsi="Times New Roman" w:cs="Times New Roman"/>
          <w:sz w:val="28"/>
          <w:szCs w:val="28"/>
        </w:rPr>
        <w:t>15</w:t>
      </w:r>
    </w:p>
    <w:p w14:paraId="236CB924" w14:textId="28873A1D" w:rsidR="002B5D27" w:rsidRDefault="002B5D27" w:rsidP="00154F24">
      <w:pPr>
        <w:tabs>
          <w:tab w:val="left" w:pos="6237"/>
          <w:tab w:val="left" w:pos="6379"/>
        </w:tabs>
        <w:spacing w:after="0"/>
        <w:ind w:right="1984"/>
        <w:rPr>
          <w:rFonts w:ascii="Times New Roman" w:hAnsi="Times New Roman" w:cs="Times New Roman"/>
          <w:sz w:val="28"/>
        </w:rPr>
      </w:pPr>
      <w:r w:rsidRPr="002B5D27">
        <w:rPr>
          <w:rFonts w:ascii="Times New Roman" w:hAnsi="Times New Roman" w:cs="Times New Roman"/>
          <w:sz w:val="28"/>
        </w:rPr>
        <w:t xml:space="preserve">             </w:t>
      </w:r>
    </w:p>
    <w:p w14:paraId="1D07635C" w14:textId="77777777" w:rsidR="00056CA8" w:rsidRDefault="00056CA8" w:rsidP="00056CA8">
      <w:pPr>
        <w:spacing w:after="0"/>
        <w:jc w:val="center"/>
        <w:rPr>
          <w:rFonts w:ascii="Times New Roman" w:hAnsi="Times New Roman" w:cs="Times New Roman"/>
          <w:sz w:val="28"/>
        </w:rPr>
      </w:pPr>
    </w:p>
    <w:p w14:paraId="3F7B8CA0" w14:textId="77777777" w:rsidR="00056CA8" w:rsidRPr="002B5D27" w:rsidRDefault="00056CA8" w:rsidP="00056CA8">
      <w:pPr>
        <w:spacing w:after="0"/>
        <w:jc w:val="center"/>
        <w:rPr>
          <w:rFonts w:ascii="Times New Roman" w:hAnsi="Times New Roman" w:cs="Times New Roman"/>
          <w:sz w:val="28"/>
        </w:rPr>
      </w:pPr>
    </w:p>
    <w:p w14:paraId="01CEA58E" w14:textId="77777777" w:rsidR="002B5D27" w:rsidRPr="002B5D27" w:rsidRDefault="002B5D27" w:rsidP="002B5D27">
      <w:pPr>
        <w:spacing w:after="0"/>
        <w:jc w:val="right"/>
        <w:rPr>
          <w:rFonts w:ascii="Times New Roman" w:hAnsi="Times New Roman" w:cs="Times New Roman"/>
          <w:sz w:val="28"/>
        </w:rPr>
      </w:pPr>
    </w:p>
    <w:p w14:paraId="6FB1DA60" w14:textId="77777777" w:rsidR="002B5D27" w:rsidRPr="002B5D27" w:rsidRDefault="002B5D27" w:rsidP="002B5D27">
      <w:pPr>
        <w:spacing w:after="0"/>
        <w:jc w:val="right"/>
        <w:rPr>
          <w:rFonts w:ascii="Times New Roman" w:hAnsi="Times New Roman" w:cs="Times New Roman"/>
          <w:sz w:val="28"/>
        </w:rPr>
      </w:pPr>
    </w:p>
    <w:p w14:paraId="15139203" w14:textId="77777777" w:rsidR="002B5D27" w:rsidRPr="002B5D27" w:rsidRDefault="002B5D27" w:rsidP="002B5D27">
      <w:pPr>
        <w:spacing w:after="0"/>
        <w:jc w:val="right"/>
        <w:rPr>
          <w:rFonts w:ascii="Times New Roman" w:hAnsi="Times New Roman" w:cs="Times New Roman"/>
          <w:sz w:val="28"/>
        </w:rPr>
      </w:pPr>
    </w:p>
    <w:p w14:paraId="2AD52E52" w14:textId="77777777" w:rsidR="002B5D27" w:rsidRPr="002B5D27" w:rsidRDefault="002B5D27" w:rsidP="002B5D27">
      <w:pPr>
        <w:spacing w:after="0"/>
        <w:jc w:val="right"/>
        <w:rPr>
          <w:rFonts w:ascii="Times New Roman" w:hAnsi="Times New Roman" w:cs="Times New Roman"/>
          <w:sz w:val="28"/>
        </w:rPr>
      </w:pPr>
    </w:p>
    <w:p w14:paraId="4F5EC03A" w14:textId="77777777" w:rsidR="002B5D27" w:rsidRDefault="002B5D27" w:rsidP="002B5D27">
      <w:pPr>
        <w:pStyle w:val="a5"/>
        <w:spacing w:before="0" w:beforeAutospacing="0" w:after="0" w:afterAutospacing="0"/>
        <w:jc w:val="center"/>
        <w:rPr>
          <w:rStyle w:val="a4"/>
          <w:color w:val="000000"/>
          <w:sz w:val="44"/>
          <w:szCs w:val="44"/>
        </w:rPr>
      </w:pPr>
      <w:r>
        <w:rPr>
          <w:b/>
          <w:sz w:val="44"/>
          <w:szCs w:val="44"/>
        </w:rPr>
        <w:t xml:space="preserve">Комплексна програма </w:t>
      </w:r>
      <w:r>
        <w:rPr>
          <w:b/>
          <w:color w:val="000000"/>
          <w:sz w:val="44"/>
          <w:szCs w:val="44"/>
        </w:rPr>
        <w:t>підтримки</w:t>
      </w:r>
      <w:r>
        <w:rPr>
          <w:b/>
          <w:sz w:val="44"/>
          <w:szCs w:val="44"/>
        </w:rPr>
        <w:t xml:space="preserve"> ветеранів війни, Захисників і Захисниць України, членів їх сімей</w:t>
      </w:r>
      <w:r>
        <w:rPr>
          <w:rStyle w:val="a4"/>
          <w:color w:val="000000"/>
          <w:sz w:val="44"/>
          <w:szCs w:val="44"/>
        </w:rPr>
        <w:t xml:space="preserve"> та членів сімей загиблих (померлих) ветеранів війни, Захисників і Захисниць України Гайсинської міської територіальної громади</w:t>
      </w:r>
    </w:p>
    <w:p w14:paraId="01015301" w14:textId="77777777" w:rsidR="002B5D27" w:rsidRDefault="002B5D27" w:rsidP="002B5D27">
      <w:pPr>
        <w:pStyle w:val="a5"/>
        <w:spacing w:before="0" w:beforeAutospacing="0" w:after="0" w:afterAutospacing="0"/>
        <w:jc w:val="center"/>
        <w:rPr>
          <w:rStyle w:val="a4"/>
          <w:color w:val="000000"/>
          <w:sz w:val="44"/>
          <w:szCs w:val="44"/>
        </w:rPr>
      </w:pPr>
      <w:r>
        <w:rPr>
          <w:rStyle w:val="a4"/>
          <w:color w:val="000000"/>
          <w:sz w:val="44"/>
          <w:szCs w:val="44"/>
        </w:rPr>
        <w:t>на 2026-2028 роки</w:t>
      </w:r>
    </w:p>
    <w:p w14:paraId="2ADA105A" w14:textId="77777777" w:rsidR="002B5D27" w:rsidRDefault="002B5D27" w:rsidP="002B5D27">
      <w:pPr>
        <w:pStyle w:val="a5"/>
        <w:tabs>
          <w:tab w:val="left" w:pos="2604"/>
        </w:tabs>
        <w:spacing w:after="0" w:afterAutospacing="0" w:line="360" w:lineRule="auto"/>
        <w:rPr>
          <w:sz w:val="44"/>
          <w:szCs w:val="44"/>
        </w:rPr>
      </w:pPr>
      <w:r>
        <w:rPr>
          <w:sz w:val="44"/>
          <w:szCs w:val="44"/>
        </w:rPr>
        <w:tab/>
      </w:r>
    </w:p>
    <w:p w14:paraId="0AB20F03" w14:textId="77777777" w:rsidR="002B5D27" w:rsidRPr="002B5D27" w:rsidRDefault="002B5D27" w:rsidP="002B5D27">
      <w:pPr>
        <w:spacing w:after="0"/>
        <w:jc w:val="center"/>
        <w:rPr>
          <w:rFonts w:ascii="Times New Roman" w:hAnsi="Times New Roman" w:cs="Times New Roman"/>
          <w:sz w:val="28"/>
        </w:rPr>
      </w:pPr>
    </w:p>
    <w:p w14:paraId="6BF69B8C" w14:textId="77777777" w:rsidR="002B5D27" w:rsidRPr="002B5D27" w:rsidRDefault="002B5D27" w:rsidP="002B5D27">
      <w:pPr>
        <w:spacing w:after="0"/>
        <w:jc w:val="right"/>
        <w:rPr>
          <w:rFonts w:ascii="Times New Roman" w:hAnsi="Times New Roman" w:cs="Times New Roman"/>
          <w:sz w:val="28"/>
        </w:rPr>
      </w:pPr>
    </w:p>
    <w:p w14:paraId="6EBA4DEB" w14:textId="77777777" w:rsidR="002B5D27" w:rsidRPr="002B5D27" w:rsidRDefault="002B5D27" w:rsidP="002B5D27">
      <w:pPr>
        <w:spacing w:after="0"/>
        <w:jc w:val="right"/>
        <w:rPr>
          <w:rFonts w:ascii="Times New Roman" w:hAnsi="Times New Roman" w:cs="Times New Roman"/>
          <w:sz w:val="28"/>
        </w:rPr>
      </w:pPr>
    </w:p>
    <w:p w14:paraId="7C4C22EF" w14:textId="77777777" w:rsidR="002B5D27" w:rsidRPr="002B5D27" w:rsidRDefault="002B5D27" w:rsidP="002B5D27">
      <w:pPr>
        <w:spacing w:after="0"/>
        <w:jc w:val="right"/>
        <w:rPr>
          <w:rFonts w:ascii="Times New Roman" w:hAnsi="Times New Roman" w:cs="Times New Roman"/>
          <w:sz w:val="28"/>
        </w:rPr>
      </w:pPr>
    </w:p>
    <w:p w14:paraId="0FE520B1" w14:textId="77777777" w:rsidR="002B5D27" w:rsidRPr="002B5D27" w:rsidRDefault="002B5D27" w:rsidP="002B5D27">
      <w:pPr>
        <w:spacing w:after="0"/>
        <w:jc w:val="right"/>
        <w:rPr>
          <w:rFonts w:ascii="Times New Roman" w:hAnsi="Times New Roman" w:cs="Times New Roman"/>
          <w:sz w:val="28"/>
        </w:rPr>
      </w:pPr>
    </w:p>
    <w:p w14:paraId="6423CF23" w14:textId="77777777" w:rsidR="002B5D27" w:rsidRPr="002B5D27" w:rsidRDefault="002B5D27" w:rsidP="002B5D27">
      <w:pPr>
        <w:spacing w:after="0"/>
        <w:jc w:val="right"/>
        <w:rPr>
          <w:rFonts w:ascii="Times New Roman" w:hAnsi="Times New Roman" w:cs="Times New Roman"/>
          <w:sz w:val="28"/>
        </w:rPr>
      </w:pPr>
    </w:p>
    <w:p w14:paraId="4CCE4B54" w14:textId="77777777" w:rsidR="002B5D27" w:rsidRPr="002B5D27" w:rsidRDefault="002B5D27" w:rsidP="002B5D27">
      <w:pPr>
        <w:spacing w:after="0"/>
        <w:jc w:val="right"/>
        <w:rPr>
          <w:rFonts w:ascii="Times New Roman" w:hAnsi="Times New Roman" w:cs="Times New Roman"/>
          <w:sz w:val="28"/>
        </w:rPr>
      </w:pPr>
    </w:p>
    <w:p w14:paraId="212CB8A6" w14:textId="77777777" w:rsidR="002B5D27" w:rsidRPr="002B5D27" w:rsidRDefault="002B5D27" w:rsidP="002B5D27">
      <w:pPr>
        <w:spacing w:after="0"/>
        <w:jc w:val="right"/>
        <w:rPr>
          <w:rFonts w:ascii="Times New Roman" w:hAnsi="Times New Roman" w:cs="Times New Roman"/>
          <w:sz w:val="28"/>
        </w:rPr>
      </w:pPr>
    </w:p>
    <w:p w14:paraId="4A039985" w14:textId="77777777" w:rsidR="002B5D27" w:rsidRPr="002B5D27" w:rsidRDefault="002B5D27" w:rsidP="002B5D27">
      <w:pPr>
        <w:spacing w:after="0"/>
        <w:jc w:val="right"/>
        <w:rPr>
          <w:rFonts w:ascii="Times New Roman" w:hAnsi="Times New Roman" w:cs="Times New Roman"/>
          <w:sz w:val="28"/>
        </w:rPr>
      </w:pPr>
    </w:p>
    <w:p w14:paraId="072566C0" w14:textId="77777777" w:rsidR="002B5D27" w:rsidRPr="002B5D27" w:rsidRDefault="002B5D27" w:rsidP="002B5D27">
      <w:pPr>
        <w:spacing w:after="0"/>
        <w:jc w:val="right"/>
        <w:rPr>
          <w:rFonts w:ascii="Times New Roman" w:hAnsi="Times New Roman" w:cs="Times New Roman"/>
          <w:sz w:val="28"/>
        </w:rPr>
      </w:pPr>
    </w:p>
    <w:p w14:paraId="40E388A6" w14:textId="77777777" w:rsidR="002B5D27" w:rsidRPr="002B5D27" w:rsidRDefault="002B5D27" w:rsidP="002B5D27">
      <w:pPr>
        <w:spacing w:after="0"/>
        <w:jc w:val="right"/>
        <w:rPr>
          <w:rFonts w:ascii="Times New Roman" w:hAnsi="Times New Roman" w:cs="Times New Roman"/>
          <w:sz w:val="28"/>
        </w:rPr>
      </w:pPr>
    </w:p>
    <w:p w14:paraId="73FE2B48" w14:textId="77777777" w:rsidR="002B5D27" w:rsidRPr="002B5D27" w:rsidRDefault="002B5D27" w:rsidP="002B5D27">
      <w:pPr>
        <w:spacing w:after="0"/>
        <w:jc w:val="right"/>
        <w:rPr>
          <w:rFonts w:ascii="Times New Roman" w:hAnsi="Times New Roman" w:cs="Times New Roman"/>
          <w:sz w:val="28"/>
        </w:rPr>
      </w:pPr>
    </w:p>
    <w:p w14:paraId="78CF6755" w14:textId="77777777" w:rsidR="002B5D27" w:rsidRPr="002B5D27" w:rsidRDefault="002B5D27" w:rsidP="002B5D27">
      <w:pPr>
        <w:spacing w:after="0"/>
        <w:jc w:val="right"/>
        <w:rPr>
          <w:rFonts w:ascii="Times New Roman" w:hAnsi="Times New Roman" w:cs="Times New Roman"/>
          <w:sz w:val="28"/>
        </w:rPr>
      </w:pPr>
    </w:p>
    <w:p w14:paraId="47BC2396" w14:textId="77777777" w:rsidR="002B5D27" w:rsidRPr="002B5D27" w:rsidRDefault="002B5D27" w:rsidP="002B5D27">
      <w:pPr>
        <w:spacing w:after="0"/>
        <w:jc w:val="right"/>
        <w:rPr>
          <w:rFonts w:ascii="Times New Roman" w:hAnsi="Times New Roman" w:cs="Times New Roman"/>
          <w:sz w:val="28"/>
        </w:rPr>
      </w:pPr>
    </w:p>
    <w:p w14:paraId="17AE0723" w14:textId="77777777" w:rsidR="002B5D27" w:rsidRPr="002B5D27" w:rsidRDefault="002B5D27" w:rsidP="002B5D27">
      <w:pPr>
        <w:spacing w:after="0"/>
        <w:jc w:val="right"/>
        <w:rPr>
          <w:rFonts w:ascii="Times New Roman" w:hAnsi="Times New Roman" w:cs="Times New Roman"/>
          <w:sz w:val="28"/>
        </w:rPr>
      </w:pPr>
    </w:p>
    <w:p w14:paraId="0A5494CC" w14:textId="77777777" w:rsidR="002B5D27" w:rsidRPr="002B5D27" w:rsidRDefault="002B5D27" w:rsidP="002B5D27">
      <w:pPr>
        <w:spacing w:after="0"/>
        <w:jc w:val="right"/>
        <w:rPr>
          <w:rFonts w:ascii="Times New Roman" w:hAnsi="Times New Roman" w:cs="Times New Roman"/>
          <w:sz w:val="28"/>
        </w:rPr>
      </w:pPr>
    </w:p>
    <w:p w14:paraId="69DD09BC" w14:textId="77777777" w:rsidR="002B5D27" w:rsidRPr="002B5D27" w:rsidRDefault="002B5D27" w:rsidP="002B5D27">
      <w:pPr>
        <w:spacing w:after="0"/>
        <w:jc w:val="right"/>
        <w:rPr>
          <w:rFonts w:ascii="Times New Roman" w:hAnsi="Times New Roman" w:cs="Times New Roman"/>
          <w:sz w:val="28"/>
        </w:rPr>
      </w:pPr>
    </w:p>
    <w:p w14:paraId="5FCB50E7" w14:textId="77777777" w:rsidR="002B5D27" w:rsidRPr="002B5D27" w:rsidRDefault="002B5D27" w:rsidP="002B5D27">
      <w:pPr>
        <w:spacing w:after="0"/>
        <w:jc w:val="center"/>
        <w:rPr>
          <w:rFonts w:ascii="Times New Roman" w:hAnsi="Times New Roman" w:cs="Times New Roman"/>
          <w:sz w:val="24"/>
          <w:szCs w:val="24"/>
        </w:rPr>
      </w:pPr>
      <w:r w:rsidRPr="002B5D27">
        <w:rPr>
          <w:rFonts w:ascii="Times New Roman" w:hAnsi="Times New Roman" w:cs="Times New Roman"/>
          <w:sz w:val="24"/>
          <w:szCs w:val="24"/>
        </w:rPr>
        <w:t>м.Гайсин</w:t>
      </w:r>
    </w:p>
    <w:p w14:paraId="15EBA56E" w14:textId="77777777" w:rsidR="002B5D27" w:rsidRDefault="002B5D27" w:rsidP="002B5D27">
      <w:pPr>
        <w:spacing w:after="0"/>
        <w:jc w:val="center"/>
        <w:rPr>
          <w:rFonts w:ascii="Times New Roman" w:hAnsi="Times New Roman" w:cs="Times New Roman"/>
          <w:sz w:val="24"/>
          <w:szCs w:val="24"/>
        </w:rPr>
      </w:pPr>
    </w:p>
    <w:p w14:paraId="0C363BF0" w14:textId="77777777" w:rsidR="009A2C41" w:rsidRDefault="009A2C41" w:rsidP="002B5D27">
      <w:pPr>
        <w:spacing w:after="0"/>
        <w:jc w:val="center"/>
        <w:rPr>
          <w:rFonts w:ascii="Times New Roman" w:hAnsi="Times New Roman" w:cs="Times New Roman"/>
          <w:sz w:val="24"/>
          <w:szCs w:val="24"/>
        </w:rPr>
      </w:pPr>
    </w:p>
    <w:p w14:paraId="17A62AE6" w14:textId="77777777" w:rsidR="009A2C41" w:rsidRDefault="009A2C41" w:rsidP="002B5D27">
      <w:pPr>
        <w:spacing w:after="0"/>
        <w:jc w:val="center"/>
        <w:rPr>
          <w:rFonts w:ascii="Times New Roman" w:hAnsi="Times New Roman" w:cs="Times New Roman"/>
          <w:sz w:val="24"/>
          <w:szCs w:val="24"/>
        </w:rPr>
      </w:pPr>
    </w:p>
    <w:p w14:paraId="6AE0E96E" w14:textId="2BE05C76" w:rsidR="009A1BC5" w:rsidRPr="00653D84" w:rsidRDefault="00C711F1" w:rsidP="009A1BC5">
      <w:pPr>
        <w:widowControl w:val="0"/>
        <w:autoSpaceDE w:val="0"/>
        <w:autoSpaceDN w:val="0"/>
        <w:spacing w:before="120" w:after="0" w:line="240" w:lineRule="auto"/>
        <w:ind w:right="27"/>
        <w:jc w:val="center"/>
        <w:outlineLvl w:val="1"/>
        <w:rPr>
          <w:rFonts w:ascii="Times New Roman" w:eastAsia="Arial" w:hAnsi="Times New Roman" w:cs="Times New Roman"/>
          <w:b/>
          <w:bCs/>
          <w:sz w:val="24"/>
          <w:szCs w:val="24"/>
        </w:rPr>
      </w:pPr>
      <w:r w:rsidRPr="00653D84">
        <w:rPr>
          <w:rFonts w:ascii="Times New Roman" w:eastAsia="Arial" w:hAnsi="Times New Roman" w:cs="Times New Roman"/>
          <w:b/>
          <w:bCs/>
          <w:sz w:val="24"/>
          <w:szCs w:val="24"/>
        </w:rPr>
        <w:t>1.</w:t>
      </w:r>
      <w:r w:rsidR="009A1BC5" w:rsidRPr="00653D84">
        <w:rPr>
          <w:rFonts w:ascii="Times New Roman" w:eastAsia="Arial" w:hAnsi="Times New Roman" w:cs="Times New Roman"/>
          <w:b/>
          <w:bCs/>
          <w:sz w:val="24"/>
          <w:szCs w:val="24"/>
        </w:rPr>
        <w:t>ПАСПОРТ</w:t>
      </w:r>
    </w:p>
    <w:p w14:paraId="51681B3E" w14:textId="77777777" w:rsidR="009A1BC5" w:rsidRPr="00653D84" w:rsidRDefault="009A1BC5" w:rsidP="001C50AC">
      <w:pPr>
        <w:widowControl w:val="0"/>
        <w:autoSpaceDE w:val="0"/>
        <w:autoSpaceDN w:val="0"/>
        <w:spacing w:after="0" w:line="240" w:lineRule="auto"/>
        <w:ind w:right="27"/>
        <w:jc w:val="center"/>
        <w:outlineLvl w:val="1"/>
        <w:rPr>
          <w:rFonts w:ascii="Times New Roman" w:eastAsia="Arial" w:hAnsi="Times New Roman" w:cs="Times New Roman"/>
          <w:b/>
          <w:bCs/>
          <w:spacing w:val="-7"/>
          <w:sz w:val="24"/>
          <w:szCs w:val="24"/>
        </w:rPr>
      </w:pPr>
      <w:r w:rsidRPr="00653D84">
        <w:rPr>
          <w:rFonts w:ascii="Times New Roman" w:eastAsia="Arial" w:hAnsi="Times New Roman" w:cs="Times New Roman"/>
          <w:b/>
          <w:bCs/>
          <w:spacing w:val="-7"/>
          <w:sz w:val="24"/>
          <w:szCs w:val="24"/>
        </w:rPr>
        <w:t xml:space="preserve"> Комплексної програми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Гайсинської міської територіальної громади</w:t>
      </w:r>
    </w:p>
    <w:p w14:paraId="21EA0426" w14:textId="77777777" w:rsidR="009A1BC5" w:rsidRPr="00653D84" w:rsidRDefault="009A1BC5" w:rsidP="001C50AC">
      <w:pPr>
        <w:widowControl w:val="0"/>
        <w:autoSpaceDE w:val="0"/>
        <w:autoSpaceDN w:val="0"/>
        <w:spacing w:after="0" w:line="240" w:lineRule="auto"/>
        <w:ind w:right="27"/>
        <w:jc w:val="center"/>
        <w:outlineLvl w:val="1"/>
        <w:rPr>
          <w:rFonts w:ascii="Times New Roman" w:eastAsia="Arial" w:hAnsi="Times New Roman" w:cs="Times New Roman"/>
          <w:b/>
          <w:bCs/>
          <w:spacing w:val="-7"/>
          <w:sz w:val="24"/>
          <w:szCs w:val="24"/>
        </w:rPr>
      </w:pPr>
      <w:r w:rsidRPr="00653D84">
        <w:rPr>
          <w:rFonts w:ascii="Times New Roman" w:eastAsia="Arial" w:hAnsi="Times New Roman" w:cs="Times New Roman"/>
          <w:b/>
          <w:bCs/>
          <w:spacing w:val="-7"/>
          <w:sz w:val="24"/>
          <w:szCs w:val="24"/>
        </w:rPr>
        <w:t>на 2026-2028 роки</w:t>
      </w:r>
    </w:p>
    <w:p w14:paraId="5CE7A81D" w14:textId="77777777" w:rsidR="001C50AC" w:rsidRPr="00653D84" w:rsidRDefault="001C50AC" w:rsidP="001C50AC">
      <w:pPr>
        <w:widowControl w:val="0"/>
        <w:autoSpaceDE w:val="0"/>
        <w:autoSpaceDN w:val="0"/>
        <w:spacing w:after="0" w:line="240" w:lineRule="auto"/>
        <w:ind w:right="27"/>
        <w:jc w:val="center"/>
        <w:outlineLvl w:val="1"/>
        <w:rPr>
          <w:rFonts w:ascii="Times New Roman" w:eastAsia="Arial" w:hAnsi="Times New Roman" w:cs="Times New Roman"/>
          <w:b/>
          <w:bCs/>
          <w:spacing w:val="-2"/>
          <w:sz w:val="24"/>
          <w:szCs w:val="24"/>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40"/>
        <w:gridCol w:w="4819"/>
      </w:tblGrid>
      <w:tr w:rsidR="009A1BC5" w:rsidRPr="00653D84" w14:paraId="157225E3" w14:textId="77777777" w:rsidTr="003A004A">
        <w:trPr>
          <w:trHeight w:val="584"/>
        </w:trPr>
        <w:tc>
          <w:tcPr>
            <w:tcW w:w="709" w:type="dxa"/>
            <w:tcBorders>
              <w:top w:val="single" w:sz="4" w:space="0" w:color="auto"/>
              <w:left w:val="single" w:sz="4" w:space="0" w:color="auto"/>
              <w:bottom w:val="single" w:sz="4" w:space="0" w:color="auto"/>
              <w:right w:val="single" w:sz="4" w:space="0" w:color="auto"/>
            </w:tcBorders>
          </w:tcPr>
          <w:p w14:paraId="29ADEB7D"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102FF168"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1.</w:t>
            </w:r>
          </w:p>
          <w:p w14:paraId="1A4CD1D7"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14:paraId="101ADB48"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715B1924"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Ініціатор розроблення Програми</w:t>
            </w:r>
          </w:p>
        </w:tc>
        <w:tc>
          <w:tcPr>
            <w:tcW w:w="4819" w:type="dxa"/>
            <w:tcBorders>
              <w:top w:val="single" w:sz="4" w:space="0" w:color="auto"/>
              <w:left w:val="single" w:sz="4" w:space="0" w:color="auto"/>
              <w:bottom w:val="single" w:sz="4" w:space="0" w:color="auto"/>
              <w:right w:val="single" w:sz="4" w:space="0" w:color="auto"/>
            </w:tcBorders>
          </w:tcPr>
          <w:p w14:paraId="4EE07EED"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hAnsi="Times New Roman" w:cs="Times New Roman"/>
                <w:sz w:val="24"/>
                <w:szCs w:val="24"/>
              </w:rPr>
              <w:t>Відділ соціального захисту Гайсинської міської ради</w:t>
            </w:r>
          </w:p>
        </w:tc>
      </w:tr>
      <w:tr w:rsidR="009A1BC5" w:rsidRPr="00653D84" w14:paraId="5CFBC018" w14:textId="77777777" w:rsidTr="003A004A">
        <w:trPr>
          <w:trHeight w:val="20"/>
        </w:trPr>
        <w:tc>
          <w:tcPr>
            <w:tcW w:w="709" w:type="dxa"/>
            <w:tcBorders>
              <w:top w:val="single" w:sz="4" w:space="0" w:color="auto"/>
              <w:left w:val="single" w:sz="4" w:space="0" w:color="auto"/>
              <w:bottom w:val="single" w:sz="4" w:space="0" w:color="auto"/>
              <w:right w:val="single" w:sz="4" w:space="0" w:color="auto"/>
            </w:tcBorders>
          </w:tcPr>
          <w:p w14:paraId="57243C7F"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2431B578"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2.</w:t>
            </w:r>
          </w:p>
          <w:p w14:paraId="220B9490"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14:paraId="314F153B"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41EE45C3"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Законодавча база Програми</w:t>
            </w:r>
          </w:p>
        </w:tc>
        <w:tc>
          <w:tcPr>
            <w:tcW w:w="4819" w:type="dxa"/>
            <w:tcBorders>
              <w:top w:val="single" w:sz="4" w:space="0" w:color="auto"/>
              <w:left w:val="single" w:sz="4" w:space="0" w:color="auto"/>
              <w:bottom w:val="single" w:sz="4" w:space="0" w:color="auto"/>
              <w:right w:val="single" w:sz="4" w:space="0" w:color="auto"/>
            </w:tcBorders>
          </w:tcPr>
          <w:p w14:paraId="6CF70EB2" w14:textId="7BC85AA8"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hAnsi="Times New Roman" w:cs="Times New Roman"/>
                <w:sz w:val="24"/>
                <w:szCs w:val="24"/>
              </w:rPr>
              <w:t>Закон</w:t>
            </w:r>
            <w:r w:rsidR="00C022E3" w:rsidRPr="00653D84">
              <w:rPr>
                <w:rFonts w:ascii="Times New Roman" w:hAnsi="Times New Roman" w:cs="Times New Roman"/>
                <w:sz w:val="24"/>
                <w:szCs w:val="24"/>
              </w:rPr>
              <w:t>и</w:t>
            </w:r>
            <w:r w:rsidRPr="00653D84">
              <w:rPr>
                <w:rFonts w:ascii="Times New Roman" w:hAnsi="Times New Roman" w:cs="Times New Roman"/>
                <w:sz w:val="24"/>
                <w:szCs w:val="24"/>
              </w:rPr>
              <w:t xml:space="preserve"> України „Про місцеве самоврядування в Україні”</w:t>
            </w:r>
            <w:r w:rsidR="00C022E3" w:rsidRPr="00653D84">
              <w:rPr>
                <w:rFonts w:ascii="Times New Roman" w:hAnsi="Times New Roman" w:cs="Times New Roman"/>
                <w:sz w:val="24"/>
                <w:szCs w:val="24"/>
              </w:rPr>
              <w:t xml:space="preserve">, </w:t>
            </w:r>
            <w:r w:rsidR="00C022E3" w:rsidRPr="00653D84">
              <w:rPr>
                <w:rFonts w:ascii="Times New Roman" w:eastAsiaTheme="minorEastAsia" w:hAnsi="Times New Roman" w:cs="Times New Roman"/>
                <w:sz w:val="24"/>
                <w:szCs w:val="24"/>
                <w:lang w:eastAsia="ru-RU"/>
              </w:rPr>
              <w:t>«Про статус ветеранів війни, гарантії їх соціального захисту»,  «Про  соціальний  і  правовий захист військовослужбовців та членів їх сімей»,</w:t>
            </w:r>
            <w:r w:rsidRPr="00653D84">
              <w:rPr>
                <w:rFonts w:ascii="Times New Roman" w:hAnsi="Times New Roman" w:cs="Times New Roman"/>
                <w:sz w:val="24"/>
                <w:szCs w:val="24"/>
              </w:rPr>
              <w:t>, Бюджетний кодекс України</w:t>
            </w:r>
          </w:p>
        </w:tc>
      </w:tr>
      <w:tr w:rsidR="009A1BC5" w:rsidRPr="00653D84" w14:paraId="48EB8970" w14:textId="77777777" w:rsidTr="003A004A">
        <w:trPr>
          <w:trHeight w:val="850"/>
        </w:trPr>
        <w:tc>
          <w:tcPr>
            <w:tcW w:w="709" w:type="dxa"/>
            <w:tcBorders>
              <w:top w:val="single" w:sz="4" w:space="0" w:color="auto"/>
              <w:left w:val="single" w:sz="4" w:space="0" w:color="auto"/>
              <w:bottom w:val="single" w:sz="4" w:space="0" w:color="auto"/>
              <w:right w:val="single" w:sz="4" w:space="0" w:color="auto"/>
            </w:tcBorders>
          </w:tcPr>
          <w:p w14:paraId="41053541"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7FD8E4F6"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3.</w:t>
            </w:r>
          </w:p>
        </w:tc>
        <w:tc>
          <w:tcPr>
            <w:tcW w:w="4140" w:type="dxa"/>
            <w:tcBorders>
              <w:top w:val="single" w:sz="4" w:space="0" w:color="auto"/>
              <w:left w:val="single" w:sz="4" w:space="0" w:color="auto"/>
              <w:bottom w:val="single" w:sz="4" w:space="0" w:color="auto"/>
              <w:right w:val="single" w:sz="4" w:space="0" w:color="auto"/>
            </w:tcBorders>
          </w:tcPr>
          <w:p w14:paraId="3ED4B637"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3CEB4799" w14:textId="195B0BA2"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Дата, номер і назва розпорядчого документа про розроблення Програми</w:t>
            </w:r>
          </w:p>
        </w:tc>
        <w:tc>
          <w:tcPr>
            <w:tcW w:w="4819" w:type="dxa"/>
            <w:tcBorders>
              <w:top w:val="single" w:sz="4" w:space="0" w:color="auto"/>
              <w:left w:val="single" w:sz="4" w:space="0" w:color="auto"/>
              <w:bottom w:val="single" w:sz="4" w:space="0" w:color="auto"/>
              <w:right w:val="single" w:sz="4" w:space="0" w:color="auto"/>
            </w:tcBorders>
          </w:tcPr>
          <w:p w14:paraId="292699EB" w14:textId="7EFBE336" w:rsidR="009A1BC5" w:rsidRPr="00653D84" w:rsidRDefault="00C711F1"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 xml:space="preserve">Рішення </w:t>
            </w:r>
            <w:r w:rsidR="00E23809" w:rsidRPr="00653D84">
              <w:rPr>
                <w:rFonts w:ascii="Times New Roman" w:eastAsia="Batang" w:hAnsi="Times New Roman" w:cs="Times New Roman"/>
                <w:sz w:val="24"/>
                <w:szCs w:val="24"/>
                <w:lang w:eastAsia="ru-RU"/>
              </w:rPr>
              <w:t xml:space="preserve"> </w:t>
            </w:r>
            <w:r w:rsidR="00B505D1">
              <w:rPr>
                <w:rFonts w:ascii="Times New Roman" w:eastAsia="Batang" w:hAnsi="Times New Roman" w:cs="Times New Roman"/>
                <w:sz w:val="24"/>
                <w:szCs w:val="24"/>
                <w:lang w:eastAsia="ru-RU"/>
              </w:rPr>
              <w:t>86</w:t>
            </w:r>
            <w:r w:rsidR="0000477A" w:rsidRPr="00653D84">
              <w:rPr>
                <w:rFonts w:ascii="Times New Roman" w:eastAsia="Batang" w:hAnsi="Times New Roman" w:cs="Times New Roman"/>
                <w:sz w:val="24"/>
                <w:szCs w:val="24"/>
                <w:lang w:eastAsia="ru-RU"/>
              </w:rPr>
              <w:t xml:space="preserve"> </w:t>
            </w:r>
            <w:r w:rsidRPr="00653D84">
              <w:rPr>
                <w:rFonts w:ascii="Times New Roman" w:eastAsia="Batang" w:hAnsi="Times New Roman" w:cs="Times New Roman"/>
                <w:sz w:val="24"/>
                <w:szCs w:val="24"/>
                <w:lang w:eastAsia="ru-RU"/>
              </w:rPr>
              <w:t>сесії</w:t>
            </w:r>
            <w:r w:rsidR="00C022E3" w:rsidRPr="00653D84">
              <w:rPr>
                <w:rFonts w:ascii="Times New Roman" w:eastAsia="Batang" w:hAnsi="Times New Roman" w:cs="Times New Roman"/>
                <w:sz w:val="24"/>
                <w:szCs w:val="24"/>
                <w:lang w:eastAsia="ru-RU"/>
              </w:rPr>
              <w:t xml:space="preserve"> Гайсинської міської ради </w:t>
            </w:r>
            <w:r w:rsidR="00B505D1">
              <w:rPr>
                <w:rFonts w:ascii="Times New Roman" w:eastAsia="Batang" w:hAnsi="Times New Roman" w:cs="Times New Roman"/>
                <w:sz w:val="24"/>
                <w:szCs w:val="24"/>
                <w:lang w:eastAsia="ru-RU"/>
              </w:rPr>
              <w:t xml:space="preserve">8 скликання </w:t>
            </w:r>
            <w:r w:rsidR="00C022E3" w:rsidRPr="00653D84">
              <w:rPr>
                <w:rFonts w:ascii="Times New Roman" w:eastAsia="Batang" w:hAnsi="Times New Roman" w:cs="Times New Roman"/>
                <w:sz w:val="24"/>
                <w:szCs w:val="24"/>
                <w:lang w:eastAsia="ru-RU"/>
              </w:rPr>
              <w:t xml:space="preserve"> від</w:t>
            </w:r>
            <w:r w:rsidR="00B505D1">
              <w:rPr>
                <w:rFonts w:ascii="Times New Roman" w:eastAsia="Batang" w:hAnsi="Times New Roman" w:cs="Times New Roman"/>
                <w:sz w:val="24"/>
                <w:szCs w:val="24"/>
                <w:lang w:eastAsia="ru-RU"/>
              </w:rPr>
              <w:t xml:space="preserve"> 28.08.2025 року №15</w:t>
            </w:r>
            <w:bookmarkStart w:id="0" w:name="_GoBack"/>
            <w:bookmarkEnd w:id="0"/>
          </w:p>
        </w:tc>
      </w:tr>
      <w:tr w:rsidR="009A1BC5" w:rsidRPr="00653D84" w14:paraId="25556121" w14:textId="77777777" w:rsidTr="003A004A">
        <w:trPr>
          <w:trHeight w:val="20"/>
        </w:trPr>
        <w:tc>
          <w:tcPr>
            <w:tcW w:w="709" w:type="dxa"/>
            <w:tcBorders>
              <w:top w:val="single" w:sz="4" w:space="0" w:color="auto"/>
              <w:left w:val="single" w:sz="4" w:space="0" w:color="auto"/>
              <w:bottom w:val="single" w:sz="4" w:space="0" w:color="auto"/>
              <w:right w:val="single" w:sz="4" w:space="0" w:color="auto"/>
            </w:tcBorders>
          </w:tcPr>
          <w:p w14:paraId="0F0468F4"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373B1542"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4.</w:t>
            </w:r>
          </w:p>
          <w:p w14:paraId="70AB5CCA"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14:paraId="7913AD16"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02E42101"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Розробник Програми</w:t>
            </w:r>
          </w:p>
        </w:tc>
        <w:tc>
          <w:tcPr>
            <w:tcW w:w="4819" w:type="dxa"/>
            <w:tcBorders>
              <w:top w:val="single" w:sz="4" w:space="0" w:color="auto"/>
              <w:left w:val="single" w:sz="4" w:space="0" w:color="auto"/>
              <w:bottom w:val="single" w:sz="4" w:space="0" w:color="auto"/>
              <w:right w:val="single" w:sz="4" w:space="0" w:color="auto"/>
            </w:tcBorders>
          </w:tcPr>
          <w:p w14:paraId="04D2C828"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hAnsi="Times New Roman" w:cs="Times New Roman"/>
                <w:sz w:val="24"/>
                <w:szCs w:val="24"/>
              </w:rPr>
              <w:t>Відділ соціального захисту Гайсинської міської ради</w:t>
            </w:r>
          </w:p>
        </w:tc>
      </w:tr>
      <w:tr w:rsidR="009A1BC5" w:rsidRPr="00653D84" w14:paraId="4D0AF73C" w14:textId="77777777" w:rsidTr="003A004A">
        <w:trPr>
          <w:trHeight w:val="20"/>
        </w:trPr>
        <w:tc>
          <w:tcPr>
            <w:tcW w:w="709" w:type="dxa"/>
            <w:tcBorders>
              <w:top w:val="single" w:sz="4" w:space="0" w:color="auto"/>
              <w:left w:val="single" w:sz="4" w:space="0" w:color="auto"/>
              <w:bottom w:val="single" w:sz="4" w:space="0" w:color="auto"/>
              <w:right w:val="single" w:sz="4" w:space="0" w:color="auto"/>
            </w:tcBorders>
          </w:tcPr>
          <w:p w14:paraId="577BFB1B"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4A5D1A61"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5.</w:t>
            </w:r>
          </w:p>
        </w:tc>
        <w:tc>
          <w:tcPr>
            <w:tcW w:w="4140" w:type="dxa"/>
            <w:tcBorders>
              <w:top w:val="single" w:sz="4" w:space="0" w:color="auto"/>
              <w:left w:val="single" w:sz="4" w:space="0" w:color="auto"/>
              <w:bottom w:val="single" w:sz="4" w:space="0" w:color="auto"/>
              <w:right w:val="single" w:sz="4" w:space="0" w:color="auto"/>
            </w:tcBorders>
          </w:tcPr>
          <w:p w14:paraId="70C9DC0B"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541D157C" w14:textId="485A67B6"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Відповідальний виконавець Програми (головний розпорядник бюджетних коштів)</w:t>
            </w:r>
          </w:p>
        </w:tc>
        <w:tc>
          <w:tcPr>
            <w:tcW w:w="4819" w:type="dxa"/>
            <w:tcBorders>
              <w:top w:val="single" w:sz="4" w:space="0" w:color="auto"/>
              <w:left w:val="single" w:sz="4" w:space="0" w:color="auto"/>
              <w:bottom w:val="single" w:sz="4" w:space="0" w:color="auto"/>
              <w:right w:val="single" w:sz="4" w:space="0" w:color="auto"/>
            </w:tcBorders>
          </w:tcPr>
          <w:p w14:paraId="7ACE07B7"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hAnsi="Times New Roman" w:cs="Times New Roman"/>
                <w:sz w:val="24"/>
                <w:szCs w:val="24"/>
              </w:rPr>
              <w:t>Відділ соціального захисту Гайсинської міської ради</w:t>
            </w:r>
          </w:p>
        </w:tc>
      </w:tr>
      <w:tr w:rsidR="009A1BC5" w:rsidRPr="00653D84" w14:paraId="257C3DD8" w14:textId="77777777" w:rsidTr="003A004A">
        <w:trPr>
          <w:trHeight w:val="20"/>
        </w:trPr>
        <w:tc>
          <w:tcPr>
            <w:tcW w:w="709" w:type="dxa"/>
            <w:tcBorders>
              <w:top w:val="single" w:sz="4" w:space="0" w:color="auto"/>
              <w:left w:val="single" w:sz="4" w:space="0" w:color="auto"/>
              <w:bottom w:val="single" w:sz="4" w:space="0" w:color="auto"/>
              <w:right w:val="single" w:sz="4" w:space="0" w:color="auto"/>
            </w:tcBorders>
          </w:tcPr>
          <w:p w14:paraId="38BB8719"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0D3A9CCE"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6.</w:t>
            </w:r>
          </w:p>
          <w:p w14:paraId="1C9E52B2"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14:paraId="00D73190"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5A950BF2"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Виконавці програми (учасники Програми)</w:t>
            </w:r>
          </w:p>
        </w:tc>
        <w:tc>
          <w:tcPr>
            <w:tcW w:w="4819" w:type="dxa"/>
            <w:tcBorders>
              <w:top w:val="single" w:sz="4" w:space="0" w:color="auto"/>
              <w:left w:val="single" w:sz="4" w:space="0" w:color="auto"/>
              <w:bottom w:val="single" w:sz="4" w:space="0" w:color="auto"/>
              <w:right w:val="single" w:sz="4" w:space="0" w:color="auto"/>
            </w:tcBorders>
          </w:tcPr>
          <w:p w14:paraId="22F82A52"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hAnsi="Times New Roman" w:cs="Times New Roman"/>
                <w:sz w:val="24"/>
                <w:szCs w:val="24"/>
              </w:rPr>
              <w:t>Відділ охорони здоров’я Гайсинської міської ради, КУ „Центр надання соціальних послуг” Гайсинської міської ради, відділ „Центр надання адміністративних послуг” Гайсинської міської ради, відділ освіти Гайсинської міської ради, відділ культури, молоді та спорту Гайсинської міської ради, відділ містобудування, архітектури, ЖКГ, благоустрою, інфраструктури Гайсинської міської ради</w:t>
            </w:r>
          </w:p>
        </w:tc>
      </w:tr>
      <w:tr w:rsidR="009A1BC5" w:rsidRPr="00653D84" w14:paraId="424EE008" w14:textId="77777777" w:rsidTr="003A004A">
        <w:trPr>
          <w:trHeight w:val="20"/>
        </w:trPr>
        <w:tc>
          <w:tcPr>
            <w:tcW w:w="709" w:type="dxa"/>
            <w:tcBorders>
              <w:top w:val="single" w:sz="4" w:space="0" w:color="auto"/>
              <w:left w:val="single" w:sz="4" w:space="0" w:color="auto"/>
              <w:bottom w:val="single" w:sz="4" w:space="0" w:color="auto"/>
              <w:right w:val="single" w:sz="4" w:space="0" w:color="auto"/>
            </w:tcBorders>
          </w:tcPr>
          <w:p w14:paraId="2A5D47D5"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3969A414" w14:textId="1CD3612F"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7.</w:t>
            </w:r>
          </w:p>
        </w:tc>
        <w:tc>
          <w:tcPr>
            <w:tcW w:w="4140" w:type="dxa"/>
            <w:tcBorders>
              <w:top w:val="single" w:sz="4" w:space="0" w:color="auto"/>
              <w:left w:val="single" w:sz="4" w:space="0" w:color="auto"/>
              <w:bottom w:val="single" w:sz="4" w:space="0" w:color="auto"/>
              <w:right w:val="single" w:sz="4" w:space="0" w:color="auto"/>
            </w:tcBorders>
          </w:tcPr>
          <w:p w14:paraId="24C85534"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34797FBD"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Термін реалізації Програми</w:t>
            </w:r>
          </w:p>
        </w:tc>
        <w:tc>
          <w:tcPr>
            <w:tcW w:w="4819" w:type="dxa"/>
            <w:tcBorders>
              <w:top w:val="single" w:sz="4" w:space="0" w:color="auto"/>
              <w:left w:val="single" w:sz="4" w:space="0" w:color="auto"/>
              <w:bottom w:val="single" w:sz="4" w:space="0" w:color="auto"/>
              <w:right w:val="single" w:sz="4" w:space="0" w:color="auto"/>
            </w:tcBorders>
          </w:tcPr>
          <w:p w14:paraId="342632F4" w14:textId="77777777" w:rsidR="009A1BC5" w:rsidRPr="00653D84" w:rsidRDefault="009A1BC5" w:rsidP="00653D84">
            <w:pPr>
              <w:spacing w:after="0" w:line="240" w:lineRule="auto"/>
              <w:jc w:val="center"/>
              <w:rPr>
                <w:rFonts w:ascii="Times New Roman" w:eastAsia="Batang" w:hAnsi="Times New Roman" w:cs="Times New Roman"/>
                <w:sz w:val="24"/>
                <w:szCs w:val="24"/>
                <w:lang w:eastAsia="ru-RU"/>
              </w:rPr>
            </w:pPr>
          </w:p>
          <w:p w14:paraId="387D8472" w14:textId="77777777" w:rsidR="009A1BC5" w:rsidRPr="00653D84" w:rsidRDefault="009A1BC5" w:rsidP="00653D84">
            <w:pPr>
              <w:spacing w:after="0" w:line="240" w:lineRule="auto"/>
              <w:jc w:val="center"/>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2026-2028 роки</w:t>
            </w:r>
          </w:p>
        </w:tc>
      </w:tr>
      <w:tr w:rsidR="009A1BC5" w:rsidRPr="00653D84" w14:paraId="3F0E5097" w14:textId="77777777" w:rsidTr="003A004A">
        <w:trPr>
          <w:trHeight w:val="20"/>
        </w:trPr>
        <w:tc>
          <w:tcPr>
            <w:tcW w:w="709" w:type="dxa"/>
            <w:tcBorders>
              <w:top w:val="single" w:sz="4" w:space="0" w:color="auto"/>
              <w:left w:val="single" w:sz="4" w:space="0" w:color="auto"/>
              <w:bottom w:val="single" w:sz="4" w:space="0" w:color="auto"/>
              <w:right w:val="single" w:sz="4" w:space="0" w:color="auto"/>
            </w:tcBorders>
          </w:tcPr>
          <w:p w14:paraId="66F56BD8"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70372E9C"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7.1.</w:t>
            </w:r>
          </w:p>
          <w:p w14:paraId="03C6D0FA"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14:paraId="7D4BB712"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5CBB2CD7"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Етапи виконання Програми</w:t>
            </w:r>
          </w:p>
          <w:p w14:paraId="13B42553"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w:t>
            </w:r>
            <w:r w:rsidRPr="00653D84">
              <w:rPr>
                <w:rFonts w:ascii="Times New Roman" w:eastAsia="Batang" w:hAnsi="Times New Roman" w:cs="Times New Roman"/>
                <w:i/>
                <w:sz w:val="24"/>
                <w:szCs w:val="24"/>
                <w:lang w:eastAsia="ru-RU"/>
              </w:rPr>
              <w:t>для довгострокових програм)</w:t>
            </w:r>
          </w:p>
        </w:tc>
        <w:tc>
          <w:tcPr>
            <w:tcW w:w="4819" w:type="dxa"/>
            <w:tcBorders>
              <w:top w:val="single" w:sz="4" w:space="0" w:color="auto"/>
              <w:left w:val="single" w:sz="4" w:space="0" w:color="auto"/>
              <w:bottom w:val="single" w:sz="4" w:space="0" w:color="auto"/>
              <w:right w:val="single" w:sz="4" w:space="0" w:color="auto"/>
            </w:tcBorders>
          </w:tcPr>
          <w:p w14:paraId="0108A63E" w14:textId="77777777" w:rsidR="009A1BC5" w:rsidRPr="00653D84" w:rsidRDefault="009A1BC5" w:rsidP="00653D84">
            <w:pPr>
              <w:spacing w:after="0" w:line="240" w:lineRule="auto"/>
              <w:jc w:val="center"/>
              <w:rPr>
                <w:rFonts w:ascii="Times New Roman" w:eastAsia="Batang" w:hAnsi="Times New Roman" w:cs="Times New Roman"/>
                <w:sz w:val="24"/>
                <w:szCs w:val="24"/>
                <w:lang w:eastAsia="ru-RU"/>
              </w:rPr>
            </w:pPr>
          </w:p>
          <w:p w14:paraId="43DE37C5" w14:textId="77777777" w:rsidR="009A1BC5" w:rsidRPr="00653D84" w:rsidRDefault="009A1BC5" w:rsidP="00653D84">
            <w:pPr>
              <w:spacing w:after="0" w:line="240" w:lineRule="auto"/>
              <w:jc w:val="center"/>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І етап</w:t>
            </w:r>
          </w:p>
        </w:tc>
      </w:tr>
      <w:tr w:rsidR="009A1BC5" w:rsidRPr="00653D84" w14:paraId="04F37519" w14:textId="77777777" w:rsidTr="003A004A">
        <w:trPr>
          <w:trHeight w:val="20"/>
        </w:trPr>
        <w:tc>
          <w:tcPr>
            <w:tcW w:w="709" w:type="dxa"/>
            <w:tcBorders>
              <w:top w:val="single" w:sz="4" w:space="0" w:color="auto"/>
              <w:left w:val="single" w:sz="4" w:space="0" w:color="auto"/>
              <w:bottom w:val="single" w:sz="4" w:space="0" w:color="auto"/>
              <w:right w:val="single" w:sz="4" w:space="0" w:color="auto"/>
            </w:tcBorders>
          </w:tcPr>
          <w:p w14:paraId="233695DC"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001FED12"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8.</w:t>
            </w:r>
          </w:p>
        </w:tc>
        <w:tc>
          <w:tcPr>
            <w:tcW w:w="4140" w:type="dxa"/>
            <w:tcBorders>
              <w:top w:val="single" w:sz="4" w:space="0" w:color="auto"/>
              <w:left w:val="single" w:sz="4" w:space="0" w:color="auto"/>
              <w:bottom w:val="single" w:sz="4" w:space="0" w:color="auto"/>
              <w:right w:val="single" w:sz="4" w:space="0" w:color="auto"/>
            </w:tcBorders>
          </w:tcPr>
          <w:p w14:paraId="36B9AF4B"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Загальний обсяг фінансових ресурсів, в т.ч. кредиторська заборгованість минулих періодів, необхідних для реалізації програми, всього, гривень</w:t>
            </w:r>
          </w:p>
          <w:p w14:paraId="215DEC06" w14:textId="4F498603" w:rsidR="009A1BC5" w:rsidRPr="00653D84" w:rsidRDefault="009A1BC5" w:rsidP="00653D84">
            <w:pPr>
              <w:spacing w:after="0" w:line="240" w:lineRule="auto"/>
              <w:rPr>
                <w:rFonts w:ascii="Times New Roman" w:eastAsia="Batang" w:hAnsi="Times New Roman" w:cs="Times New Roman"/>
                <w:spacing w:val="-6"/>
                <w:sz w:val="24"/>
                <w:szCs w:val="24"/>
                <w:lang w:eastAsia="ru-RU"/>
              </w:rPr>
            </w:pPr>
            <w:r w:rsidRPr="00653D84">
              <w:rPr>
                <w:rFonts w:ascii="Times New Roman" w:eastAsia="Batang" w:hAnsi="Times New Roman" w:cs="Times New Roman"/>
                <w:sz w:val="24"/>
                <w:szCs w:val="24"/>
                <w:lang w:eastAsia="ru-RU"/>
              </w:rPr>
              <w:t xml:space="preserve">у </w:t>
            </w:r>
            <w:r w:rsidRPr="00653D84">
              <w:rPr>
                <w:rFonts w:ascii="Times New Roman" w:eastAsia="Batang" w:hAnsi="Times New Roman" w:cs="Times New Roman"/>
                <w:spacing w:val="-6"/>
                <w:sz w:val="24"/>
                <w:szCs w:val="24"/>
                <w:lang w:eastAsia="ru-RU"/>
              </w:rPr>
              <w:t>тому числі:</w:t>
            </w:r>
          </w:p>
        </w:tc>
        <w:tc>
          <w:tcPr>
            <w:tcW w:w="4819" w:type="dxa"/>
            <w:tcBorders>
              <w:top w:val="single" w:sz="4" w:space="0" w:color="auto"/>
              <w:left w:val="single" w:sz="4" w:space="0" w:color="auto"/>
              <w:bottom w:val="single" w:sz="4" w:space="0" w:color="auto"/>
              <w:right w:val="single" w:sz="4" w:space="0" w:color="auto"/>
            </w:tcBorders>
          </w:tcPr>
          <w:p w14:paraId="2B3475A7"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1692487C" w14:textId="04820A49" w:rsidR="009A1BC5" w:rsidRPr="00653D84" w:rsidRDefault="00C711F1" w:rsidP="00653D84">
            <w:pPr>
              <w:spacing w:after="0" w:line="240" w:lineRule="auto"/>
              <w:jc w:val="center"/>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21695</w:t>
            </w:r>
            <w:r w:rsidR="009A1BC5" w:rsidRPr="00653D84">
              <w:rPr>
                <w:rFonts w:ascii="Times New Roman" w:eastAsia="Batang" w:hAnsi="Times New Roman" w:cs="Times New Roman"/>
                <w:sz w:val="24"/>
                <w:szCs w:val="24"/>
                <w:lang w:eastAsia="ru-RU"/>
              </w:rPr>
              <w:t>25</w:t>
            </w:r>
            <w:r w:rsidRPr="00653D84">
              <w:rPr>
                <w:rFonts w:ascii="Times New Roman" w:eastAsia="Batang" w:hAnsi="Times New Roman" w:cs="Times New Roman"/>
                <w:sz w:val="24"/>
                <w:szCs w:val="24"/>
                <w:lang w:eastAsia="ru-RU"/>
              </w:rPr>
              <w:t>0</w:t>
            </w:r>
          </w:p>
        </w:tc>
      </w:tr>
      <w:tr w:rsidR="009A1BC5" w:rsidRPr="00653D84" w14:paraId="7D5DF6DB" w14:textId="77777777" w:rsidTr="003A004A">
        <w:trPr>
          <w:trHeight w:val="20"/>
        </w:trPr>
        <w:tc>
          <w:tcPr>
            <w:tcW w:w="709" w:type="dxa"/>
            <w:tcBorders>
              <w:top w:val="single" w:sz="4" w:space="0" w:color="auto"/>
              <w:left w:val="single" w:sz="4" w:space="0" w:color="auto"/>
              <w:bottom w:val="single" w:sz="4" w:space="0" w:color="auto"/>
              <w:right w:val="single" w:sz="4" w:space="0" w:color="auto"/>
            </w:tcBorders>
          </w:tcPr>
          <w:p w14:paraId="0ADFEE77"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p w14:paraId="4BCC0F6A"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8.1.</w:t>
            </w:r>
          </w:p>
          <w:p w14:paraId="6E783A95"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p>
        </w:tc>
        <w:tc>
          <w:tcPr>
            <w:tcW w:w="4140" w:type="dxa"/>
            <w:tcBorders>
              <w:top w:val="single" w:sz="4" w:space="0" w:color="auto"/>
              <w:left w:val="single" w:sz="4" w:space="0" w:color="auto"/>
              <w:bottom w:val="single" w:sz="4" w:space="0" w:color="auto"/>
              <w:right w:val="single" w:sz="4" w:space="0" w:color="auto"/>
            </w:tcBorders>
          </w:tcPr>
          <w:p w14:paraId="156C679C" w14:textId="77777777" w:rsidR="009A1BC5" w:rsidRPr="00653D84" w:rsidRDefault="009A1BC5"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Кошти бюджету Гайсинської територіальної громади</w:t>
            </w:r>
          </w:p>
        </w:tc>
        <w:tc>
          <w:tcPr>
            <w:tcW w:w="4819" w:type="dxa"/>
            <w:tcBorders>
              <w:top w:val="single" w:sz="4" w:space="0" w:color="auto"/>
              <w:left w:val="single" w:sz="4" w:space="0" w:color="auto"/>
              <w:bottom w:val="single" w:sz="4" w:space="0" w:color="auto"/>
              <w:right w:val="single" w:sz="4" w:space="0" w:color="auto"/>
            </w:tcBorders>
          </w:tcPr>
          <w:p w14:paraId="7ACF7A59" w14:textId="77777777" w:rsidR="009A1BC5" w:rsidRPr="00653D84" w:rsidRDefault="009A1BC5" w:rsidP="00653D84">
            <w:pPr>
              <w:spacing w:after="0" w:line="240" w:lineRule="auto"/>
              <w:jc w:val="center"/>
              <w:rPr>
                <w:rFonts w:ascii="Times New Roman" w:eastAsia="Batang" w:hAnsi="Times New Roman" w:cs="Times New Roman"/>
                <w:sz w:val="24"/>
                <w:szCs w:val="24"/>
                <w:lang w:eastAsia="ru-RU"/>
              </w:rPr>
            </w:pPr>
          </w:p>
          <w:p w14:paraId="0495AEC2" w14:textId="0CF4339D" w:rsidR="009A1BC5" w:rsidRPr="00653D84" w:rsidRDefault="00C711F1" w:rsidP="00653D84">
            <w:pPr>
              <w:spacing w:after="0" w:line="240" w:lineRule="auto"/>
              <w:jc w:val="center"/>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21695</w:t>
            </w:r>
            <w:r w:rsidR="009A1BC5" w:rsidRPr="00653D84">
              <w:rPr>
                <w:rFonts w:ascii="Times New Roman" w:eastAsia="Batang" w:hAnsi="Times New Roman" w:cs="Times New Roman"/>
                <w:sz w:val="24"/>
                <w:szCs w:val="24"/>
                <w:lang w:eastAsia="ru-RU"/>
              </w:rPr>
              <w:t>25</w:t>
            </w:r>
            <w:r w:rsidRPr="00653D84">
              <w:rPr>
                <w:rFonts w:ascii="Times New Roman" w:eastAsia="Batang" w:hAnsi="Times New Roman" w:cs="Times New Roman"/>
                <w:sz w:val="24"/>
                <w:szCs w:val="24"/>
                <w:lang w:eastAsia="ru-RU"/>
              </w:rPr>
              <w:t>0</w:t>
            </w:r>
          </w:p>
        </w:tc>
      </w:tr>
      <w:tr w:rsidR="009A1BC5" w:rsidRPr="00653D84" w14:paraId="3758DF36" w14:textId="77777777" w:rsidTr="003A004A">
        <w:trPr>
          <w:trHeight w:val="20"/>
        </w:trPr>
        <w:tc>
          <w:tcPr>
            <w:tcW w:w="709" w:type="dxa"/>
            <w:tcBorders>
              <w:top w:val="single" w:sz="4" w:space="0" w:color="auto"/>
              <w:left w:val="single" w:sz="4" w:space="0" w:color="auto"/>
              <w:bottom w:val="single" w:sz="4" w:space="0" w:color="auto"/>
              <w:right w:val="single" w:sz="4" w:space="0" w:color="auto"/>
            </w:tcBorders>
          </w:tcPr>
          <w:p w14:paraId="6FB63951" w14:textId="04DE2311" w:rsidR="009A1BC5" w:rsidRPr="00653D84" w:rsidRDefault="00653D84" w:rsidP="00653D84">
            <w:pPr>
              <w:spacing w:after="0" w:line="240" w:lineRule="auto"/>
              <w:rPr>
                <w:rFonts w:ascii="Times New Roman" w:eastAsia="Batang" w:hAnsi="Times New Roman" w:cs="Times New Roman"/>
                <w:sz w:val="24"/>
                <w:szCs w:val="24"/>
                <w:lang w:eastAsia="ru-RU"/>
              </w:rPr>
            </w:pPr>
            <w:r w:rsidRPr="00653D84">
              <w:rPr>
                <w:rFonts w:ascii="Times New Roman" w:eastAsia="Batang" w:hAnsi="Times New Roman" w:cs="Times New Roman"/>
                <w:sz w:val="24"/>
                <w:szCs w:val="24"/>
                <w:lang w:eastAsia="ru-RU"/>
              </w:rPr>
              <w:t>8.2.</w:t>
            </w:r>
          </w:p>
        </w:tc>
        <w:tc>
          <w:tcPr>
            <w:tcW w:w="4140" w:type="dxa"/>
            <w:tcBorders>
              <w:top w:val="single" w:sz="4" w:space="0" w:color="auto"/>
              <w:left w:val="single" w:sz="4" w:space="0" w:color="auto"/>
              <w:bottom w:val="single" w:sz="4" w:space="0" w:color="auto"/>
              <w:right w:val="single" w:sz="4" w:space="0" w:color="auto"/>
            </w:tcBorders>
          </w:tcPr>
          <w:p w14:paraId="71AC40BC" w14:textId="793A2BDB" w:rsidR="009A1BC5" w:rsidRPr="00653D84" w:rsidRDefault="00653D84" w:rsidP="00653D84">
            <w:pPr>
              <w:spacing w:after="0" w:line="240" w:lineRule="auto"/>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К</w:t>
            </w:r>
            <w:r w:rsidR="009A1BC5" w:rsidRPr="00653D84">
              <w:rPr>
                <w:rFonts w:ascii="Times New Roman" w:eastAsia="Batang" w:hAnsi="Times New Roman" w:cs="Times New Roman"/>
                <w:sz w:val="24"/>
                <w:szCs w:val="24"/>
                <w:lang w:eastAsia="ru-RU"/>
              </w:rPr>
              <w:t>ошти інших джерел</w:t>
            </w:r>
          </w:p>
        </w:tc>
        <w:tc>
          <w:tcPr>
            <w:tcW w:w="4819" w:type="dxa"/>
            <w:tcBorders>
              <w:top w:val="single" w:sz="4" w:space="0" w:color="auto"/>
              <w:left w:val="single" w:sz="4" w:space="0" w:color="auto"/>
              <w:bottom w:val="single" w:sz="4" w:space="0" w:color="auto"/>
              <w:right w:val="single" w:sz="4" w:space="0" w:color="auto"/>
            </w:tcBorders>
          </w:tcPr>
          <w:p w14:paraId="404F255B" w14:textId="58F3EDA9" w:rsidR="009A1BC5" w:rsidRPr="00653D84" w:rsidRDefault="00653D84" w:rsidP="00653D84">
            <w:pPr>
              <w:spacing w:after="0" w:line="240" w:lineRule="auto"/>
              <w:jc w:val="center"/>
              <w:rPr>
                <w:rFonts w:ascii="Times New Roman" w:eastAsia="Batang" w:hAnsi="Times New Roman" w:cs="Times New Roman"/>
                <w:sz w:val="24"/>
                <w:szCs w:val="24"/>
                <w:lang w:eastAsia="ru-RU"/>
              </w:rPr>
            </w:pPr>
            <w:r>
              <w:rPr>
                <w:rFonts w:ascii="Times New Roman" w:eastAsia="Batang" w:hAnsi="Times New Roman" w:cs="Times New Roman"/>
                <w:sz w:val="24"/>
                <w:szCs w:val="24"/>
                <w:lang w:eastAsia="ru-RU"/>
              </w:rPr>
              <w:t>-</w:t>
            </w:r>
          </w:p>
        </w:tc>
      </w:tr>
    </w:tbl>
    <w:p w14:paraId="136DECBD" w14:textId="20F145DC" w:rsidR="009A1BC5" w:rsidRDefault="009A1BC5" w:rsidP="00653D84">
      <w:pPr>
        <w:tabs>
          <w:tab w:val="left" w:pos="960"/>
        </w:tabs>
        <w:spacing w:after="0" w:line="240" w:lineRule="auto"/>
        <w:rPr>
          <w:rFonts w:ascii="Times New Roman" w:eastAsia="Batang" w:hAnsi="Times New Roman" w:cs="Times New Roman"/>
          <w:bCs/>
          <w:color w:val="000000"/>
          <w:lang w:eastAsia="ru-RU"/>
        </w:rPr>
      </w:pPr>
      <w:r w:rsidRPr="002B5D27">
        <w:rPr>
          <w:rFonts w:ascii="Times New Roman" w:eastAsia="Batang" w:hAnsi="Times New Roman" w:cs="Times New Roman"/>
          <w:b/>
          <w:bCs/>
          <w:sz w:val="28"/>
          <w:szCs w:val="28"/>
          <w:lang w:eastAsia="ru-RU"/>
        </w:rPr>
        <w:t xml:space="preserve">    </w:t>
      </w:r>
    </w:p>
    <w:p w14:paraId="58C9136E" w14:textId="77777777" w:rsidR="00D35AFA" w:rsidRDefault="00D35AFA" w:rsidP="002B5D27">
      <w:pPr>
        <w:jc w:val="center"/>
        <w:rPr>
          <w:rFonts w:ascii="Times New Roman" w:eastAsia="Times New Roman" w:hAnsi="Times New Roman" w:cs="Times New Roman"/>
          <w:b/>
          <w:sz w:val="28"/>
          <w:szCs w:val="28"/>
        </w:rPr>
      </w:pPr>
    </w:p>
    <w:p w14:paraId="3204275B" w14:textId="6FC7A31A" w:rsidR="002B5D27" w:rsidRPr="002B5D27" w:rsidRDefault="009A1BC5" w:rsidP="002B5D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2</w:t>
      </w:r>
      <w:r w:rsidR="002B5D27" w:rsidRPr="002B5D27">
        <w:rPr>
          <w:rFonts w:ascii="Times New Roman" w:eastAsia="Times New Roman" w:hAnsi="Times New Roman" w:cs="Times New Roman"/>
          <w:b/>
          <w:sz w:val="28"/>
          <w:szCs w:val="28"/>
        </w:rPr>
        <w:t>.Визначення проблеми, на розв’язання якої спрямована Програма</w:t>
      </w:r>
    </w:p>
    <w:p w14:paraId="6466ABDE" w14:textId="77777777" w:rsidR="002B5D27" w:rsidRPr="002B5D27" w:rsidRDefault="002B5D27" w:rsidP="002B5D27">
      <w:pPr>
        <w:spacing w:after="0" w:line="240" w:lineRule="auto"/>
        <w:ind w:firstLine="709"/>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Комплексна програма підтримки ветеранів війни, Захисників та Захисниць України, членів їх сімей та членів сімей загиблих (померлих) ветеранів війни, Захисн</w:t>
      </w:r>
      <w:r w:rsidR="009A2C41">
        <w:rPr>
          <w:rFonts w:ascii="Times New Roman" w:hAnsi="Times New Roman" w:cstheme="minorHAnsi"/>
          <w:kern w:val="2"/>
          <w:sz w:val="28"/>
          <w:szCs w:val="28"/>
          <w14:ligatures w14:val="standardContextual"/>
        </w:rPr>
        <w:t>иків і Захисниць України на 2026-2028 роки</w:t>
      </w:r>
      <w:r w:rsidRPr="002B5D27">
        <w:rPr>
          <w:rFonts w:ascii="Times New Roman" w:hAnsi="Times New Roman" w:cstheme="minorHAnsi"/>
          <w:kern w:val="2"/>
          <w:sz w:val="28"/>
          <w:szCs w:val="28"/>
          <w14:ligatures w14:val="standardContextual"/>
        </w:rPr>
        <w:t xml:space="preserve"> (далі- Програма) покликана сприяти реалізації законів України ’’Про статус ветеранів війни, гарантії їх соціального захисту’’, ’’Про соціальний і правовий захист військовослужбовців та членів їх сімей’’, постанов і розпоряджень Кабінету Міністрів України щодо соціального захисту ветеранів війни та членів їх сімей, членів сімей загиблих (померлих) Захисників та Захисниць України, які захищали незалежність, суверенітет та територіальну цілісність України та вшанування пам’яті загиблих.</w:t>
      </w:r>
    </w:p>
    <w:p w14:paraId="51DC4D5F" w14:textId="77777777" w:rsidR="002B5D27" w:rsidRPr="002B5D27" w:rsidRDefault="002B5D27" w:rsidP="002B5D27">
      <w:pPr>
        <w:suppressAutoHyphens/>
        <w:spacing w:after="0" w:line="24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4"/>
          <w:lang w:eastAsia="zh-CN"/>
        </w:rPr>
        <w:t xml:space="preserve">       </w:t>
      </w:r>
      <w:r w:rsidRPr="002B5D27">
        <w:rPr>
          <w:rFonts w:ascii="Times New Roman" w:eastAsia="Times New Roman" w:hAnsi="Times New Roman" w:cs="Times New Roman"/>
          <w:bCs/>
          <w:sz w:val="28"/>
          <w:szCs w:val="28"/>
          <w:lang w:eastAsia="zh-CN"/>
        </w:rPr>
        <w:t xml:space="preserve"> </w:t>
      </w:r>
      <w:r w:rsidR="00055134">
        <w:rPr>
          <w:rFonts w:ascii="Times New Roman" w:eastAsia="Times New Roman" w:hAnsi="Times New Roman" w:cs="Times New Roman"/>
          <w:bCs/>
          <w:sz w:val="28"/>
          <w:szCs w:val="28"/>
          <w:lang w:eastAsia="zh-CN"/>
        </w:rPr>
        <w:t>Н</w:t>
      </w:r>
      <w:r w:rsidRPr="002B5D27">
        <w:rPr>
          <w:rFonts w:ascii="Times New Roman" w:eastAsia="Times New Roman" w:hAnsi="Times New Roman" w:cs="Times New Roman"/>
          <w:bCs/>
          <w:sz w:val="28"/>
          <w:szCs w:val="28"/>
          <w:lang w:eastAsia="zh-CN"/>
        </w:rPr>
        <w:t>а території Гайсинської  територіальної громади проживають  пільгові категорії громадян, а саме:</w:t>
      </w:r>
    </w:p>
    <w:p w14:paraId="0B911AAB" w14:textId="77777777" w:rsidR="002B5D27" w:rsidRPr="002B5D27" w:rsidRDefault="002B5D27" w:rsidP="002B5D27">
      <w:pPr>
        <w:suppressAutoHyphens/>
        <w:spacing w:after="0" w:line="240" w:lineRule="auto"/>
        <w:jc w:val="both"/>
        <w:rPr>
          <w:rFonts w:ascii="Times New Roman" w:eastAsia="Times New Roman" w:hAnsi="Times New Roman" w:cs="Times New Roman"/>
          <w:bCs/>
          <w:sz w:val="28"/>
          <w:szCs w:val="28"/>
          <w:lang w:eastAsia="zh-CN"/>
        </w:rPr>
      </w:pPr>
    </w:p>
    <w:tbl>
      <w:tblPr>
        <w:tblW w:w="1009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8"/>
        <w:gridCol w:w="7778"/>
        <w:gridCol w:w="1418"/>
      </w:tblGrid>
      <w:tr w:rsidR="002B5D27" w:rsidRPr="002B5D27" w14:paraId="600E15E4" w14:textId="77777777" w:rsidTr="00A3078B">
        <w:tc>
          <w:tcPr>
            <w:tcW w:w="898" w:type="dxa"/>
          </w:tcPr>
          <w:p w14:paraId="58B8CDD6" w14:textId="77777777" w:rsidR="002B5D27" w:rsidRPr="002B5D27" w:rsidRDefault="002B5D27" w:rsidP="002B5D27">
            <w:pPr>
              <w:suppressAutoHyphens/>
              <w:spacing w:after="0" w:line="240" w:lineRule="auto"/>
              <w:jc w:val="center"/>
              <w:rPr>
                <w:rFonts w:ascii="Times New Roman" w:eastAsia="Times New Roman" w:hAnsi="Times New Roman" w:cs="Times New Roman"/>
                <w:b/>
                <w:bCs/>
                <w:sz w:val="28"/>
                <w:szCs w:val="28"/>
                <w:lang w:eastAsia="zh-CN"/>
              </w:rPr>
            </w:pPr>
            <w:r w:rsidRPr="002B5D27">
              <w:rPr>
                <w:rFonts w:ascii="Times New Roman" w:eastAsia="Times New Roman" w:hAnsi="Times New Roman" w:cs="Times New Roman"/>
                <w:b/>
                <w:bCs/>
                <w:sz w:val="28"/>
                <w:szCs w:val="28"/>
                <w:lang w:eastAsia="zh-CN"/>
              </w:rPr>
              <w:t>№п/п</w:t>
            </w:r>
          </w:p>
        </w:tc>
        <w:tc>
          <w:tcPr>
            <w:tcW w:w="7778" w:type="dxa"/>
          </w:tcPr>
          <w:p w14:paraId="44BD8207" w14:textId="77777777" w:rsidR="002B5D27" w:rsidRPr="002B5D27" w:rsidRDefault="002B5D27" w:rsidP="002B5D27">
            <w:pPr>
              <w:suppressAutoHyphens/>
              <w:spacing w:after="0" w:line="240" w:lineRule="auto"/>
              <w:jc w:val="center"/>
              <w:rPr>
                <w:rFonts w:ascii="Times New Roman" w:eastAsia="Times New Roman" w:hAnsi="Times New Roman" w:cs="Times New Roman"/>
                <w:b/>
                <w:bCs/>
                <w:sz w:val="28"/>
                <w:szCs w:val="28"/>
                <w:lang w:eastAsia="zh-CN"/>
              </w:rPr>
            </w:pPr>
            <w:r w:rsidRPr="002B5D27">
              <w:rPr>
                <w:rFonts w:ascii="Times New Roman" w:eastAsia="Times New Roman" w:hAnsi="Times New Roman" w:cs="Times New Roman"/>
                <w:b/>
                <w:bCs/>
                <w:sz w:val="28"/>
                <w:szCs w:val="28"/>
                <w:lang w:eastAsia="zh-CN"/>
              </w:rPr>
              <w:t>Назва категорії</w:t>
            </w:r>
          </w:p>
        </w:tc>
        <w:tc>
          <w:tcPr>
            <w:tcW w:w="1418" w:type="dxa"/>
          </w:tcPr>
          <w:p w14:paraId="353226FA" w14:textId="77777777" w:rsidR="002B5D27" w:rsidRPr="002B5D27" w:rsidRDefault="002B5D27" w:rsidP="002B5D27">
            <w:pPr>
              <w:suppressAutoHyphens/>
              <w:spacing w:after="0" w:line="240" w:lineRule="auto"/>
              <w:jc w:val="center"/>
              <w:rPr>
                <w:rFonts w:ascii="Times New Roman" w:eastAsia="Times New Roman" w:hAnsi="Times New Roman" w:cs="Times New Roman"/>
                <w:b/>
                <w:bCs/>
                <w:sz w:val="28"/>
                <w:szCs w:val="28"/>
                <w:lang w:eastAsia="zh-CN"/>
              </w:rPr>
            </w:pPr>
            <w:r w:rsidRPr="002B5D27">
              <w:rPr>
                <w:rFonts w:ascii="Times New Roman" w:eastAsia="Times New Roman" w:hAnsi="Times New Roman" w:cs="Times New Roman"/>
                <w:b/>
                <w:bCs/>
                <w:sz w:val="28"/>
                <w:szCs w:val="28"/>
                <w:lang w:eastAsia="zh-CN"/>
              </w:rPr>
              <w:t>кількість осіб</w:t>
            </w:r>
          </w:p>
        </w:tc>
      </w:tr>
      <w:tr w:rsidR="002B5D27" w:rsidRPr="002B5D27" w14:paraId="344EE793" w14:textId="77777777" w:rsidTr="00A3078B">
        <w:tc>
          <w:tcPr>
            <w:tcW w:w="898" w:type="dxa"/>
          </w:tcPr>
          <w:p w14:paraId="176ABA33"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w:t>
            </w:r>
          </w:p>
        </w:tc>
        <w:tc>
          <w:tcPr>
            <w:tcW w:w="7778" w:type="dxa"/>
          </w:tcPr>
          <w:p w14:paraId="7475FF5B" w14:textId="77777777" w:rsidR="002B5D27" w:rsidRPr="002B5D27" w:rsidRDefault="002B5D27" w:rsidP="002B5D27">
            <w:pPr>
              <w:suppressAutoHyphens/>
              <w:spacing w:after="0" w:line="240" w:lineRule="auto"/>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 xml:space="preserve">Учасники бойових дій </w:t>
            </w:r>
          </w:p>
        </w:tc>
        <w:tc>
          <w:tcPr>
            <w:tcW w:w="1418" w:type="dxa"/>
          </w:tcPr>
          <w:p w14:paraId="6DD2352D"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3184</w:t>
            </w:r>
          </w:p>
        </w:tc>
      </w:tr>
      <w:tr w:rsidR="002B5D27" w:rsidRPr="002B5D27" w14:paraId="4803C5EF" w14:textId="77777777" w:rsidTr="00A3078B">
        <w:tc>
          <w:tcPr>
            <w:tcW w:w="898" w:type="dxa"/>
          </w:tcPr>
          <w:p w14:paraId="5216BF5A"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w:t>
            </w:r>
          </w:p>
        </w:tc>
        <w:tc>
          <w:tcPr>
            <w:tcW w:w="7778" w:type="dxa"/>
          </w:tcPr>
          <w:p w14:paraId="4DB7CE70" w14:textId="77777777" w:rsidR="002B5D27" w:rsidRPr="002B5D27" w:rsidRDefault="002B5D27" w:rsidP="002B5D27">
            <w:pPr>
              <w:suppressAutoHyphens/>
              <w:spacing w:after="0" w:line="240" w:lineRule="auto"/>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Постраждалі учасники революції гідності</w:t>
            </w:r>
          </w:p>
        </w:tc>
        <w:tc>
          <w:tcPr>
            <w:tcW w:w="1418" w:type="dxa"/>
          </w:tcPr>
          <w:p w14:paraId="1F778A5D" w14:textId="77777777" w:rsidR="002B5D27" w:rsidRPr="002B5D27" w:rsidRDefault="009A2C41"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w:t>
            </w:r>
          </w:p>
        </w:tc>
      </w:tr>
      <w:tr w:rsidR="002B5D27" w:rsidRPr="002B5D27" w14:paraId="3D4DE1B8" w14:textId="77777777" w:rsidTr="00A3078B">
        <w:tc>
          <w:tcPr>
            <w:tcW w:w="898" w:type="dxa"/>
          </w:tcPr>
          <w:p w14:paraId="53CD4BD9"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w:t>
            </w:r>
          </w:p>
        </w:tc>
        <w:tc>
          <w:tcPr>
            <w:tcW w:w="7778" w:type="dxa"/>
          </w:tcPr>
          <w:p w14:paraId="05E39E80"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Особи з інвалідністю внаслідок війни</w:t>
            </w:r>
          </w:p>
        </w:tc>
        <w:tc>
          <w:tcPr>
            <w:tcW w:w="1418" w:type="dxa"/>
          </w:tcPr>
          <w:p w14:paraId="08443FBD"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138</w:t>
            </w:r>
          </w:p>
        </w:tc>
      </w:tr>
      <w:tr w:rsidR="002B5D27" w:rsidRPr="002B5D27" w14:paraId="736F2F8E" w14:textId="77777777" w:rsidTr="00A3078B">
        <w:tc>
          <w:tcPr>
            <w:tcW w:w="898" w:type="dxa"/>
          </w:tcPr>
          <w:p w14:paraId="6FD92230"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4</w:t>
            </w:r>
          </w:p>
        </w:tc>
        <w:tc>
          <w:tcPr>
            <w:tcW w:w="7778" w:type="dxa"/>
          </w:tcPr>
          <w:p w14:paraId="78017D2D" w14:textId="77777777" w:rsidR="002B5D27" w:rsidRPr="002B5D27" w:rsidRDefault="002B5D27" w:rsidP="002B5D27">
            <w:pPr>
              <w:suppressAutoHyphens/>
              <w:spacing w:after="0" w:line="240" w:lineRule="auto"/>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Ветерани ВС, ОВС</w:t>
            </w:r>
          </w:p>
        </w:tc>
        <w:tc>
          <w:tcPr>
            <w:tcW w:w="1418" w:type="dxa"/>
          </w:tcPr>
          <w:p w14:paraId="6C2C1D5B"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233</w:t>
            </w:r>
          </w:p>
        </w:tc>
      </w:tr>
      <w:tr w:rsidR="002B5D27" w:rsidRPr="002B5D27" w14:paraId="1FFE24BB" w14:textId="77777777" w:rsidTr="00A3078B">
        <w:tc>
          <w:tcPr>
            <w:tcW w:w="898" w:type="dxa"/>
          </w:tcPr>
          <w:p w14:paraId="0B805266" w14:textId="77777777" w:rsidR="002B5D27" w:rsidRPr="002B5D27" w:rsidRDefault="00544D08" w:rsidP="002B5D27">
            <w:pPr>
              <w:suppressAutoHyphens/>
              <w:spacing w:after="0" w:line="240" w:lineRule="auto"/>
              <w:jc w:val="center"/>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5</w:t>
            </w:r>
          </w:p>
        </w:tc>
        <w:tc>
          <w:tcPr>
            <w:tcW w:w="7778" w:type="dxa"/>
          </w:tcPr>
          <w:p w14:paraId="54E5D79D"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Члени сімей загиблих (померлих) Захисників і Захисниць України, ветеранів війни</w:t>
            </w:r>
          </w:p>
        </w:tc>
        <w:tc>
          <w:tcPr>
            <w:tcW w:w="1418" w:type="dxa"/>
          </w:tcPr>
          <w:p w14:paraId="108D8398" w14:textId="77777777" w:rsidR="002B5D27" w:rsidRPr="002B5D27" w:rsidRDefault="00055134" w:rsidP="002B5D27">
            <w:pPr>
              <w:suppressAutoHyphens/>
              <w:spacing w:after="0" w:line="240" w:lineRule="auto"/>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169</w:t>
            </w:r>
          </w:p>
        </w:tc>
      </w:tr>
    </w:tbl>
    <w:p w14:paraId="73D3CA7C" w14:textId="77777777" w:rsidR="00EB269D" w:rsidRDefault="00EB269D" w:rsidP="002B5D27">
      <w:pPr>
        <w:autoSpaceDE w:val="0"/>
        <w:autoSpaceDN w:val="0"/>
        <w:adjustRightInd w:val="0"/>
        <w:spacing w:after="0"/>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p>
    <w:p w14:paraId="1F0BEBDD" w14:textId="77777777" w:rsidR="002B5D27" w:rsidRDefault="002B5D27" w:rsidP="002B5D27">
      <w:pPr>
        <w:autoSpaceDE w:val="0"/>
        <w:autoSpaceDN w:val="0"/>
        <w:adjustRightInd w:val="0"/>
        <w:spacing w:after="0"/>
        <w:ind w:firstLine="567"/>
        <w:jc w:val="both"/>
        <w:rPr>
          <w:rFonts w:ascii="Times New Roman" w:hAnsi="Times New Roman" w:cs="Times New Roman"/>
          <w:sz w:val="28"/>
          <w:szCs w:val="28"/>
          <w:lang w:eastAsia="ru-RU"/>
        </w:rPr>
      </w:pPr>
      <w:r w:rsidRPr="002B5D27">
        <w:rPr>
          <w:rFonts w:ascii="Times New Roman" w:hAnsi="Times New Roman" w:cs="Times New Roman"/>
          <w:sz w:val="28"/>
          <w:szCs w:val="28"/>
          <w:lang w:eastAsia="ru-RU"/>
        </w:rPr>
        <w:t xml:space="preserve">Реалізація </w:t>
      </w:r>
      <w:r w:rsidR="00544D08">
        <w:rPr>
          <w:rFonts w:ascii="Times New Roman" w:hAnsi="Times New Roman" w:cs="Times New Roman"/>
          <w:sz w:val="28"/>
          <w:szCs w:val="28"/>
          <w:lang w:eastAsia="ru-RU"/>
        </w:rPr>
        <w:t>К</w:t>
      </w:r>
      <w:r w:rsidR="00544D08">
        <w:rPr>
          <w:rFonts w:ascii="Times New Roman" w:hAnsi="Times New Roman" w:cstheme="minorHAnsi"/>
          <w:kern w:val="2"/>
          <w:sz w:val="28"/>
          <w:szCs w:val="28"/>
          <w14:ligatures w14:val="standardContextual"/>
        </w:rPr>
        <w:t>омплексної програми</w:t>
      </w:r>
      <w:r w:rsidR="00544D08" w:rsidRPr="002B5D27">
        <w:rPr>
          <w:rFonts w:ascii="Times New Roman" w:hAnsi="Times New Roman" w:cstheme="minorHAnsi"/>
          <w:kern w:val="2"/>
          <w:sz w:val="28"/>
          <w:szCs w:val="28"/>
          <w14:ligatures w14:val="standardContextual"/>
        </w:rPr>
        <w:t xml:space="preserve"> підтримки ветеранів війни, Захисників та Захисниць України, членів їх сімей та членів сімей загиблих (померлих) ветеранів війни, Захисн</w:t>
      </w:r>
      <w:r w:rsidR="00544D08">
        <w:rPr>
          <w:rFonts w:ascii="Times New Roman" w:hAnsi="Times New Roman" w:cstheme="minorHAnsi"/>
          <w:kern w:val="2"/>
          <w:sz w:val="28"/>
          <w:szCs w:val="28"/>
          <w14:ligatures w14:val="standardContextual"/>
        </w:rPr>
        <w:t>иків і Захисниць України на 2025 рік</w:t>
      </w:r>
      <w:r w:rsidR="00544D08" w:rsidRPr="002B5D27">
        <w:rPr>
          <w:rFonts w:ascii="Times New Roman" w:hAnsi="Times New Roman" w:cstheme="minorHAnsi"/>
          <w:kern w:val="2"/>
          <w:sz w:val="28"/>
          <w:szCs w:val="28"/>
          <w14:ligatures w14:val="standardContextual"/>
        </w:rPr>
        <w:t xml:space="preserve"> </w:t>
      </w:r>
      <w:r w:rsidRPr="002B5D27">
        <w:rPr>
          <w:rFonts w:ascii="Times New Roman" w:hAnsi="Times New Roman" w:cs="Times New Roman"/>
          <w:sz w:val="28"/>
          <w:szCs w:val="28"/>
          <w:lang w:eastAsia="ru-RU"/>
        </w:rPr>
        <w:t>дала позитивні результати, напрацьовано дієві механізми підтрим</w:t>
      </w:r>
      <w:r w:rsidR="00544D08">
        <w:rPr>
          <w:rFonts w:ascii="Times New Roman" w:hAnsi="Times New Roman" w:cs="Times New Roman"/>
          <w:sz w:val="28"/>
          <w:szCs w:val="28"/>
          <w:lang w:eastAsia="ru-RU"/>
        </w:rPr>
        <w:t xml:space="preserve">ки </w:t>
      </w:r>
      <w:r w:rsidR="00544D08" w:rsidRPr="002B5D27">
        <w:rPr>
          <w:rFonts w:ascii="Times New Roman" w:hAnsi="Times New Roman" w:cstheme="minorHAnsi"/>
          <w:kern w:val="2"/>
          <w:sz w:val="28"/>
          <w:szCs w:val="28"/>
          <w14:ligatures w14:val="standardContextual"/>
        </w:rPr>
        <w:t>ветеранів війни, Захисників та Захисниць України, членів їх сімей та членів сімей загиблих (померлих) ветеранів війни, Захисн</w:t>
      </w:r>
      <w:r w:rsidR="00544D08">
        <w:rPr>
          <w:rFonts w:ascii="Times New Roman" w:hAnsi="Times New Roman" w:cstheme="minorHAnsi"/>
          <w:kern w:val="2"/>
          <w:sz w:val="28"/>
          <w:szCs w:val="28"/>
          <w14:ligatures w14:val="standardContextual"/>
        </w:rPr>
        <w:t>иків і Захисниць України</w:t>
      </w:r>
      <w:r w:rsidR="00047271">
        <w:rPr>
          <w:rFonts w:ascii="Times New Roman" w:hAnsi="Times New Roman" w:cs="Times New Roman"/>
          <w:sz w:val="28"/>
          <w:szCs w:val="28"/>
          <w:lang w:eastAsia="ru-RU"/>
        </w:rPr>
        <w:t>.</w:t>
      </w:r>
    </w:p>
    <w:p w14:paraId="216E5B36" w14:textId="30923970" w:rsidR="00744C7F" w:rsidRDefault="001C50AC" w:rsidP="00744C7F">
      <w:pPr>
        <w:suppressAutoHyphens/>
        <w:autoSpaceDE w:val="0"/>
        <w:spacing w:after="0" w:line="240" w:lineRule="auto"/>
        <w:ind w:firstLine="567"/>
        <w:jc w:val="both"/>
        <w:rPr>
          <w:rFonts w:ascii="Times New Roman" w:eastAsia="Times New Roman" w:hAnsi="Times New Roman" w:cs="Times New Roman"/>
          <w:bCs/>
          <w:sz w:val="28"/>
          <w:szCs w:val="28"/>
          <w:lang w:eastAsia="zh-CN"/>
        </w:rPr>
      </w:pPr>
      <w:r w:rsidRPr="00F35D5A">
        <w:rPr>
          <w:rFonts w:ascii="Times New Roman" w:eastAsia="Calibri" w:hAnsi="Times New Roman" w:cs="Times New Roman"/>
          <w:sz w:val="28"/>
          <w:szCs w:val="28"/>
        </w:rPr>
        <w:t xml:space="preserve">Бюджетна програма є гендерно </w:t>
      </w:r>
      <w:r>
        <w:rPr>
          <w:rFonts w:ascii="Times New Roman" w:eastAsia="Calibri" w:hAnsi="Times New Roman" w:cs="Times New Roman"/>
          <w:sz w:val="28"/>
          <w:szCs w:val="28"/>
        </w:rPr>
        <w:t>чутливою, проте р</w:t>
      </w:r>
      <w:r w:rsidRPr="00D74BE5">
        <w:rPr>
          <w:rFonts w:ascii="Times New Roman" w:eastAsia="Calibri" w:hAnsi="Times New Roman" w:cs="Times New Roman"/>
          <w:sz w:val="28"/>
          <w:szCs w:val="28"/>
        </w:rPr>
        <w:t>озподіл бюджетних коштів відбувається</w:t>
      </w:r>
      <w:r>
        <w:rPr>
          <w:rFonts w:ascii="Times New Roman" w:eastAsia="Calibri" w:hAnsi="Times New Roman" w:cs="Times New Roman"/>
          <w:sz w:val="28"/>
          <w:szCs w:val="28"/>
        </w:rPr>
        <w:t xml:space="preserve"> відповідно до поданих заяв для отримання матеріальної допомоги. </w:t>
      </w:r>
      <w:r w:rsidR="00744C7F" w:rsidRPr="00170583">
        <w:rPr>
          <w:rFonts w:ascii="Times New Roman" w:eastAsia="Times New Roman" w:hAnsi="Times New Roman" w:cs="Times New Roman"/>
          <w:sz w:val="28"/>
          <w:szCs w:val="28"/>
          <w:lang w:eastAsia="zh-CN"/>
        </w:rPr>
        <w:t>Програма спрямована на вирішення спільних проблем обох статей та забезпечує однакове ф</w:t>
      </w:r>
      <w:r w:rsidR="00744C7F">
        <w:rPr>
          <w:rFonts w:ascii="Times New Roman" w:eastAsia="Times New Roman" w:hAnsi="Times New Roman" w:cs="Times New Roman"/>
          <w:sz w:val="28"/>
          <w:szCs w:val="28"/>
          <w:lang w:eastAsia="zh-CN"/>
        </w:rPr>
        <w:t xml:space="preserve">інансування потреб </w:t>
      </w:r>
      <w:r w:rsidR="00744C7F" w:rsidRPr="00170583">
        <w:rPr>
          <w:rFonts w:ascii="Times New Roman" w:eastAsia="Times New Roman" w:hAnsi="Times New Roman" w:cs="Times New Roman"/>
          <w:sz w:val="28"/>
          <w:szCs w:val="28"/>
          <w:lang w:eastAsia="zh-CN"/>
        </w:rPr>
        <w:t xml:space="preserve">жінок та чоловіків, хлопців </w:t>
      </w:r>
      <w:r w:rsidR="00744C7F">
        <w:rPr>
          <w:rFonts w:ascii="Times New Roman" w:eastAsia="Times New Roman" w:hAnsi="Times New Roman" w:cs="Times New Roman"/>
          <w:sz w:val="28"/>
          <w:szCs w:val="28"/>
          <w:lang w:eastAsia="zh-CN"/>
        </w:rPr>
        <w:t>та дівчат</w:t>
      </w:r>
      <w:r w:rsidR="00744C7F" w:rsidRPr="00170583">
        <w:rPr>
          <w:rFonts w:ascii="Times New Roman" w:eastAsia="Times New Roman" w:hAnsi="Times New Roman" w:cs="Times New Roman"/>
          <w:sz w:val="28"/>
          <w:szCs w:val="28"/>
          <w:lang w:eastAsia="zh-CN"/>
        </w:rPr>
        <w:t>.</w:t>
      </w:r>
      <w:r w:rsidR="00744C7F">
        <w:rPr>
          <w:rFonts w:ascii="Times New Roman" w:eastAsia="Times New Roman" w:hAnsi="Times New Roman" w:cs="Times New Roman"/>
          <w:sz w:val="28"/>
          <w:szCs w:val="28"/>
          <w:lang w:eastAsia="zh-CN"/>
        </w:rPr>
        <w:t xml:space="preserve"> </w:t>
      </w:r>
      <w:r w:rsidR="00744C7F" w:rsidRPr="00170583">
        <w:rPr>
          <w:rFonts w:ascii="Times New Roman" w:eastAsia="Times New Roman" w:hAnsi="Times New Roman" w:cs="Times New Roman"/>
          <w:sz w:val="28"/>
          <w:szCs w:val="28"/>
          <w:lang w:eastAsia="zh-CN"/>
        </w:rPr>
        <w:t>При реалізації заходів програми відсутні обмеження та привілеї за ознакою статі.</w:t>
      </w:r>
      <w:r>
        <w:rPr>
          <w:rFonts w:ascii="Times New Roman" w:eastAsia="Times New Roman" w:hAnsi="Times New Roman" w:cs="Times New Roman"/>
          <w:sz w:val="28"/>
          <w:szCs w:val="28"/>
          <w:lang w:eastAsia="zh-CN"/>
        </w:rPr>
        <w:t xml:space="preserve"> </w:t>
      </w:r>
    </w:p>
    <w:p w14:paraId="276437A8" w14:textId="77777777" w:rsidR="002B5D27" w:rsidRPr="002B5D27" w:rsidRDefault="002B5D27" w:rsidP="002B5D27">
      <w:pPr>
        <w:autoSpaceDE w:val="0"/>
        <w:autoSpaceDN w:val="0"/>
        <w:adjustRightInd w:val="0"/>
        <w:spacing w:after="0"/>
        <w:ind w:firstLine="567"/>
        <w:jc w:val="both"/>
        <w:rPr>
          <w:rFonts w:ascii="Times New Roman" w:hAnsi="Times New Roman" w:cs="Times New Roman"/>
          <w:color w:val="000000"/>
          <w:sz w:val="28"/>
          <w:szCs w:val="28"/>
          <w:shd w:val="clear" w:color="auto" w:fill="FFFFFF"/>
        </w:rPr>
      </w:pPr>
      <w:r w:rsidRPr="002B5D27">
        <w:rPr>
          <w:rFonts w:ascii="Times New Roman" w:hAnsi="Times New Roman" w:cs="Times New Roman"/>
          <w:color w:val="000000"/>
          <w:sz w:val="28"/>
          <w:szCs w:val="28"/>
          <w:shd w:val="clear" w:color="auto" w:fill="FFFFFF"/>
        </w:rPr>
        <w:t>Враховуючи сучасні соціально-економічні та політичні умови в країні, необхідно зберегти ті пріоритетні напрямки соціального захисту населення, які дозволяють приділити н</w:t>
      </w:r>
      <w:r w:rsidR="00544D08">
        <w:rPr>
          <w:rFonts w:ascii="Times New Roman" w:hAnsi="Times New Roman" w:cs="Times New Roman"/>
          <w:color w:val="000000"/>
          <w:sz w:val="28"/>
          <w:szCs w:val="28"/>
          <w:shd w:val="clear" w:color="auto" w:fill="FFFFFF"/>
        </w:rPr>
        <w:t xml:space="preserve">алежну увагу та підтримувати </w:t>
      </w:r>
      <w:r w:rsidR="00544D08" w:rsidRPr="002B5D27">
        <w:rPr>
          <w:rFonts w:ascii="Times New Roman" w:hAnsi="Times New Roman" w:cstheme="minorHAnsi"/>
          <w:kern w:val="2"/>
          <w:sz w:val="28"/>
          <w:szCs w:val="28"/>
          <w14:ligatures w14:val="standardContextual"/>
        </w:rPr>
        <w:t>ветеранів війни, Захисників та Захисниць України, членів їх сімей та членів сімей загиблих (померлих) ветеранів війни, Захисн</w:t>
      </w:r>
      <w:r w:rsidR="00544D08">
        <w:rPr>
          <w:rFonts w:ascii="Times New Roman" w:hAnsi="Times New Roman" w:cstheme="minorHAnsi"/>
          <w:kern w:val="2"/>
          <w:sz w:val="28"/>
          <w:szCs w:val="28"/>
          <w14:ligatures w14:val="standardContextual"/>
        </w:rPr>
        <w:t>иків і Захисниць України</w:t>
      </w:r>
      <w:r w:rsidR="004A0B01">
        <w:rPr>
          <w:rFonts w:ascii="Times New Roman" w:hAnsi="Times New Roman" w:cstheme="minorHAnsi"/>
          <w:kern w:val="2"/>
          <w:sz w:val="28"/>
          <w:szCs w:val="28"/>
          <w14:ligatures w14:val="standardContextual"/>
        </w:rPr>
        <w:t>, які проживають</w:t>
      </w:r>
      <w:r w:rsidR="004A0B01">
        <w:rPr>
          <w:rFonts w:ascii="Times New Roman" w:hAnsi="Times New Roman" w:cs="Times New Roman"/>
          <w:color w:val="000000"/>
          <w:sz w:val="28"/>
          <w:szCs w:val="28"/>
          <w:shd w:val="clear" w:color="auto" w:fill="FFFFFF"/>
        </w:rPr>
        <w:t xml:space="preserve"> на території Гайсинської </w:t>
      </w:r>
      <w:r w:rsidRPr="002B5D27">
        <w:rPr>
          <w:rFonts w:ascii="Times New Roman" w:hAnsi="Times New Roman" w:cs="Times New Roman"/>
          <w:color w:val="000000"/>
          <w:sz w:val="28"/>
          <w:szCs w:val="28"/>
          <w:shd w:val="clear" w:color="auto" w:fill="FFFFFF"/>
        </w:rPr>
        <w:t>громади.</w:t>
      </w:r>
    </w:p>
    <w:p w14:paraId="4AB7EE9D" w14:textId="77777777" w:rsidR="002B5D27" w:rsidRDefault="002B5D27" w:rsidP="000812B4">
      <w:pPr>
        <w:tabs>
          <w:tab w:val="left" w:pos="567"/>
        </w:tabs>
        <w:autoSpaceDE w:val="0"/>
        <w:autoSpaceDN w:val="0"/>
        <w:adjustRightInd w:val="0"/>
        <w:spacing w:after="0"/>
        <w:ind w:firstLine="567"/>
        <w:jc w:val="both"/>
        <w:rPr>
          <w:rFonts w:ascii="Times New Roman" w:hAnsi="Times New Roman" w:cs="Times New Roman"/>
          <w:sz w:val="28"/>
          <w:szCs w:val="28"/>
          <w:lang w:eastAsia="ru-RU"/>
        </w:rPr>
      </w:pPr>
      <w:r w:rsidRPr="002B5D27">
        <w:rPr>
          <w:rFonts w:ascii="Times New Roman" w:hAnsi="Times New Roman" w:cs="Times New Roman"/>
          <w:sz w:val="28"/>
          <w:szCs w:val="28"/>
          <w:lang w:eastAsia="ru-RU"/>
        </w:rPr>
        <w:t>Тому, у зв’</w:t>
      </w:r>
      <w:r w:rsidR="00544D08">
        <w:rPr>
          <w:rFonts w:ascii="Times New Roman" w:hAnsi="Times New Roman" w:cs="Times New Roman"/>
          <w:sz w:val="28"/>
          <w:szCs w:val="28"/>
          <w:lang w:eastAsia="ru-RU"/>
        </w:rPr>
        <w:t>язку із закінченням терміну дії</w:t>
      </w:r>
      <w:r w:rsidRPr="002B5D27">
        <w:rPr>
          <w:rFonts w:ascii="Times New Roman" w:hAnsi="Times New Roman" w:cs="Times New Roman"/>
          <w:sz w:val="28"/>
          <w:szCs w:val="28"/>
          <w:lang w:eastAsia="ru-RU"/>
        </w:rPr>
        <w:t xml:space="preserve"> </w:t>
      </w:r>
      <w:r w:rsidR="00544D08" w:rsidRPr="002B5D27">
        <w:rPr>
          <w:rFonts w:ascii="Times New Roman" w:hAnsi="Times New Roman" w:cstheme="minorHAnsi"/>
          <w:kern w:val="2"/>
          <w:sz w:val="28"/>
          <w:szCs w:val="28"/>
          <w14:ligatures w14:val="standardContextual"/>
        </w:rPr>
        <w:t>Комплексн</w:t>
      </w:r>
      <w:r w:rsidR="00544D08">
        <w:rPr>
          <w:rFonts w:ascii="Times New Roman" w:hAnsi="Times New Roman" w:cstheme="minorHAnsi"/>
          <w:kern w:val="2"/>
          <w:sz w:val="28"/>
          <w:szCs w:val="28"/>
          <w14:ligatures w14:val="standardContextual"/>
        </w:rPr>
        <w:t>ої</w:t>
      </w:r>
      <w:r w:rsidR="00544D08" w:rsidRPr="002B5D27">
        <w:rPr>
          <w:rFonts w:ascii="Times New Roman" w:hAnsi="Times New Roman" w:cstheme="minorHAnsi"/>
          <w:kern w:val="2"/>
          <w:sz w:val="28"/>
          <w:szCs w:val="28"/>
          <w14:ligatures w14:val="standardContextual"/>
        </w:rPr>
        <w:t xml:space="preserve"> про</w:t>
      </w:r>
      <w:r w:rsidR="00544D08">
        <w:rPr>
          <w:rFonts w:ascii="Times New Roman" w:hAnsi="Times New Roman" w:cstheme="minorHAnsi"/>
          <w:kern w:val="2"/>
          <w:sz w:val="28"/>
          <w:szCs w:val="28"/>
          <w14:ligatures w14:val="standardContextual"/>
        </w:rPr>
        <w:t>грами соціальної</w:t>
      </w:r>
      <w:r w:rsidR="00544D08" w:rsidRPr="002B5D27">
        <w:rPr>
          <w:rFonts w:ascii="Times New Roman" w:hAnsi="Times New Roman" w:cstheme="minorHAnsi"/>
          <w:kern w:val="2"/>
          <w:sz w:val="28"/>
          <w:szCs w:val="28"/>
          <w14:ligatures w14:val="standardContextual"/>
        </w:rPr>
        <w:t xml:space="preserve">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w:t>
      </w:r>
      <w:r w:rsidR="00544D08">
        <w:rPr>
          <w:rFonts w:ascii="Times New Roman" w:hAnsi="Times New Roman" w:cstheme="minorHAnsi"/>
          <w:kern w:val="2"/>
          <w:sz w:val="28"/>
          <w:szCs w:val="28"/>
          <w14:ligatures w14:val="standardContextual"/>
        </w:rPr>
        <w:t xml:space="preserve"> на 2025 рік</w:t>
      </w:r>
      <w:r w:rsidR="00544D08" w:rsidRPr="002B5D27">
        <w:rPr>
          <w:rFonts w:ascii="Times New Roman" w:hAnsi="Times New Roman" w:cs="Times New Roman"/>
          <w:sz w:val="28"/>
          <w:szCs w:val="28"/>
          <w:lang w:eastAsia="ru-RU"/>
        </w:rPr>
        <w:t xml:space="preserve"> </w:t>
      </w:r>
      <w:r w:rsidRPr="002B5D27">
        <w:rPr>
          <w:rFonts w:ascii="Times New Roman" w:hAnsi="Times New Roman" w:cs="Times New Roman"/>
          <w:sz w:val="28"/>
          <w:szCs w:val="28"/>
          <w:lang w:eastAsia="ru-RU"/>
        </w:rPr>
        <w:t>та з</w:t>
      </w:r>
      <w:r w:rsidRPr="002B5D27">
        <w:rPr>
          <w:rFonts w:ascii="Times New Roman" w:hAnsi="Times New Roman" w:cs="Times New Roman"/>
          <w:color w:val="000000"/>
          <w:sz w:val="28"/>
          <w:szCs w:val="28"/>
          <w:shd w:val="clear" w:color="auto" w:fill="FFFFFF"/>
        </w:rPr>
        <w:t>а результатами системного аналізу результатів щорічного моніторингу її виконання</w:t>
      </w:r>
      <w:r w:rsidRPr="002B5D27">
        <w:rPr>
          <w:rFonts w:ascii="Times New Roman" w:hAnsi="Times New Roman" w:cs="Times New Roman"/>
          <w:sz w:val="28"/>
          <w:szCs w:val="28"/>
          <w:lang w:eastAsia="ru-RU"/>
        </w:rPr>
        <w:t>, виникла необхідність у затвердженні</w:t>
      </w:r>
      <w:r w:rsidR="00544D08" w:rsidRPr="00544D08">
        <w:rPr>
          <w:rFonts w:ascii="Times New Roman" w:hAnsi="Times New Roman" w:cstheme="minorHAnsi"/>
          <w:kern w:val="2"/>
          <w:sz w:val="28"/>
          <w:szCs w:val="28"/>
          <w14:ligatures w14:val="standardContextual"/>
        </w:rPr>
        <w:t xml:space="preserve"> </w:t>
      </w:r>
      <w:r w:rsidR="00544D08">
        <w:rPr>
          <w:rFonts w:ascii="Times New Roman" w:hAnsi="Times New Roman" w:cstheme="minorHAnsi"/>
          <w:kern w:val="2"/>
          <w:sz w:val="28"/>
          <w:szCs w:val="28"/>
          <w14:ligatures w14:val="standardContextual"/>
        </w:rPr>
        <w:t>Комплексної</w:t>
      </w:r>
      <w:r w:rsidR="00544D08" w:rsidRPr="002B5D27">
        <w:rPr>
          <w:rFonts w:ascii="Times New Roman" w:hAnsi="Times New Roman" w:cstheme="minorHAnsi"/>
          <w:kern w:val="2"/>
          <w:sz w:val="28"/>
          <w:szCs w:val="28"/>
          <w14:ligatures w14:val="standardContextual"/>
        </w:rPr>
        <w:t xml:space="preserve"> про</w:t>
      </w:r>
      <w:r w:rsidR="00544D08">
        <w:rPr>
          <w:rFonts w:ascii="Times New Roman" w:hAnsi="Times New Roman" w:cstheme="minorHAnsi"/>
          <w:kern w:val="2"/>
          <w:sz w:val="28"/>
          <w:szCs w:val="28"/>
          <w14:ligatures w14:val="standardContextual"/>
        </w:rPr>
        <w:t>грами</w:t>
      </w:r>
      <w:r w:rsidR="00544D08" w:rsidRPr="002B5D27">
        <w:rPr>
          <w:rFonts w:ascii="Times New Roman" w:hAnsi="Times New Roman" w:cstheme="minorHAnsi"/>
          <w:kern w:val="2"/>
          <w:sz w:val="28"/>
          <w:szCs w:val="28"/>
          <w14:ligatures w14:val="standardContextual"/>
        </w:rPr>
        <w:t xml:space="preserve"> соціальної підтримки ветеранів війни, Захисників і Захисниць України, </w:t>
      </w:r>
      <w:r w:rsidR="00544D08" w:rsidRPr="002B5D27">
        <w:rPr>
          <w:rFonts w:ascii="Times New Roman" w:hAnsi="Times New Roman" w:cstheme="minorHAnsi"/>
          <w:kern w:val="2"/>
          <w:sz w:val="28"/>
          <w:szCs w:val="28"/>
          <w14:ligatures w14:val="standardContextual"/>
        </w:rPr>
        <w:lastRenderedPageBreak/>
        <w:t>членів їх сімей та членів сімей загиблих (померлих) ветеранів війни, Захисників і Захисниць України</w:t>
      </w:r>
      <w:r w:rsidRPr="002B5D27">
        <w:rPr>
          <w:rFonts w:ascii="Times New Roman" w:hAnsi="Times New Roman" w:cs="Times New Roman"/>
          <w:sz w:val="28"/>
          <w:szCs w:val="28"/>
          <w:lang w:eastAsia="ru-RU"/>
        </w:rPr>
        <w:t xml:space="preserve"> на наступні періоди. </w:t>
      </w:r>
    </w:p>
    <w:p w14:paraId="06A902C2" w14:textId="5D24C6FA" w:rsidR="009041BF" w:rsidRPr="009041BF" w:rsidRDefault="009041BF" w:rsidP="000812B4">
      <w:pPr>
        <w:spacing w:after="0" w:line="240" w:lineRule="auto"/>
        <w:ind w:firstLine="567"/>
        <w:jc w:val="both"/>
        <w:rPr>
          <w:rFonts w:ascii="Times New Roman" w:hAnsi="Times New Roman" w:cstheme="minorHAnsi"/>
          <w:kern w:val="2"/>
          <w:sz w:val="28"/>
          <w:szCs w:val="28"/>
          <w14:ligatures w14:val="standardContextual"/>
        </w:rPr>
      </w:pPr>
      <w:r w:rsidRPr="009041BF">
        <w:rPr>
          <w:rFonts w:ascii="Times New Roman" w:hAnsi="Times New Roman" w:cstheme="minorHAnsi"/>
          <w:kern w:val="2"/>
          <w:sz w:val="28"/>
          <w:szCs w:val="28"/>
          <w14:ligatures w14:val="standardContextual"/>
        </w:rPr>
        <w:t>Програма, на даний час, має пр</w:t>
      </w:r>
      <w:r>
        <w:rPr>
          <w:rFonts w:ascii="Times New Roman" w:hAnsi="Times New Roman" w:cstheme="minorHAnsi"/>
          <w:kern w:val="2"/>
          <w:sz w:val="28"/>
          <w:szCs w:val="28"/>
          <w14:ligatures w14:val="standardContextual"/>
        </w:rPr>
        <w:t xml:space="preserve">іоритетне значення та </w:t>
      </w:r>
      <w:r w:rsidR="00A0273A">
        <w:rPr>
          <w:rFonts w:ascii="Times New Roman" w:hAnsi="Times New Roman" w:cstheme="minorHAnsi"/>
          <w:kern w:val="2"/>
          <w:sz w:val="28"/>
          <w:szCs w:val="28"/>
          <w14:ligatures w14:val="standardContextual"/>
        </w:rPr>
        <w:t xml:space="preserve">потребує залучення </w:t>
      </w:r>
      <w:r>
        <w:rPr>
          <w:rFonts w:ascii="Times New Roman" w:hAnsi="Times New Roman" w:cstheme="minorHAnsi"/>
          <w:kern w:val="2"/>
          <w:sz w:val="28"/>
          <w:szCs w:val="28"/>
          <w14:ligatures w14:val="standardContextual"/>
        </w:rPr>
        <w:t xml:space="preserve"> коштів бюджету Гайсинської міської територіальної громади</w:t>
      </w:r>
      <w:r w:rsidRPr="009041BF">
        <w:rPr>
          <w:rFonts w:ascii="Times New Roman" w:hAnsi="Times New Roman" w:cstheme="minorHAnsi"/>
          <w:kern w:val="2"/>
          <w:sz w:val="28"/>
          <w:szCs w:val="28"/>
          <w14:ligatures w14:val="standardContextual"/>
        </w:rPr>
        <w:t>, так і інших джерел фінансування, не заборонених законодавством України.</w:t>
      </w:r>
    </w:p>
    <w:p w14:paraId="0D49DAEC" w14:textId="77777777" w:rsidR="002B5D27" w:rsidRPr="002B5D27" w:rsidRDefault="002B5D27" w:rsidP="002B5D27">
      <w:pPr>
        <w:suppressAutoHyphens/>
        <w:autoSpaceDE w:val="0"/>
        <w:spacing w:after="0" w:line="240" w:lineRule="auto"/>
        <w:ind w:firstLine="567"/>
        <w:jc w:val="both"/>
        <w:rPr>
          <w:rFonts w:ascii="Times New Roman" w:eastAsia="Times New Roman" w:hAnsi="Times New Roman" w:cs="Times New Roman"/>
          <w:sz w:val="28"/>
          <w:szCs w:val="28"/>
          <w:lang w:eastAsia="zh-CN"/>
        </w:rPr>
      </w:pPr>
    </w:p>
    <w:p w14:paraId="65605A10" w14:textId="2BB1B3F0" w:rsidR="002B5D27" w:rsidRPr="002B5D27" w:rsidRDefault="009A1BC5" w:rsidP="002B5D2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r w:rsidR="002B5D27" w:rsidRPr="002B5D27">
        <w:rPr>
          <w:rFonts w:ascii="Times New Roman" w:eastAsia="Times New Roman" w:hAnsi="Times New Roman" w:cs="Times New Roman"/>
          <w:b/>
          <w:sz w:val="28"/>
          <w:szCs w:val="28"/>
        </w:rPr>
        <w:t>.Визначення  мети Програми</w:t>
      </w:r>
    </w:p>
    <w:p w14:paraId="3C6BF8D8" w14:textId="77777777" w:rsidR="002B5D27" w:rsidRPr="002B5D27" w:rsidRDefault="002B5D27" w:rsidP="000812B4">
      <w:pPr>
        <w:spacing w:after="0" w:line="240" w:lineRule="auto"/>
        <w:ind w:firstLine="567"/>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Метою Програми є підвищення рівня соціального захисту ветеранів війни та членів їх сімей, членів сімей загиблих (померлих) ветеранів війни, членів сімей загиблих (померлих) Захисників та Захис</w:t>
      </w:r>
      <w:r w:rsidR="004A0B01">
        <w:rPr>
          <w:rFonts w:ascii="Times New Roman" w:hAnsi="Times New Roman" w:cstheme="minorHAnsi"/>
          <w:kern w:val="2"/>
          <w:sz w:val="28"/>
          <w:szCs w:val="28"/>
          <w14:ligatures w14:val="standardContextual"/>
        </w:rPr>
        <w:t>ниць України</w:t>
      </w:r>
      <w:r w:rsidRPr="002B5D27">
        <w:rPr>
          <w:rFonts w:ascii="Times New Roman" w:hAnsi="Times New Roman" w:cstheme="minorHAnsi"/>
          <w:kern w:val="2"/>
          <w:sz w:val="28"/>
          <w:szCs w:val="28"/>
          <w14:ligatures w14:val="standardContextual"/>
        </w:rPr>
        <w:t>, підтримання їх належного морально-психологічного стану, поліпшення ефективності взаємодії органів виконавчої влади, органів місцевого самоврядування з регіональними громадськими організаціями та іншими юридичними особами у сфері підтримки ветеранів війни та членів їх сімей, членів сімей загиблих (померлих) ветеранів війни, членів сімей загиблих (померлих) Захисників та Захисниць України, створення у суспільстві атмосфери співчуття, підтримки та поважного ставлення до даної категорії громадян.</w:t>
      </w:r>
    </w:p>
    <w:p w14:paraId="153658ED" w14:textId="77777777" w:rsidR="002B5D27" w:rsidRPr="002B5D27" w:rsidRDefault="002B5D27" w:rsidP="002B5D27">
      <w:pPr>
        <w:rPr>
          <w:rFonts w:ascii="Times New Roman" w:eastAsia="Times New Roman" w:hAnsi="Times New Roman"/>
          <w:b/>
          <w:sz w:val="28"/>
          <w:szCs w:val="28"/>
        </w:rPr>
      </w:pPr>
    </w:p>
    <w:p w14:paraId="60FE497F" w14:textId="42AB2DB2" w:rsidR="002B5D27" w:rsidRPr="002B5D27" w:rsidRDefault="009A1BC5" w:rsidP="002B5D27">
      <w:pPr>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4</w:t>
      </w:r>
      <w:r w:rsidR="002B5D27" w:rsidRPr="002B5D27">
        <w:rPr>
          <w:rFonts w:ascii="Times New Roman" w:eastAsia="Times New Roman" w:hAnsi="Times New Roman" w:cs="Times New Roman"/>
          <w:b/>
          <w:bCs/>
          <w:sz w:val="28"/>
          <w:szCs w:val="28"/>
        </w:rPr>
        <w:t>.Обґрунтування завдань і засобів розв’язання проблеми, показники результативності</w:t>
      </w:r>
    </w:p>
    <w:p w14:paraId="16567F55" w14:textId="77777777" w:rsidR="002B5D27" w:rsidRPr="002B5D27" w:rsidRDefault="002B5D27" w:rsidP="000812B4">
      <w:pPr>
        <w:spacing w:after="0" w:line="240" w:lineRule="auto"/>
        <w:ind w:firstLine="567"/>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Суспільно-політична ситуація в Україні зумовлює необхідність надання додаткових соціальних гарантій ветеранам війни та членам їх сімей, членам сімей загиблих (померлих) ветеранів війни, членам сімей загиблих (померлих) Захисників т</w:t>
      </w:r>
      <w:r w:rsidR="004A0B01">
        <w:rPr>
          <w:rFonts w:ascii="Times New Roman" w:hAnsi="Times New Roman" w:cstheme="minorHAnsi"/>
          <w:kern w:val="2"/>
          <w:sz w:val="28"/>
          <w:szCs w:val="28"/>
          <w14:ligatures w14:val="standardContextual"/>
        </w:rPr>
        <w:t>а Захисниць України,</w:t>
      </w:r>
      <w:r w:rsidRPr="002B5D27">
        <w:rPr>
          <w:rFonts w:ascii="Times New Roman" w:hAnsi="Times New Roman" w:cstheme="minorHAnsi"/>
          <w:kern w:val="2"/>
          <w:sz w:val="28"/>
          <w:szCs w:val="28"/>
          <w14:ligatures w14:val="standardContextual"/>
        </w:rPr>
        <w:t xml:space="preserve"> зокрема, у частині поліпшення фінансово-матеріального стану зазначених категорій осіб, забезпечення їх потреб у соціальному обслуговуванні та психологічній підтримці.</w:t>
      </w:r>
    </w:p>
    <w:p w14:paraId="0F5F8C77" w14:textId="77777777" w:rsidR="002B5D27" w:rsidRDefault="002B5D27" w:rsidP="000812B4">
      <w:pPr>
        <w:spacing w:after="0" w:line="240" w:lineRule="auto"/>
        <w:ind w:firstLine="567"/>
        <w:jc w:val="both"/>
        <w:rPr>
          <w:rFonts w:ascii="Times New Roman" w:hAnsi="Times New Roman" w:cstheme="minorHAnsi"/>
          <w:kern w:val="2"/>
          <w:sz w:val="28"/>
          <w:szCs w:val="28"/>
          <w14:ligatures w14:val="standardContextual"/>
        </w:rPr>
      </w:pPr>
      <w:r w:rsidRPr="002B5D27">
        <w:rPr>
          <w:rFonts w:ascii="Times New Roman" w:hAnsi="Times New Roman" w:cstheme="minorHAnsi"/>
          <w:kern w:val="2"/>
          <w:sz w:val="28"/>
          <w:szCs w:val="28"/>
          <w14:ligatures w14:val="standardContextual"/>
        </w:rPr>
        <w:t>Комплексна програма соціальної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мешканців Гайсинської громади – це комплекс заходів, що здійснюється на місцевому рівні з метою фінансової та іншої соціальної підтримки</w:t>
      </w:r>
      <w:r w:rsidR="004A0B01">
        <w:rPr>
          <w:rFonts w:ascii="Times New Roman" w:hAnsi="Times New Roman" w:cstheme="minorHAnsi"/>
          <w:kern w:val="2"/>
          <w:sz w:val="28"/>
          <w:szCs w:val="28"/>
          <w14:ligatures w14:val="standardContextual"/>
        </w:rPr>
        <w:t xml:space="preserve"> ветеранів війни</w:t>
      </w:r>
      <w:r w:rsidRPr="002B5D27">
        <w:rPr>
          <w:rFonts w:ascii="Times New Roman" w:hAnsi="Times New Roman" w:cstheme="minorHAnsi"/>
          <w:kern w:val="2"/>
          <w:sz w:val="28"/>
          <w:szCs w:val="28"/>
          <w14:ligatures w14:val="standardContextual"/>
        </w:rPr>
        <w:t>,</w:t>
      </w:r>
      <w:r w:rsidR="004A0B01">
        <w:rPr>
          <w:rFonts w:ascii="Times New Roman" w:hAnsi="Times New Roman" w:cstheme="minorHAnsi"/>
          <w:kern w:val="2"/>
          <w:sz w:val="28"/>
          <w:szCs w:val="28"/>
          <w14:ligatures w14:val="standardContextual"/>
        </w:rPr>
        <w:t xml:space="preserve"> членів їх сімей, членів сімей загиблих (померлих) Захисників і Захисниць України,</w:t>
      </w:r>
      <w:r w:rsidRPr="002B5D27">
        <w:rPr>
          <w:rFonts w:ascii="Times New Roman" w:hAnsi="Times New Roman" w:cstheme="minorHAnsi"/>
          <w:kern w:val="2"/>
          <w:sz w:val="28"/>
          <w:szCs w:val="28"/>
          <w14:ligatures w14:val="standardContextual"/>
        </w:rPr>
        <w:t xml:space="preserve"> сприяння вирішенню питань матеріально-побутового забезпечення вищезазначеної категорії громадян.</w:t>
      </w:r>
    </w:p>
    <w:p w14:paraId="682F33C3" w14:textId="58B6225E" w:rsidR="009A1BC5" w:rsidRDefault="009A1BC5" w:rsidP="000812B4">
      <w:pPr>
        <w:tabs>
          <w:tab w:val="left" w:pos="567"/>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Перелік заходів</w:t>
      </w:r>
      <w:r w:rsidR="00C711F1">
        <w:rPr>
          <w:rFonts w:ascii="Times New Roman" w:eastAsia="Times New Roman" w:hAnsi="Times New Roman" w:cs="Times New Roman"/>
          <w:sz w:val="28"/>
          <w:szCs w:val="28"/>
          <w:lang w:eastAsia="zh-CN"/>
        </w:rPr>
        <w:t xml:space="preserve"> Програми сформовано у Додатку 1</w:t>
      </w:r>
      <w:r>
        <w:rPr>
          <w:rFonts w:ascii="Times New Roman" w:eastAsia="Times New Roman" w:hAnsi="Times New Roman" w:cs="Times New Roman"/>
          <w:sz w:val="28"/>
          <w:szCs w:val="28"/>
          <w:lang w:eastAsia="zh-CN"/>
        </w:rPr>
        <w:t xml:space="preserve"> до Програми.</w:t>
      </w:r>
    </w:p>
    <w:p w14:paraId="348C59E5" w14:textId="77777777" w:rsidR="00A6464D" w:rsidRDefault="002B5D27" w:rsidP="002B5D27">
      <w:pPr>
        <w:suppressAutoHyphens/>
        <w:autoSpaceDE w:val="0"/>
        <w:autoSpaceDN w:val="0"/>
        <w:adjustRightInd w:val="0"/>
        <w:spacing w:after="0" w:line="240" w:lineRule="auto"/>
        <w:ind w:firstLine="567"/>
        <w:jc w:val="both"/>
        <w:rPr>
          <w:rFonts w:ascii="Times New Roman" w:eastAsia="Times New Roman" w:hAnsi="Times New Roman" w:cs="Times New Roman"/>
          <w:bCs/>
          <w:sz w:val="28"/>
          <w:szCs w:val="28"/>
          <w:lang w:eastAsia="zh-CN"/>
        </w:rPr>
      </w:pPr>
      <w:r w:rsidRPr="002B5D27">
        <w:rPr>
          <w:rFonts w:ascii="Times New Roman" w:eastAsia="Times New Roman" w:hAnsi="Times New Roman" w:cs="Times New Roman"/>
          <w:bCs/>
          <w:sz w:val="28"/>
          <w:szCs w:val="28"/>
          <w:lang w:eastAsia="zh-CN"/>
        </w:rPr>
        <w:t>Для здійснення моніторингу процесу виконання Програми та проведення оцінки ефективності її дії визначено наступні основні результат</w:t>
      </w:r>
      <w:r w:rsidR="00A6464D">
        <w:rPr>
          <w:rFonts w:ascii="Times New Roman" w:eastAsia="Times New Roman" w:hAnsi="Times New Roman" w:cs="Times New Roman"/>
          <w:bCs/>
          <w:sz w:val="28"/>
          <w:szCs w:val="28"/>
          <w:lang w:eastAsia="zh-CN"/>
        </w:rPr>
        <w:t xml:space="preserve">ивні показники: </w:t>
      </w:r>
    </w:p>
    <w:p w14:paraId="56BE61B9" w14:textId="063B2C42" w:rsidR="002B5D27" w:rsidRPr="00A6464D" w:rsidRDefault="00A6464D" w:rsidP="00A6464D">
      <w:pPr>
        <w:pStyle w:val="ac"/>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color w:val="70AD47" w:themeColor="accent6"/>
          <w:sz w:val="28"/>
          <w:szCs w:val="28"/>
          <w:lang w:eastAsia="zh-CN"/>
        </w:rPr>
      </w:pPr>
      <w:r w:rsidRPr="00A6464D">
        <w:rPr>
          <w:rFonts w:ascii="Times New Roman" w:eastAsia="Times New Roman" w:hAnsi="Times New Roman" w:cs="Times New Roman"/>
          <w:bCs/>
          <w:sz w:val="28"/>
          <w:szCs w:val="28"/>
          <w:lang w:eastAsia="zh-CN"/>
        </w:rPr>
        <w:t xml:space="preserve">показники затрат – витрати на надання допомог та компенсацій </w:t>
      </w:r>
      <w:r w:rsidRPr="00A6464D">
        <w:rPr>
          <w:rFonts w:ascii="Times New Roman" w:hAnsi="Times New Roman" w:cstheme="minorHAnsi"/>
          <w:kern w:val="2"/>
          <w:sz w:val="28"/>
          <w:szCs w:val="28"/>
          <w14:ligatures w14:val="standardContextual"/>
        </w:rPr>
        <w:t>ветеранам війни та членам їх сімей, членам сімей загиблих (померлих) ветеранів війни, членам сімей загиблих (померлих) Захисників та Захисниць України</w:t>
      </w:r>
      <w:r>
        <w:rPr>
          <w:rFonts w:ascii="Times New Roman" w:hAnsi="Times New Roman" w:cstheme="minorHAnsi"/>
          <w:kern w:val="2"/>
          <w:sz w:val="28"/>
          <w:szCs w:val="28"/>
          <w14:ligatures w14:val="standardContextual"/>
        </w:rPr>
        <w:t>;</w:t>
      </w:r>
    </w:p>
    <w:p w14:paraId="49EF8E84" w14:textId="04CC33D5" w:rsidR="00A6464D" w:rsidRDefault="00A6464D" w:rsidP="00A6464D">
      <w:pPr>
        <w:pStyle w:val="ac"/>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zh-CN"/>
        </w:rPr>
      </w:pPr>
      <w:r w:rsidRPr="00A6464D">
        <w:rPr>
          <w:rFonts w:ascii="Times New Roman" w:eastAsia="Times New Roman" w:hAnsi="Times New Roman" w:cs="Times New Roman"/>
          <w:bCs/>
          <w:sz w:val="28"/>
          <w:szCs w:val="28"/>
          <w:lang w:eastAsia="zh-CN"/>
        </w:rPr>
        <w:t>показники продукту</w:t>
      </w:r>
      <w:r>
        <w:rPr>
          <w:rFonts w:ascii="Times New Roman" w:eastAsia="Times New Roman" w:hAnsi="Times New Roman" w:cs="Times New Roman"/>
          <w:bCs/>
          <w:sz w:val="28"/>
          <w:szCs w:val="28"/>
          <w:lang w:eastAsia="zh-CN"/>
        </w:rPr>
        <w:t xml:space="preserve"> – кількість осіб, які мають право на отримання допомог та компенсацій відповідно до визначених завдань і заходів Програми;</w:t>
      </w:r>
    </w:p>
    <w:p w14:paraId="579B8863" w14:textId="573AF13B" w:rsidR="00A6464D" w:rsidRDefault="009F69DD" w:rsidP="00A6464D">
      <w:pPr>
        <w:pStyle w:val="ac"/>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показники ефективності – середній розмір грошової допомоги чи компенсації;</w:t>
      </w:r>
    </w:p>
    <w:p w14:paraId="70277970" w14:textId="77D27680" w:rsidR="009F69DD" w:rsidRDefault="009F69DD" w:rsidP="00A6464D">
      <w:pPr>
        <w:pStyle w:val="ac"/>
        <w:numPr>
          <w:ilvl w:val="0"/>
          <w:numId w:val="3"/>
        </w:numPr>
        <w:suppressAutoHyphens/>
        <w:autoSpaceDE w:val="0"/>
        <w:autoSpaceDN w:val="0"/>
        <w:adjustRightInd w:val="0"/>
        <w:spacing w:after="0" w:line="24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lastRenderedPageBreak/>
        <w:t>показники якості – питома вага виплачених допомог, компенсацій до призначених.</w:t>
      </w:r>
    </w:p>
    <w:p w14:paraId="74B24EFB" w14:textId="7F2785D8" w:rsidR="001C50AC" w:rsidRPr="001C50AC" w:rsidRDefault="000812B4" w:rsidP="000812B4">
      <w:pPr>
        <w:suppressAutoHyphens/>
        <w:autoSpaceDE w:val="0"/>
        <w:autoSpaceDN w:val="0"/>
        <w:adjustRightInd w:val="0"/>
        <w:spacing w:after="0" w:line="240" w:lineRule="auto"/>
        <w:ind w:left="567" w:hanging="141"/>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  </w:t>
      </w:r>
      <w:r w:rsidR="001C50AC">
        <w:rPr>
          <w:rFonts w:ascii="Times New Roman" w:eastAsia="Times New Roman" w:hAnsi="Times New Roman" w:cs="Times New Roman"/>
          <w:bCs/>
          <w:sz w:val="28"/>
          <w:szCs w:val="28"/>
          <w:lang w:eastAsia="zh-CN"/>
        </w:rPr>
        <w:t>Показники резул</w:t>
      </w:r>
      <w:r w:rsidR="00C711F1">
        <w:rPr>
          <w:rFonts w:ascii="Times New Roman" w:eastAsia="Times New Roman" w:hAnsi="Times New Roman" w:cs="Times New Roman"/>
          <w:bCs/>
          <w:sz w:val="28"/>
          <w:szCs w:val="28"/>
          <w:lang w:eastAsia="zh-CN"/>
        </w:rPr>
        <w:t>ьтативності наведено в додатку 3</w:t>
      </w:r>
      <w:r w:rsidR="001C50AC">
        <w:rPr>
          <w:rFonts w:ascii="Times New Roman" w:eastAsia="Times New Roman" w:hAnsi="Times New Roman" w:cs="Times New Roman"/>
          <w:bCs/>
          <w:sz w:val="28"/>
          <w:szCs w:val="28"/>
          <w:lang w:eastAsia="zh-CN"/>
        </w:rPr>
        <w:t>.</w:t>
      </w:r>
    </w:p>
    <w:p w14:paraId="583A0BB4" w14:textId="26E8A511" w:rsidR="002B5D27" w:rsidRPr="002B5D27" w:rsidRDefault="002B5D27" w:rsidP="000812B4">
      <w:pPr>
        <w:tabs>
          <w:tab w:val="left" w:pos="567"/>
        </w:tabs>
        <w:spacing w:after="0"/>
        <w:ind w:firstLine="567"/>
        <w:jc w:val="both"/>
        <w:rPr>
          <w:rFonts w:ascii="Times New Roman" w:hAnsi="Times New Roman" w:cs="Times New Roman"/>
          <w:sz w:val="28"/>
        </w:rPr>
      </w:pPr>
      <w:r w:rsidRPr="002B5D27">
        <w:rPr>
          <w:rFonts w:ascii="Times New Roman" w:hAnsi="Times New Roman" w:cs="Times New Roman"/>
          <w:sz w:val="28"/>
        </w:rPr>
        <w:t>У результаті виконання заходів Програми очікується досягнення певних зрушень у реалізації державної соціальної політики</w:t>
      </w:r>
      <w:r w:rsidR="00934656">
        <w:rPr>
          <w:rFonts w:ascii="Times New Roman" w:hAnsi="Times New Roman" w:cs="Times New Roman"/>
          <w:sz w:val="28"/>
        </w:rPr>
        <w:t xml:space="preserve">, охоплення максимального кола </w:t>
      </w:r>
      <w:r w:rsidR="00934656" w:rsidRPr="002B5D27">
        <w:rPr>
          <w:rFonts w:ascii="Times New Roman" w:hAnsi="Times New Roman" w:cstheme="minorHAnsi"/>
          <w:kern w:val="2"/>
          <w:sz w:val="28"/>
          <w:szCs w:val="28"/>
          <w14:ligatures w14:val="standardContextual"/>
        </w:rPr>
        <w:t>ветеранів війни та членів їх сімей, членів сімей загиблих (померлих) ветеранів війни, членів сімей загиблих (померлих) Захисників та Захисниць</w:t>
      </w:r>
      <w:r w:rsidR="00934656">
        <w:rPr>
          <w:rFonts w:ascii="Times New Roman" w:hAnsi="Times New Roman" w:cstheme="minorHAnsi"/>
          <w:kern w:val="2"/>
          <w:sz w:val="28"/>
          <w:szCs w:val="28"/>
          <w14:ligatures w14:val="standardContextual"/>
        </w:rPr>
        <w:t xml:space="preserve"> України </w:t>
      </w:r>
      <w:r w:rsidRPr="002B5D27">
        <w:rPr>
          <w:rFonts w:ascii="Times New Roman" w:hAnsi="Times New Roman" w:cs="Times New Roman"/>
          <w:sz w:val="28"/>
        </w:rPr>
        <w:t xml:space="preserve"> заходами соціальної підтримки та соціальної адаптації, забезпечення соціальної і матеріальної підтримки таких осіб, шляхом додержання державних соціальних гарантій і впровадження додаткових регіональних форм адресної підтримки, спільної координації наявних ресурсів. </w:t>
      </w:r>
    </w:p>
    <w:p w14:paraId="45DFE646" w14:textId="77777777" w:rsidR="002B5D27" w:rsidRPr="002B5D27" w:rsidRDefault="002B5D27" w:rsidP="002B5D27">
      <w:pPr>
        <w:rPr>
          <w:rFonts w:ascii="Times New Roman" w:eastAsia="Times New Roman" w:hAnsi="Times New Roman"/>
          <w:b/>
          <w:bCs/>
          <w:sz w:val="28"/>
          <w:szCs w:val="28"/>
        </w:rPr>
      </w:pPr>
    </w:p>
    <w:p w14:paraId="3991E08D" w14:textId="226984C1" w:rsidR="002B5D27" w:rsidRPr="002B5D27" w:rsidRDefault="009A1BC5" w:rsidP="002B5D27">
      <w:pPr>
        <w:jc w:val="center"/>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5</w:t>
      </w:r>
      <w:r w:rsidR="002B5D27" w:rsidRPr="002B5D27">
        <w:rPr>
          <w:rFonts w:ascii="Times New Roman" w:eastAsia="Arial" w:hAnsi="Times New Roman" w:cs="Times New Roman"/>
          <w:b/>
          <w:bCs/>
          <w:sz w:val="28"/>
          <w:szCs w:val="28"/>
        </w:rPr>
        <w:t>.Обсяги</w:t>
      </w:r>
      <w:r w:rsidR="002B5D27" w:rsidRPr="002B5D27">
        <w:rPr>
          <w:rFonts w:ascii="Times New Roman" w:eastAsia="Arial" w:hAnsi="Times New Roman" w:cs="Times New Roman"/>
          <w:b/>
          <w:bCs/>
          <w:spacing w:val="-8"/>
          <w:sz w:val="28"/>
          <w:szCs w:val="28"/>
        </w:rPr>
        <w:t xml:space="preserve"> </w:t>
      </w:r>
      <w:r w:rsidR="002B5D27" w:rsidRPr="002B5D27">
        <w:rPr>
          <w:rFonts w:ascii="Times New Roman" w:eastAsia="Arial" w:hAnsi="Times New Roman" w:cs="Times New Roman"/>
          <w:b/>
          <w:bCs/>
          <w:sz w:val="28"/>
          <w:szCs w:val="28"/>
        </w:rPr>
        <w:t>та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джерела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фінансування</w:t>
      </w:r>
      <w:r w:rsidR="002B5D27" w:rsidRPr="002B5D27">
        <w:rPr>
          <w:rFonts w:ascii="Times New Roman" w:eastAsia="Arial" w:hAnsi="Times New Roman" w:cs="Times New Roman"/>
          <w:b/>
          <w:bCs/>
          <w:spacing w:val="-5"/>
          <w:sz w:val="28"/>
          <w:szCs w:val="28"/>
        </w:rPr>
        <w:t xml:space="preserve"> </w:t>
      </w:r>
      <w:r w:rsidR="002B5D27" w:rsidRPr="002B5D27">
        <w:rPr>
          <w:rFonts w:ascii="Times New Roman" w:eastAsia="Arial" w:hAnsi="Times New Roman" w:cs="Times New Roman"/>
          <w:b/>
          <w:bCs/>
          <w:spacing w:val="-2"/>
          <w:sz w:val="28"/>
          <w:szCs w:val="28"/>
        </w:rPr>
        <w:t>Програми</w:t>
      </w:r>
    </w:p>
    <w:p w14:paraId="2C6041E3" w14:textId="0AF44C2C" w:rsidR="002B5D27" w:rsidRPr="002B5D27" w:rsidRDefault="002B5D27" w:rsidP="009F69DD">
      <w:pPr>
        <w:spacing w:after="0"/>
        <w:ind w:firstLine="567"/>
        <w:jc w:val="both"/>
        <w:rPr>
          <w:rFonts w:ascii="Times New Roman" w:hAnsi="Times New Roman" w:cs="Times New Roman"/>
          <w:sz w:val="28"/>
          <w:szCs w:val="28"/>
        </w:rPr>
      </w:pPr>
      <w:r w:rsidRPr="002B5D27">
        <w:rPr>
          <w:rFonts w:ascii="Times New Roman" w:hAnsi="Times New Roman" w:cs="Times New Roman"/>
          <w:sz w:val="28"/>
          <w:szCs w:val="28"/>
        </w:rPr>
        <w:t>Фінансування заходів на виконання Програми здійснюватиме</w:t>
      </w:r>
      <w:r w:rsidR="00740B14">
        <w:rPr>
          <w:rFonts w:ascii="Times New Roman" w:hAnsi="Times New Roman" w:cs="Times New Roman"/>
          <w:sz w:val="28"/>
          <w:szCs w:val="28"/>
        </w:rPr>
        <w:t>ться за рахунок коштів</w:t>
      </w:r>
      <w:r w:rsidRPr="002B5D27">
        <w:rPr>
          <w:rFonts w:ascii="Times New Roman" w:hAnsi="Times New Roman" w:cs="Times New Roman"/>
          <w:sz w:val="28"/>
          <w:szCs w:val="28"/>
        </w:rPr>
        <w:t xml:space="preserve"> бюджету Гайсинської міської </w:t>
      </w:r>
      <w:r w:rsidR="00740B14">
        <w:rPr>
          <w:rFonts w:ascii="Times New Roman" w:hAnsi="Times New Roman" w:cs="Times New Roman"/>
          <w:sz w:val="28"/>
          <w:szCs w:val="28"/>
        </w:rPr>
        <w:t>територіальної громади</w:t>
      </w:r>
      <w:r w:rsidRPr="002B5D27">
        <w:rPr>
          <w:rFonts w:ascii="Times New Roman" w:hAnsi="Times New Roman" w:cs="Times New Roman"/>
          <w:sz w:val="28"/>
          <w:szCs w:val="28"/>
        </w:rPr>
        <w:t xml:space="preserve"> із залученням інших джерел фінансування не заборонених законодавством. Видатки на виконання заходів Програми щороку передбачатимуться при формуванні показників бюджету Гайсинської </w:t>
      </w:r>
      <w:r w:rsidR="00740B14">
        <w:rPr>
          <w:rFonts w:ascii="Times New Roman" w:hAnsi="Times New Roman" w:cs="Times New Roman"/>
          <w:sz w:val="28"/>
          <w:szCs w:val="28"/>
        </w:rPr>
        <w:t xml:space="preserve">міської </w:t>
      </w:r>
      <w:r w:rsidRPr="002B5D27">
        <w:rPr>
          <w:rFonts w:ascii="Times New Roman" w:hAnsi="Times New Roman" w:cs="Times New Roman"/>
          <w:sz w:val="28"/>
          <w:szCs w:val="28"/>
        </w:rPr>
        <w:t xml:space="preserve">територіальної громади, виходячи з реальних можливостей. </w:t>
      </w:r>
    </w:p>
    <w:p w14:paraId="03CC71F1" w14:textId="2564F975" w:rsidR="002B5D27" w:rsidRDefault="002B5D27" w:rsidP="009F69DD">
      <w:pPr>
        <w:tabs>
          <w:tab w:val="left" w:pos="567"/>
        </w:tabs>
        <w:spacing w:after="0"/>
        <w:jc w:val="both"/>
        <w:rPr>
          <w:rFonts w:ascii="Times New Roman" w:hAnsi="Times New Roman" w:cs="Times New Roman"/>
          <w:sz w:val="28"/>
          <w:szCs w:val="28"/>
        </w:rPr>
      </w:pPr>
      <w:r w:rsidRPr="002B5D27">
        <w:rPr>
          <w:rFonts w:ascii="Times New Roman" w:hAnsi="Times New Roman" w:cs="Times New Roman"/>
          <w:sz w:val="28"/>
          <w:szCs w:val="28"/>
        </w:rPr>
        <w:tab/>
        <w:t>В ході реалізації заходів програми можливі коригування змін, уточнення, доповнення, пов’язані з реальними можливостями міського бюджету у відповідний рік</w:t>
      </w:r>
      <w:r w:rsidR="009F69DD">
        <w:rPr>
          <w:rFonts w:ascii="Times New Roman" w:hAnsi="Times New Roman" w:cs="Times New Roman"/>
          <w:sz w:val="28"/>
          <w:szCs w:val="28"/>
        </w:rPr>
        <w:t>,</w:t>
      </w:r>
      <w:r w:rsidRPr="002B5D27">
        <w:rPr>
          <w:rFonts w:ascii="Times New Roman" w:hAnsi="Times New Roman" w:cs="Times New Roman"/>
          <w:sz w:val="28"/>
          <w:szCs w:val="28"/>
        </w:rPr>
        <w:t xml:space="preserve"> пере</w:t>
      </w:r>
      <w:r w:rsidR="0085334B">
        <w:rPr>
          <w:rFonts w:ascii="Times New Roman" w:hAnsi="Times New Roman" w:cs="Times New Roman"/>
          <w:sz w:val="28"/>
          <w:szCs w:val="28"/>
        </w:rPr>
        <w:t>дбаченими на реалізацію заходів П</w:t>
      </w:r>
      <w:r w:rsidRPr="002B5D27">
        <w:rPr>
          <w:rFonts w:ascii="Times New Roman" w:hAnsi="Times New Roman" w:cs="Times New Roman"/>
          <w:sz w:val="28"/>
          <w:szCs w:val="28"/>
        </w:rPr>
        <w:t>рограми.</w:t>
      </w:r>
    </w:p>
    <w:p w14:paraId="65BF9378" w14:textId="3544B875" w:rsidR="009F69DD" w:rsidRPr="002B5D27" w:rsidRDefault="009F69DD" w:rsidP="00047271">
      <w:pPr>
        <w:spacing w:after="0"/>
        <w:jc w:val="both"/>
        <w:rPr>
          <w:rFonts w:ascii="Times New Roman" w:hAnsi="Times New Roman" w:cs="Times New Roman"/>
          <w:sz w:val="28"/>
          <w:szCs w:val="28"/>
        </w:rPr>
      </w:pPr>
      <w:r>
        <w:rPr>
          <w:rFonts w:ascii="Times New Roman" w:hAnsi="Times New Roman" w:cs="Times New Roman"/>
          <w:sz w:val="28"/>
          <w:szCs w:val="28"/>
        </w:rPr>
        <w:t xml:space="preserve">        Ресурсне забезпечен</w:t>
      </w:r>
      <w:r w:rsidR="00C711F1">
        <w:rPr>
          <w:rFonts w:ascii="Times New Roman" w:hAnsi="Times New Roman" w:cs="Times New Roman"/>
          <w:sz w:val="28"/>
          <w:szCs w:val="28"/>
        </w:rPr>
        <w:t>ня Програми наведено в додатку 2</w:t>
      </w:r>
      <w:r>
        <w:rPr>
          <w:rFonts w:ascii="Times New Roman" w:hAnsi="Times New Roman" w:cs="Times New Roman"/>
          <w:sz w:val="28"/>
          <w:szCs w:val="28"/>
        </w:rPr>
        <w:t>.</w:t>
      </w:r>
    </w:p>
    <w:p w14:paraId="095776A6" w14:textId="46114123" w:rsidR="002B5D27" w:rsidRDefault="002B5D27" w:rsidP="009F69DD">
      <w:pPr>
        <w:spacing w:after="0"/>
        <w:jc w:val="both"/>
        <w:rPr>
          <w:rFonts w:ascii="Times New Roman" w:hAnsi="Times New Roman" w:cs="Times New Roman"/>
          <w:sz w:val="28"/>
          <w:szCs w:val="28"/>
        </w:rPr>
      </w:pPr>
      <w:r w:rsidRPr="002B5D27">
        <w:rPr>
          <w:rFonts w:ascii="Times New Roman" w:hAnsi="Times New Roman" w:cs="Times New Roman"/>
          <w:sz w:val="28"/>
          <w:szCs w:val="28"/>
        </w:rPr>
        <w:t xml:space="preserve">            </w:t>
      </w:r>
    </w:p>
    <w:p w14:paraId="1EFCABE4" w14:textId="77777777" w:rsidR="009F69DD" w:rsidRPr="002B5D27" w:rsidRDefault="009F69DD" w:rsidP="009F69DD">
      <w:pPr>
        <w:spacing w:after="0"/>
        <w:jc w:val="both"/>
        <w:rPr>
          <w:rFonts w:ascii="Times New Roman" w:eastAsia="Arial" w:hAnsi="Times New Roman" w:cs="Times New Roman"/>
          <w:b/>
          <w:bCs/>
          <w:spacing w:val="-2"/>
          <w:sz w:val="28"/>
          <w:szCs w:val="28"/>
        </w:rPr>
      </w:pPr>
    </w:p>
    <w:p w14:paraId="7B6F64F7" w14:textId="0E3CF8A0" w:rsidR="002B5D27" w:rsidRPr="002B5D27" w:rsidRDefault="009A1BC5" w:rsidP="002B5D27">
      <w:pPr>
        <w:jc w:val="center"/>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t>6</w:t>
      </w:r>
      <w:r w:rsidR="002B5D27" w:rsidRPr="002B5D27">
        <w:rPr>
          <w:rFonts w:ascii="Times New Roman" w:eastAsia="Arial" w:hAnsi="Times New Roman" w:cs="Times New Roman"/>
          <w:b/>
          <w:bCs/>
          <w:sz w:val="28"/>
          <w:szCs w:val="28"/>
        </w:rPr>
        <w:t>.Строки</w:t>
      </w:r>
      <w:r w:rsidR="002B5D27" w:rsidRPr="002B5D27">
        <w:rPr>
          <w:rFonts w:ascii="Times New Roman" w:eastAsia="Arial" w:hAnsi="Times New Roman" w:cs="Times New Roman"/>
          <w:b/>
          <w:bCs/>
          <w:spacing w:val="-4"/>
          <w:sz w:val="28"/>
          <w:szCs w:val="28"/>
        </w:rPr>
        <w:t xml:space="preserve"> </w:t>
      </w:r>
      <w:r w:rsidR="002B5D27" w:rsidRPr="002B5D27">
        <w:rPr>
          <w:rFonts w:ascii="Times New Roman" w:eastAsia="Arial" w:hAnsi="Times New Roman" w:cs="Times New Roman"/>
          <w:b/>
          <w:bCs/>
          <w:sz w:val="28"/>
          <w:szCs w:val="28"/>
        </w:rPr>
        <w:t>та</w:t>
      </w:r>
      <w:r w:rsidR="002B5D27" w:rsidRPr="002B5D27">
        <w:rPr>
          <w:rFonts w:ascii="Times New Roman" w:eastAsia="Arial" w:hAnsi="Times New Roman" w:cs="Times New Roman"/>
          <w:b/>
          <w:bCs/>
          <w:spacing w:val="-6"/>
          <w:sz w:val="28"/>
          <w:szCs w:val="28"/>
        </w:rPr>
        <w:t xml:space="preserve"> </w:t>
      </w:r>
      <w:r w:rsidR="002B5D27" w:rsidRPr="002B5D27">
        <w:rPr>
          <w:rFonts w:ascii="Times New Roman" w:eastAsia="Arial" w:hAnsi="Times New Roman" w:cs="Times New Roman"/>
          <w:b/>
          <w:bCs/>
          <w:sz w:val="28"/>
          <w:szCs w:val="28"/>
        </w:rPr>
        <w:t>етапи</w:t>
      </w:r>
      <w:r w:rsidR="002B5D27" w:rsidRPr="002B5D27">
        <w:rPr>
          <w:rFonts w:ascii="Times New Roman" w:eastAsia="Arial" w:hAnsi="Times New Roman" w:cs="Times New Roman"/>
          <w:b/>
          <w:bCs/>
          <w:spacing w:val="-5"/>
          <w:sz w:val="28"/>
          <w:szCs w:val="28"/>
        </w:rPr>
        <w:t xml:space="preserve"> </w:t>
      </w:r>
      <w:r w:rsidR="002B5D27" w:rsidRPr="002B5D27">
        <w:rPr>
          <w:rFonts w:ascii="Times New Roman" w:eastAsia="Arial" w:hAnsi="Times New Roman" w:cs="Times New Roman"/>
          <w:b/>
          <w:bCs/>
          <w:sz w:val="28"/>
          <w:szCs w:val="28"/>
        </w:rPr>
        <w:t>виконання</w:t>
      </w:r>
      <w:r w:rsidR="002B5D27" w:rsidRPr="002B5D27">
        <w:rPr>
          <w:rFonts w:ascii="Times New Roman" w:eastAsia="Arial" w:hAnsi="Times New Roman" w:cs="Times New Roman"/>
          <w:b/>
          <w:bCs/>
          <w:spacing w:val="-4"/>
          <w:sz w:val="28"/>
          <w:szCs w:val="28"/>
        </w:rPr>
        <w:t xml:space="preserve"> </w:t>
      </w:r>
      <w:r w:rsidR="002B5D27" w:rsidRPr="002B5D27">
        <w:rPr>
          <w:rFonts w:ascii="Times New Roman" w:eastAsia="Arial" w:hAnsi="Times New Roman" w:cs="Times New Roman"/>
          <w:b/>
          <w:bCs/>
          <w:spacing w:val="-2"/>
          <w:sz w:val="28"/>
          <w:szCs w:val="28"/>
        </w:rPr>
        <w:t>Програми</w:t>
      </w:r>
    </w:p>
    <w:p w14:paraId="7B814D71" w14:textId="77777777" w:rsidR="002B5D27" w:rsidRPr="002B5D27" w:rsidRDefault="002B5D27" w:rsidP="00047271">
      <w:pPr>
        <w:spacing w:after="0"/>
        <w:jc w:val="both"/>
        <w:rPr>
          <w:rFonts w:ascii="Times New Roman" w:hAnsi="Times New Roman" w:cs="Times New Roman"/>
          <w:sz w:val="28"/>
          <w:szCs w:val="28"/>
        </w:rPr>
      </w:pPr>
      <w:r w:rsidRPr="002B5D27">
        <w:rPr>
          <w:rFonts w:ascii="Times New Roman" w:hAnsi="Times New Roman" w:cs="Times New Roman"/>
          <w:sz w:val="28"/>
          <w:szCs w:val="28"/>
        </w:rPr>
        <w:t xml:space="preserve">       Початок дії Програми: 1 січня 2026 року. </w:t>
      </w:r>
    </w:p>
    <w:p w14:paraId="2A84CFAE" w14:textId="77777777" w:rsidR="002B5D27" w:rsidRPr="002B5D27" w:rsidRDefault="002B5D27" w:rsidP="00047271">
      <w:pPr>
        <w:spacing w:after="0"/>
        <w:jc w:val="both"/>
        <w:rPr>
          <w:rFonts w:ascii="Times New Roman" w:hAnsi="Times New Roman" w:cs="Times New Roman"/>
          <w:sz w:val="28"/>
          <w:szCs w:val="28"/>
        </w:rPr>
      </w:pPr>
      <w:r w:rsidRPr="002B5D27">
        <w:rPr>
          <w:rFonts w:ascii="Times New Roman" w:hAnsi="Times New Roman" w:cs="Times New Roman"/>
          <w:sz w:val="28"/>
          <w:szCs w:val="28"/>
        </w:rPr>
        <w:t xml:space="preserve">       Закінчення дії Програми: 31 грудня 2028 року.</w:t>
      </w:r>
    </w:p>
    <w:p w14:paraId="442001C7" w14:textId="77777777" w:rsidR="002B5D27" w:rsidRDefault="002B5D27" w:rsidP="00047271">
      <w:pPr>
        <w:spacing w:after="0"/>
        <w:jc w:val="both"/>
        <w:rPr>
          <w:rFonts w:ascii="Times New Roman" w:hAnsi="Times New Roman" w:cs="Times New Roman"/>
          <w:sz w:val="28"/>
          <w:szCs w:val="28"/>
        </w:rPr>
      </w:pPr>
      <w:r w:rsidRPr="002B5D27">
        <w:rPr>
          <w:rFonts w:ascii="Times New Roman" w:hAnsi="Times New Roman" w:cs="Times New Roman"/>
          <w:sz w:val="28"/>
          <w:szCs w:val="28"/>
        </w:rPr>
        <w:t xml:space="preserve">       Розробник залишає за собою право вносити зміни та доповнення з урахуванням прийнятих нормативних актів.</w:t>
      </w:r>
    </w:p>
    <w:p w14:paraId="1AF118A5" w14:textId="54488F4B" w:rsidR="00EB269D" w:rsidRPr="00EB269D" w:rsidRDefault="009F69DD" w:rsidP="0085334B">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A1BC5">
        <w:rPr>
          <w:rFonts w:ascii="Times New Roman" w:hAnsi="Times New Roman" w:cs="Times New Roman"/>
          <w:sz w:val="28"/>
          <w:szCs w:val="28"/>
        </w:rPr>
        <w:t>Програма реалізується в один</w:t>
      </w:r>
      <w:r w:rsidR="00740B14">
        <w:rPr>
          <w:rFonts w:ascii="Times New Roman" w:hAnsi="Times New Roman" w:cs="Times New Roman"/>
          <w:sz w:val="28"/>
          <w:szCs w:val="28"/>
        </w:rPr>
        <w:t xml:space="preserve"> </w:t>
      </w:r>
      <w:r w:rsidR="00EB269D">
        <w:rPr>
          <w:rFonts w:ascii="Times New Roman" w:hAnsi="Times New Roman" w:cs="Times New Roman"/>
          <w:sz w:val="28"/>
          <w:szCs w:val="28"/>
        </w:rPr>
        <w:t>етап</w:t>
      </w:r>
      <w:r w:rsidR="009A1BC5">
        <w:rPr>
          <w:rFonts w:ascii="Times New Roman" w:hAnsi="Times New Roman" w:cs="Times New Roman"/>
          <w:sz w:val="28"/>
          <w:szCs w:val="28"/>
        </w:rPr>
        <w:t>.</w:t>
      </w:r>
    </w:p>
    <w:p w14:paraId="2E4B3441" w14:textId="77777777" w:rsidR="002B5D27" w:rsidRPr="00A0273A" w:rsidRDefault="002B5D27" w:rsidP="002B5D27">
      <w:pPr>
        <w:spacing w:after="0" w:line="252" w:lineRule="auto"/>
        <w:ind w:firstLine="709"/>
        <w:jc w:val="both"/>
        <w:rPr>
          <w:rFonts w:ascii="Times New Roman" w:eastAsia="Calibri" w:hAnsi="Times New Roman" w:cs="Times New Roman"/>
          <w:color w:val="000000"/>
          <w:sz w:val="28"/>
          <w:szCs w:val="28"/>
          <w:lang w:eastAsia="ru-RU"/>
        </w:rPr>
      </w:pPr>
    </w:p>
    <w:p w14:paraId="162071F0" w14:textId="237746F9" w:rsidR="002B5D27" w:rsidRPr="002B5D27" w:rsidRDefault="009A1BC5" w:rsidP="002B5D27">
      <w:pPr>
        <w:jc w:val="center"/>
        <w:rPr>
          <w:rFonts w:ascii="Times New Roman" w:eastAsia="Arial" w:hAnsi="Times New Roman" w:cs="Times New Roman"/>
          <w:b/>
          <w:bCs/>
          <w:spacing w:val="-2"/>
          <w:sz w:val="28"/>
          <w:szCs w:val="28"/>
        </w:rPr>
      </w:pPr>
      <w:r>
        <w:rPr>
          <w:rFonts w:ascii="Calibri" w:eastAsia="Arial" w:hAnsi="Calibri"/>
          <w:b/>
          <w:bCs/>
          <w:sz w:val="28"/>
          <w:szCs w:val="28"/>
        </w:rPr>
        <w:t>7</w:t>
      </w:r>
      <w:r w:rsidR="002B5D27" w:rsidRPr="002B5D27">
        <w:rPr>
          <w:rFonts w:ascii="Times New Roman" w:eastAsia="Arial" w:hAnsi="Times New Roman" w:cs="Times New Roman"/>
          <w:b/>
          <w:bCs/>
          <w:sz w:val="28"/>
          <w:szCs w:val="28"/>
        </w:rPr>
        <w:t>.Очікувані</w:t>
      </w:r>
      <w:r w:rsidR="002B5D27" w:rsidRPr="002B5D27">
        <w:rPr>
          <w:rFonts w:ascii="Times New Roman" w:eastAsia="Arial" w:hAnsi="Times New Roman" w:cs="Times New Roman"/>
          <w:b/>
          <w:bCs/>
          <w:spacing w:val="-11"/>
          <w:sz w:val="28"/>
          <w:szCs w:val="28"/>
        </w:rPr>
        <w:t xml:space="preserve"> </w:t>
      </w:r>
      <w:r w:rsidR="002B5D27" w:rsidRPr="002B5D27">
        <w:rPr>
          <w:rFonts w:ascii="Times New Roman" w:eastAsia="Arial" w:hAnsi="Times New Roman" w:cs="Times New Roman"/>
          <w:b/>
          <w:bCs/>
          <w:sz w:val="28"/>
          <w:szCs w:val="28"/>
        </w:rPr>
        <w:t>результати</w:t>
      </w:r>
      <w:r w:rsidR="002B5D27" w:rsidRPr="002B5D27">
        <w:rPr>
          <w:rFonts w:ascii="Times New Roman" w:eastAsia="Arial" w:hAnsi="Times New Roman" w:cs="Times New Roman"/>
          <w:b/>
          <w:bCs/>
          <w:spacing w:val="-11"/>
          <w:sz w:val="28"/>
          <w:szCs w:val="28"/>
        </w:rPr>
        <w:t xml:space="preserve"> </w:t>
      </w:r>
      <w:r w:rsidR="002B5D27" w:rsidRPr="002B5D27">
        <w:rPr>
          <w:rFonts w:ascii="Times New Roman" w:eastAsia="Arial" w:hAnsi="Times New Roman" w:cs="Times New Roman"/>
          <w:b/>
          <w:bCs/>
          <w:sz w:val="28"/>
          <w:szCs w:val="28"/>
        </w:rPr>
        <w:t>виконання</w:t>
      </w:r>
      <w:r w:rsidR="002B5D27" w:rsidRPr="002B5D27">
        <w:rPr>
          <w:rFonts w:ascii="Times New Roman" w:eastAsia="Arial" w:hAnsi="Times New Roman" w:cs="Times New Roman"/>
          <w:b/>
          <w:bCs/>
          <w:spacing w:val="-10"/>
          <w:sz w:val="28"/>
          <w:szCs w:val="28"/>
        </w:rPr>
        <w:t xml:space="preserve"> </w:t>
      </w:r>
      <w:r w:rsidR="002B5D27" w:rsidRPr="002B5D27">
        <w:rPr>
          <w:rFonts w:ascii="Times New Roman" w:eastAsia="Arial" w:hAnsi="Times New Roman" w:cs="Times New Roman"/>
          <w:b/>
          <w:bCs/>
          <w:spacing w:val="-2"/>
          <w:sz w:val="28"/>
          <w:szCs w:val="28"/>
        </w:rPr>
        <w:t>Програми</w:t>
      </w:r>
    </w:p>
    <w:p w14:paraId="75BFD33C" w14:textId="77777777" w:rsidR="002B5D27" w:rsidRPr="00117473" w:rsidRDefault="002B5D27" w:rsidP="009F69DD">
      <w:pPr>
        <w:pStyle w:val="20"/>
        <w:shd w:val="clear" w:color="auto" w:fill="auto"/>
        <w:spacing w:before="0" w:line="240" w:lineRule="auto"/>
        <w:ind w:firstLine="567"/>
        <w:jc w:val="both"/>
        <w:rPr>
          <w:rFonts w:ascii="Times New Roman" w:hAnsi="Times New Roman"/>
          <w:sz w:val="28"/>
          <w:szCs w:val="28"/>
        </w:rPr>
      </w:pPr>
      <w:r w:rsidRPr="00117473">
        <w:rPr>
          <w:rFonts w:ascii="Times New Roman" w:hAnsi="Times New Roman"/>
          <w:sz w:val="28"/>
          <w:szCs w:val="28"/>
        </w:rPr>
        <w:t>Виконання визначених Програмою заходів забезпечить організацію заходів фінансової та іншої соціальної підтримки</w:t>
      </w:r>
      <w:r w:rsidR="00292D9F">
        <w:rPr>
          <w:rFonts w:ascii="Times New Roman" w:hAnsi="Times New Roman"/>
          <w:sz w:val="28"/>
          <w:szCs w:val="28"/>
        </w:rPr>
        <w:t xml:space="preserve"> ветеранів війни, членів їх сімей, членів сімей загиблих (померлих) Захисників і  Захисниць України, </w:t>
      </w:r>
      <w:r w:rsidRPr="00117473">
        <w:rPr>
          <w:rFonts w:ascii="Times New Roman" w:hAnsi="Times New Roman"/>
          <w:sz w:val="28"/>
          <w:szCs w:val="28"/>
        </w:rPr>
        <w:t>військовосл</w:t>
      </w:r>
      <w:r w:rsidR="00292D9F">
        <w:rPr>
          <w:rFonts w:ascii="Times New Roman" w:hAnsi="Times New Roman"/>
          <w:sz w:val="28"/>
          <w:szCs w:val="28"/>
        </w:rPr>
        <w:t xml:space="preserve">ужбовців, </w:t>
      </w:r>
      <w:r w:rsidRPr="00117473">
        <w:rPr>
          <w:rFonts w:ascii="Times New Roman" w:hAnsi="Times New Roman"/>
          <w:sz w:val="28"/>
          <w:szCs w:val="28"/>
        </w:rPr>
        <w:t xml:space="preserve"> потерпілих внаслідок російської агресії та війни в Україні, а також їх рідних, для підтримки у вирішенні ряду соціально - побутових питань і матеріальних потреб та в разі необхідності гідного посмертного вшанування та належного, безоплатного, для родини загиблого</w:t>
      </w:r>
      <w:r w:rsidR="00934656">
        <w:rPr>
          <w:rFonts w:ascii="Times New Roman" w:hAnsi="Times New Roman"/>
          <w:sz w:val="28"/>
          <w:szCs w:val="28"/>
        </w:rPr>
        <w:t xml:space="preserve"> </w:t>
      </w:r>
      <w:r w:rsidRPr="00117473">
        <w:rPr>
          <w:rFonts w:ascii="Times New Roman" w:hAnsi="Times New Roman"/>
          <w:sz w:val="28"/>
          <w:szCs w:val="28"/>
        </w:rPr>
        <w:t>(померлого) у війні з російською федерацією, поховання військов</w:t>
      </w:r>
      <w:r w:rsidR="00292D9F">
        <w:rPr>
          <w:rFonts w:ascii="Times New Roman" w:hAnsi="Times New Roman"/>
          <w:sz w:val="28"/>
          <w:szCs w:val="28"/>
        </w:rPr>
        <w:t>ослужбовця, ветерана війни</w:t>
      </w:r>
      <w:r w:rsidRPr="00117473">
        <w:rPr>
          <w:rFonts w:ascii="Times New Roman" w:hAnsi="Times New Roman"/>
          <w:sz w:val="28"/>
          <w:szCs w:val="28"/>
        </w:rPr>
        <w:t xml:space="preserve"> на території Гайсинської громади.</w:t>
      </w:r>
    </w:p>
    <w:p w14:paraId="5B1796D6" w14:textId="77777777" w:rsidR="002B5D27" w:rsidRPr="00117473" w:rsidRDefault="002B5D27" w:rsidP="002B5D27">
      <w:pPr>
        <w:pStyle w:val="20"/>
        <w:shd w:val="clear" w:color="auto" w:fill="auto"/>
        <w:spacing w:before="0" w:line="240" w:lineRule="auto"/>
        <w:ind w:firstLine="900"/>
        <w:jc w:val="both"/>
        <w:rPr>
          <w:rFonts w:ascii="Times New Roman" w:hAnsi="Times New Roman"/>
          <w:sz w:val="28"/>
          <w:szCs w:val="28"/>
          <w:lang w:bidi="en-US"/>
        </w:rPr>
      </w:pPr>
    </w:p>
    <w:p w14:paraId="33027B44" w14:textId="0A135025" w:rsidR="002B5D27" w:rsidRPr="002B5D27" w:rsidRDefault="009A1BC5" w:rsidP="002B5D27">
      <w:pPr>
        <w:widowControl w:val="0"/>
        <w:autoSpaceDE w:val="0"/>
        <w:autoSpaceDN w:val="0"/>
        <w:spacing w:after="0" w:line="240" w:lineRule="auto"/>
        <w:jc w:val="center"/>
        <w:outlineLvl w:val="2"/>
        <w:rPr>
          <w:rFonts w:ascii="Times New Roman" w:eastAsia="Arial" w:hAnsi="Times New Roman" w:cs="Times New Roman"/>
          <w:b/>
          <w:bCs/>
          <w:spacing w:val="-2"/>
          <w:sz w:val="28"/>
          <w:szCs w:val="28"/>
        </w:rPr>
      </w:pPr>
      <w:r>
        <w:rPr>
          <w:rFonts w:ascii="Times New Roman" w:eastAsia="Arial" w:hAnsi="Times New Roman" w:cs="Times New Roman"/>
          <w:b/>
          <w:bCs/>
          <w:sz w:val="28"/>
          <w:szCs w:val="28"/>
        </w:rPr>
        <w:lastRenderedPageBreak/>
        <w:t>8</w:t>
      </w:r>
      <w:r w:rsidR="002B5D27" w:rsidRPr="002B5D27">
        <w:rPr>
          <w:rFonts w:ascii="Times New Roman" w:eastAsia="Arial" w:hAnsi="Times New Roman" w:cs="Times New Roman"/>
          <w:b/>
          <w:bCs/>
          <w:sz w:val="28"/>
          <w:szCs w:val="28"/>
        </w:rPr>
        <w:t>.Координація</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та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контроль</w:t>
      </w:r>
      <w:r w:rsidR="002B5D27" w:rsidRPr="002B5D27">
        <w:rPr>
          <w:rFonts w:ascii="Times New Roman" w:eastAsia="Arial" w:hAnsi="Times New Roman" w:cs="Times New Roman"/>
          <w:b/>
          <w:bCs/>
          <w:spacing w:val="-3"/>
          <w:sz w:val="28"/>
          <w:szCs w:val="28"/>
        </w:rPr>
        <w:t xml:space="preserve"> </w:t>
      </w:r>
      <w:r w:rsidR="002B5D27" w:rsidRPr="002B5D27">
        <w:rPr>
          <w:rFonts w:ascii="Times New Roman" w:eastAsia="Arial" w:hAnsi="Times New Roman" w:cs="Times New Roman"/>
          <w:b/>
          <w:bCs/>
          <w:sz w:val="28"/>
          <w:szCs w:val="28"/>
        </w:rPr>
        <w:t>за</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ходом</w:t>
      </w:r>
      <w:r w:rsidR="002B5D27" w:rsidRPr="002B5D27">
        <w:rPr>
          <w:rFonts w:ascii="Times New Roman" w:eastAsia="Arial" w:hAnsi="Times New Roman" w:cs="Times New Roman"/>
          <w:b/>
          <w:bCs/>
          <w:spacing w:val="-7"/>
          <w:sz w:val="28"/>
          <w:szCs w:val="28"/>
        </w:rPr>
        <w:t xml:space="preserve"> </w:t>
      </w:r>
      <w:r w:rsidR="002B5D27" w:rsidRPr="002B5D27">
        <w:rPr>
          <w:rFonts w:ascii="Times New Roman" w:eastAsia="Arial" w:hAnsi="Times New Roman" w:cs="Times New Roman"/>
          <w:b/>
          <w:bCs/>
          <w:sz w:val="28"/>
          <w:szCs w:val="28"/>
        </w:rPr>
        <w:t>виконання</w:t>
      </w:r>
      <w:r w:rsidR="002B5D27" w:rsidRPr="002B5D27">
        <w:rPr>
          <w:rFonts w:ascii="Times New Roman" w:eastAsia="Arial" w:hAnsi="Times New Roman" w:cs="Times New Roman"/>
          <w:b/>
          <w:bCs/>
          <w:spacing w:val="-6"/>
          <w:sz w:val="28"/>
          <w:szCs w:val="28"/>
        </w:rPr>
        <w:t xml:space="preserve"> </w:t>
      </w:r>
      <w:r w:rsidR="002B5D27" w:rsidRPr="002B5D27">
        <w:rPr>
          <w:rFonts w:ascii="Times New Roman" w:eastAsia="Arial" w:hAnsi="Times New Roman" w:cs="Times New Roman"/>
          <w:b/>
          <w:bCs/>
          <w:spacing w:val="-2"/>
          <w:sz w:val="28"/>
          <w:szCs w:val="28"/>
        </w:rPr>
        <w:t>Програми</w:t>
      </w:r>
    </w:p>
    <w:p w14:paraId="013FAC49" w14:textId="77777777" w:rsidR="00322F25" w:rsidRDefault="00322F25" w:rsidP="00322F25">
      <w:pPr>
        <w:spacing w:after="0" w:line="240" w:lineRule="auto"/>
        <w:ind w:firstLine="360"/>
        <w:jc w:val="both"/>
        <w:rPr>
          <w:rFonts w:ascii="Times New Roman" w:eastAsia="Edwardian Script ITC" w:hAnsi="Times New Roman" w:cs="Times New Roman"/>
          <w:bCs/>
          <w:kern w:val="2"/>
          <w:sz w:val="28"/>
          <w:szCs w:val="28"/>
          <w:lang w:bidi="en-US"/>
          <w14:ligatures w14:val="standardContextual"/>
        </w:rPr>
      </w:pPr>
    </w:p>
    <w:p w14:paraId="1701E4EE" w14:textId="77777777" w:rsidR="00C65819" w:rsidRPr="00C65819" w:rsidRDefault="00C65819" w:rsidP="000812B4">
      <w:pPr>
        <w:spacing w:after="0"/>
        <w:ind w:firstLine="567"/>
        <w:jc w:val="both"/>
        <w:rPr>
          <w:rFonts w:ascii="Times New Roman" w:hAnsi="Times New Roman" w:cs="Times New Roman"/>
          <w:sz w:val="28"/>
          <w:szCs w:val="28"/>
        </w:rPr>
      </w:pPr>
      <w:r w:rsidRPr="00C65819">
        <w:rPr>
          <w:rFonts w:ascii="Times New Roman" w:hAnsi="Times New Roman" w:cs="Times New Roman"/>
          <w:sz w:val="28"/>
          <w:szCs w:val="28"/>
        </w:rPr>
        <w:t>Здійснення заходів, визначених Програмою, покладається на виконавців, визначених у Програмі.</w:t>
      </w:r>
    </w:p>
    <w:p w14:paraId="3EB82B58" w14:textId="77777777" w:rsidR="00C65819" w:rsidRDefault="00C65819" w:rsidP="000812B4">
      <w:pPr>
        <w:tabs>
          <w:tab w:val="left" w:pos="567"/>
        </w:tabs>
        <w:spacing w:after="0"/>
        <w:ind w:firstLine="567"/>
        <w:jc w:val="both"/>
        <w:rPr>
          <w:rFonts w:ascii="Times New Roman" w:hAnsi="Times New Roman" w:cs="Times New Roman"/>
          <w:sz w:val="28"/>
          <w:szCs w:val="28"/>
        </w:rPr>
      </w:pPr>
      <w:r w:rsidRPr="00C65819">
        <w:rPr>
          <w:rFonts w:ascii="Times New Roman" w:hAnsi="Times New Roman" w:cs="Times New Roman"/>
          <w:sz w:val="28"/>
          <w:szCs w:val="28"/>
        </w:rPr>
        <w:t>Контроль за виконанням даної Програми покладено на відділ соціального захисту Гайсинської міської ради, як головного розпорядника коштів міського бюджету для виконання заходів Програми.</w:t>
      </w:r>
    </w:p>
    <w:p w14:paraId="51D0010F" w14:textId="77777777" w:rsidR="00537FCE" w:rsidRPr="00537FCE" w:rsidRDefault="00537FCE" w:rsidP="000812B4">
      <w:pPr>
        <w:spacing w:after="0"/>
        <w:ind w:firstLine="567"/>
        <w:jc w:val="both"/>
        <w:rPr>
          <w:rFonts w:ascii="Times New Roman" w:hAnsi="Times New Roman" w:cs="Times New Roman"/>
          <w:sz w:val="28"/>
          <w:szCs w:val="28"/>
        </w:rPr>
      </w:pPr>
      <w:r w:rsidRPr="00537FCE">
        <w:rPr>
          <w:rFonts w:ascii="Times New Roman" w:hAnsi="Times New Roman" w:cs="Times New Roman"/>
          <w:sz w:val="28"/>
          <w:szCs w:val="28"/>
        </w:rPr>
        <w:t>Відділ соціального захисту Гайсинської міської ради раз на рік до 15 лютого року, наступного за звітним подає на розгляд міської ради щорічний звіт про стан виконання Програми.</w:t>
      </w:r>
    </w:p>
    <w:p w14:paraId="3A63A13E" w14:textId="77777777" w:rsidR="00C65819" w:rsidRPr="00C65819" w:rsidRDefault="00C65819" w:rsidP="00C65819">
      <w:pPr>
        <w:spacing w:after="0" w:line="240" w:lineRule="auto"/>
        <w:ind w:left="-142" w:firstLine="708"/>
        <w:jc w:val="both"/>
        <w:rPr>
          <w:rFonts w:ascii="Times New Roman" w:eastAsia="Arial" w:hAnsi="Times New Roman" w:cs="Times New Roman"/>
          <w:sz w:val="28"/>
          <w:szCs w:val="28"/>
        </w:rPr>
      </w:pPr>
      <w:r w:rsidRPr="00C65819">
        <w:rPr>
          <w:rFonts w:ascii="Times New Roman" w:eastAsia="Arial" w:hAnsi="Times New Roman" w:cs="Times New Roman"/>
          <w:sz w:val="28"/>
          <w:szCs w:val="28"/>
        </w:rPr>
        <w:t xml:space="preserve">Дострокове припинення виконання Програми відбувається за  поданням відділу соціального захисту у разі втрати актуальності основної її мети, припинення фінансування завдань і заходів Програми. </w:t>
      </w:r>
      <w:r w:rsidRPr="00C65819">
        <w:rPr>
          <w:rFonts w:ascii="Times New Roman" w:eastAsia="Batang" w:hAnsi="Times New Roman" w:cs="Times New Roman"/>
          <w:sz w:val="28"/>
          <w:szCs w:val="28"/>
          <w:lang w:eastAsia="ru-RU"/>
        </w:rPr>
        <w:t>Рішення</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про</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дострокове</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припинення</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Програми</w:t>
      </w:r>
      <w:r w:rsidRPr="00C65819">
        <w:rPr>
          <w:rFonts w:ascii="Times New Roman" w:eastAsia="Batang" w:hAnsi="Times New Roman" w:cs="Times New Roman"/>
          <w:spacing w:val="80"/>
          <w:w w:val="150"/>
          <w:sz w:val="28"/>
          <w:szCs w:val="28"/>
          <w:lang w:eastAsia="ru-RU"/>
        </w:rPr>
        <w:t xml:space="preserve"> </w:t>
      </w:r>
      <w:r w:rsidRPr="00C65819">
        <w:rPr>
          <w:rFonts w:ascii="Times New Roman" w:eastAsia="Batang" w:hAnsi="Times New Roman" w:cs="Times New Roman"/>
          <w:sz w:val="28"/>
          <w:szCs w:val="28"/>
          <w:lang w:eastAsia="ru-RU"/>
        </w:rPr>
        <w:t xml:space="preserve">ухвалює Гайсинська міська </w:t>
      </w:r>
      <w:r w:rsidRPr="00C65819">
        <w:rPr>
          <w:rFonts w:ascii="Times New Roman" w:eastAsia="Batang" w:hAnsi="Times New Roman" w:cs="Times New Roman"/>
          <w:spacing w:val="-2"/>
          <w:sz w:val="28"/>
          <w:szCs w:val="28"/>
          <w:lang w:eastAsia="ru-RU"/>
        </w:rPr>
        <w:t>рада.</w:t>
      </w:r>
    </w:p>
    <w:p w14:paraId="1B2D8BEF" w14:textId="77777777" w:rsidR="00C65819" w:rsidRPr="00C65819" w:rsidRDefault="00C65819" w:rsidP="000812B4">
      <w:pPr>
        <w:spacing w:after="0"/>
        <w:ind w:firstLine="567"/>
        <w:jc w:val="both"/>
        <w:rPr>
          <w:rFonts w:ascii="Times New Roman" w:hAnsi="Times New Roman" w:cs="Times New Roman"/>
          <w:sz w:val="28"/>
          <w:szCs w:val="28"/>
        </w:rPr>
      </w:pPr>
      <w:r w:rsidRPr="00C65819">
        <w:rPr>
          <w:rFonts w:ascii="Times New Roman" w:hAnsi="Times New Roman" w:cs="Times New Roman"/>
          <w:sz w:val="28"/>
          <w:szCs w:val="28"/>
        </w:rPr>
        <w:t>Координаторами Програми є виконавчий комітет Гайсинської міської ради.</w:t>
      </w:r>
    </w:p>
    <w:p w14:paraId="3465F30D" w14:textId="77777777" w:rsidR="00D42EFF" w:rsidRPr="00B325FE" w:rsidRDefault="00D42EFF" w:rsidP="00D42EFF">
      <w:pPr>
        <w:spacing w:after="0"/>
        <w:ind w:firstLine="708"/>
        <w:jc w:val="both"/>
        <w:rPr>
          <w:rFonts w:ascii="Times New Roman" w:hAnsi="Times New Roman" w:cs="Times New Roman"/>
          <w:sz w:val="28"/>
          <w:szCs w:val="28"/>
        </w:rPr>
      </w:pPr>
    </w:p>
    <w:p w14:paraId="462A021A" w14:textId="77777777" w:rsidR="00484AEE" w:rsidRPr="00322F25" w:rsidRDefault="00484AEE" w:rsidP="00322F25">
      <w:pPr>
        <w:spacing w:after="0" w:line="240" w:lineRule="auto"/>
        <w:ind w:firstLine="360"/>
        <w:jc w:val="both"/>
        <w:rPr>
          <w:rFonts w:ascii="Times New Roman" w:eastAsia="Edwardian Script ITC" w:hAnsi="Times New Roman" w:cs="Times New Roman"/>
          <w:bCs/>
          <w:kern w:val="2"/>
          <w:sz w:val="28"/>
          <w:szCs w:val="28"/>
          <w:lang w:bidi="en-US"/>
          <w14:ligatures w14:val="standardContextual"/>
        </w:rPr>
      </w:pPr>
    </w:p>
    <w:p w14:paraId="549F8B1E" w14:textId="5DED2F14" w:rsidR="00322F25" w:rsidRPr="00484AEE" w:rsidRDefault="000812B4" w:rsidP="00322F25">
      <w:pPr>
        <w:spacing w:after="0" w:line="240" w:lineRule="auto"/>
        <w:ind w:firstLine="360"/>
        <w:jc w:val="both"/>
        <w:rPr>
          <w:rFonts w:ascii="Times New Roman" w:hAnsi="Times New Roman" w:cstheme="minorHAnsi"/>
          <w:b/>
          <w:kern w:val="2"/>
          <w:sz w:val="28"/>
          <w:szCs w:val="28"/>
          <w14:ligatures w14:val="standardContextual"/>
        </w:rPr>
        <w:sectPr w:rsidR="00322F25" w:rsidRPr="00484AEE" w:rsidSect="003A004A">
          <w:pgSz w:w="11906" w:h="16838"/>
          <w:pgMar w:top="851" w:right="851" w:bottom="426" w:left="1418" w:header="709" w:footer="709" w:gutter="0"/>
          <w:cols w:space="708"/>
          <w:docGrid w:linePitch="360"/>
        </w:sectPr>
      </w:pPr>
      <w:r>
        <w:rPr>
          <w:rFonts w:ascii="Times New Roman" w:hAnsi="Times New Roman" w:cstheme="minorHAnsi"/>
          <w:b/>
          <w:kern w:val="2"/>
          <w:sz w:val="28"/>
          <w:szCs w:val="28"/>
          <w14:ligatures w14:val="standardContextual"/>
        </w:rPr>
        <w:t xml:space="preserve">  </w:t>
      </w:r>
      <w:r w:rsidR="00484AEE" w:rsidRPr="00484AEE">
        <w:rPr>
          <w:rFonts w:ascii="Times New Roman" w:hAnsi="Times New Roman" w:cstheme="minorHAnsi"/>
          <w:b/>
          <w:kern w:val="2"/>
          <w:sz w:val="28"/>
          <w:szCs w:val="28"/>
          <w14:ligatures w14:val="standardContextual"/>
        </w:rPr>
        <w:t xml:space="preserve">Міський голова             </w:t>
      </w:r>
      <w:r w:rsidR="00484AEE">
        <w:rPr>
          <w:rFonts w:ascii="Times New Roman" w:hAnsi="Times New Roman" w:cstheme="minorHAnsi"/>
          <w:b/>
          <w:kern w:val="2"/>
          <w:sz w:val="28"/>
          <w:szCs w:val="28"/>
          <w14:ligatures w14:val="standardContextual"/>
        </w:rPr>
        <w:t xml:space="preserve">                          </w:t>
      </w:r>
      <w:r w:rsidR="008C3A12">
        <w:rPr>
          <w:rFonts w:ascii="Times New Roman" w:hAnsi="Times New Roman" w:cstheme="minorHAnsi"/>
          <w:b/>
          <w:kern w:val="2"/>
          <w:sz w:val="28"/>
          <w:szCs w:val="28"/>
          <w14:ligatures w14:val="standardContextual"/>
        </w:rPr>
        <w:t xml:space="preserve">          </w:t>
      </w:r>
      <w:r w:rsidR="00484AEE">
        <w:rPr>
          <w:rFonts w:ascii="Times New Roman" w:hAnsi="Times New Roman" w:cstheme="minorHAnsi"/>
          <w:b/>
          <w:kern w:val="2"/>
          <w:sz w:val="28"/>
          <w:szCs w:val="28"/>
          <w14:ligatures w14:val="standardContextual"/>
        </w:rPr>
        <w:t xml:space="preserve">       </w:t>
      </w:r>
      <w:r w:rsidR="00484AEE" w:rsidRPr="00484AEE">
        <w:rPr>
          <w:rFonts w:ascii="Times New Roman" w:hAnsi="Times New Roman" w:cstheme="minorHAnsi"/>
          <w:b/>
          <w:kern w:val="2"/>
          <w:sz w:val="28"/>
          <w:szCs w:val="28"/>
          <w14:ligatures w14:val="standardContextual"/>
        </w:rPr>
        <w:t xml:space="preserve">     Анатолій ГУК</w:t>
      </w:r>
    </w:p>
    <w:p w14:paraId="34465164" w14:textId="77777777" w:rsidR="00E928B8" w:rsidRDefault="00E928B8" w:rsidP="00A3078B">
      <w:pPr>
        <w:spacing w:after="0" w:line="240" w:lineRule="auto"/>
        <w:ind w:left="6521"/>
        <w:rPr>
          <w:rFonts w:ascii="Times New Roman" w:eastAsia="Batang" w:hAnsi="Times New Roman" w:cs="Times New Roman"/>
          <w:bCs/>
          <w:color w:val="000000"/>
          <w:lang w:eastAsia="ru-RU"/>
        </w:rPr>
      </w:pPr>
    </w:p>
    <w:p w14:paraId="2DAF7B37" w14:textId="009EFBEE" w:rsidR="00A3078B" w:rsidRDefault="00E928B8" w:rsidP="00A3078B">
      <w:pPr>
        <w:spacing w:after="0" w:line="240" w:lineRule="auto"/>
        <w:ind w:left="6521"/>
        <w:rPr>
          <w:rFonts w:ascii="Times New Roman" w:eastAsia="Batang" w:hAnsi="Times New Roman" w:cs="Times New Roman"/>
          <w:bCs/>
          <w:color w:val="000000"/>
          <w:lang w:eastAsia="ru-RU"/>
        </w:rPr>
      </w:pPr>
      <w:r>
        <w:rPr>
          <w:rFonts w:ascii="Times New Roman" w:eastAsia="Batang" w:hAnsi="Times New Roman" w:cs="Times New Roman"/>
          <w:bCs/>
          <w:color w:val="000000"/>
          <w:lang w:eastAsia="ru-RU"/>
        </w:rPr>
        <w:t xml:space="preserve">                     </w:t>
      </w:r>
      <w:r w:rsidR="0039589A">
        <w:rPr>
          <w:rFonts w:ascii="Times New Roman" w:eastAsia="Batang" w:hAnsi="Times New Roman" w:cs="Times New Roman"/>
          <w:bCs/>
          <w:color w:val="000000"/>
          <w:lang w:eastAsia="ru-RU"/>
        </w:rPr>
        <w:t xml:space="preserve"> </w:t>
      </w:r>
      <w:r w:rsidR="00515742">
        <w:rPr>
          <w:rFonts w:ascii="Times New Roman" w:eastAsia="Batang" w:hAnsi="Times New Roman" w:cs="Times New Roman"/>
          <w:bCs/>
          <w:color w:val="000000"/>
          <w:lang w:eastAsia="ru-RU"/>
        </w:rPr>
        <w:t>Додаток 2</w:t>
      </w:r>
      <w:r w:rsidR="00A3078B" w:rsidRPr="00A3078B">
        <w:rPr>
          <w:rFonts w:ascii="Times New Roman" w:eastAsia="Batang" w:hAnsi="Times New Roman" w:cs="Times New Roman"/>
          <w:bCs/>
          <w:color w:val="000000"/>
          <w:lang w:eastAsia="ru-RU"/>
        </w:rPr>
        <w:t xml:space="preserve"> </w:t>
      </w:r>
    </w:p>
    <w:p w14:paraId="2A3C6345" w14:textId="369F485A" w:rsidR="00BF0FE8" w:rsidRPr="00A3078B" w:rsidRDefault="00BF0FE8" w:rsidP="00A3078B">
      <w:pPr>
        <w:spacing w:after="0" w:line="240" w:lineRule="auto"/>
        <w:ind w:left="6521"/>
        <w:rPr>
          <w:rFonts w:ascii="Times New Roman" w:eastAsia="Batang" w:hAnsi="Times New Roman" w:cs="Times New Roman"/>
          <w:bCs/>
          <w:color w:val="000000"/>
          <w:lang w:eastAsia="ru-RU"/>
        </w:rPr>
      </w:pPr>
      <w:r>
        <w:rPr>
          <w:rFonts w:ascii="Times New Roman" w:eastAsia="Batang" w:hAnsi="Times New Roman" w:cs="Times New Roman"/>
          <w:bCs/>
          <w:color w:val="000000"/>
          <w:lang w:eastAsia="ru-RU"/>
        </w:rPr>
        <w:t xml:space="preserve">                      до Програми</w:t>
      </w:r>
    </w:p>
    <w:p w14:paraId="40D40621" w14:textId="77777777" w:rsidR="00A3078B" w:rsidRPr="00A3078B" w:rsidRDefault="00A3078B" w:rsidP="00A3078B">
      <w:pPr>
        <w:spacing w:after="0" w:line="240" w:lineRule="auto"/>
        <w:ind w:left="6521"/>
        <w:rPr>
          <w:rFonts w:ascii="Times New Roman" w:eastAsia="Batang" w:hAnsi="Times New Roman" w:cs="Times New Roman"/>
          <w:bCs/>
          <w:i/>
          <w:color w:val="000000"/>
          <w:lang w:eastAsia="ru-RU"/>
        </w:rPr>
      </w:pPr>
    </w:p>
    <w:p w14:paraId="398839D9" w14:textId="77777777" w:rsidR="0039589A" w:rsidRPr="00A3078B" w:rsidRDefault="0039589A" w:rsidP="00A3078B">
      <w:pPr>
        <w:spacing w:after="0" w:line="240" w:lineRule="auto"/>
        <w:ind w:left="6521"/>
        <w:rPr>
          <w:rFonts w:ascii="Times New Roman" w:eastAsia="Batang" w:hAnsi="Times New Roman" w:cs="Times New Roman"/>
          <w:b/>
          <w:bCs/>
          <w:color w:val="000000"/>
          <w:lang w:eastAsia="ru-RU"/>
        </w:rPr>
      </w:pPr>
    </w:p>
    <w:p w14:paraId="6EC6DB5A" w14:textId="25860009" w:rsidR="00A3078B" w:rsidRPr="00BF0FE8" w:rsidRDefault="0039589A" w:rsidP="0039589A">
      <w:pPr>
        <w:spacing w:after="0" w:line="240" w:lineRule="auto"/>
        <w:ind w:firstLine="709"/>
        <w:jc w:val="center"/>
        <w:rPr>
          <w:rFonts w:ascii="Times New Roman" w:eastAsia="Batang" w:hAnsi="Times New Roman" w:cs="Times New Roman"/>
          <w:b/>
          <w:bCs/>
          <w:color w:val="000000"/>
          <w:sz w:val="28"/>
          <w:szCs w:val="28"/>
          <w:lang w:eastAsia="ru-RU"/>
        </w:rPr>
      </w:pPr>
      <w:r w:rsidRPr="00BF0FE8">
        <w:rPr>
          <w:rFonts w:ascii="Times New Roman" w:eastAsia="Batang" w:hAnsi="Times New Roman" w:cs="Times New Roman"/>
          <w:b/>
          <w:bCs/>
          <w:color w:val="000000"/>
          <w:sz w:val="28"/>
          <w:szCs w:val="28"/>
          <w:lang w:eastAsia="ru-RU"/>
        </w:rPr>
        <w:t xml:space="preserve">РЕСУРСНЕ ЗАБЕЗПЕЧЕННЯ </w:t>
      </w:r>
    </w:p>
    <w:p w14:paraId="50E6EC7E" w14:textId="77777777" w:rsidR="0039589A" w:rsidRPr="0039589A" w:rsidRDefault="0039589A" w:rsidP="0039589A">
      <w:pPr>
        <w:widowControl w:val="0"/>
        <w:autoSpaceDE w:val="0"/>
        <w:autoSpaceDN w:val="0"/>
        <w:spacing w:after="0" w:line="240" w:lineRule="auto"/>
        <w:ind w:right="27"/>
        <w:jc w:val="center"/>
        <w:outlineLvl w:val="1"/>
        <w:rPr>
          <w:rFonts w:ascii="Times New Roman" w:eastAsia="Arial" w:hAnsi="Times New Roman" w:cs="Times New Roman"/>
          <w:b/>
          <w:bCs/>
          <w:spacing w:val="-7"/>
          <w:sz w:val="28"/>
          <w:szCs w:val="28"/>
        </w:rPr>
      </w:pPr>
      <w:r w:rsidRPr="0039589A">
        <w:rPr>
          <w:rFonts w:ascii="Times New Roman" w:eastAsia="Arial" w:hAnsi="Times New Roman" w:cs="Times New Roman"/>
          <w:b/>
          <w:bCs/>
          <w:spacing w:val="-7"/>
          <w:sz w:val="28"/>
          <w:szCs w:val="28"/>
        </w:rPr>
        <w:t>Комплексної програми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Гайсинської міської територіальної громади</w:t>
      </w:r>
    </w:p>
    <w:p w14:paraId="460B8E64" w14:textId="77777777" w:rsidR="0039589A" w:rsidRPr="0039589A" w:rsidRDefault="0039589A" w:rsidP="0039589A">
      <w:pPr>
        <w:widowControl w:val="0"/>
        <w:autoSpaceDE w:val="0"/>
        <w:autoSpaceDN w:val="0"/>
        <w:spacing w:after="0" w:line="240" w:lineRule="auto"/>
        <w:ind w:right="27"/>
        <w:jc w:val="center"/>
        <w:outlineLvl w:val="1"/>
        <w:rPr>
          <w:rFonts w:ascii="Times New Roman" w:eastAsia="Arial" w:hAnsi="Times New Roman" w:cs="Times New Roman"/>
          <w:b/>
          <w:bCs/>
          <w:spacing w:val="-2"/>
          <w:sz w:val="28"/>
          <w:szCs w:val="28"/>
        </w:rPr>
      </w:pPr>
      <w:r w:rsidRPr="0039589A">
        <w:rPr>
          <w:rFonts w:ascii="Times New Roman" w:eastAsia="Arial" w:hAnsi="Times New Roman" w:cs="Times New Roman"/>
          <w:b/>
          <w:bCs/>
          <w:spacing w:val="-7"/>
          <w:sz w:val="28"/>
          <w:szCs w:val="28"/>
        </w:rPr>
        <w:t>на 2026-2028 роки</w:t>
      </w:r>
    </w:p>
    <w:p w14:paraId="32B00393" w14:textId="77777777" w:rsidR="0039589A" w:rsidRDefault="0039589A" w:rsidP="0039589A">
      <w:pPr>
        <w:spacing w:after="0" w:line="240" w:lineRule="auto"/>
        <w:ind w:firstLine="709"/>
        <w:jc w:val="center"/>
        <w:rPr>
          <w:rFonts w:ascii="Times New Roman" w:eastAsia="Batang" w:hAnsi="Times New Roman" w:cs="Times New Roman"/>
          <w:i/>
          <w:spacing w:val="-2"/>
          <w:lang w:eastAsia="ru-RU"/>
        </w:rPr>
      </w:pPr>
    </w:p>
    <w:p w14:paraId="02AF81A4" w14:textId="60490B44" w:rsidR="00C81E05" w:rsidRPr="00C81E05" w:rsidRDefault="00C81E05" w:rsidP="00C81E05">
      <w:pPr>
        <w:spacing w:after="0" w:line="240" w:lineRule="auto"/>
        <w:ind w:firstLine="709"/>
        <w:jc w:val="right"/>
        <w:rPr>
          <w:rFonts w:ascii="Times New Roman" w:eastAsia="Batang" w:hAnsi="Times New Roman" w:cs="Times New Roman"/>
          <w:b/>
          <w:spacing w:val="-2"/>
          <w:lang w:eastAsia="ru-RU"/>
        </w:rPr>
      </w:pPr>
      <w:r w:rsidRPr="00C81E05">
        <w:rPr>
          <w:rFonts w:ascii="Times New Roman" w:eastAsia="Batang" w:hAnsi="Times New Roman" w:cs="Times New Roman"/>
          <w:b/>
          <w:spacing w:val="-2"/>
          <w:lang w:eastAsia="ru-RU"/>
        </w:rPr>
        <w:t>тис. грн.</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871"/>
        <w:gridCol w:w="1701"/>
        <w:gridCol w:w="1696"/>
        <w:gridCol w:w="1642"/>
      </w:tblGrid>
      <w:tr w:rsidR="00C81E05" w:rsidRPr="00A3078B" w14:paraId="37090D19" w14:textId="77777777" w:rsidTr="00515742">
        <w:tc>
          <w:tcPr>
            <w:tcW w:w="2660" w:type="dxa"/>
            <w:vMerge w:val="restart"/>
            <w:shd w:val="clear" w:color="auto" w:fill="FFFFFF"/>
            <w:vAlign w:val="center"/>
          </w:tcPr>
          <w:p w14:paraId="26017E73"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Обсяг коштів, що пропонується залучити на виконання програми</w:t>
            </w:r>
          </w:p>
        </w:tc>
        <w:tc>
          <w:tcPr>
            <w:tcW w:w="5268" w:type="dxa"/>
            <w:gridSpan w:val="3"/>
            <w:shd w:val="clear" w:color="auto" w:fill="FFFFFF"/>
            <w:vAlign w:val="center"/>
          </w:tcPr>
          <w:p w14:paraId="225CB88D"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Етапи виконання Програми</w:t>
            </w:r>
          </w:p>
        </w:tc>
        <w:tc>
          <w:tcPr>
            <w:tcW w:w="1642" w:type="dxa"/>
            <w:vMerge w:val="restart"/>
            <w:shd w:val="clear" w:color="auto" w:fill="FFFFFF"/>
            <w:vAlign w:val="center"/>
          </w:tcPr>
          <w:p w14:paraId="5A20CA98"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Всього витрат на виконання програми</w:t>
            </w:r>
          </w:p>
        </w:tc>
      </w:tr>
      <w:tr w:rsidR="00C81E05" w:rsidRPr="00A3078B" w14:paraId="476AD3A7" w14:textId="77777777" w:rsidTr="00515742">
        <w:tc>
          <w:tcPr>
            <w:tcW w:w="2660" w:type="dxa"/>
            <w:vMerge/>
            <w:shd w:val="clear" w:color="auto" w:fill="FFFFFF"/>
            <w:vAlign w:val="center"/>
          </w:tcPr>
          <w:p w14:paraId="714856CA"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c>
          <w:tcPr>
            <w:tcW w:w="5268" w:type="dxa"/>
            <w:gridSpan w:val="3"/>
            <w:shd w:val="clear" w:color="auto" w:fill="FFFFFF"/>
            <w:vAlign w:val="center"/>
          </w:tcPr>
          <w:p w14:paraId="787E7255" w14:textId="78573FE9"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І етап</w:t>
            </w:r>
          </w:p>
        </w:tc>
        <w:tc>
          <w:tcPr>
            <w:tcW w:w="1642" w:type="dxa"/>
            <w:vMerge/>
            <w:shd w:val="clear" w:color="auto" w:fill="FFFFFF"/>
            <w:vAlign w:val="center"/>
          </w:tcPr>
          <w:p w14:paraId="25F51D1E"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r>
      <w:tr w:rsidR="00C81E05" w:rsidRPr="00A3078B" w14:paraId="7CA086A9" w14:textId="77777777" w:rsidTr="00C81E05">
        <w:tc>
          <w:tcPr>
            <w:tcW w:w="2660" w:type="dxa"/>
            <w:vMerge/>
            <w:shd w:val="clear" w:color="auto" w:fill="FFFFFF"/>
            <w:vAlign w:val="center"/>
          </w:tcPr>
          <w:p w14:paraId="684679A5"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c>
          <w:tcPr>
            <w:tcW w:w="1871" w:type="dxa"/>
            <w:shd w:val="clear" w:color="auto" w:fill="FFFFFF"/>
            <w:vAlign w:val="center"/>
          </w:tcPr>
          <w:p w14:paraId="72B58FD2"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 xml:space="preserve">2026 </w:t>
            </w:r>
            <w:r w:rsidRPr="00A3078B">
              <w:rPr>
                <w:rFonts w:ascii="Times New Roman" w:eastAsia="Batang" w:hAnsi="Times New Roman" w:cs="Times New Roman"/>
                <w:b/>
                <w:color w:val="000000"/>
                <w:lang w:eastAsia="ru-RU"/>
              </w:rPr>
              <w:t>рік</w:t>
            </w:r>
          </w:p>
        </w:tc>
        <w:tc>
          <w:tcPr>
            <w:tcW w:w="1701" w:type="dxa"/>
            <w:shd w:val="clear" w:color="auto" w:fill="FFFFFF"/>
            <w:vAlign w:val="center"/>
          </w:tcPr>
          <w:p w14:paraId="3A5B662C"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2027 рік</w:t>
            </w:r>
          </w:p>
        </w:tc>
        <w:tc>
          <w:tcPr>
            <w:tcW w:w="1696" w:type="dxa"/>
            <w:shd w:val="clear" w:color="auto" w:fill="FFFFFF"/>
            <w:vAlign w:val="center"/>
          </w:tcPr>
          <w:p w14:paraId="5F6B7BA0"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2028 рік</w:t>
            </w:r>
          </w:p>
        </w:tc>
        <w:tc>
          <w:tcPr>
            <w:tcW w:w="1642" w:type="dxa"/>
            <w:vMerge/>
            <w:shd w:val="clear" w:color="auto" w:fill="FFFFFF"/>
            <w:vAlign w:val="center"/>
          </w:tcPr>
          <w:p w14:paraId="39729A91"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p>
        </w:tc>
      </w:tr>
      <w:tr w:rsidR="00C81E05" w:rsidRPr="00A3078B" w14:paraId="4FB0D29D" w14:textId="77777777" w:rsidTr="00C81E05">
        <w:tc>
          <w:tcPr>
            <w:tcW w:w="2660" w:type="dxa"/>
            <w:shd w:val="clear" w:color="auto" w:fill="FFFFFF"/>
            <w:vAlign w:val="center"/>
          </w:tcPr>
          <w:p w14:paraId="355B075E"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1</w:t>
            </w:r>
          </w:p>
        </w:tc>
        <w:tc>
          <w:tcPr>
            <w:tcW w:w="1871" w:type="dxa"/>
            <w:shd w:val="clear" w:color="auto" w:fill="FFFFFF"/>
            <w:vAlign w:val="center"/>
          </w:tcPr>
          <w:p w14:paraId="0036724D" w14:textId="77777777" w:rsidR="00C81E05" w:rsidRPr="00A3078B" w:rsidRDefault="00C81E05" w:rsidP="00515742">
            <w:pPr>
              <w:tabs>
                <w:tab w:val="left" w:pos="0"/>
              </w:tabs>
              <w:spacing w:after="0" w:line="240" w:lineRule="auto"/>
              <w:rPr>
                <w:rFonts w:ascii="Times New Roman" w:eastAsia="Batang" w:hAnsi="Times New Roman" w:cs="Times New Roman"/>
                <w:b/>
                <w:color w:val="000000"/>
                <w:lang w:eastAsia="ru-RU"/>
              </w:rPr>
            </w:pPr>
            <w:r w:rsidRPr="00A3078B">
              <w:rPr>
                <w:rFonts w:ascii="Times New Roman" w:eastAsia="Batang" w:hAnsi="Times New Roman" w:cs="Times New Roman"/>
                <w:b/>
                <w:color w:val="000000"/>
                <w:lang w:eastAsia="ru-RU"/>
              </w:rPr>
              <w:t>2</w:t>
            </w:r>
          </w:p>
        </w:tc>
        <w:tc>
          <w:tcPr>
            <w:tcW w:w="1701" w:type="dxa"/>
            <w:shd w:val="clear" w:color="auto" w:fill="FFFFFF"/>
            <w:vAlign w:val="center"/>
          </w:tcPr>
          <w:p w14:paraId="43CB9C95"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3</w:t>
            </w:r>
          </w:p>
        </w:tc>
        <w:tc>
          <w:tcPr>
            <w:tcW w:w="1696" w:type="dxa"/>
            <w:shd w:val="clear" w:color="auto" w:fill="FFFFFF"/>
            <w:vAlign w:val="center"/>
          </w:tcPr>
          <w:p w14:paraId="7542EB33"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4</w:t>
            </w:r>
          </w:p>
        </w:tc>
        <w:tc>
          <w:tcPr>
            <w:tcW w:w="1642" w:type="dxa"/>
            <w:shd w:val="clear" w:color="auto" w:fill="FFFFFF"/>
            <w:vAlign w:val="center"/>
          </w:tcPr>
          <w:p w14:paraId="23460169" w14:textId="77777777" w:rsidR="00C81E05" w:rsidRPr="00A3078B" w:rsidRDefault="00C81E05" w:rsidP="00515742">
            <w:pPr>
              <w:tabs>
                <w:tab w:val="left" w:pos="0"/>
              </w:tabs>
              <w:spacing w:after="0" w:line="240" w:lineRule="auto"/>
              <w:jc w:val="center"/>
              <w:rPr>
                <w:rFonts w:ascii="Times New Roman" w:eastAsia="Batang" w:hAnsi="Times New Roman" w:cs="Times New Roman"/>
                <w:b/>
                <w:color w:val="000000"/>
                <w:lang w:eastAsia="ru-RU"/>
              </w:rPr>
            </w:pPr>
            <w:r>
              <w:rPr>
                <w:rFonts w:ascii="Times New Roman" w:eastAsia="Batang" w:hAnsi="Times New Roman" w:cs="Times New Roman"/>
                <w:b/>
                <w:color w:val="000000"/>
                <w:lang w:eastAsia="ru-RU"/>
              </w:rPr>
              <w:t>5</w:t>
            </w:r>
          </w:p>
        </w:tc>
      </w:tr>
      <w:tr w:rsidR="00C81E05" w:rsidRPr="00A3078B" w14:paraId="3C39ACCA" w14:textId="77777777" w:rsidTr="00C81E05">
        <w:tc>
          <w:tcPr>
            <w:tcW w:w="2660" w:type="dxa"/>
          </w:tcPr>
          <w:p w14:paraId="4D8CB716"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Обсяг ресурсів, всього,</w:t>
            </w:r>
          </w:p>
          <w:p w14:paraId="2A58AFF8"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у тому числі:</w:t>
            </w:r>
          </w:p>
        </w:tc>
        <w:tc>
          <w:tcPr>
            <w:tcW w:w="1871" w:type="dxa"/>
            <w:vAlign w:val="center"/>
          </w:tcPr>
          <w:p w14:paraId="276382EE"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2FA2A307"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7185,75</w:t>
            </w:r>
          </w:p>
        </w:tc>
        <w:tc>
          <w:tcPr>
            <w:tcW w:w="1701" w:type="dxa"/>
          </w:tcPr>
          <w:p w14:paraId="0D5510B9"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36F402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7232,50</w:t>
            </w:r>
          </w:p>
        </w:tc>
        <w:tc>
          <w:tcPr>
            <w:tcW w:w="1696" w:type="dxa"/>
          </w:tcPr>
          <w:p w14:paraId="2DFC114C"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A306C3F"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7277,00</w:t>
            </w:r>
          </w:p>
        </w:tc>
        <w:tc>
          <w:tcPr>
            <w:tcW w:w="1642" w:type="dxa"/>
            <w:vAlign w:val="center"/>
          </w:tcPr>
          <w:p w14:paraId="6EB58C58"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45D5F58B"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21695,25</w:t>
            </w:r>
          </w:p>
        </w:tc>
      </w:tr>
      <w:tr w:rsidR="00C81E05" w:rsidRPr="00A3078B" w14:paraId="31F904E7" w14:textId="77777777" w:rsidTr="00C81E05">
        <w:tc>
          <w:tcPr>
            <w:tcW w:w="2660" w:type="dxa"/>
          </w:tcPr>
          <w:p w14:paraId="0BA68C5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0F61A51E"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державний бюджет</w:t>
            </w:r>
          </w:p>
          <w:p w14:paraId="30083163"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tc>
        <w:tc>
          <w:tcPr>
            <w:tcW w:w="1871" w:type="dxa"/>
            <w:vAlign w:val="center"/>
          </w:tcPr>
          <w:p w14:paraId="455B735D"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701" w:type="dxa"/>
          </w:tcPr>
          <w:p w14:paraId="60658CCD"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2D78265"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96" w:type="dxa"/>
          </w:tcPr>
          <w:p w14:paraId="10B22214"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CD21463"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42" w:type="dxa"/>
            <w:vAlign w:val="center"/>
          </w:tcPr>
          <w:p w14:paraId="4264D98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r>
      <w:tr w:rsidR="00C81E05" w:rsidRPr="00A3078B" w14:paraId="3060CB2D" w14:textId="77777777" w:rsidTr="00C81E05">
        <w:tc>
          <w:tcPr>
            <w:tcW w:w="2660" w:type="dxa"/>
          </w:tcPr>
          <w:p w14:paraId="393DDFFE"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Бюджет Гайсинської територіальної громади</w:t>
            </w:r>
          </w:p>
        </w:tc>
        <w:tc>
          <w:tcPr>
            <w:tcW w:w="1871" w:type="dxa"/>
            <w:vAlign w:val="center"/>
          </w:tcPr>
          <w:p w14:paraId="06921D1A"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5C6F775"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7185,75</w:t>
            </w:r>
          </w:p>
        </w:tc>
        <w:tc>
          <w:tcPr>
            <w:tcW w:w="1701" w:type="dxa"/>
          </w:tcPr>
          <w:p w14:paraId="0D0FF15D"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7AB368E"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7232,50</w:t>
            </w:r>
          </w:p>
        </w:tc>
        <w:tc>
          <w:tcPr>
            <w:tcW w:w="1696" w:type="dxa"/>
          </w:tcPr>
          <w:p w14:paraId="3E58C126"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6DF6A74B"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7277,00</w:t>
            </w:r>
          </w:p>
        </w:tc>
        <w:tc>
          <w:tcPr>
            <w:tcW w:w="1642" w:type="dxa"/>
            <w:vAlign w:val="center"/>
          </w:tcPr>
          <w:p w14:paraId="2A7CD5F1"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12285565"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21695,25</w:t>
            </w:r>
          </w:p>
        </w:tc>
      </w:tr>
      <w:tr w:rsidR="00C81E05" w:rsidRPr="00A3078B" w14:paraId="69E5C85A" w14:textId="77777777" w:rsidTr="00C81E05">
        <w:tc>
          <w:tcPr>
            <w:tcW w:w="2660" w:type="dxa"/>
          </w:tcPr>
          <w:p w14:paraId="0C5F3BC4"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3C848D7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sidRPr="00A3078B">
              <w:rPr>
                <w:rFonts w:ascii="Times New Roman" w:eastAsia="Batang" w:hAnsi="Times New Roman" w:cs="Times New Roman"/>
                <w:color w:val="000000"/>
                <w:lang w:eastAsia="ru-RU"/>
              </w:rPr>
              <w:t>кошти інших джерел</w:t>
            </w:r>
          </w:p>
          <w:p w14:paraId="44330D94"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p>
        </w:tc>
        <w:tc>
          <w:tcPr>
            <w:tcW w:w="1871" w:type="dxa"/>
            <w:vAlign w:val="center"/>
          </w:tcPr>
          <w:p w14:paraId="759CC55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701" w:type="dxa"/>
          </w:tcPr>
          <w:p w14:paraId="1A4AE3D6"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461344C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96" w:type="dxa"/>
          </w:tcPr>
          <w:p w14:paraId="6C41B345" w14:textId="77777777" w:rsidR="00C81E05" w:rsidRDefault="00C81E05" w:rsidP="00515742">
            <w:pPr>
              <w:tabs>
                <w:tab w:val="left" w:pos="0"/>
              </w:tabs>
              <w:spacing w:after="0" w:line="240" w:lineRule="auto"/>
              <w:jc w:val="center"/>
              <w:rPr>
                <w:rFonts w:ascii="Times New Roman" w:eastAsia="Batang" w:hAnsi="Times New Roman" w:cs="Times New Roman"/>
                <w:color w:val="000000"/>
                <w:lang w:eastAsia="ru-RU"/>
              </w:rPr>
            </w:pPr>
          </w:p>
          <w:p w14:paraId="2F875461"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c>
          <w:tcPr>
            <w:tcW w:w="1642" w:type="dxa"/>
            <w:vAlign w:val="center"/>
          </w:tcPr>
          <w:p w14:paraId="75BCDFE2" w14:textId="77777777" w:rsidR="00C81E05" w:rsidRPr="00A3078B" w:rsidRDefault="00C81E05" w:rsidP="00515742">
            <w:pPr>
              <w:tabs>
                <w:tab w:val="left" w:pos="0"/>
              </w:tabs>
              <w:spacing w:after="0" w:line="240" w:lineRule="auto"/>
              <w:jc w:val="center"/>
              <w:rPr>
                <w:rFonts w:ascii="Times New Roman" w:eastAsia="Batang" w:hAnsi="Times New Roman" w:cs="Times New Roman"/>
                <w:color w:val="000000"/>
                <w:lang w:eastAsia="ru-RU"/>
              </w:rPr>
            </w:pPr>
            <w:r>
              <w:rPr>
                <w:rFonts w:ascii="Times New Roman" w:eastAsia="Batang" w:hAnsi="Times New Roman" w:cs="Times New Roman"/>
                <w:color w:val="000000"/>
                <w:lang w:eastAsia="ru-RU"/>
              </w:rPr>
              <w:t>-</w:t>
            </w:r>
          </w:p>
        </w:tc>
      </w:tr>
    </w:tbl>
    <w:p w14:paraId="220D2016" w14:textId="77777777" w:rsidR="00C81E05" w:rsidRDefault="00C81E05" w:rsidP="0039589A">
      <w:pPr>
        <w:spacing w:after="0" w:line="240" w:lineRule="auto"/>
        <w:ind w:firstLine="709"/>
        <w:jc w:val="center"/>
        <w:rPr>
          <w:rFonts w:ascii="Times New Roman" w:eastAsia="Batang" w:hAnsi="Times New Roman" w:cs="Times New Roman"/>
          <w:i/>
          <w:spacing w:val="-2"/>
          <w:lang w:eastAsia="ru-RU"/>
        </w:rPr>
      </w:pPr>
    </w:p>
    <w:p w14:paraId="5DD9F8DD" w14:textId="46058C40" w:rsidR="00A3078B" w:rsidRPr="00A3078B" w:rsidRDefault="00A3078B" w:rsidP="00C81E05">
      <w:pPr>
        <w:spacing w:after="0" w:line="240" w:lineRule="auto"/>
        <w:rPr>
          <w:rFonts w:ascii="Times New Roman" w:eastAsia="Batang" w:hAnsi="Times New Roman" w:cs="Times New Roman"/>
          <w:b/>
          <w:bCs/>
          <w:color w:val="000000"/>
          <w:lang w:eastAsia="ru-RU"/>
        </w:rPr>
      </w:pPr>
    </w:p>
    <w:p w14:paraId="0E2D2927" w14:textId="1596C9ED" w:rsidR="00A3078B" w:rsidRPr="00A3078B" w:rsidRDefault="00A3078B" w:rsidP="00A3078B">
      <w:pPr>
        <w:spacing w:after="0" w:line="240" w:lineRule="auto"/>
        <w:ind w:firstLine="709"/>
        <w:jc w:val="right"/>
        <w:rPr>
          <w:rFonts w:ascii="Times New Roman" w:eastAsia="Batang" w:hAnsi="Times New Roman" w:cs="Times New Roman"/>
          <w:b/>
          <w:bCs/>
          <w:color w:val="000000"/>
          <w:lang w:eastAsia="ru-RU"/>
        </w:rPr>
      </w:pPr>
    </w:p>
    <w:p w14:paraId="3AE4879C" w14:textId="77777777" w:rsidR="00A3078B" w:rsidRPr="00A3078B" w:rsidRDefault="00A3078B" w:rsidP="00A3078B">
      <w:pPr>
        <w:ind w:firstLine="709"/>
        <w:jc w:val="both"/>
        <w:rPr>
          <w:rFonts w:ascii="Times New Roman" w:eastAsia="Calibri" w:hAnsi="Times New Roman" w:cs="Times New Roman"/>
          <w:b/>
          <w:lang w:eastAsia="ru-RU"/>
        </w:rPr>
      </w:pPr>
    </w:p>
    <w:p w14:paraId="15F8C394" w14:textId="54CD3A2D" w:rsidR="00A3078B" w:rsidRPr="00A3078B" w:rsidRDefault="00C65819" w:rsidP="00A3078B">
      <w:pPr>
        <w:tabs>
          <w:tab w:val="left" w:pos="960"/>
        </w:tabs>
        <w:spacing w:after="0" w:line="240" w:lineRule="auto"/>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r w:rsidR="00A3078B" w:rsidRPr="00A3078B">
        <w:rPr>
          <w:rFonts w:ascii="Times New Roman" w:eastAsia="Batang" w:hAnsi="Times New Roman" w:cs="Times New Roman"/>
          <w:b/>
          <w:bCs/>
          <w:sz w:val="28"/>
          <w:szCs w:val="28"/>
          <w:lang w:eastAsia="ru-RU"/>
        </w:rPr>
        <w:t xml:space="preserve">Міський голова                                     </w:t>
      </w:r>
      <w:r w:rsidR="00BF0FE8">
        <w:rPr>
          <w:rFonts w:ascii="Times New Roman" w:eastAsia="Batang" w:hAnsi="Times New Roman" w:cs="Times New Roman"/>
          <w:b/>
          <w:bCs/>
          <w:sz w:val="28"/>
          <w:szCs w:val="28"/>
          <w:lang w:eastAsia="ru-RU"/>
        </w:rPr>
        <w:t xml:space="preserve">   </w:t>
      </w:r>
      <w:r w:rsidR="00A3078B" w:rsidRPr="00A3078B">
        <w:rPr>
          <w:rFonts w:ascii="Times New Roman" w:eastAsia="Batang" w:hAnsi="Times New Roman" w:cs="Times New Roman"/>
          <w:b/>
          <w:bCs/>
          <w:sz w:val="28"/>
          <w:szCs w:val="28"/>
          <w:lang w:eastAsia="ru-RU"/>
        </w:rPr>
        <w:t xml:space="preserve">                     Анатолій ГУК</w:t>
      </w:r>
    </w:p>
    <w:p w14:paraId="0373B10D"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085C009D"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4C90460D"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55DC3158"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7B5DE7E3" w14:textId="77777777" w:rsidR="00A3078B" w:rsidRPr="00A3078B" w:rsidRDefault="00A3078B" w:rsidP="00A3078B">
      <w:pPr>
        <w:spacing w:after="200" w:line="276" w:lineRule="auto"/>
        <w:rPr>
          <w:rFonts w:ascii="Calibri" w:eastAsia="Calibri" w:hAnsi="Calibri" w:cs="Times New Roman"/>
          <w:sz w:val="28"/>
          <w:szCs w:val="28"/>
          <w:lang w:eastAsia="ru-RU"/>
        </w:rPr>
      </w:pPr>
    </w:p>
    <w:p w14:paraId="5C95F762" w14:textId="77777777" w:rsidR="00A3078B" w:rsidRDefault="00A3078B" w:rsidP="00A3078B">
      <w:pPr>
        <w:spacing w:after="200" w:line="276" w:lineRule="auto"/>
        <w:rPr>
          <w:rFonts w:ascii="Calibri" w:eastAsia="Calibri" w:hAnsi="Calibri" w:cs="Times New Roman"/>
          <w:sz w:val="28"/>
          <w:szCs w:val="28"/>
          <w:lang w:eastAsia="ru-RU"/>
        </w:rPr>
      </w:pPr>
    </w:p>
    <w:p w14:paraId="00A6A196" w14:textId="77777777" w:rsidR="00BF0FE8" w:rsidRDefault="00BF0FE8" w:rsidP="00A3078B">
      <w:pPr>
        <w:spacing w:after="200" w:line="276" w:lineRule="auto"/>
        <w:rPr>
          <w:rFonts w:ascii="Calibri" w:eastAsia="Calibri" w:hAnsi="Calibri" w:cs="Times New Roman"/>
          <w:sz w:val="28"/>
          <w:szCs w:val="28"/>
          <w:lang w:eastAsia="ru-RU"/>
        </w:rPr>
      </w:pPr>
    </w:p>
    <w:p w14:paraId="1391AB92" w14:textId="77777777" w:rsidR="00BF0FE8" w:rsidRDefault="00BF0FE8" w:rsidP="00A3078B">
      <w:pPr>
        <w:spacing w:after="200" w:line="276" w:lineRule="auto"/>
        <w:rPr>
          <w:rFonts w:ascii="Calibri" w:eastAsia="Calibri" w:hAnsi="Calibri" w:cs="Times New Roman"/>
          <w:sz w:val="28"/>
          <w:szCs w:val="28"/>
          <w:lang w:eastAsia="ru-RU"/>
        </w:rPr>
      </w:pPr>
    </w:p>
    <w:p w14:paraId="566FBCBB" w14:textId="77777777" w:rsidR="00BF0FE8" w:rsidRDefault="00BF0FE8" w:rsidP="00A3078B">
      <w:pPr>
        <w:spacing w:after="200" w:line="276" w:lineRule="auto"/>
        <w:rPr>
          <w:rFonts w:ascii="Calibri" w:eastAsia="Calibri" w:hAnsi="Calibri" w:cs="Times New Roman"/>
          <w:sz w:val="28"/>
          <w:szCs w:val="28"/>
          <w:lang w:eastAsia="ru-RU"/>
        </w:rPr>
      </w:pPr>
    </w:p>
    <w:p w14:paraId="3F6E539E" w14:textId="4A006CE1" w:rsidR="00A3078B" w:rsidRPr="00A3078B" w:rsidRDefault="00515742" w:rsidP="00A3078B">
      <w:pPr>
        <w:spacing w:after="0" w:line="240" w:lineRule="auto"/>
        <w:ind w:left="6521"/>
        <w:rPr>
          <w:rFonts w:ascii="Times New Roman" w:eastAsia="Batang" w:hAnsi="Times New Roman" w:cs="Times New Roman"/>
          <w:bCs/>
          <w:color w:val="000000"/>
          <w:sz w:val="20"/>
          <w:szCs w:val="20"/>
          <w:lang w:eastAsia="ru-RU"/>
        </w:rPr>
      </w:pPr>
      <w:r>
        <w:rPr>
          <w:rFonts w:ascii="Times New Roman" w:eastAsia="Batang" w:hAnsi="Times New Roman" w:cs="Times New Roman"/>
          <w:bCs/>
          <w:color w:val="000000"/>
          <w:sz w:val="20"/>
          <w:szCs w:val="20"/>
          <w:lang w:eastAsia="ru-RU"/>
        </w:rPr>
        <w:lastRenderedPageBreak/>
        <w:t>Додаток 3</w:t>
      </w:r>
    </w:p>
    <w:p w14:paraId="068A9A9D" w14:textId="0FF0F6E5" w:rsidR="00A3078B" w:rsidRPr="00A3078B" w:rsidRDefault="00BF0FE8" w:rsidP="00A3078B">
      <w:pPr>
        <w:spacing w:after="0" w:line="240" w:lineRule="auto"/>
        <w:ind w:left="5832" w:right="189" w:hanging="3"/>
        <w:rPr>
          <w:rFonts w:ascii="Times New Roman" w:eastAsia="Batang" w:hAnsi="Times New Roman" w:cs="Times New Roman"/>
          <w:lang w:eastAsia="ru-RU"/>
        </w:rPr>
      </w:pPr>
      <w:r>
        <w:rPr>
          <w:rFonts w:ascii="Times New Roman" w:eastAsia="Batang" w:hAnsi="Times New Roman" w:cs="Times New Roman"/>
          <w:lang w:eastAsia="ru-RU"/>
        </w:rPr>
        <w:t xml:space="preserve">            </w:t>
      </w:r>
      <w:r w:rsidR="00A3078B" w:rsidRPr="00A3078B">
        <w:rPr>
          <w:rFonts w:ascii="Times New Roman" w:eastAsia="Batang" w:hAnsi="Times New Roman" w:cs="Times New Roman"/>
          <w:lang w:eastAsia="ru-RU"/>
        </w:rPr>
        <w:t xml:space="preserve">до </w:t>
      </w:r>
      <w:r>
        <w:rPr>
          <w:rFonts w:ascii="Times New Roman" w:eastAsia="Batang" w:hAnsi="Times New Roman" w:cs="Times New Roman"/>
          <w:lang w:eastAsia="ru-RU"/>
        </w:rPr>
        <w:t>Програми</w:t>
      </w:r>
    </w:p>
    <w:p w14:paraId="0E5A1C1B" w14:textId="77777777" w:rsidR="00A3078B" w:rsidRPr="00A3078B" w:rsidRDefault="00A3078B" w:rsidP="00A3078B">
      <w:pPr>
        <w:spacing w:after="0" w:line="240" w:lineRule="auto"/>
        <w:ind w:left="5832" w:right="189" w:hanging="3"/>
        <w:jc w:val="center"/>
        <w:rPr>
          <w:rFonts w:ascii="Times New Roman" w:eastAsia="Batang" w:hAnsi="Times New Roman" w:cs="Times New Roman"/>
          <w:sz w:val="20"/>
          <w:szCs w:val="20"/>
          <w:lang w:eastAsia="ru-RU"/>
        </w:rPr>
      </w:pPr>
    </w:p>
    <w:p w14:paraId="31F4EB96" w14:textId="02907B7A" w:rsidR="00A3078B" w:rsidRPr="00C65819" w:rsidRDefault="00C65819" w:rsidP="00C65819">
      <w:pPr>
        <w:spacing w:after="0"/>
        <w:ind w:firstLine="709"/>
        <w:jc w:val="center"/>
        <w:rPr>
          <w:rFonts w:ascii="Times New Roman" w:eastAsia="Calibri" w:hAnsi="Times New Roman" w:cs="Times New Roman"/>
          <w:b/>
          <w:sz w:val="28"/>
          <w:szCs w:val="28"/>
          <w:lang w:eastAsia="ru-RU"/>
        </w:rPr>
      </w:pPr>
      <w:r w:rsidRPr="00C65819">
        <w:rPr>
          <w:rFonts w:ascii="Times New Roman" w:eastAsia="Calibri" w:hAnsi="Times New Roman" w:cs="Times New Roman"/>
          <w:b/>
          <w:sz w:val="28"/>
          <w:szCs w:val="28"/>
          <w:lang w:eastAsia="ru-RU"/>
        </w:rPr>
        <w:t>Результативні показники</w:t>
      </w:r>
    </w:p>
    <w:p w14:paraId="1AD7D422" w14:textId="77777777" w:rsidR="00C65819" w:rsidRPr="0039589A" w:rsidRDefault="00C65819" w:rsidP="00C65819">
      <w:pPr>
        <w:widowControl w:val="0"/>
        <w:autoSpaceDE w:val="0"/>
        <w:autoSpaceDN w:val="0"/>
        <w:spacing w:after="0" w:line="240" w:lineRule="auto"/>
        <w:ind w:right="27"/>
        <w:jc w:val="center"/>
        <w:outlineLvl w:val="1"/>
        <w:rPr>
          <w:rFonts w:ascii="Times New Roman" w:eastAsia="Arial" w:hAnsi="Times New Roman" w:cs="Times New Roman"/>
          <w:b/>
          <w:bCs/>
          <w:spacing w:val="-7"/>
          <w:sz w:val="28"/>
          <w:szCs w:val="28"/>
        </w:rPr>
      </w:pPr>
      <w:r w:rsidRPr="0039589A">
        <w:rPr>
          <w:rFonts w:ascii="Times New Roman" w:eastAsia="Arial" w:hAnsi="Times New Roman" w:cs="Times New Roman"/>
          <w:b/>
          <w:bCs/>
          <w:spacing w:val="-7"/>
          <w:sz w:val="28"/>
          <w:szCs w:val="28"/>
        </w:rPr>
        <w:t>Комплексної програми підтримки ветеранів війни, Захисників і Захисниць України, членів їх сімей та членів сімей загиблих (померлих) ветеранів війни, Захисників і Захисниць України Гайсинської міської територіальної громади</w:t>
      </w:r>
    </w:p>
    <w:p w14:paraId="64F1DBD0" w14:textId="77777777" w:rsidR="00C65819" w:rsidRPr="0039589A" w:rsidRDefault="00C65819" w:rsidP="00C65819">
      <w:pPr>
        <w:widowControl w:val="0"/>
        <w:autoSpaceDE w:val="0"/>
        <w:autoSpaceDN w:val="0"/>
        <w:spacing w:after="0" w:line="240" w:lineRule="auto"/>
        <w:ind w:right="27"/>
        <w:jc w:val="center"/>
        <w:outlineLvl w:val="1"/>
        <w:rPr>
          <w:rFonts w:ascii="Times New Roman" w:eastAsia="Arial" w:hAnsi="Times New Roman" w:cs="Times New Roman"/>
          <w:b/>
          <w:bCs/>
          <w:spacing w:val="-2"/>
          <w:sz w:val="28"/>
          <w:szCs w:val="28"/>
        </w:rPr>
      </w:pPr>
      <w:r w:rsidRPr="0039589A">
        <w:rPr>
          <w:rFonts w:ascii="Times New Roman" w:eastAsia="Arial" w:hAnsi="Times New Roman" w:cs="Times New Roman"/>
          <w:b/>
          <w:bCs/>
          <w:spacing w:val="-7"/>
          <w:sz w:val="28"/>
          <w:szCs w:val="28"/>
        </w:rPr>
        <w:t>на 2026-2028 роки</w:t>
      </w:r>
    </w:p>
    <w:p w14:paraId="2D8AB4FF" w14:textId="77777777" w:rsidR="00C65819" w:rsidRPr="00A3078B" w:rsidRDefault="00C65819" w:rsidP="00C65819">
      <w:pPr>
        <w:spacing w:after="0" w:line="240" w:lineRule="auto"/>
        <w:ind w:firstLine="709"/>
        <w:jc w:val="center"/>
        <w:rPr>
          <w:rFonts w:ascii="Times New Roman" w:eastAsia="Batang" w:hAnsi="Times New Roman" w:cs="Times New Roman"/>
          <w:i/>
          <w:spacing w:val="-2"/>
          <w:lang w:eastAsia="ru-RU"/>
        </w:rPr>
      </w:pPr>
    </w:p>
    <w:p w14:paraId="62349E56" w14:textId="77777777" w:rsidR="00A3078B" w:rsidRPr="00A3078B" w:rsidRDefault="00A3078B" w:rsidP="00A3078B">
      <w:pPr>
        <w:spacing w:after="0" w:line="240" w:lineRule="auto"/>
        <w:rPr>
          <w:rFonts w:ascii="Times New Roman" w:eastAsia="Batang" w:hAnsi="Times New Roman" w:cs="Times New Roman"/>
          <w:sz w:val="20"/>
          <w:szCs w:val="20"/>
          <w:lang w:eastAsia="ru-RU"/>
        </w:rPr>
      </w:pPr>
    </w:p>
    <w:tbl>
      <w:tblPr>
        <w:tblStyle w:val="1"/>
        <w:tblpPr w:leftFromText="180" w:rightFromText="180" w:vertAnchor="text" w:tblpY="1"/>
        <w:tblOverlap w:val="never"/>
        <w:tblW w:w="0" w:type="auto"/>
        <w:tblLayout w:type="fixed"/>
        <w:tblLook w:val="04A0" w:firstRow="1" w:lastRow="0" w:firstColumn="1" w:lastColumn="0" w:noHBand="0" w:noVBand="1"/>
      </w:tblPr>
      <w:tblGrid>
        <w:gridCol w:w="562"/>
        <w:gridCol w:w="1956"/>
        <w:gridCol w:w="2125"/>
        <w:gridCol w:w="1595"/>
        <w:gridCol w:w="1595"/>
        <w:gridCol w:w="1595"/>
      </w:tblGrid>
      <w:tr w:rsidR="00C65819" w:rsidRPr="00C65819" w14:paraId="6BEF3523" w14:textId="77777777" w:rsidTr="00C711F1">
        <w:tc>
          <w:tcPr>
            <w:tcW w:w="562" w:type="dxa"/>
            <w:vMerge w:val="restart"/>
          </w:tcPr>
          <w:p w14:paraId="5235703E"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з/п</w:t>
            </w:r>
          </w:p>
        </w:tc>
        <w:tc>
          <w:tcPr>
            <w:tcW w:w="1956" w:type="dxa"/>
            <w:vMerge w:val="restart"/>
          </w:tcPr>
          <w:p w14:paraId="671FECDD"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Завдання</w:t>
            </w:r>
          </w:p>
        </w:tc>
        <w:tc>
          <w:tcPr>
            <w:tcW w:w="6910" w:type="dxa"/>
            <w:gridSpan w:val="4"/>
          </w:tcPr>
          <w:p w14:paraId="4ECEBB2B"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Результативні показники</w:t>
            </w:r>
          </w:p>
        </w:tc>
      </w:tr>
      <w:tr w:rsidR="00C65819" w:rsidRPr="00C65819" w14:paraId="1FA7B074" w14:textId="77777777" w:rsidTr="00C711F1">
        <w:tc>
          <w:tcPr>
            <w:tcW w:w="562" w:type="dxa"/>
            <w:vMerge/>
          </w:tcPr>
          <w:p w14:paraId="52D67BB8"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p>
        </w:tc>
        <w:tc>
          <w:tcPr>
            <w:tcW w:w="1956" w:type="dxa"/>
            <w:vMerge/>
          </w:tcPr>
          <w:p w14:paraId="0955335D"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p>
        </w:tc>
        <w:tc>
          <w:tcPr>
            <w:tcW w:w="2125" w:type="dxa"/>
          </w:tcPr>
          <w:p w14:paraId="24A03162"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Назва показника</w:t>
            </w:r>
          </w:p>
        </w:tc>
        <w:tc>
          <w:tcPr>
            <w:tcW w:w="1595" w:type="dxa"/>
          </w:tcPr>
          <w:p w14:paraId="309331BA"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2026 рік</w:t>
            </w:r>
          </w:p>
        </w:tc>
        <w:tc>
          <w:tcPr>
            <w:tcW w:w="1595" w:type="dxa"/>
          </w:tcPr>
          <w:p w14:paraId="19E77E18"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2027 рік</w:t>
            </w:r>
          </w:p>
        </w:tc>
        <w:tc>
          <w:tcPr>
            <w:tcW w:w="1595" w:type="dxa"/>
          </w:tcPr>
          <w:p w14:paraId="60DD2A2B" w14:textId="77777777" w:rsidR="00C65819" w:rsidRPr="00C65819" w:rsidRDefault="00C65819" w:rsidP="00C65819">
            <w:pPr>
              <w:suppressAutoHyphens/>
              <w:autoSpaceDE w:val="0"/>
              <w:autoSpaceDN w:val="0"/>
              <w:adjustRightInd w:val="0"/>
              <w:jc w:val="center"/>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2028 рік</w:t>
            </w:r>
          </w:p>
        </w:tc>
      </w:tr>
      <w:tr w:rsidR="00C65819" w:rsidRPr="00C65819" w14:paraId="142289AC" w14:textId="77777777" w:rsidTr="00C711F1">
        <w:trPr>
          <w:trHeight w:val="412"/>
        </w:trPr>
        <w:tc>
          <w:tcPr>
            <w:tcW w:w="562" w:type="dxa"/>
            <w:vMerge w:val="restart"/>
          </w:tcPr>
          <w:p w14:paraId="7F291D24" w14:textId="77777777" w:rsidR="00C65819" w:rsidRPr="00C65819" w:rsidRDefault="00C65819" w:rsidP="00C65819">
            <w:pPr>
              <w:numPr>
                <w:ilvl w:val="0"/>
                <w:numId w:val="1"/>
              </w:numPr>
              <w:suppressAutoHyphens/>
              <w:autoSpaceDE w:val="0"/>
              <w:autoSpaceDN w:val="0"/>
              <w:adjustRightInd w:val="0"/>
              <w:contextualSpacing/>
              <w:rPr>
                <w:rFonts w:ascii="Times New Roman" w:eastAsia="Times New Roman" w:hAnsi="Times New Roman"/>
                <w:bCs/>
                <w:sz w:val="24"/>
                <w:szCs w:val="24"/>
                <w:lang w:eastAsia="zh-CN"/>
              </w:rPr>
            </w:pPr>
          </w:p>
        </w:tc>
        <w:tc>
          <w:tcPr>
            <w:tcW w:w="1956" w:type="dxa"/>
            <w:vMerge w:val="restart"/>
          </w:tcPr>
          <w:p w14:paraId="674FE77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Щомісячна  гро-шова допомога членам сімей загиблих (поме-рлих) Захис-ників і Захис-ниць України  за пільговий проїзд</w:t>
            </w:r>
          </w:p>
        </w:tc>
        <w:tc>
          <w:tcPr>
            <w:tcW w:w="2125" w:type="dxa"/>
          </w:tcPr>
          <w:p w14:paraId="7F6F7D9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7332275A"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661CA0B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95" w:type="dxa"/>
          </w:tcPr>
          <w:p w14:paraId="734E00B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95" w:type="dxa"/>
          </w:tcPr>
          <w:p w14:paraId="127E58D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r>
      <w:tr w:rsidR="00C65819" w:rsidRPr="00C65819" w14:paraId="4070B3EF" w14:textId="77777777" w:rsidTr="00C711F1">
        <w:trPr>
          <w:trHeight w:val="1018"/>
        </w:trPr>
        <w:tc>
          <w:tcPr>
            <w:tcW w:w="562" w:type="dxa"/>
            <w:vMerge/>
          </w:tcPr>
          <w:p w14:paraId="0C0837FF"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3258E111"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16BF223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3D8F838C"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45B6723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в т.ч. чоловіки</w:t>
            </w:r>
          </w:p>
          <w:p w14:paraId="0348987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130D3FE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7E596FB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82088F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33252F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CA5267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w:t>
            </w:r>
          </w:p>
          <w:p w14:paraId="46C19C8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190</w:t>
            </w:r>
          </w:p>
        </w:tc>
        <w:tc>
          <w:tcPr>
            <w:tcW w:w="1595" w:type="dxa"/>
          </w:tcPr>
          <w:p w14:paraId="0C9F36E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5309C41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8B4521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8BEFF5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57BB5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w:t>
            </w:r>
          </w:p>
          <w:p w14:paraId="0ABC200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190</w:t>
            </w:r>
          </w:p>
        </w:tc>
        <w:tc>
          <w:tcPr>
            <w:tcW w:w="1595" w:type="dxa"/>
          </w:tcPr>
          <w:p w14:paraId="6E25715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2D79739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7552E9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9EA426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B0275E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w:t>
            </w:r>
          </w:p>
          <w:p w14:paraId="2872353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190</w:t>
            </w:r>
          </w:p>
        </w:tc>
      </w:tr>
      <w:tr w:rsidR="00C65819" w:rsidRPr="00C65819" w14:paraId="47E95AA7" w14:textId="77777777" w:rsidTr="00C711F1">
        <w:trPr>
          <w:trHeight w:val="595"/>
        </w:trPr>
        <w:tc>
          <w:tcPr>
            <w:tcW w:w="562" w:type="dxa"/>
            <w:vMerge w:val="restart"/>
          </w:tcPr>
          <w:p w14:paraId="3EB3A4B3"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0CC24EC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Компенсація членам сімей загиблих (поме-рлих) Захис-ників і Захис-ниць України на період опалювального сезону</w:t>
            </w:r>
          </w:p>
        </w:tc>
        <w:tc>
          <w:tcPr>
            <w:tcW w:w="2125" w:type="dxa"/>
          </w:tcPr>
          <w:p w14:paraId="1555FE45"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1F0850D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1D1235A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600,0</w:t>
            </w:r>
          </w:p>
        </w:tc>
        <w:tc>
          <w:tcPr>
            <w:tcW w:w="1595" w:type="dxa"/>
          </w:tcPr>
          <w:p w14:paraId="5EA1109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600,0</w:t>
            </w:r>
          </w:p>
        </w:tc>
        <w:tc>
          <w:tcPr>
            <w:tcW w:w="1595" w:type="dxa"/>
          </w:tcPr>
          <w:p w14:paraId="6405A72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600,0</w:t>
            </w:r>
          </w:p>
        </w:tc>
      </w:tr>
      <w:tr w:rsidR="00C65819" w:rsidRPr="00C65819" w14:paraId="199C4643" w14:textId="77777777" w:rsidTr="00C711F1">
        <w:trPr>
          <w:trHeight w:val="765"/>
        </w:trPr>
        <w:tc>
          <w:tcPr>
            <w:tcW w:w="562" w:type="dxa"/>
            <w:vMerge/>
          </w:tcPr>
          <w:p w14:paraId="5E47A550"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7D9DD66F"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B38618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2D014B0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25A86273"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в т.ч. чоловіки</w:t>
            </w:r>
          </w:p>
          <w:p w14:paraId="47D5A8D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6ABC5DB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5763DBC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CF2E77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DA5897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980CB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11</w:t>
            </w:r>
          </w:p>
          <w:p w14:paraId="2E2C00C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89</w:t>
            </w:r>
          </w:p>
        </w:tc>
        <w:tc>
          <w:tcPr>
            <w:tcW w:w="1595" w:type="dxa"/>
          </w:tcPr>
          <w:p w14:paraId="69268C4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06E0BCF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6BF020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8BE021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C62F8B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11</w:t>
            </w:r>
          </w:p>
          <w:p w14:paraId="0BEC151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89</w:t>
            </w:r>
          </w:p>
        </w:tc>
        <w:tc>
          <w:tcPr>
            <w:tcW w:w="1595" w:type="dxa"/>
          </w:tcPr>
          <w:p w14:paraId="7AF2DFC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5281061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AD30D1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DAA5E2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BEA275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11</w:t>
            </w:r>
          </w:p>
          <w:p w14:paraId="00F3875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89</w:t>
            </w:r>
          </w:p>
        </w:tc>
      </w:tr>
      <w:tr w:rsidR="00C65819" w:rsidRPr="00C65819" w14:paraId="5B4E61D4" w14:textId="77777777" w:rsidTr="00C711F1">
        <w:trPr>
          <w:trHeight w:val="208"/>
        </w:trPr>
        <w:tc>
          <w:tcPr>
            <w:tcW w:w="562" w:type="dxa"/>
            <w:vMerge w:val="restart"/>
          </w:tcPr>
          <w:p w14:paraId="1B404585"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0BB7C1B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Відшкодування витрат на поховання Захисників і Захисниць України, ветеранів війни</w:t>
            </w:r>
          </w:p>
        </w:tc>
        <w:tc>
          <w:tcPr>
            <w:tcW w:w="2125" w:type="dxa"/>
          </w:tcPr>
          <w:p w14:paraId="23905D9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7464527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47BBD20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195,0</w:t>
            </w:r>
          </w:p>
        </w:tc>
        <w:tc>
          <w:tcPr>
            <w:tcW w:w="1595" w:type="dxa"/>
          </w:tcPr>
          <w:p w14:paraId="0B74C99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195,0</w:t>
            </w:r>
          </w:p>
        </w:tc>
        <w:tc>
          <w:tcPr>
            <w:tcW w:w="1595" w:type="dxa"/>
          </w:tcPr>
          <w:p w14:paraId="1A6622B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195,0</w:t>
            </w:r>
          </w:p>
        </w:tc>
      </w:tr>
      <w:tr w:rsidR="00C65819" w:rsidRPr="00C65819" w14:paraId="15CE50D0" w14:textId="77777777" w:rsidTr="00C711F1">
        <w:trPr>
          <w:trHeight w:val="570"/>
        </w:trPr>
        <w:tc>
          <w:tcPr>
            <w:tcW w:w="562" w:type="dxa"/>
            <w:vMerge/>
          </w:tcPr>
          <w:p w14:paraId="690BE751"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08B5FE73"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8EF241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 Кількість одержувачів, осіб в т.ч. чоловіки</w:t>
            </w:r>
          </w:p>
          <w:p w14:paraId="19488DE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0F78A0F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21C34F7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CCB484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DA0249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3A9283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w:t>
            </w:r>
          </w:p>
          <w:p w14:paraId="0B78EB5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95" w:type="dxa"/>
          </w:tcPr>
          <w:p w14:paraId="38E98A9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7277048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AF6371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2AC4B1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6C9941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w:t>
            </w:r>
          </w:p>
          <w:p w14:paraId="4E43DF7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95" w:type="dxa"/>
          </w:tcPr>
          <w:p w14:paraId="1CDFFA1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578B4BB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5E42D6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DAFA42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639928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w:t>
            </w:r>
          </w:p>
          <w:p w14:paraId="69B6685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r>
      <w:tr w:rsidR="00C65819" w:rsidRPr="00C65819" w14:paraId="1E8EE2EE" w14:textId="77777777" w:rsidTr="00C711F1">
        <w:trPr>
          <w:trHeight w:val="285"/>
        </w:trPr>
        <w:tc>
          <w:tcPr>
            <w:tcW w:w="562" w:type="dxa"/>
            <w:vMerge w:val="restart"/>
          </w:tcPr>
          <w:p w14:paraId="26FF08AA"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20FC381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hAnsi="Times New Roman"/>
                <w:sz w:val="24"/>
                <w:szCs w:val="24"/>
              </w:rPr>
              <w:t>Одноразова гро-шова допомога на/за встанов-лення пам’ятних знаків на моги-лах загиблих (померлих) За-хисників та За-хисниць України</w:t>
            </w:r>
          </w:p>
        </w:tc>
        <w:tc>
          <w:tcPr>
            <w:tcW w:w="2125" w:type="dxa"/>
          </w:tcPr>
          <w:p w14:paraId="0700145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2918DC25"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9C2340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95" w:type="dxa"/>
          </w:tcPr>
          <w:p w14:paraId="6A53FB4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c>
          <w:tcPr>
            <w:tcW w:w="1595" w:type="dxa"/>
          </w:tcPr>
          <w:p w14:paraId="32DB350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900,0</w:t>
            </w:r>
          </w:p>
        </w:tc>
      </w:tr>
      <w:tr w:rsidR="00C65819" w:rsidRPr="00C65819" w14:paraId="624B82D7" w14:textId="77777777" w:rsidTr="00C711F1">
        <w:trPr>
          <w:trHeight w:val="221"/>
        </w:trPr>
        <w:tc>
          <w:tcPr>
            <w:tcW w:w="562" w:type="dxa"/>
            <w:vMerge/>
          </w:tcPr>
          <w:p w14:paraId="6AA48892"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45182726"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AA2BC0A"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6014A04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12568D8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в т.ч. чоловіки</w:t>
            </w:r>
          </w:p>
          <w:p w14:paraId="1D81436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030460F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5A09090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7ABF97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B8ECD6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06AF3F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w:t>
            </w:r>
          </w:p>
          <w:p w14:paraId="221CF9E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22</w:t>
            </w:r>
          </w:p>
        </w:tc>
        <w:tc>
          <w:tcPr>
            <w:tcW w:w="1595" w:type="dxa"/>
          </w:tcPr>
          <w:p w14:paraId="4CAC0A3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7F1058D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12C766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1C7796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C8852E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w:t>
            </w:r>
          </w:p>
          <w:p w14:paraId="04E171D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22</w:t>
            </w:r>
          </w:p>
        </w:tc>
        <w:tc>
          <w:tcPr>
            <w:tcW w:w="1595" w:type="dxa"/>
          </w:tcPr>
          <w:p w14:paraId="57D9EE1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30</w:t>
            </w:r>
          </w:p>
          <w:p w14:paraId="5E90F60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A3A369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64C26F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80179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w:t>
            </w:r>
          </w:p>
          <w:p w14:paraId="1716D73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22</w:t>
            </w:r>
          </w:p>
        </w:tc>
      </w:tr>
      <w:tr w:rsidR="00C65819" w:rsidRPr="00C65819" w14:paraId="7219AA84" w14:textId="77777777" w:rsidTr="00C711F1">
        <w:trPr>
          <w:trHeight w:val="298"/>
        </w:trPr>
        <w:tc>
          <w:tcPr>
            <w:tcW w:w="562" w:type="dxa"/>
            <w:vMerge w:val="restart"/>
          </w:tcPr>
          <w:p w14:paraId="05E769D8"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19D440FD" w14:textId="77777777" w:rsidR="00C65819" w:rsidRPr="00C65819" w:rsidRDefault="00C65819" w:rsidP="00C65819">
            <w:pPr>
              <w:suppressAutoHyphens/>
              <w:autoSpaceDE w:val="0"/>
              <w:autoSpaceDN w:val="0"/>
              <w:adjustRightInd w:val="0"/>
              <w:ind w:left="-80"/>
              <w:jc w:val="both"/>
              <w:rPr>
                <w:rFonts w:ascii="Times New Roman" w:eastAsia="Times New Roman" w:hAnsi="Times New Roman"/>
                <w:bCs/>
                <w:sz w:val="24"/>
                <w:szCs w:val="24"/>
                <w:lang w:eastAsia="zh-CN"/>
              </w:rPr>
            </w:pPr>
            <w:r w:rsidRPr="00C65819">
              <w:rPr>
                <w:rFonts w:ascii="Times New Roman" w:hAnsi="Times New Roman"/>
                <w:sz w:val="24"/>
                <w:szCs w:val="24"/>
              </w:rPr>
              <w:t xml:space="preserve">Щоквартальна грошова допо-мога членам сімей військово-службовців, які </w:t>
            </w:r>
            <w:r w:rsidRPr="00C65819">
              <w:rPr>
                <w:rFonts w:ascii="Times New Roman" w:hAnsi="Times New Roman"/>
                <w:sz w:val="24"/>
                <w:szCs w:val="24"/>
              </w:rPr>
              <w:lastRenderedPageBreak/>
              <w:t>перебувають у полоні або пропали безвісти</w:t>
            </w:r>
          </w:p>
        </w:tc>
        <w:tc>
          <w:tcPr>
            <w:tcW w:w="2125" w:type="dxa"/>
          </w:tcPr>
          <w:p w14:paraId="7ECDE24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 xml:space="preserve">Показник витрат, </w:t>
            </w:r>
          </w:p>
          <w:p w14:paraId="3B6DC83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7DA7599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1300,0</w:t>
            </w:r>
          </w:p>
        </w:tc>
        <w:tc>
          <w:tcPr>
            <w:tcW w:w="1595" w:type="dxa"/>
          </w:tcPr>
          <w:p w14:paraId="1824239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1300,0</w:t>
            </w:r>
          </w:p>
        </w:tc>
        <w:tc>
          <w:tcPr>
            <w:tcW w:w="1595" w:type="dxa"/>
          </w:tcPr>
          <w:p w14:paraId="3D75FA8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1300,0</w:t>
            </w:r>
          </w:p>
        </w:tc>
      </w:tr>
      <w:tr w:rsidR="00C65819" w:rsidRPr="00C65819" w14:paraId="635F1907" w14:textId="77777777" w:rsidTr="00C711F1">
        <w:trPr>
          <w:trHeight w:val="246"/>
        </w:trPr>
        <w:tc>
          <w:tcPr>
            <w:tcW w:w="562" w:type="dxa"/>
            <w:vMerge/>
          </w:tcPr>
          <w:p w14:paraId="5DAF8C1A"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329EAEEB"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0CA92F50"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5188BD8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Кількість одержувачів, осіб</w:t>
            </w:r>
          </w:p>
          <w:p w14:paraId="05DC612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в т.ч. чоловіки</w:t>
            </w:r>
          </w:p>
          <w:p w14:paraId="7287DEF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6181CD1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109</w:t>
            </w:r>
          </w:p>
          <w:p w14:paraId="4BA52AD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A696B4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944345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899C3E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14</w:t>
            </w:r>
          </w:p>
          <w:p w14:paraId="2DFC5E6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95</w:t>
            </w:r>
          </w:p>
        </w:tc>
        <w:tc>
          <w:tcPr>
            <w:tcW w:w="1595" w:type="dxa"/>
          </w:tcPr>
          <w:p w14:paraId="45BDD90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109</w:t>
            </w:r>
          </w:p>
          <w:p w14:paraId="1F3BABF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F404AE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086D15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F19EAB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14</w:t>
            </w:r>
          </w:p>
          <w:p w14:paraId="204F69D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95</w:t>
            </w:r>
          </w:p>
        </w:tc>
        <w:tc>
          <w:tcPr>
            <w:tcW w:w="1595" w:type="dxa"/>
          </w:tcPr>
          <w:p w14:paraId="219C4FD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109</w:t>
            </w:r>
          </w:p>
          <w:p w14:paraId="04AF08A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9EBAE9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19561A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ACFD6C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14</w:t>
            </w:r>
          </w:p>
          <w:p w14:paraId="626F500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95</w:t>
            </w:r>
          </w:p>
        </w:tc>
      </w:tr>
      <w:tr w:rsidR="00C65819" w:rsidRPr="00C65819" w14:paraId="61B561D5" w14:textId="77777777" w:rsidTr="00C711F1">
        <w:trPr>
          <w:trHeight w:val="246"/>
        </w:trPr>
        <w:tc>
          <w:tcPr>
            <w:tcW w:w="562" w:type="dxa"/>
            <w:vMerge w:val="restart"/>
          </w:tcPr>
          <w:p w14:paraId="5250099E"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638DD7B3"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Щорічна одно-разова грошова допомога чле-нам сімей загиб-лих (померлих) ветеранів війни, Захисників та Захисниць Укра-їни до Дня пам’яті захис-ників України</w:t>
            </w:r>
          </w:p>
        </w:tc>
        <w:tc>
          <w:tcPr>
            <w:tcW w:w="2125" w:type="dxa"/>
          </w:tcPr>
          <w:p w14:paraId="5398DE0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2A8B3B0B"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A64CFD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792,75</w:t>
            </w:r>
          </w:p>
        </w:tc>
        <w:tc>
          <w:tcPr>
            <w:tcW w:w="1595" w:type="dxa"/>
          </w:tcPr>
          <w:p w14:paraId="48854EF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839,5</w:t>
            </w:r>
          </w:p>
        </w:tc>
        <w:tc>
          <w:tcPr>
            <w:tcW w:w="1595" w:type="dxa"/>
          </w:tcPr>
          <w:p w14:paraId="3D32D22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884,0</w:t>
            </w:r>
          </w:p>
        </w:tc>
      </w:tr>
      <w:tr w:rsidR="00C65819" w:rsidRPr="00C65819" w14:paraId="1182AA6E" w14:textId="77777777" w:rsidTr="00C711F1">
        <w:trPr>
          <w:trHeight w:val="246"/>
        </w:trPr>
        <w:tc>
          <w:tcPr>
            <w:tcW w:w="562" w:type="dxa"/>
            <w:vMerge/>
          </w:tcPr>
          <w:p w14:paraId="06771AA6"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224605DC"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735B7B3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179228CC"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5D33E8DC"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в т.ч. чоловіки</w:t>
            </w:r>
          </w:p>
          <w:p w14:paraId="2B79161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5F5145D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4BF1795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9C8BA7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4A692D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55B341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65</w:t>
            </w:r>
          </w:p>
          <w:p w14:paraId="06EB34C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185</w:t>
            </w:r>
          </w:p>
        </w:tc>
        <w:tc>
          <w:tcPr>
            <w:tcW w:w="1595" w:type="dxa"/>
          </w:tcPr>
          <w:p w14:paraId="08553E0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4939EDD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E66DDC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B57C2E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0DC47E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65</w:t>
            </w:r>
          </w:p>
          <w:p w14:paraId="2DBEF65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185</w:t>
            </w:r>
          </w:p>
        </w:tc>
        <w:tc>
          <w:tcPr>
            <w:tcW w:w="1595" w:type="dxa"/>
          </w:tcPr>
          <w:p w14:paraId="11FCE21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250</w:t>
            </w:r>
          </w:p>
          <w:p w14:paraId="2D7948B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0E78A9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DBBC0B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6DCA60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65</w:t>
            </w:r>
          </w:p>
          <w:p w14:paraId="69DA8FC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185</w:t>
            </w:r>
          </w:p>
          <w:p w14:paraId="00CB478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tc>
      </w:tr>
      <w:tr w:rsidR="00C65819" w:rsidRPr="00C65819" w14:paraId="50E451B0" w14:textId="77777777" w:rsidTr="00C711F1">
        <w:trPr>
          <w:trHeight w:val="246"/>
        </w:trPr>
        <w:tc>
          <w:tcPr>
            <w:tcW w:w="562" w:type="dxa"/>
            <w:vMerge w:val="restart"/>
          </w:tcPr>
          <w:p w14:paraId="5CD108E4"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5A4EEA61"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hAnsi="Times New Roman"/>
                <w:sz w:val="24"/>
                <w:szCs w:val="24"/>
              </w:rPr>
              <w:t>Грошова допо-мога дітям заги-блих (померлих) Захисників і Захисниць Укра-їни, ветеранів війни до Дня святого Миколая</w:t>
            </w:r>
          </w:p>
        </w:tc>
        <w:tc>
          <w:tcPr>
            <w:tcW w:w="2125" w:type="dxa"/>
          </w:tcPr>
          <w:p w14:paraId="208281C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49B9706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6A1A19B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270,0</w:t>
            </w:r>
          </w:p>
        </w:tc>
        <w:tc>
          <w:tcPr>
            <w:tcW w:w="1595" w:type="dxa"/>
          </w:tcPr>
          <w:p w14:paraId="0658D2A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270,0</w:t>
            </w:r>
          </w:p>
        </w:tc>
        <w:tc>
          <w:tcPr>
            <w:tcW w:w="1595" w:type="dxa"/>
          </w:tcPr>
          <w:p w14:paraId="1896165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270,0</w:t>
            </w:r>
          </w:p>
        </w:tc>
      </w:tr>
      <w:tr w:rsidR="00C65819" w:rsidRPr="00C65819" w14:paraId="04ED29BA" w14:textId="77777777" w:rsidTr="00C711F1">
        <w:trPr>
          <w:trHeight w:val="246"/>
        </w:trPr>
        <w:tc>
          <w:tcPr>
            <w:tcW w:w="562" w:type="dxa"/>
            <w:vMerge/>
          </w:tcPr>
          <w:p w14:paraId="621EA25B"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4C475998"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6845029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3A80798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6DC2E56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в т.ч. хлопці</w:t>
            </w:r>
          </w:p>
          <w:p w14:paraId="68E713C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дівчата</w:t>
            </w:r>
          </w:p>
        </w:tc>
        <w:tc>
          <w:tcPr>
            <w:tcW w:w="1595" w:type="dxa"/>
          </w:tcPr>
          <w:p w14:paraId="03EDB8A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w:t>
            </w:r>
          </w:p>
          <w:p w14:paraId="51D14A2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516036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88D1C0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877EB7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2B91084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95" w:type="dxa"/>
          </w:tcPr>
          <w:p w14:paraId="75F8445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w:t>
            </w:r>
          </w:p>
          <w:p w14:paraId="5061C92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26F464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1E7A22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E43966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01ED625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95" w:type="dxa"/>
          </w:tcPr>
          <w:p w14:paraId="0AE20ED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90</w:t>
            </w:r>
          </w:p>
          <w:p w14:paraId="1D608EF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C59C5C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B046FD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444655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3EEF7F2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r>
      <w:tr w:rsidR="00C65819" w:rsidRPr="00C65819" w14:paraId="63101EF0" w14:textId="77777777" w:rsidTr="00C711F1">
        <w:trPr>
          <w:trHeight w:val="246"/>
        </w:trPr>
        <w:tc>
          <w:tcPr>
            <w:tcW w:w="562" w:type="dxa"/>
            <w:vMerge w:val="restart"/>
          </w:tcPr>
          <w:p w14:paraId="1966670A"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088BB364"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Соціальна адап-тація учасників бойових дій, членів їх сімей, членів сімей загиблих (поме-рлих) ветеранів війни, Захисни-ків і Захисниць України:</w:t>
            </w:r>
          </w:p>
        </w:tc>
        <w:tc>
          <w:tcPr>
            <w:tcW w:w="2125" w:type="dxa"/>
          </w:tcPr>
          <w:p w14:paraId="726DC51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782FD5C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5E2A2BC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128,0</w:t>
            </w:r>
          </w:p>
        </w:tc>
        <w:tc>
          <w:tcPr>
            <w:tcW w:w="1595" w:type="dxa"/>
          </w:tcPr>
          <w:p w14:paraId="12DF744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128,0</w:t>
            </w:r>
          </w:p>
        </w:tc>
        <w:tc>
          <w:tcPr>
            <w:tcW w:w="1595" w:type="dxa"/>
          </w:tcPr>
          <w:p w14:paraId="217D681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128,0</w:t>
            </w:r>
          </w:p>
        </w:tc>
      </w:tr>
      <w:tr w:rsidR="00C65819" w:rsidRPr="00C65819" w14:paraId="1B348B0C" w14:textId="77777777" w:rsidTr="00C711F1">
        <w:trPr>
          <w:trHeight w:val="246"/>
        </w:trPr>
        <w:tc>
          <w:tcPr>
            <w:tcW w:w="562" w:type="dxa"/>
            <w:vMerge/>
          </w:tcPr>
          <w:p w14:paraId="7C7FC76F"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4D12DCE4"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67B1027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0CB9C304"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сімей</w:t>
            </w:r>
          </w:p>
        </w:tc>
        <w:tc>
          <w:tcPr>
            <w:tcW w:w="1595" w:type="dxa"/>
          </w:tcPr>
          <w:p w14:paraId="4D7B341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95" w:type="dxa"/>
          </w:tcPr>
          <w:p w14:paraId="0A8B173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c>
          <w:tcPr>
            <w:tcW w:w="1595" w:type="dxa"/>
          </w:tcPr>
          <w:p w14:paraId="1505D12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w:t>
            </w:r>
          </w:p>
        </w:tc>
      </w:tr>
      <w:tr w:rsidR="00C65819" w:rsidRPr="00C65819" w14:paraId="580E92DA" w14:textId="77777777" w:rsidTr="00C711F1">
        <w:trPr>
          <w:trHeight w:val="246"/>
        </w:trPr>
        <w:tc>
          <w:tcPr>
            <w:tcW w:w="562" w:type="dxa"/>
            <w:vMerge w:val="restart"/>
          </w:tcPr>
          <w:p w14:paraId="49C71DB5"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76CB7421"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Одноразова грошова допомога особі, звільненій з полону</w:t>
            </w:r>
          </w:p>
        </w:tc>
        <w:tc>
          <w:tcPr>
            <w:tcW w:w="2125" w:type="dxa"/>
          </w:tcPr>
          <w:p w14:paraId="76330BD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1F5A796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6CEFF16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w:t>
            </w:r>
          </w:p>
        </w:tc>
        <w:tc>
          <w:tcPr>
            <w:tcW w:w="1595" w:type="dxa"/>
          </w:tcPr>
          <w:p w14:paraId="4C0C005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w:t>
            </w:r>
          </w:p>
        </w:tc>
        <w:tc>
          <w:tcPr>
            <w:tcW w:w="1595" w:type="dxa"/>
          </w:tcPr>
          <w:p w14:paraId="0375C4E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w:t>
            </w:r>
          </w:p>
        </w:tc>
      </w:tr>
      <w:tr w:rsidR="00C65819" w:rsidRPr="00C65819" w14:paraId="6344B6F0" w14:textId="77777777" w:rsidTr="00C711F1">
        <w:trPr>
          <w:trHeight w:val="246"/>
        </w:trPr>
        <w:tc>
          <w:tcPr>
            <w:tcW w:w="562" w:type="dxa"/>
            <w:vMerge/>
          </w:tcPr>
          <w:p w14:paraId="422487FE"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0E81EA1A"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8FE9E3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4B089BB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244A9F5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в т.ч. чоловіки</w:t>
            </w:r>
          </w:p>
          <w:p w14:paraId="5DD06B21"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1FAAC19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p w14:paraId="74D2315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EBCF01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1536F7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8E7B1D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w:t>
            </w:r>
          </w:p>
          <w:p w14:paraId="5B9DA8B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w:t>
            </w:r>
          </w:p>
        </w:tc>
        <w:tc>
          <w:tcPr>
            <w:tcW w:w="1595" w:type="dxa"/>
          </w:tcPr>
          <w:p w14:paraId="4A5E761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p w14:paraId="24E5CCC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EEE393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4152ED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BB3F69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w:t>
            </w:r>
          </w:p>
          <w:p w14:paraId="3207763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w:t>
            </w:r>
          </w:p>
        </w:tc>
        <w:tc>
          <w:tcPr>
            <w:tcW w:w="1595" w:type="dxa"/>
          </w:tcPr>
          <w:p w14:paraId="634FE04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p w14:paraId="0A5B964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6A1DCA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A9A632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FDADEC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w:t>
            </w:r>
          </w:p>
          <w:p w14:paraId="1AA2668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w:t>
            </w:r>
          </w:p>
        </w:tc>
      </w:tr>
      <w:tr w:rsidR="00C65819" w:rsidRPr="00C65819" w14:paraId="64F32511" w14:textId="77777777" w:rsidTr="00C711F1">
        <w:trPr>
          <w:trHeight w:val="246"/>
        </w:trPr>
        <w:tc>
          <w:tcPr>
            <w:tcW w:w="562" w:type="dxa"/>
            <w:vMerge w:val="restart"/>
          </w:tcPr>
          <w:p w14:paraId="5E2B0A39"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34342245"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hAnsi="Times New Roman"/>
                <w:sz w:val="24"/>
                <w:szCs w:val="24"/>
              </w:rPr>
              <w:t>Допомога на поховання загиблих (померлих) ветеранів війни, Захисників і Захисниць України</w:t>
            </w:r>
          </w:p>
        </w:tc>
        <w:tc>
          <w:tcPr>
            <w:tcW w:w="2125" w:type="dxa"/>
          </w:tcPr>
          <w:p w14:paraId="4F138AA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3BBC185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9FEA75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750,0</w:t>
            </w:r>
          </w:p>
        </w:tc>
        <w:tc>
          <w:tcPr>
            <w:tcW w:w="1595" w:type="dxa"/>
          </w:tcPr>
          <w:p w14:paraId="7967418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750,0</w:t>
            </w:r>
          </w:p>
        </w:tc>
        <w:tc>
          <w:tcPr>
            <w:tcW w:w="1595" w:type="dxa"/>
          </w:tcPr>
          <w:p w14:paraId="0949880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750,0</w:t>
            </w:r>
          </w:p>
        </w:tc>
      </w:tr>
      <w:tr w:rsidR="00C65819" w:rsidRPr="00C65819" w14:paraId="4130C0B2" w14:textId="77777777" w:rsidTr="00C711F1">
        <w:trPr>
          <w:trHeight w:val="246"/>
        </w:trPr>
        <w:tc>
          <w:tcPr>
            <w:tcW w:w="562" w:type="dxa"/>
            <w:vMerge/>
          </w:tcPr>
          <w:p w14:paraId="5EE1D870"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193923AC"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01A2EF0"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47878288"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34A770FA"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в т.ч. чоловіки</w:t>
            </w:r>
          </w:p>
          <w:p w14:paraId="16A5EAEF"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76328A9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0BFAE24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2C76C2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78DBE8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3D34C7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w:t>
            </w:r>
          </w:p>
          <w:p w14:paraId="5C2A0C2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95" w:type="dxa"/>
          </w:tcPr>
          <w:p w14:paraId="542155F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1DEAB83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0AB1D7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F96D44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85B2E9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w:t>
            </w:r>
          </w:p>
          <w:p w14:paraId="0D164B0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c>
          <w:tcPr>
            <w:tcW w:w="1595" w:type="dxa"/>
          </w:tcPr>
          <w:p w14:paraId="2B499AB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w:t>
            </w:r>
          </w:p>
          <w:p w14:paraId="41C167C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3B6019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868240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E3BB58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w:t>
            </w:r>
          </w:p>
          <w:p w14:paraId="53B0D03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tc>
      </w:tr>
      <w:tr w:rsidR="00C65819" w:rsidRPr="00C65819" w14:paraId="59B9845F" w14:textId="77777777" w:rsidTr="00C711F1">
        <w:trPr>
          <w:trHeight w:val="246"/>
        </w:trPr>
        <w:tc>
          <w:tcPr>
            <w:tcW w:w="562" w:type="dxa"/>
            <w:vMerge w:val="restart"/>
          </w:tcPr>
          <w:p w14:paraId="065D4A07"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43EDAE75"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hAnsi="Times New Roman"/>
                <w:sz w:val="24"/>
                <w:szCs w:val="24"/>
              </w:rPr>
              <w:t xml:space="preserve">Одноразова грошова </w:t>
            </w:r>
            <w:r w:rsidRPr="00C65819">
              <w:rPr>
                <w:rFonts w:ascii="Times New Roman" w:hAnsi="Times New Roman"/>
                <w:sz w:val="24"/>
                <w:szCs w:val="24"/>
              </w:rPr>
              <w:lastRenderedPageBreak/>
              <w:t>допомога мобілізованим громадянам</w:t>
            </w:r>
          </w:p>
        </w:tc>
        <w:tc>
          <w:tcPr>
            <w:tcW w:w="2125" w:type="dxa"/>
          </w:tcPr>
          <w:p w14:paraId="104A960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lastRenderedPageBreak/>
              <w:t xml:space="preserve">Показник витрат, </w:t>
            </w:r>
          </w:p>
          <w:p w14:paraId="186A1DA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3A004F5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200,0</w:t>
            </w:r>
          </w:p>
        </w:tc>
        <w:tc>
          <w:tcPr>
            <w:tcW w:w="1595" w:type="dxa"/>
          </w:tcPr>
          <w:p w14:paraId="38F13F0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200,0</w:t>
            </w:r>
          </w:p>
        </w:tc>
        <w:tc>
          <w:tcPr>
            <w:tcW w:w="1595" w:type="dxa"/>
          </w:tcPr>
          <w:p w14:paraId="1A0C021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200,0</w:t>
            </w:r>
          </w:p>
        </w:tc>
      </w:tr>
      <w:tr w:rsidR="00C65819" w:rsidRPr="00C65819" w14:paraId="033F95F2" w14:textId="77777777" w:rsidTr="00C711F1">
        <w:trPr>
          <w:trHeight w:val="246"/>
        </w:trPr>
        <w:tc>
          <w:tcPr>
            <w:tcW w:w="562" w:type="dxa"/>
            <w:vMerge/>
          </w:tcPr>
          <w:p w14:paraId="3D18240D"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622BE402"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48D7000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7B2934E7"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76DF87B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в т.ч. чоловіки</w:t>
            </w:r>
          </w:p>
          <w:p w14:paraId="7867476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2D2A5FD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p w14:paraId="4DAB312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B8905D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2B2328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948E63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35</w:t>
            </w:r>
          </w:p>
          <w:p w14:paraId="5CB5AEC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tc>
        <w:tc>
          <w:tcPr>
            <w:tcW w:w="1595" w:type="dxa"/>
          </w:tcPr>
          <w:p w14:paraId="40FE71A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p w14:paraId="7C5B662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96A55A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5F65F5E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597D59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35</w:t>
            </w:r>
          </w:p>
          <w:p w14:paraId="0CE9FBE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tc>
        <w:tc>
          <w:tcPr>
            <w:tcW w:w="1595" w:type="dxa"/>
          </w:tcPr>
          <w:p w14:paraId="077215BB"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40</w:t>
            </w:r>
          </w:p>
          <w:p w14:paraId="3EB8529E"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0464D44"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40F09A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2FF3729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35</w:t>
            </w:r>
          </w:p>
          <w:p w14:paraId="297EDF0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w:t>
            </w:r>
          </w:p>
        </w:tc>
      </w:tr>
      <w:tr w:rsidR="00C65819" w:rsidRPr="00C65819" w14:paraId="0CF1BFBD" w14:textId="77777777" w:rsidTr="00C711F1">
        <w:trPr>
          <w:trHeight w:val="246"/>
        </w:trPr>
        <w:tc>
          <w:tcPr>
            <w:tcW w:w="562" w:type="dxa"/>
            <w:vMerge w:val="restart"/>
          </w:tcPr>
          <w:p w14:paraId="39681C70"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6A17BF04"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Допомога на лікування/реабілітацію військовослужбовців</w:t>
            </w:r>
          </w:p>
        </w:tc>
        <w:tc>
          <w:tcPr>
            <w:tcW w:w="2125" w:type="dxa"/>
          </w:tcPr>
          <w:p w14:paraId="2C07F47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483B38CD"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22FEDEB3" w14:textId="77777777" w:rsidR="00C65819" w:rsidRPr="00C65819" w:rsidRDefault="00C65819" w:rsidP="00C65819">
            <w:pPr>
              <w:suppressAutoHyphens/>
              <w:autoSpaceDE w:val="0"/>
              <w:autoSpaceDN w:val="0"/>
              <w:adjustRightInd w:val="0"/>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1000,0</w:t>
            </w:r>
          </w:p>
        </w:tc>
        <w:tc>
          <w:tcPr>
            <w:tcW w:w="1595" w:type="dxa"/>
          </w:tcPr>
          <w:p w14:paraId="26B244C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1000,0</w:t>
            </w:r>
          </w:p>
        </w:tc>
        <w:tc>
          <w:tcPr>
            <w:tcW w:w="1595" w:type="dxa"/>
          </w:tcPr>
          <w:p w14:paraId="200578A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1000,0</w:t>
            </w:r>
          </w:p>
        </w:tc>
      </w:tr>
      <w:tr w:rsidR="00C65819" w:rsidRPr="00C65819" w14:paraId="7BCD2E89" w14:textId="77777777" w:rsidTr="00C711F1">
        <w:trPr>
          <w:trHeight w:val="246"/>
        </w:trPr>
        <w:tc>
          <w:tcPr>
            <w:tcW w:w="562" w:type="dxa"/>
            <w:vMerge/>
          </w:tcPr>
          <w:p w14:paraId="315563D1"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33E31E92"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B18921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68AA62E3"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одержувачів, осіб</w:t>
            </w:r>
          </w:p>
          <w:p w14:paraId="6BA07E12"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в т.ч. чоловіки</w:t>
            </w:r>
          </w:p>
          <w:p w14:paraId="0711700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           жінки</w:t>
            </w:r>
          </w:p>
        </w:tc>
        <w:tc>
          <w:tcPr>
            <w:tcW w:w="1595" w:type="dxa"/>
          </w:tcPr>
          <w:p w14:paraId="430471C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1C8D849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C2519A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6570D3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44A2CB20"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80</w:t>
            </w:r>
          </w:p>
          <w:p w14:paraId="345763C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w:t>
            </w:r>
          </w:p>
        </w:tc>
        <w:tc>
          <w:tcPr>
            <w:tcW w:w="1595" w:type="dxa"/>
          </w:tcPr>
          <w:p w14:paraId="179C1C12"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5AED904A"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66C5581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3BD1A288"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74550103"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80</w:t>
            </w:r>
          </w:p>
          <w:p w14:paraId="7C14C67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w:t>
            </w:r>
          </w:p>
        </w:tc>
        <w:tc>
          <w:tcPr>
            <w:tcW w:w="1595" w:type="dxa"/>
          </w:tcPr>
          <w:p w14:paraId="440F0FD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100</w:t>
            </w:r>
          </w:p>
          <w:p w14:paraId="10E04729"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716BA6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0DF8BD7C"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p>
          <w:p w14:paraId="1A89F1E6"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80</w:t>
            </w:r>
          </w:p>
          <w:p w14:paraId="3911D2B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20</w:t>
            </w:r>
          </w:p>
        </w:tc>
      </w:tr>
      <w:tr w:rsidR="00C65819" w:rsidRPr="00C65819" w14:paraId="7CABDDC3" w14:textId="77777777" w:rsidTr="00C711F1">
        <w:trPr>
          <w:trHeight w:val="246"/>
        </w:trPr>
        <w:tc>
          <w:tcPr>
            <w:tcW w:w="562" w:type="dxa"/>
            <w:vMerge w:val="restart"/>
          </w:tcPr>
          <w:p w14:paraId="097F343C"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val="restart"/>
          </w:tcPr>
          <w:p w14:paraId="70039C03" w14:textId="46FF033F"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r w:rsidRPr="00C65819">
              <w:rPr>
                <w:rFonts w:ascii="Times New Roman" w:eastAsia="Times New Roman" w:hAnsi="Times New Roman"/>
                <w:sz w:val="24"/>
                <w:szCs w:val="24"/>
                <w:lang w:eastAsia="zh-CN"/>
              </w:rPr>
              <w:t>Перевезення дітей з родин загиблих (поме-рлих) ветеранів війни, Захисни-ків України до місць відпочинк</w:t>
            </w:r>
            <w:r w:rsidR="00C711F1">
              <w:rPr>
                <w:rFonts w:ascii="Times New Roman" w:eastAsia="Times New Roman" w:hAnsi="Times New Roman"/>
                <w:sz w:val="24"/>
                <w:szCs w:val="24"/>
                <w:lang w:eastAsia="zh-CN"/>
              </w:rPr>
              <w:t>у</w:t>
            </w:r>
          </w:p>
        </w:tc>
        <w:tc>
          <w:tcPr>
            <w:tcW w:w="2125" w:type="dxa"/>
          </w:tcPr>
          <w:p w14:paraId="55852476"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 xml:space="preserve">Показник витрат, </w:t>
            </w:r>
          </w:p>
          <w:p w14:paraId="6FD4A8FE"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тис. грн</w:t>
            </w:r>
          </w:p>
        </w:tc>
        <w:tc>
          <w:tcPr>
            <w:tcW w:w="1595" w:type="dxa"/>
          </w:tcPr>
          <w:p w14:paraId="4C640837"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50,0</w:t>
            </w:r>
          </w:p>
        </w:tc>
        <w:tc>
          <w:tcPr>
            <w:tcW w:w="1595" w:type="dxa"/>
          </w:tcPr>
          <w:p w14:paraId="349C0E35"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55,0</w:t>
            </w:r>
          </w:p>
        </w:tc>
        <w:tc>
          <w:tcPr>
            <w:tcW w:w="1595" w:type="dxa"/>
          </w:tcPr>
          <w:p w14:paraId="61D9D421"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60,0</w:t>
            </w:r>
          </w:p>
        </w:tc>
      </w:tr>
      <w:tr w:rsidR="00C65819" w:rsidRPr="00C65819" w14:paraId="6DA64F25" w14:textId="77777777" w:rsidTr="00C711F1">
        <w:trPr>
          <w:trHeight w:val="246"/>
        </w:trPr>
        <w:tc>
          <w:tcPr>
            <w:tcW w:w="562" w:type="dxa"/>
            <w:vMerge/>
          </w:tcPr>
          <w:p w14:paraId="686771A1" w14:textId="77777777" w:rsidR="00C65819" w:rsidRPr="00C65819" w:rsidRDefault="00C65819" w:rsidP="00C65819">
            <w:pPr>
              <w:numPr>
                <w:ilvl w:val="0"/>
                <w:numId w:val="1"/>
              </w:numPr>
              <w:suppressAutoHyphens/>
              <w:autoSpaceDE w:val="0"/>
              <w:autoSpaceDN w:val="0"/>
              <w:adjustRightInd w:val="0"/>
              <w:contextualSpacing/>
              <w:jc w:val="center"/>
              <w:rPr>
                <w:rFonts w:ascii="Times New Roman" w:eastAsia="Times New Roman" w:hAnsi="Times New Roman"/>
                <w:bCs/>
                <w:sz w:val="24"/>
                <w:szCs w:val="24"/>
                <w:lang w:eastAsia="zh-CN"/>
              </w:rPr>
            </w:pPr>
          </w:p>
        </w:tc>
        <w:tc>
          <w:tcPr>
            <w:tcW w:w="1956" w:type="dxa"/>
            <w:vMerge/>
          </w:tcPr>
          <w:p w14:paraId="637F2DFD" w14:textId="77777777" w:rsidR="00C65819" w:rsidRPr="00C65819" w:rsidRDefault="00C65819" w:rsidP="00C65819">
            <w:pPr>
              <w:suppressAutoHyphens/>
              <w:autoSpaceDE w:val="0"/>
              <w:autoSpaceDN w:val="0"/>
              <w:adjustRightInd w:val="0"/>
              <w:jc w:val="both"/>
              <w:rPr>
                <w:rFonts w:ascii="Times New Roman" w:eastAsia="Times New Roman" w:hAnsi="Times New Roman"/>
                <w:sz w:val="24"/>
                <w:szCs w:val="24"/>
                <w:lang w:eastAsia="zh-CN"/>
              </w:rPr>
            </w:pPr>
          </w:p>
        </w:tc>
        <w:tc>
          <w:tcPr>
            <w:tcW w:w="2125" w:type="dxa"/>
          </w:tcPr>
          <w:p w14:paraId="21143075"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Показник продукту</w:t>
            </w:r>
          </w:p>
          <w:p w14:paraId="1E93C169" w14:textId="77777777" w:rsidR="00C65819" w:rsidRPr="00C65819" w:rsidRDefault="00C65819" w:rsidP="00C65819">
            <w:pPr>
              <w:suppressAutoHyphens/>
              <w:autoSpaceDE w:val="0"/>
              <w:autoSpaceDN w:val="0"/>
              <w:adjustRightInd w:val="0"/>
              <w:jc w:val="both"/>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Кількість поїздок</w:t>
            </w:r>
          </w:p>
        </w:tc>
        <w:tc>
          <w:tcPr>
            <w:tcW w:w="1595" w:type="dxa"/>
          </w:tcPr>
          <w:p w14:paraId="256FA8D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w:t>
            </w:r>
          </w:p>
        </w:tc>
        <w:tc>
          <w:tcPr>
            <w:tcW w:w="1595" w:type="dxa"/>
          </w:tcPr>
          <w:p w14:paraId="47AE30AD"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w:t>
            </w:r>
          </w:p>
        </w:tc>
        <w:tc>
          <w:tcPr>
            <w:tcW w:w="1595" w:type="dxa"/>
          </w:tcPr>
          <w:p w14:paraId="008E497F" w14:textId="77777777" w:rsidR="00C65819" w:rsidRPr="00C65819" w:rsidRDefault="00C65819" w:rsidP="00C65819">
            <w:pPr>
              <w:suppressAutoHyphens/>
              <w:autoSpaceDE w:val="0"/>
              <w:autoSpaceDN w:val="0"/>
              <w:adjustRightInd w:val="0"/>
              <w:jc w:val="right"/>
              <w:rPr>
                <w:rFonts w:ascii="Times New Roman" w:eastAsia="Times New Roman" w:hAnsi="Times New Roman"/>
                <w:bCs/>
                <w:sz w:val="24"/>
                <w:szCs w:val="24"/>
                <w:lang w:eastAsia="zh-CN"/>
              </w:rPr>
            </w:pPr>
            <w:r w:rsidRPr="00C65819">
              <w:rPr>
                <w:rFonts w:ascii="Times New Roman" w:eastAsia="Times New Roman" w:hAnsi="Times New Roman"/>
                <w:bCs/>
                <w:sz w:val="24"/>
                <w:szCs w:val="24"/>
                <w:lang w:eastAsia="zh-CN"/>
              </w:rPr>
              <w:t>6</w:t>
            </w:r>
          </w:p>
        </w:tc>
      </w:tr>
    </w:tbl>
    <w:p w14:paraId="3CAA6F43" w14:textId="77777777" w:rsidR="00A3078B" w:rsidRDefault="00A3078B" w:rsidP="00680CAC">
      <w:pPr>
        <w:tabs>
          <w:tab w:val="left" w:pos="960"/>
        </w:tabs>
        <w:spacing w:after="0" w:line="240" w:lineRule="auto"/>
      </w:pPr>
    </w:p>
    <w:p w14:paraId="7B56BE0D" w14:textId="4AB7B02C" w:rsidR="00912ED5" w:rsidRPr="00A3078B" w:rsidRDefault="00912ED5" w:rsidP="00912ED5">
      <w:pPr>
        <w:tabs>
          <w:tab w:val="left" w:pos="960"/>
        </w:tabs>
        <w:spacing w:after="0" w:line="240" w:lineRule="auto"/>
        <w:rPr>
          <w:rFonts w:ascii="Times New Roman" w:eastAsia="Batang" w:hAnsi="Times New Roman" w:cs="Times New Roman"/>
          <w:b/>
          <w:bCs/>
          <w:sz w:val="28"/>
          <w:szCs w:val="28"/>
          <w:lang w:eastAsia="ru-RU"/>
        </w:rPr>
      </w:pPr>
      <w:r>
        <w:rPr>
          <w:rFonts w:ascii="Times New Roman" w:eastAsia="Batang" w:hAnsi="Times New Roman" w:cs="Times New Roman"/>
          <w:b/>
          <w:bCs/>
          <w:sz w:val="28"/>
          <w:szCs w:val="28"/>
          <w:lang w:eastAsia="ru-RU"/>
        </w:rPr>
        <w:t xml:space="preserve">      </w:t>
      </w:r>
      <w:r w:rsidRPr="00A3078B">
        <w:rPr>
          <w:rFonts w:ascii="Times New Roman" w:eastAsia="Batang" w:hAnsi="Times New Roman" w:cs="Times New Roman"/>
          <w:b/>
          <w:bCs/>
          <w:sz w:val="28"/>
          <w:szCs w:val="28"/>
          <w:lang w:eastAsia="ru-RU"/>
        </w:rPr>
        <w:t xml:space="preserve">Міський голова                                     </w:t>
      </w:r>
      <w:r>
        <w:rPr>
          <w:rFonts w:ascii="Times New Roman" w:eastAsia="Batang" w:hAnsi="Times New Roman" w:cs="Times New Roman"/>
          <w:b/>
          <w:bCs/>
          <w:sz w:val="28"/>
          <w:szCs w:val="28"/>
          <w:lang w:eastAsia="ru-RU"/>
        </w:rPr>
        <w:t xml:space="preserve">   </w:t>
      </w:r>
      <w:r w:rsidRPr="00A3078B">
        <w:rPr>
          <w:rFonts w:ascii="Times New Roman" w:eastAsia="Batang" w:hAnsi="Times New Roman" w:cs="Times New Roman"/>
          <w:b/>
          <w:bCs/>
          <w:sz w:val="28"/>
          <w:szCs w:val="28"/>
          <w:lang w:eastAsia="ru-RU"/>
        </w:rPr>
        <w:t xml:space="preserve">                     Анатолій ГУК</w:t>
      </w:r>
    </w:p>
    <w:p w14:paraId="49C5F793" w14:textId="77777777" w:rsidR="00912ED5" w:rsidRPr="00A3078B" w:rsidRDefault="00912ED5" w:rsidP="00912ED5">
      <w:pPr>
        <w:spacing w:after="200" w:line="276" w:lineRule="auto"/>
        <w:rPr>
          <w:rFonts w:ascii="Calibri" w:eastAsia="Calibri" w:hAnsi="Calibri" w:cs="Times New Roman"/>
          <w:sz w:val="28"/>
          <w:szCs w:val="28"/>
          <w:lang w:eastAsia="ru-RU"/>
        </w:rPr>
      </w:pPr>
    </w:p>
    <w:p w14:paraId="5E9BEF6C" w14:textId="77777777" w:rsidR="00912ED5" w:rsidRDefault="00912ED5" w:rsidP="00680CAC">
      <w:pPr>
        <w:tabs>
          <w:tab w:val="left" w:pos="960"/>
        </w:tabs>
        <w:spacing w:after="0" w:line="240" w:lineRule="auto"/>
      </w:pPr>
    </w:p>
    <w:sectPr w:rsidR="00912ED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F9E6B" w14:textId="77777777" w:rsidR="00617986" w:rsidRDefault="00617986" w:rsidP="00A3078B">
      <w:pPr>
        <w:spacing w:after="0" w:line="240" w:lineRule="auto"/>
      </w:pPr>
      <w:r>
        <w:separator/>
      </w:r>
    </w:p>
  </w:endnote>
  <w:endnote w:type="continuationSeparator" w:id="0">
    <w:p w14:paraId="21B2ECCC" w14:textId="77777777" w:rsidR="00617986" w:rsidRDefault="00617986" w:rsidP="00A30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Edwardian Script ITC">
    <w:charset w:val="00"/>
    <w:family w:val="script"/>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8EBDE" w14:textId="77777777" w:rsidR="00617986" w:rsidRDefault="00617986" w:rsidP="00A3078B">
      <w:pPr>
        <w:spacing w:after="0" w:line="240" w:lineRule="auto"/>
      </w:pPr>
      <w:r>
        <w:separator/>
      </w:r>
    </w:p>
  </w:footnote>
  <w:footnote w:type="continuationSeparator" w:id="0">
    <w:p w14:paraId="15A7C890" w14:textId="77777777" w:rsidR="00617986" w:rsidRDefault="00617986" w:rsidP="00A307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D8B2F9F"/>
    <w:multiLevelType w:val="hybridMultilevel"/>
    <w:tmpl w:val="3C88BA10"/>
    <w:lvl w:ilvl="0" w:tplc="0422000F">
      <w:start w:val="1"/>
      <w:numFmt w:val="decimal"/>
      <w:lvlText w:val="%1."/>
      <w:lvlJc w:val="left"/>
      <w:pPr>
        <w:ind w:left="502" w:hanging="360"/>
      </w:p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3EB67D3F"/>
    <w:multiLevelType w:val="hybridMultilevel"/>
    <w:tmpl w:val="4E3A673A"/>
    <w:lvl w:ilvl="0" w:tplc="7AA8E87A">
      <w:start w:val="1"/>
      <w:numFmt w:val="bullet"/>
      <w:lvlText w:val=""/>
      <w:lvlJc w:val="left"/>
      <w:pPr>
        <w:ind w:left="1211" w:hanging="360"/>
      </w:pPr>
      <w:rPr>
        <w:rFonts w:ascii="Symbol" w:hAnsi="Symbol" w:hint="default"/>
        <w:color w:val="auto"/>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2" w15:restartNumberingAfterBreak="0">
    <w:nsid w:val="75185840"/>
    <w:multiLevelType w:val="hybridMultilevel"/>
    <w:tmpl w:val="395AAA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D27"/>
    <w:rsid w:val="0000477A"/>
    <w:rsid w:val="00047271"/>
    <w:rsid w:val="00052225"/>
    <w:rsid w:val="00055134"/>
    <w:rsid w:val="00056CA8"/>
    <w:rsid w:val="00062CCE"/>
    <w:rsid w:val="000812B4"/>
    <w:rsid w:val="00082978"/>
    <w:rsid w:val="000A3DD9"/>
    <w:rsid w:val="000B2AA8"/>
    <w:rsid w:val="000D1285"/>
    <w:rsid w:val="00117473"/>
    <w:rsid w:val="00154F24"/>
    <w:rsid w:val="00162712"/>
    <w:rsid w:val="00185BC8"/>
    <w:rsid w:val="001C50AC"/>
    <w:rsid w:val="00292D9F"/>
    <w:rsid w:val="002B5D27"/>
    <w:rsid w:val="00314CAA"/>
    <w:rsid w:val="00322F25"/>
    <w:rsid w:val="003378C8"/>
    <w:rsid w:val="003469C8"/>
    <w:rsid w:val="0039589A"/>
    <w:rsid w:val="003A004A"/>
    <w:rsid w:val="003D2168"/>
    <w:rsid w:val="004530F0"/>
    <w:rsid w:val="00474602"/>
    <w:rsid w:val="00484AEE"/>
    <w:rsid w:val="00487868"/>
    <w:rsid w:val="004A0B01"/>
    <w:rsid w:val="004E6DAF"/>
    <w:rsid w:val="00515742"/>
    <w:rsid w:val="005323FB"/>
    <w:rsid w:val="00537FCE"/>
    <w:rsid w:val="00544D08"/>
    <w:rsid w:val="00556886"/>
    <w:rsid w:val="00594A02"/>
    <w:rsid w:val="005D6258"/>
    <w:rsid w:val="005F689B"/>
    <w:rsid w:val="00602A5F"/>
    <w:rsid w:val="006049F0"/>
    <w:rsid w:val="00617370"/>
    <w:rsid w:val="00617986"/>
    <w:rsid w:val="00653D84"/>
    <w:rsid w:val="00677CB9"/>
    <w:rsid w:val="00680CAC"/>
    <w:rsid w:val="006A2AC8"/>
    <w:rsid w:val="006E0ADB"/>
    <w:rsid w:val="00740B14"/>
    <w:rsid w:val="00744C7F"/>
    <w:rsid w:val="007C063A"/>
    <w:rsid w:val="007C0ACE"/>
    <w:rsid w:val="00807B05"/>
    <w:rsid w:val="0082574D"/>
    <w:rsid w:val="00837C26"/>
    <w:rsid w:val="0084164D"/>
    <w:rsid w:val="0085334B"/>
    <w:rsid w:val="008A1236"/>
    <w:rsid w:val="008A14D4"/>
    <w:rsid w:val="008C3A12"/>
    <w:rsid w:val="009041BF"/>
    <w:rsid w:val="00912ED5"/>
    <w:rsid w:val="00922BD5"/>
    <w:rsid w:val="00934656"/>
    <w:rsid w:val="00975CA2"/>
    <w:rsid w:val="009A1BC5"/>
    <w:rsid w:val="009A2C41"/>
    <w:rsid w:val="009B2979"/>
    <w:rsid w:val="009F69DD"/>
    <w:rsid w:val="00A0273A"/>
    <w:rsid w:val="00A3078B"/>
    <w:rsid w:val="00A6464D"/>
    <w:rsid w:val="00AB7C9F"/>
    <w:rsid w:val="00AE7864"/>
    <w:rsid w:val="00B27A8F"/>
    <w:rsid w:val="00B505D1"/>
    <w:rsid w:val="00B65CB7"/>
    <w:rsid w:val="00BC651D"/>
    <w:rsid w:val="00BF0FE8"/>
    <w:rsid w:val="00BF2473"/>
    <w:rsid w:val="00C022E3"/>
    <w:rsid w:val="00C65819"/>
    <w:rsid w:val="00C711F1"/>
    <w:rsid w:val="00C81E05"/>
    <w:rsid w:val="00CA5326"/>
    <w:rsid w:val="00CB7045"/>
    <w:rsid w:val="00CD1577"/>
    <w:rsid w:val="00D14866"/>
    <w:rsid w:val="00D35AFA"/>
    <w:rsid w:val="00D42EFF"/>
    <w:rsid w:val="00D95D62"/>
    <w:rsid w:val="00D974C4"/>
    <w:rsid w:val="00D976BA"/>
    <w:rsid w:val="00DD0A6B"/>
    <w:rsid w:val="00E23809"/>
    <w:rsid w:val="00E30261"/>
    <w:rsid w:val="00E5306D"/>
    <w:rsid w:val="00E54B41"/>
    <w:rsid w:val="00E928B8"/>
    <w:rsid w:val="00EB269D"/>
    <w:rsid w:val="00EB6A38"/>
    <w:rsid w:val="00F10C86"/>
    <w:rsid w:val="00F45AB7"/>
    <w:rsid w:val="00F720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6ED62"/>
  <w15:chartTrackingRefBased/>
  <w15:docId w15:val="{8D26CF7D-F068-46A3-8592-7B1FA25D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D27"/>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basedOn w:val="a0"/>
    <w:uiPriority w:val="22"/>
    <w:qFormat/>
    <w:rsid w:val="002B5D27"/>
    <w:rPr>
      <w:b/>
      <w:bCs/>
    </w:rPr>
  </w:style>
  <w:style w:type="paragraph" w:styleId="a5">
    <w:name w:val="Normal (Web)"/>
    <w:basedOn w:val="a"/>
    <w:semiHidden/>
    <w:unhideWhenUsed/>
    <w:rsid w:val="002B5D2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2">
    <w:name w:val="Основний текст (2)_"/>
    <w:basedOn w:val="a0"/>
    <w:link w:val="20"/>
    <w:locked/>
    <w:rsid w:val="002B5D27"/>
    <w:rPr>
      <w:rFonts w:eastAsia="Times New Roman" w:cs="Times New Roman"/>
      <w:shd w:val="clear" w:color="auto" w:fill="FFFFFF"/>
    </w:rPr>
  </w:style>
  <w:style w:type="paragraph" w:customStyle="1" w:styleId="20">
    <w:name w:val="Основний текст (2)"/>
    <w:basedOn w:val="a"/>
    <w:link w:val="2"/>
    <w:rsid w:val="002B5D27"/>
    <w:pPr>
      <w:widowControl w:val="0"/>
      <w:shd w:val="clear" w:color="auto" w:fill="FFFFFF"/>
      <w:spacing w:before="120" w:after="0" w:line="326" w:lineRule="exact"/>
      <w:jc w:val="center"/>
    </w:pPr>
    <w:rPr>
      <w:rFonts w:eastAsia="Times New Roman" w:cs="Times New Roman"/>
    </w:rPr>
  </w:style>
  <w:style w:type="paragraph" w:styleId="a6">
    <w:name w:val="Balloon Text"/>
    <w:basedOn w:val="a"/>
    <w:link w:val="a7"/>
    <w:uiPriority w:val="99"/>
    <w:semiHidden/>
    <w:unhideWhenUsed/>
    <w:rsid w:val="009A2C41"/>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A2C41"/>
    <w:rPr>
      <w:rFonts w:ascii="Segoe UI" w:hAnsi="Segoe UI" w:cs="Segoe UI"/>
      <w:sz w:val="18"/>
      <w:szCs w:val="18"/>
    </w:rPr>
  </w:style>
  <w:style w:type="paragraph" w:styleId="a8">
    <w:name w:val="header"/>
    <w:basedOn w:val="a"/>
    <w:link w:val="a9"/>
    <w:uiPriority w:val="99"/>
    <w:unhideWhenUsed/>
    <w:rsid w:val="00A3078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A3078B"/>
  </w:style>
  <w:style w:type="paragraph" w:styleId="aa">
    <w:name w:val="footer"/>
    <w:basedOn w:val="a"/>
    <w:link w:val="ab"/>
    <w:uiPriority w:val="99"/>
    <w:unhideWhenUsed/>
    <w:rsid w:val="00A3078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A3078B"/>
  </w:style>
  <w:style w:type="paragraph" w:styleId="ac">
    <w:name w:val="List Paragraph"/>
    <w:basedOn w:val="a"/>
    <w:uiPriority w:val="34"/>
    <w:qFormat/>
    <w:rsid w:val="00A6464D"/>
    <w:pPr>
      <w:ind w:left="720"/>
      <w:contextualSpacing/>
    </w:pPr>
  </w:style>
  <w:style w:type="table" w:customStyle="1" w:styleId="1">
    <w:name w:val="Сетка таблицы1"/>
    <w:basedOn w:val="a1"/>
    <w:next w:val="a3"/>
    <w:uiPriority w:val="59"/>
    <w:rsid w:val="00C65819"/>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9450">
      <w:bodyDiv w:val="1"/>
      <w:marLeft w:val="0"/>
      <w:marRight w:val="0"/>
      <w:marTop w:val="0"/>
      <w:marBottom w:val="0"/>
      <w:divBdr>
        <w:top w:val="none" w:sz="0" w:space="0" w:color="auto"/>
        <w:left w:val="none" w:sz="0" w:space="0" w:color="auto"/>
        <w:bottom w:val="none" w:sz="0" w:space="0" w:color="auto"/>
        <w:right w:val="none" w:sz="0" w:space="0" w:color="auto"/>
      </w:divBdr>
    </w:div>
    <w:div w:id="1092386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F34700-EFCD-47BE-9679-25423228E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10</Pages>
  <Words>10014</Words>
  <Characters>5708</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Image&amp;Matros ®</dc:creator>
  <cp:keywords/>
  <dc:description/>
  <cp:lastModifiedBy>Grudz</cp:lastModifiedBy>
  <cp:revision>29</cp:revision>
  <cp:lastPrinted>2025-08-08T10:34:00Z</cp:lastPrinted>
  <dcterms:created xsi:type="dcterms:W3CDTF">2025-08-05T10:49:00Z</dcterms:created>
  <dcterms:modified xsi:type="dcterms:W3CDTF">2025-08-29T06:46:00Z</dcterms:modified>
</cp:coreProperties>
</file>