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13" w:rsidRPr="00FC2C78" w:rsidRDefault="00450713" w:rsidP="00450713">
      <w:pPr>
        <w:tabs>
          <w:tab w:val="left" w:pos="1162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Додаток 2</w:t>
      </w:r>
    </w:p>
    <w:p w:rsidR="00450713" w:rsidRPr="00FC2C78" w:rsidRDefault="00450713" w:rsidP="00450713">
      <w:pPr>
        <w:spacing w:after="0" w:line="240" w:lineRule="auto"/>
        <w:jc w:val="center"/>
        <w:rPr>
          <w:rFonts w:ascii="Times New Roman" w:hAnsi="Times New Roman" w:cs="Times New Roman"/>
          <w:sz w:val="24"/>
          <w:szCs w:val="24"/>
        </w:rPr>
      </w:pPr>
      <w:r w:rsidRPr="00FC2C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2C78">
        <w:rPr>
          <w:rFonts w:ascii="Times New Roman" w:hAnsi="Times New Roman" w:cs="Times New Roman"/>
          <w:sz w:val="24"/>
          <w:szCs w:val="24"/>
        </w:rPr>
        <w:t>до рішення</w:t>
      </w:r>
      <w:r w:rsidR="009028FE">
        <w:rPr>
          <w:rFonts w:ascii="Times New Roman" w:hAnsi="Times New Roman" w:cs="Times New Roman"/>
          <w:sz w:val="24"/>
          <w:szCs w:val="24"/>
        </w:rPr>
        <w:t xml:space="preserve"> 90</w:t>
      </w:r>
      <w:r w:rsidRPr="00FC2C78">
        <w:rPr>
          <w:rFonts w:ascii="Times New Roman" w:hAnsi="Times New Roman" w:cs="Times New Roman"/>
          <w:sz w:val="24"/>
          <w:szCs w:val="24"/>
        </w:rPr>
        <w:t xml:space="preserve">  сесії міської</w:t>
      </w:r>
    </w:p>
    <w:p w:rsidR="00450713" w:rsidRPr="00FC2C78" w:rsidRDefault="00450713" w:rsidP="004507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C2C78">
        <w:rPr>
          <w:rFonts w:ascii="Times New Roman" w:hAnsi="Times New Roman" w:cs="Times New Roman"/>
          <w:sz w:val="24"/>
          <w:szCs w:val="24"/>
        </w:rPr>
        <w:t xml:space="preserve">ради 8 скликання від  </w:t>
      </w:r>
      <w:r w:rsidR="009028FE">
        <w:rPr>
          <w:rFonts w:ascii="Times New Roman" w:hAnsi="Times New Roman" w:cs="Times New Roman"/>
          <w:sz w:val="24"/>
          <w:szCs w:val="24"/>
        </w:rPr>
        <w:t>20</w:t>
      </w:r>
      <w:r>
        <w:rPr>
          <w:rFonts w:ascii="Times New Roman" w:hAnsi="Times New Roman" w:cs="Times New Roman"/>
          <w:sz w:val="24"/>
          <w:szCs w:val="24"/>
        </w:rPr>
        <w:t>.11</w:t>
      </w:r>
      <w:r w:rsidRPr="00FC2C78">
        <w:rPr>
          <w:rFonts w:ascii="Times New Roman" w:hAnsi="Times New Roman" w:cs="Times New Roman"/>
          <w:sz w:val="24"/>
          <w:szCs w:val="24"/>
        </w:rPr>
        <w:t>.2025 №</w:t>
      </w:r>
      <w:r w:rsidR="009028FE">
        <w:rPr>
          <w:rFonts w:ascii="Times New Roman" w:hAnsi="Times New Roman" w:cs="Times New Roman"/>
          <w:sz w:val="24"/>
          <w:szCs w:val="24"/>
        </w:rPr>
        <w:t>4</w:t>
      </w:r>
      <w:bookmarkStart w:id="0" w:name="_GoBack"/>
      <w:bookmarkEnd w:id="0"/>
    </w:p>
    <w:p w:rsidR="00513FE8" w:rsidRDefault="00513FE8"/>
    <w:p w:rsidR="00BC2040" w:rsidRDefault="00BC2040" w:rsidP="00450713">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в</w:t>
      </w:r>
      <w:r w:rsidR="00450713" w:rsidRPr="009338DA">
        <w:rPr>
          <w:rFonts w:ascii="Times New Roman" w:eastAsia="Times New Roman" w:hAnsi="Times New Roman" w:cs="Times New Roman"/>
          <w:b/>
          <w:sz w:val="28"/>
          <w:szCs w:val="28"/>
        </w:rPr>
        <w:t>ідшкодування витрат</w:t>
      </w:r>
    </w:p>
    <w:p w:rsidR="00450713" w:rsidRPr="009338DA" w:rsidRDefault="00450713" w:rsidP="00450713">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 xml:space="preserve"> на поховання Захисників і Захисниць</w:t>
      </w:r>
    </w:p>
    <w:p w:rsidR="00450713" w:rsidRPr="009338DA" w:rsidRDefault="00450713" w:rsidP="00450713">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України, ветеранів війни.</w:t>
      </w:r>
    </w:p>
    <w:p w:rsidR="00450713" w:rsidRPr="009338DA" w:rsidRDefault="00450713" w:rsidP="00450713">
      <w:pPr>
        <w:spacing w:after="0" w:line="240" w:lineRule="auto"/>
        <w:jc w:val="center"/>
        <w:textAlignment w:val="baseline"/>
        <w:rPr>
          <w:rFonts w:ascii="Times New Roman" w:eastAsia="Times New Roman" w:hAnsi="Times New Roman" w:cs="Times New Roman"/>
          <w:b/>
          <w:sz w:val="28"/>
          <w:szCs w:val="28"/>
        </w:rPr>
      </w:pPr>
    </w:p>
    <w:p w:rsidR="00450713" w:rsidRPr="009338DA" w:rsidRDefault="005E4DDF" w:rsidP="00450713">
      <w:pPr>
        <w:tabs>
          <w:tab w:val="left" w:pos="567"/>
        </w:tabs>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1.Порядок оплати п</w:t>
      </w:r>
      <w:r w:rsidR="00450713">
        <w:rPr>
          <w:rFonts w:ascii="Times New Roman" w:eastAsia="Times New Roman" w:hAnsi="Times New Roman" w:cs="Times New Roman"/>
          <w:sz w:val="28"/>
          <w:szCs w:val="28"/>
        </w:rPr>
        <w:t>ослуг з поховання ветеранів війни</w:t>
      </w:r>
      <w:r w:rsidR="00450713" w:rsidRPr="009338DA">
        <w:rPr>
          <w:rFonts w:ascii="Times New Roman" w:eastAsia="Times New Roman" w:hAnsi="Times New Roman" w:cs="Times New Roman"/>
          <w:sz w:val="28"/>
          <w:szCs w:val="28"/>
        </w:rPr>
        <w:t xml:space="preserve">, </w:t>
      </w:r>
      <w:r w:rsidR="00450713">
        <w:rPr>
          <w:rFonts w:ascii="Times New Roman" w:eastAsia="Times New Roman" w:hAnsi="Times New Roman" w:cs="Times New Roman"/>
          <w:sz w:val="28"/>
          <w:szCs w:val="28"/>
        </w:rPr>
        <w:t xml:space="preserve">Захисників і Захисниць України, які </w:t>
      </w:r>
      <w:r w:rsidR="00450713" w:rsidRPr="009338DA">
        <w:rPr>
          <w:rFonts w:ascii="Times New Roman" w:eastAsia="Times New Roman" w:hAnsi="Times New Roman" w:cs="Times New Roman"/>
          <w:sz w:val="28"/>
          <w:szCs w:val="28"/>
        </w:rPr>
        <w:t>були зареєстровані та проживали на території Гайсинської міської ради, розроблено відповідно до ст. 15 Закону України ” Про поховання і похоронну справу” та постанови Кабінету Міністрів України від 28.10.2004р. № 1445 ”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(зі змінами) ”.</w:t>
      </w:r>
    </w:p>
    <w:p w:rsidR="00450713" w:rsidRPr="009338DA" w:rsidRDefault="005E4DDF"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2.Порядок визначає механізм оплати послуг з поховання</w:t>
      </w:r>
      <w:r>
        <w:rPr>
          <w:rFonts w:ascii="Times New Roman" w:eastAsia="Times New Roman" w:hAnsi="Times New Roman" w:cs="Times New Roman"/>
          <w:sz w:val="28"/>
          <w:szCs w:val="28"/>
        </w:rPr>
        <w:t xml:space="preserve"> </w:t>
      </w:r>
      <w:r w:rsidR="00450713">
        <w:rPr>
          <w:rFonts w:ascii="Times New Roman" w:eastAsia="Times New Roman" w:hAnsi="Times New Roman" w:cs="Times New Roman"/>
          <w:sz w:val="28"/>
          <w:szCs w:val="28"/>
        </w:rPr>
        <w:t xml:space="preserve"> ветеранів війни, Захисників і Захисниць України</w:t>
      </w:r>
      <w:r w:rsidR="00450713" w:rsidRPr="009338DA">
        <w:rPr>
          <w:rFonts w:ascii="Times New Roman" w:eastAsia="Times New Roman" w:hAnsi="Times New Roman" w:cs="Times New Roman"/>
          <w:sz w:val="28"/>
          <w:szCs w:val="28"/>
        </w:rPr>
        <w:t>, які загинули під час бойових дій чи померли, смерть яких пов’язана з захистом Батьківщини, мають державні нагороди за захист України</w:t>
      </w:r>
      <w:r>
        <w:rPr>
          <w:rFonts w:ascii="Times New Roman" w:eastAsia="Times New Roman" w:hAnsi="Times New Roman" w:cs="Times New Roman"/>
          <w:sz w:val="28"/>
          <w:szCs w:val="28"/>
        </w:rPr>
        <w:t>, військовослужбовців, які</w:t>
      </w:r>
      <w:r w:rsidR="00450713" w:rsidRPr="009338DA">
        <w:rPr>
          <w:rFonts w:ascii="Times New Roman" w:eastAsia="Times New Roman" w:hAnsi="Times New Roman" w:cs="Times New Roman"/>
          <w:sz w:val="28"/>
          <w:szCs w:val="28"/>
        </w:rPr>
        <w:t xml:space="preserve"> похоронені на території Гайсинської територіальної громади.</w:t>
      </w:r>
    </w:p>
    <w:p w:rsidR="00450713" w:rsidRDefault="005E4DDF"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3.Оплата за надані послуги з похова</w:t>
      </w:r>
      <w:r>
        <w:rPr>
          <w:rFonts w:ascii="Times New Roman" w:eastAsia="Times New Roman" w:hAnsi="Times New Roman" w:cs="Times New Roman"/>
          <w:sz w:val="28"/>
          <w:szCs w:val="28"/>
        </w:rPr>
        <w:t xml:space="preserve">ння осіб, зазначених у пункті </w:t>
      </w:r>
      <w:r w:rsidR="00450713" w:rsidRPr="009338DA">
        <w:rPr>
          <w:rFonts w:ascii="Times New Roman" w:eastAsia="Times New Roman" w:hAnsi="Times New Roman" w:cs="Times New Roman"/>
          <w:sz w:val="28"/>
          <w:szCs w:val="28"/>
        </w:rPr>
        <w:t>2, проводиться за рахунок коштів міського бюджету</w:t>
      </w:r>
      <w:r w:rsidR="00450713">
        <w:rPr>
          <w:rFonts w:ascii="Times New Roman" w:eastAsia="Times New Roman" w:hAnsi="Times New Roman" w:cs="Times New Roman"/>
          <w:sz w:val="28"/>
          <w:szCs w:val="28"/>
        </w:rPr>
        <w:t>.</w:t>
      </w:r>
    </w:p>
    <w:p w:rsidR="00450713" w:rsidRPr="007E41E4" w:rsidRDefault="005E4DDF"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4.Організація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послуг з поховання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здійснюється з урахуванням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волевиявлення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представника</w:t>
      </w:r>
      <w:r w:rsidR="00450713">
        <w:rPr>
          <w:rFonts w:ascii="Times New Roman" w:eastAsia="Times New Roman" w:hAnsi="Times New Roman" w:cs="Times New Roman"/>
          <w:sz w:val="28"/>
          <w:szCs w:val="28"/>
        </w:rPr>
        <w:t xml:space="preserve"> сім’ї </w:t>
      </w:r>
      <w:r w:rsidR="00450713" w:rsidRPr="007E41E4">
        <w:rPr>
          <w:rFonts w:ascii="Times New Roman" w:eastAsia="Times New Roman" w:hAnsi="Times New Roman" w:cs="Times New Roman"/>
          <w:sz w:val="28"/>
          <w:szCs w:val="28"/>
        </w:rPr>
        <w:t>загиблого</w:t>
      </w:r>
      <w:r>
        <w:rPr>
          <w:rFonts w:ascii="Times New Roman" w:eastAsia="Times New Roman" w:hAnsi="Times New Roman" w:cs="Times New Roman"/>
          <w:sz w:val="28"/>
          <w:szCs w:val="28"/>
        </w:rPr>
        <w:t>/померлого</w:t>
      </w:r>
      <w:r w:rsidR="00450713" w:rsidRPr="007E41E4">
        <w:rPr>
          <w:rFonts w:ascii="Times New Roman" w:eastAsia="Times New Roman" w:hAnsi="Times New Roman" w:cs="Times New Roman"/>
          <w:sz w:val="28"/>
          <w:szCs w:val="28"/>
        </w:rPr>
        <w:t>.</w:t>
      </w:r>
    </w:p>
    <w:p w:rsidR="00450713" w:rsidRPr="007E41E4" w:rsidRDefault="005E4DDF"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Pr>
          <w:rFonts w:ascii="Times New Roman" w:eastAsia="Times New Roman" w:hAnsi="Times New Roman" w:cs="Times New Roman"/>
          <w:sz w:val="28"/>
          <w:szCs w:val="28"/>
        </w:rPr>
        <w:t xml:space="preserve">5.Витрати на  </w:t>
      </w:r>
      <w:r w:rsidR="00450713" w:rsidRPr="007E41E4">
        <w:rPr>
          <w:rFonts w:ascii="Times New Roman" w:eastAsia="Times New Roman" w:hAnsi="Times New Roman" w:cs="Times New Roman"/>
          <w:sz w:val="28"/>
          <w:szCs w:val="28"/>
        </w:rPr>
        <w:t>проведення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безоплатног</w:t>
      </w:r>
      <w:r w:rsidR="00450713">
        <w:rPr>
          <w:rFonts w:ascii="Times New Roman" w:eastAsia="Times New Roman" w:hAnsi="Times New Roman" w:cs="Times New Roman"/>
          <w:sz w:val="28"/>
          <w:szCs w:val="28"/>
        </w:rPr>
        <w:t xml:space="preserve">о </w:t>
      </w:r>
      <w:r w:rsidR="00450713" w:rsidRPr="007E41E4">
        <w:rPr>
          <w:rFonts w:ascii="Times New Roman" w:eastAsia="Times New Roman" w:hAnsi="Times New Roman" w:cs="Times New Roman"/>
          <w:sz w:val="28"/>
          <w:szCs w:val="28"/>
        </w:rPr>
        <w:t>поховання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здійснюються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головним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розпорядником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коштів – Відділом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соціального</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захисту</w:t>
      </w:r>
      <w:r w:rsidR="00450713">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Гайсинської міської ради</w:t>
      </w:r>
      <w:r w:rsidR="00450713" w:rsidRPr="007E41E4">
        <w:rPr>
          <w:rFonts w:ascii="Times New Roman" w:eastAsia="Times New Roman" w:hAnsi="Times New Roman" w:cs="Times New Roman"/>
          <w:sz w:val="28"/>
          <w:szCs w:val="28"/>
        </w:rPr>
        <w:t>.</w:t>
      </w:r>
    </w:p>
    <w:p w:rsidR="00450713" w:rsidRPr="009338DA" w:rsidRDefault="005E4DDF"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6.При організації поховання і ритуального обслуговування необхідно враховувати умови зазначені у п.п. 2 п.3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затвердженого постановою Кабінету Міністрів України від 28.10.2004р. № 1445 (зі змінами) з урахуванням необхідного мінімального переліку, а саме:</w:t>
      </w:r>
    </w:p>
    <w:p w:rsidR="00450713" w:rsidRPr="007327D4" w:rsidRDefault="00450713" w:rsidP="00450713">
      <w:pPr>
        <w:pStyle w:val="a3"/>
        <w:numPr>
          <w:ilvl w:val="0"/>
          <w:numId w:val="1"/>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доставка предметів похоронної належності (завантаження на складі, перевезення, вивантаження на місці призначення та перенесення до місця</w:t>
      </w:r>
      <w:r>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знаходження тіла померлого);</w:t>
      </w:r>
    </w:p>
    <w:p w:rsidR="00450713" w:rsidRPr="007327D4" w:rsidRDefault="00450713" w:rsidP="00450713">
      <w:pPr>
        <w:pStyle w:val="a3"/>
        <w:numPr>
          <w:ilvl w:val="0"/>
          <w:numId w:val="1"/>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 транспортних послуг (один катафалк та один автобус супроводу, перевезення тіла загиблого/померлого з судово-медичного закладу додому);</w:t>
      </w:r>
    </w:p>
    <w:p w:rsidR="00450713" w:rsidRPr="007327D4" w:rsidRDefault="00450713" w:rsidP="00450713">
      <w:pPr>
        <w:pStyle w:val="a3"/>
        <w:numPr>
          <w:ilvl w:val="0"/>
          <w:numId w:val="1"/>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lastRenderedPageBreak/>
        <w:t>надання труни;</w:t>
      </w:r>
    </w:p>
    <w:p w:rsidR="00450713" w:rsidRPr="007327D4" w:rsidRDefault="00450713" w:rsidP="00450713">
      <w:pPr>
        <w:pStyle w:val="a3"/>
        <w:numPr>
          <w:ilvl w:val="0"/>
          <w:numId w:val="1"/>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 хреста (з написом</w:t>
      </w:r>
      <w:r w:rsidR="005E4DDF">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чи без нього);</w:t>
      </w:r>
    </w:p>
    <w:p w:rsidR="00450713" w:rsidRPr="007327D4" w:rsidRDefault="00450713" w:rsidP="00450713">
      <w:pPr>
        <w:pStyle w:val="a3"/>
        <w:numPr>
          <w:ilvl w:val="0"/>
          <w:numId w:val="1"/>
        </w:numPr>
        <w:tabs>
          <w:tab w:val="left" w:pos="567"/>
        </w:tabs>
        <w:spacing w:after="0" w:line="276" w:lineRule="auto"/>
        <w:ind w:left="0" w:firstLine="0"/>
        <w:jc w:val="both"/>
        <w:textAlignment w:val="baseline"/>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копання могили (викопування ручним способом, опускання труни у могилу, закопування, формування намогильного насипу).</w:t>
      </w:r>
    </w:p>
    <w:p w:rsidR="00450713" w:rsidRPr="009338DA" w:rsidRDefault="00450713" w:rsidP="00450713">
      <w:pPr>
        <w:tabs>
          <w:tab w:val="left" w:pos="567"/>
        </w:tabs>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7.Ритуальні</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послуги</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надаються за цінами, що</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діють на момент поховання, але не можуть бути вищими, ніж</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середні</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ціни на відповідні</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послуги, що</w:t>
      </w:r>
      <w:r>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 xml:space="preserve">склалися по </w:t>
      </w:r>
      <w:r w:rsidRPr="009338DA">
        <w:rPr>
          <w:rFonts w:ascii="Times New Roman" w:eastAsia="Times New Roman" w:hAnsi="Times New Roman" w:cs="Times New Roman"/>
          <w:sz w:val="28"/>
          <w:szCs w:val="28"/>
        </w:rPr>
        <w:t>Гайсинській територіальній громаді</w:t>
      </w:r>
      <w:r w:rsidRPr="009338DA">
        <w:rPr>
          <w:rFonts w:ascii="Times New Roman" w:eastAsia="Times New Roman" w:hAnsi="Times New Roman" w:cs="Times New Roman"/>
          <w:sz w:val="28"/>
          <w:szCs w:val="28"/>
          <w:lang w:val="ru-RU"/>
        </w:rPr>
        <w:t>.</w:t>
      </w:r>
    </w:p>
    <w:p w:rsidR="00450713" w:rsidRPr="007E41E4" w:rsidRDefault="00450713" w:rsidP="00450713">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8.Додаткові</w:t>
      </w:r>
      <w:r>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ритуальні</w:t>
      </w:r>
      <w:r>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послуги</w:t>
      </w:r>
      <w:r>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оплачуються особою, яка зобов’язалася</w:t>
      </w:r>
      <w:r>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поховати</w:t>
      </w:r>
      <w:r>
        <w:rPr>
          <w:rFonts w:ascii="Times New Roman" w:eastAsia="Times New Roman" w:hAnsi="Times New Roman" w:cs="Times New Roman"/>
          <w:sz w:val="28"/>
          <w:szCs w:val="28"/>
        </w:rPr>
        <w:t xml:space="preserve">  з</w:t>
      </w:r>
      <w:r w:rsidRPr="007E41E4">
        <w:rPr>
          <w:rFonts w:ascii="Times New Roman" w:eastAsia="Times New Roman" w:hAnsi="Times New Roman" w:cs="Times New Roman"/>
          <w:sz w:val="28"/>
          <w:szCs w:val="28"/>
        </w:rPr>
        <w:t>агиблого (померлого) без відповідного</w:t>
      </w:r>
      <w:r>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відшкодування з міського бюджету.</w:t>
      </w:r>
    </w:p>
    <w:p w:rsidR="00450713" w:rsidRPr="009338DA" w:rsidRDefault="00C64998" w:rsidP="00450713">
      <w:pPr>
        <w:spacing w:after="0" w:line="276" w:lineRule="auto"/>
        <w:jc w:val="both"/>
        <w:textAlignment w:val="baseline"/>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 xml:space="preserve">9.Для оплати наданих на поховання послуг Гайсинський комбінат комунальних підприємств, визначений рішенням міської ради від 26.02.2016 року, як надавач ритуальних послуг, подає головному розпоряднику коштів рахунок, акт виконаних робіт із зазначенням прізвища, ім’я, по батькові, категорії, адреси загиблого. </w:t>
      </w:r>
      <w:r w:rsidR="00450713" w:rsidRPr="009338DA">
        <w:rPr>
          <w:rFonts w:ascii="Times New Roman" w:eastAsia="Times New Roman" w:hAnsi="Times New Roman" w:cs="Times New Roman"/>
          <w:sz w:val="28"/>
          <w:szCs w:val="28"/>
          <w:lang w:val="ru-RU"/>
        </w:rPr>
        <w:t>Сума витрат на поховання</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однієї особи не повинна перевищувати 10 000</w:t>
      </w:r>
      <w:r w:rsidR="00450713">
        <w:rPr>
          <w:rFonts w:ascii="Times New Roman" w:eastAsia="Times New Roman" w:hAnsi="Times New Roman" w:cs="Times New Roman"/>
          <w:sz w:val="28"/>
          <w:szCs w:val="28"/>
          <w:lang w:val="ru-RU"/>
        </w:rPr>
        <w:t xml:space="preserve"> (десять тис.) </w:t>
      </w:r>
      <w:r w:rsidR="00450713" w:rsidRPr="009338DA">
        <w:rPr>
          <w:rFonts w:ascii="Times New Roman" w:eastAsia="Times New Roman" w:hAnsi="Times New Roman" w:cs="Times New Roman"/>
          <w:sz w:val="28"/>
          <w:szCs w:val="28"/>
          <w:lang w:val="ru-RU"/>
        </w:rPr>
        <w:t>грн.</w:t>
      </w:r>
    </w:p>
    <w:p w:rsidR="00450713" w:rsidRPr="009338DA" w:rsidRDefault="00C64998" w:rsidP="00450713">
      <w:pPr>
        <w:tabs>
          <w:tab w:val="left" w:pos="567"/>
        </w:tabs>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10.Гайсинський комбінат комунальних підприємств формує пакет документів для виконання поховання (заява, персональні д</w:t>
      </w:r>
      <w:r w:rsidR="00450713">
        <w:rPr>
          <w:rFonts w:ascii="Times New Roman" w:eastAsia="Times New Roman" w:hAnsi="Times New Roman" w:cs="Times New Roman"/>
          <w:sz w:val="28"/>
          <w:szCs w:val="28"/>
        </w:rPr>
        <w:t>ані загиблої чи померлої особи)</w:t>
      </w:r>
      <w:r w:rsidR="00450713" w:rsidRPr="009338DA">
        <w:rPr>
          <w:rFonts w:ascii="Times New Roman" w:eastAsia="Times New Roman" w:hAnsi="Times New Roman" w:cs="Times New Roman"/>
          <w:sz w:val="28"/>
          <w:szCs w:val="28"/>
        </w:rPr>
        <w:t xml:space="preserve"> та несе повну відповідальність за достовірність таких даних. Відшкодування витрат здійснюється на підставі Договору про відшкодування витрат на поховання та пов’язаних з цим ритуальних послуг, що укладається між Гайсинським комбінатом комунальних послуг та Відділом соціального захисту Гайсинської міської ради.</w:t>
      </w:r>
    </w:p>
    <w:p w:rsidR="00450713" w:rsidRPr="007E41E4" w:rsidRDefault="002E12E3"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11.Заявки на фінансування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надаються</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головним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розпорядником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коштів – Відділом</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соціального</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захисту до фінансового</w:t>
      </w:r>
      <w:r w:rsidR="00450713">
        <w:rPr>
          <w:rFonts w:ascii="Times New Roman" w:eastAsia="Times New Roman" w:hAnsi="Times New Roman" w:cs="Times New Roman"/>
          <w:sz w:val="28"/>
          <w:szCs w:val="28"/>
        </w:rPr>
        <w:t xml:space="preserve"> </w:t>
      </w:r>
      <w:r w:rsidR="00450713" w:rsidRPr="007E41E4">
        <w:rPr>
          <w:rFonts w:ascii="Times New Roman" w:eastAsia="Times New Roman" w:hAnsi="Times New Roman" w:cs="Times New Roman"/>
          <w:sz w:val="28"/>
          <w:szCs w:val="28"/>
        </w:rPr>
        <w:t>управління</w:t>
      </w:r>
      <w:r w:rsidR="00450713">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Гайсинської міської ради</w:t>
      </w:r>
      <w:r w:rsidR="00450713" w:rsidRPr="007E41E4">
        <w:rPr>
          <w:rFonts w:ascii="Times New Roman" w:eastAsia="Times New Roman" w:hAnsi="Times New Roman" w:cs="Times New Roman"/>
          <w:sz w:val="28"/>
          <w:szCs w:val="28"/>
        </w:rPr>
        <w:t>.</w:t>
      </w:r>
    </w:p>
    <w:p w:rsidR="00450713" w:rsidRPr="009338DA" w:rsidRDefault="002E12E3" w:rsidP="00450713">
      <w:pPr>
        <w:spacing w:after="0" w:line="276"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rPr>
        <w:t xml:space="preserve">12.Після надходження коштів на реєстраційний рахунок Відділ соціального захисту Гайсинської міської ради здійснює розрахунки з комбінатом комунальних послуг за надані ритуальні послуги. </w:t>
      </w:r>
    </w:p>
    <w:p w:rsidR="00450713" w:rsidRPr="009338DA" w:rsidRDefault="002E12E3" w:rsidP="00450713">
      <w:pPr>
        <w:spacing w:after="0" w:line="276" w:lineRule="auto"/>
        <w:jc w:val="both"/>
        <w:textAlignment w:val="baseline"/>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sidR="00450713" w:rsidRPr="009338DA">
        <w:rPr>
          <w:rFonts w:ascii="Times New Roman" w:eastAsia="Times New Roman" w:hAnsi="Times New Roman" w:cs="Times New Roman"/>
          <w:sz w:val="28"/>
          <w:szCs w:val="28"/>
          <w:lang w:val="ru-RU"/>
        </w:rPr>
        <w:t>1</w:t>
      </w:r>
      <w:r w:rsidR="00450713" w:rsidRPr="009338DA">
        <w:rPr>
          <w:rFonts w:ascii="Times New Roman" w:eastAsia="Times New Roman" w:hAnsi="Times New Roman" w:cs="Times New Roman"/>
          <w:sz w:val="28"/>
          <w:szCs w:val="28"/>
        </w:rPr>
        <w:t>3</w:t>
      </w:r>
      <w:r w:rsidR="00450713" w:rsidRPr="009338DA">
        <w:rPr>
          <w:rFonts w:ascii="Times New Roman" w:eastAsia="Times New Roman" w:hAnsi="Times New Roman" w:cs="Times New Roman"/>
          <w:sz w:val="28"/>
          <w:szCs w:val="28"/>
          <w:lang w:val="ru-RU"/>
        </w:rPr>
        <w:t>.Відповідальність за надання</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достовірної</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інформації</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щодо</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обсягів</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 xml:space="preserve">фактичних затрат покладається на </w:t>
      </w:r>
      <w:r w:rsidR="00450713" w:rsidRPr="009338DA">
        <w:rPr>
          <w:rFonts w:ascii="Times New Roman" w:eastAsia="Times New Roman" w:hAnsi="Times New Roman" w:cs="Times New Roman"/>
          <w:sz w:val="28"/>
          <w:szCs w:val="28"/>
        </w:rPr>
        <w:t xml:space="preserve">комбінат </w:t>
      </w:r>
      <w:r w:rsidR="00450713" w:rsidRPr="009338DA">
        <w:rPr>
          <w:rFonts w:ascii="Times New Roman" w:eastAsia="Times New Roman" w:hAnsi="Times New Roman" w:cs="Times New Roman"/>
          <w:sz w:val="28"/>
          <w:szCs w:val="28"/>
          <w:lang w:val="ru-RU"/>
        </w:rPr>
        <w:t>комунальних</w:t>
      </w:r>
      <w:r w:rsidR="00450713">
        <w:rPr>
          <w:rFonts w:ascii="Times New Roman" w:eastAsia="Times New Roman" w:hAnsi="Times New Roman" w:cs="Times New Roman"/>
          <w:sz w:val="28"/>
          <w:szCs w:val="28"/>
          <w:lang w:val="ru-RU"/>
        </w:rPr>
        <w:t xml:space="preserve"> </w:t>
      </w:r>
      <w:r w:rsidR="00450713" w:rsidRPr="009338DA">
        <w:rPr>
          <w:rFonts w:ascii="Times New Roman" w:eastAsia="Times New Roman" w:hAnsi="Times New Roman" w:cs="Times New Roman"/>
          <w:sz w:val="28"/>
          <w:szCs w:val="28"/>
          <w:lang w:val="ru-RU"/>
        </w:rPr>
        <w:t>підприємст.</w:t>
      </w:r>
    </w:p>
    <w:p w:rsidR="00450713" w:rsidRDefault="00BC2040">
      <w:pPr>
        <w:rPr>
          <w:lang w:val="ru-RU"/>
        </w:rPr>
      </w:pPr>
      <w:r>
        <w:rPr>
          <w:lang w:val="ru-RU"/>
        </w:rPr>
        <w:t xml:space="preserve"> </w:t>
      </w:r>
    </w:p>
    <w:p w:rsidR="00BC2040" w:rsidRPr="00BC2040" w:rsidRDefault="00BC2040">
      <w:pPr>
        <w:rPr>
          <w:rFonts w:ascii="Times New Roman" w:hAnsi="Times New Roman" w:cs="Times New Roman"/>
          <w:b/>
          <w:sz w:val="28"/>
          <w:szCs w:val="28"/>
          <w:lang w:val="ru-RU"/>
        </w:rPr>
      </w:pPr>
      <w:r w:rsidRPr="00BC2040">
        <w:rPr>
          <w:rFonts w:ascii="Times New Roman" w:hAnsi="Times New Roman" w:cs="Times New Roman"/>
          <w:b/>
          <w:sz w:val="28"/>
          <w:szCs w:val="28"/>
          <w:lang w:val="ru-RU"/>
        </w:rPr>
        <w:t>Міський голова                                                                         Анатолій ГУК</w:t>
      </w:r>
    </w:p>
    <w:sectPr w:rsidR="00BC2040" w:rsidRPr="00BC2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07FA"/>
    <w:multiLevelType w:val="hybridMultilevel"/>
    <w:tmpl w:val="67D6E316"/>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13"/>
    <w:rsid w:val="002E12E3"/>
    <w:rsid w:val="00450713"/>
    <w:rsid w:val="00513FE8"/>
    <w:rsid w:val="005E4DDF"/>
    <w:rsid w:val="009028FE"/>
    <w:rsid w:val="00BC2040"/>
    <w:rsid w:val="00C64998"/>
    <w:rsid w:val="00FA02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113F"/>
  <w15:chartTrackingRefBased/>
  <w15:docId w15:val="{EA5B3278-FFE1-4695-AE90-042E2420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50713"/>
    <w:pPr>
      <w:ind w:left="720"/>
      <w:contextualSpacing/>
    </w:pPr>
  </w:style>
  <w:style w:type="paragraph" w:styleId="a4">
    <w:name w:val="Balloon Text"/>
    <w:basedOn w:val="a"/>
    <w:link w:val="a5"/>
    <w:uiPriority w:val="99"/>
    <w:semiHidden/>
    <w:unhideWhenUsed/>
    <w:rsid w:val="00FA028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A0289"/>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2820</Words>
  <Characters>1608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9</cp:revision>
  <cp:lastPrinted>2025-11-07T09:11:00Z</cp:lastPrinted>
  <dcterms:created xsi:type="dcterms:W3CDTF">2025-11-06T11:20:00Z</dcterms:created>
  <dcterms:modified xsi:type="dcterms:W3CDTF">2025-11-12T08:14:00Z</dcterms:modified>
</cp:coreProperties>
</file>