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3C20" w:rsidRPr="003D388A" w:rsidRDefault="00863C20" w:rsidP="00863C20">
      <w:pPr>
        <w:spacing w:after="200" w:line="276" w:lineRule="auto"/>
        <w:jc w:val="center"/>
        <w:rPr>
          <w:lang w:val="uk-UA" w:eastAsia="en-US"/>
        </w:rPr>
      </w:pPr>
      <w:r w:rsidRPr="003D388A">
        <w:rPr>
          <w:rFonts w:ascii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20" w:rsidRPr="003D388A" w:rsidRDefault="00863C20" w:rsidP="00863C20">
      <w:pPr>
        <w:jc w:val="center"/>
        <w:rPr>
          <w:b/>
          <w:sz w:val="32"/>
          <w:szCs w:val="32"/>
          <w:lang w:val="uk-UA" w:eastAsia="en-US"/>
        </w:rPr>
      </w:pPr>
      <w:r w:rsidRPr="003D388A">
        <w:rPr>
          <w:b/>
          <w:sz w:val="32"/>
          <w:szCs w:val="32"/>
          <w:lang w:val="uk-UA" w:eastAsia="en-US"/>
        </w:rPr>
        <w:t>УКРАЇНА</w:t>
      </w:r>
    </w:p>
    <w:p w:rsidR="00863C20" w:rsidRPr="003D388A" w:rsidRDefault="00863C20" w:rsidP="00863C20">
      <w:pPr>
        <w:jc w:val="center"/>
        <w:rPr>
          <w:b/>
          <w:sz w:val="28"/>
          <w:szCs w:val="28"/>
          <w:lang w:val="uk-UA" w:eastAsia="en-US"/>
        </w:rPr>
      </w:pPr>
      <w:r w:rsidRPr="003D388A">
        <w:rPr>
          <w:b/>
          <w:sz w:val="28"/>
          <w:szCs w:val="28"/>
          <w:lang w:val="uk-UA" w:eastAsia="en-US"/>
        </w:rPr>
        <w:t xml:space="preserve">ГАЙСИНСЬКА МІСЬКА РАДА </w:t>
      </w:r>
      <w:r w:rsidRPr="003D388A">
        <w:rPr>
          <w:b/>
          <w:sz w:val="28"/>
          <w:szCs w:val="28"/>
          <w:lang w:val="uk-UA" w:eastAsia="en-US"/>
        </w:rPr>
        <w:br/>
        <w:t>Гайсинського району Вінницької області</w:t>
      </w:r>
    </w:p>
    <w:p w:rsidR="0062080F" w:rsidRDefault="0062080F" w:rsidP="0062080F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</w:p>
    <w:p w:rsidR="0062080F" w:rsidRDefault="00997A24" w:rsidP="0062080F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="0062080F">
        <w:rPr>
          <w:b/>
          <w:sz w:val="28"/>
          <w:szCs w:val="28"/>
          <w:lang w:val="uk-UA" w:eastAsia="en-US"/>
        </w:rPr>
        <w:t>РІШЕННЯ №29</w:t>
      </w:r>
    </w:p>
    <w:p w:rsidR="0062080F" w:rsidRDefault="0062080F" w:rsidP="0062080F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16 грудня 2025 року                   м. Гайсин                    92 сесія 8 скликання</w:t>
      </w:r>
    </w:p>
    <w:p w:rsidR="0062080F" w:rsidRDefault="0062080F" w:rsidP="00D805DC">
      <w:pPr>
        <w:pStyle w:val="a3"/>
        <w:ind w:firstLine="709"/>
        <w:jc w:val="center"/>
        <w:rPr>
          <w:b/>
          <w:bCs/>
          <w:szCs w:val="28"/>
        </w:rPr>
      </w:pPr>
    </w:p>
    <w:p w:rsidR="00DE4138" w:rsidRDefault="00DE4138" w:rsidP="00D805DC">
      <w:pPr>
        <w:pStyle w:val="a3"/>
        <w:ind w:firstLine="709"/>
        <w:jc w:val="center"/>
        <w:rPr>
          <w:b/>
          <w:bCs/>
          <w:szCs w:val="28"/>
        </w:rPr>
      </w:pPr>
      <w:r w:rsidRPr="00DE4138">
        <w:rPr>
          <w:b/>
          <w:bCs/>
          <w:szCs w:val="28"/>
        </w:rPr>
        <w:t>Про надання дозволу на</w:t>
      </w:r>
      <w:r w:rsidR="00D805DC">
        <w:rPr>
          <w:b/>
          <w:bCs/>
          <w:szCs w:val="28"/>
        </w:rPr>
        <w:t xml:space="preserve"> розроблення</w:t>
      </w:r>
      <w:r w:rsidRPr="00DE4138">
        <w:rPr>
          <w:b/>
          <w:bCs/>
          <w:szCs w:val="28"/>
        </w:rPr>
        <w:t xml:space="preserve"> </w:t>
      </w:r>
      <w:r w:rsidR="00D805DC">
        <w:rPr>
          <w:b/>
          <w:bCs/>
          <w:szCs w:val="28"/>
        </w:rPr>
        <w:t>документаці</w:t>
      </w:r>
      <w:r w:rsidR="0025710D">
        <w:rPr>
          <w:b/>
          <w:bCs/>
          <w:szCs w:val="28"/>
        </w:rPr>
        <w:t xml:space="preserve">ї </w:t>
      </w:r>
      <w:r w:rsidRPr="00DE4138">
        <w:rPr>
          <w:b/>
          <w:bCs/>
          <w:szCs w:val="28"/>
        </w:rPr>
        <w:t xml:space="preserve"> із землеустрою </w:t>
      </w:r>
      <w:r w:rsidR="00D805DC">
        <w:rPr>
          <w:b/>
          <w:bCs/>
          <w:szCs w:val="28"/>
        </w:rPr>
        <w:t>на  земельн</w:t>
      </w:r>
      <w:r w:rsidR="00D320BF">
        <w:rPr>
          <w:b/>
          <w:bCs/>
          <w:szCs w:val="28"/>
        </w:rPr>
        <w:t>у</w:t>
      </w:r>
      <w:r w:rsidR="00D805DC">
        <w:rPr>
          <w:b/>
          <w:bCs/>
          <w:szCs w:val="28"/>
        </w:rPr>
        <w:t xml:space="preserve"> ділян</w:t>
      </w:r>
      <w:r w:rsidRPr="00DE4138">
        <w:rPr>
          <w:b/>
          <w:bCs/>
          <w:szCs w:val="28"/>
        </w:rPr>
        <w:t>к</w:t>
      </w:r>
      <w:r w:rsidR="00D320BF">
        <w:rPr>
          <w:b/>
          <w:bCs/>
          <w:szCs w:val="28"/>
        </w:rPr>
        <w:t>у</w:t>
      </w:r>
      <w:r w:rsidRPr="00DE4138">
        <w:rPr>
          <w:b/>
          <w:bCs/>
          <w:szCs w:val="28"/>
        </w:rPr>
        <w:t xml:space="preserve"> </w:t>
      </w:r>
      <w:r w:rsidR="00D805DC">
        <w:rPr>
          <w:b/>
          <w:bCs/>
          <w:szCs w:val="28"/>
        </w:rPr>
        <w:t>зі</w:t>
      </w:r>
      <w:r w:rsidRPr="00DE4138">
        <w:rPr>
          <w:b/>
          <w:bCs/>
          <w:szCs w:val="28"/>
        </w:rPr>
        <w:t xml:space="preserve"> зміною конфігурації без зміни площі</w:t>
      </w:r>
    </w:p>
    <w:p w:rsidR="00DE4138" w:rsidRDefault="00DE4138" w:rsidP="00863C20">
      <w:pPr>
        <w:pStyle w:val="a3"/>
        <w:ind w:firstLine="709"/>
        <w:rPr>
          <w:b/>
          <w:bCs/>
          <w:szCs w:val="28"/>
        </w:rPr>
      </w:pPr>
    </w:p>
    <w:p w:rsidR="00863C20" w:rsidRDefault="00DE4138" w:rsidP="00863C20">
      <w:pPr>
        <w:pStyle w:val="a3"/>
        <w:ind w:firstLine="709"/>
        <w:rPr>
          <w:b/>
          <w:bCs/>
          <w:szCs w:val="28"/>
        </w:rPr>
      </w:pPr>
      <w:r w:rsidRPr="00DE4138">
        <w:rPr>
          <w:bCs/>
          <w:szCs w:val="28"/>
        </w:rPr>
        <w:t>Відповідно до пункту 34 частини першої статті 26 Закону України «Про місцеве самоврядування в Україні», статей 12, 79</w:t>
      </w:r>
      <w:r w:rsidR="00253A84">
        <w:rPr>
          <w:bCs/>
          <w:szCs w:val="28"/>
        </w:rPr>
        <w:t>-</w:t>
      </w:r>
      <w:r w:rsidRPr="00DE4138">
        <w:rPr>
          <w:bCs/>
          <w:szCs w:val="28"/>
        </w:rPr>
        <w:t xml:space="preserve">1, Земельного кодексу України, статей 8, 19, 25, 31 Закону України «Про землеустрій», розглянувши заяви громадян, а також врахувавши рекомендації постійної </w:t>
      </w:r>
      <w:r w:rsidR="00124B5F">
        <w:rPr>
          <w:szCs w:val="28"/>
        </w:rPr>
        <w:t>комісії з питань земельних відносин, екології, планування території, містобудування, будівництва та архітектури</w:t>
      </w:r>
      <w:r w:rsidRPr="00DE4138">
        <w:rPr>
          <w:bCs/>
          <w:szCs w:val="28"/>
        </w:rPr>
        <w:t xml:space="preserve">, </w:t>
      </w:r>
      <w:r w:rsidR="00863C20">
        <w:rPr>
          <w:bCs/>
          <w:szCs w:val="28"/>
        </w:rPr>
        <w:t xml:space="preserve">міська рада </w:t>
      </w:r>
      <w:r w:rsidR="00863C20">
        <w:rPr>
          <w:b/>
          <w:bCs/>
          <w:szCs w:val="28"/>
        </w:rPr>
        <w:t>ВИРІШИЛА:</w:t>
      </w:r>
    </w:p>
    <w:p w:rsidR="00121033" w:rsidRDefault="00C90423" w:rsidP="00121033">
      <w:pPr>
        <w:pStyle w:val="a7"/>
        <w:tabs>
          <w:tab w:val="left" w:pos="0"/>
        </w:tabs>
        <w:spacing w:after="0" w:line="240" w:lineRule="auto"/>
        <w:ind w:left="0" w:right="-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75E4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C90423">
        <w:rPr>
          <w:rFonts w:ascii="Times New Roman" w:hAnsi="Times New Roman"/>
          <w:sz w:val="28"/>
          <w:szCs w:val="28"/>
        </w:rPr>
        <w:t xml:space="preserve"> </w:t>
      </w:r>
      <w:r w:rsidR="00121033">
        <w:rPr>
          <w:rFonts w:ascii="Times New Roman" w:hAnsi="Times New Roman"/>
          <w:sz w:val="28"/>
          <w:szCs w:val="28"/>
        </w:rPr>
        <w:t>Р</w:t>
      </w:r>
      <w:r w:rsidR="00121033" w:rsidRPr="009B5417">
        <w:rPr>
          <w:rFonts w:ascii="Times New Roman" w:hAnsi="Times New Roman"/>
          <w:sz w:val="28"/>
          <w:szCs w:val="28"/>
        </w:rPr>
        <w:t>озроб</w:t>
      </w:r>
      <w:r w:rsidR="00121033">
        <w:rPr>
          <w:rFonts w:ascii="Times New Roman" w:hAnsi="Times New Roman"/>
          <w:sz w:val="28"/>
          <w:szCs w:val="28"/>
        </w:rPr>
        <w:t>ити</w:t>
      </w:r>
      <w:r w:rsidR="00121033" w:rsidRPr="009B5417">
        <w:rPr>
          <w:rFonts w:ascii="Times New Roman" w:hAnsi="Times New Roman"/>
          <w:sz w:val="28"/>
          <w:szCs w:val="28"/>
        </w:rPr>
        <w:t xml:space="preserve"> </w:t>
      </w:r>
      <w:r w:rsidR="00121033">
        <w:rPr>
          <w:rFonts w:ascii="Times New Roman" w:hAnsi="Times New Roman"/>
          <w:sz w:val="28"/>
          <w:szCs w:val="28"/>
        </w:rPr>
        <w:t xml:space="preserve">проект  землеустрою  щодо відведення </w:t>
      </w:r>
      <w:r w:rsidR="00121033" w:rsidRPr="00D805DC">
        <w:rPr>
          <w:rFonts w:ascii="Times New Roman" w:hAnsi="Times New Roman"/>
          <w:sz w:val="28"/>
          <w:szCs w:val="28"/>
        </w:rPr>
        <w:t>земельн</w:t>
      </w:r>
      <w:r w:rsidR="00121033">
        <w:rPr>
          <w:rFonts w:ascii="Times New Roman" w:hAnsi="Times New Roman"/>
          <w:sz w:val="28"/>
          <w:szCs w:val="28"/>
        </w:rPr>
        <w:t>ої ділян</w:t>
      </w:r>
      <w:r w:rsidR="00121033" w:rsidRPr="00D805DC">
        <w:rPr>
          <w:rFonts w:ascii="Times New Roman" w:hAnsi="Times New Roman"/>
          <w:sz w:val="28"/>
          <w:szCs w:val="28"/>
        </w:rPr>
        <w:t>к</w:t>
      </w:r>
      <w:r w:rsidR="00121033">
        <w:rPr>
          <w:rFonts w:ascii="Times New Roman" w:hAnsi="Times New Roman"/>
          <w:sz w:val="28"/>
          <w:szCs w:val="28"/>
        </w:rPr>
        <w:t>и</w:t>
      </w:r>
      <w:r w:rsidR="00121033" w:rsidRPr="009B5417">
        <w:rPr>
          <w:rFonts w:ascii="Times New Roman" w:hAnsi="Times New Roman"/>
          <w:sz w:val="28"/>
          <w:szCs w:val="28"/>
        </w:rPr>
        <w:t xml:space="preserve"> </w:t>
      </w:r>
      <w:r w:rsidR="00D320BF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21033">
        <w:rPr>
          <w:rFonts w:ascii="Times New Roman" w:hAnsi="Times New Roman"/>
          <w:sz w:val="28"/>
          <w:szCs w:val="28"/>
        </w:rPr>
        <w:t>зі зміною конфігурації (без зміни площі</w:t>
      </w:r>
      <w:r w:rsidR="00D320BF">
        <w:rPr>
          <w:rFonts w:ascii="Times New Roman" w:hAnsi="Times New Roman"/>
          <w:sz w:val="28"/>
          <w:szCs w:val="28"/>
        </w:rPr>
        <w:t>)</w:t>
      </w:r>
      <w:r w:rsidR="00121033">
        <w:rPr>
          <w:rFonts w:ascii="Times New Roman" w:hAnsi="Times New Roman"/>
          <w:sz w:val="28"/>
          <w:szCs w:val="28"/>
        </w:rPr>
        <w:t xml:space="preserve"> </w:t>
      </w:r>
      <w:r w:rsidR="00121033" w:rsidRPr="009B5417">
        <w:rPr>
          <w:rFonts w:ascii="Times New Roman" w:hAnsi="Times New Roman"/>
          <w:sz w:val="28"/>
          <w:szCs w:val="28"/>
        </w:rPr>
        <w:t xml:space="preserve">площею </w:t>
      </w:r>
      <w:r w:rsidR="00804438">
        <w:rPr>
          <w:rFonts w:ascii="Times New Roman" w:hAnsi="Times New Roman"/>
          <w:sz w:val="28"/>
          <w:szCs w:val="28"/>
        </w:rPr>
        <w:t>0</w:t>
      </w:r>
      <w:r w:rsidR="008C2081">
        <w:rPr>
          <w:rFonts w:ascii="Times New Roman" w:hAnsi="Times New Roman"/>
          <w:sz w:val="28"/>
          <w:szCs w:val="28"/>
        </w:rPr>
        <w:t>,</w:t>
      </w:r>
      <w:r w:rsidR="00804438">
        <w:rPr>
          <w:rFonts w:ascii="Times New Roman" w:hAnsi="Times New Roman"/>
          <w:sz w:val="28"/>
          <w:szCs w:val="28"/>
        </w:rPr>
        <w:t>0137</w:t>
      </w:r>
      <w:r w:rsidR="00121033" w:rsidRPr="00806A42">
        <w:rPr>
          <w:rFonts w:ascii="Times New Roman" w:hAnsi="Times New Roman"/>
          <w:sz w:val="28"/>
          <w:szCs w:val="28"/>
        </w:rPr>
        <w:t xml:space="preserve"> </w:t>
      </w:r>
      <w:r w:rsidR="00121033" w:rsidRPr="00AB35B4">
        <w:rPr>
          <w:rFonts w:ascii="Times New Roman" w:hAnsi="Times New Roman"/>
          <w:sz w:val="28"/>
          <w:szCs w:val="28"/>
        </w:rPr>
        <w:t>г</w:t>
      </w:r>
      <w:r w:rsidR="00121033">
        <w:rPr>
          <w:rFonts w:ascii="Times New Roman" w:hAnsi="Times New Roman"/>
          <w:sz w:val="28"/>
          <w:szCs w:val="28"/>
        </w:rPr>
        <w:t>а</w:t>
      </w:r>
      <w:r w:rsidR="0099038E">
        <w:rPr>
          <w:rFonts w:ascii="Times New Roman" w:hAnsi="Times New Roman"/>
          <w:sz w:val="28"/>
          <w:szCs w:val="28"/>
        </w:rPr>
        <w:t xml:space="preserve">, </w:t>
      </w:r>
      <w:r w:rsidR="00121033" w:rsidRPr="009B5417">
        <w:rPr>
          <w:rFonts w:ascii="Times New Roman" w:hAnsi="Times New Roman"/>
          <w:sz w:val="28"/>
          <w:szCs w:val="28"/>
        </w:rPr>
        <w:t>кадаст</w:t>
      </w:r>
      <w:r w:rsidR="00121033">
        <w:rPr>
          <w:rFonts w:ascii="Times New Roman" w:hAnsi="Times New Roman"/>
          <w:sz w:val="28"/>
          <w:szCs w:val="28"/>
        </w:rPr>
        <w:t>рови</w:t>
      </w:r>
      <w:r w:rsidR="0099038E">
        <w:rPr>
          <w:rFonts w:ascii="Times New Roman" w:hAnsi="Times New Roman"/>
          <w:sz w:val="28"/>
          <w:szCs w:val="28"/>
        </w:rPr>
        <w:t>й</w:t>
      </w:r>
      <w:r w:rsidR="00121033">
        <w:rPr>
          <w:rFonts w:ascii="Times New Roman" w:hAnsi="Times New Roman"/>
          <w:sz w:val="28"/>
          <w:szCs w:val="28"/>
        </w:rPr>
        <w:t xml:space="preserve"> номер </w:t>
      </w:r>
      <w:r w:rsidR="00121033" w:rsidRPr="00AB35B4">
        <w:rPr>
          <w:rFonts w:ascii="Times New Roman" w:hAnsi="Times New Roman"/>
          <w:sz w:val="28"/>
          <w:szCs w:val="28"/>
        </w:rPr>
        <w:t>05208</w:t>
      </w:r>
      <w:r w:rsidR="00804438">
        <w:rPr>
          <w:rFonts w:ascii="Times New Roman" w:hAnsi="Times New Roman"/>
          <w:sz w:val="28"/>
          <w:szCs w:val="28"/>
        </w:rPr>
        <w:t>101</w:t>
      </w:r>
      <w:r w:rsidR="00121033" w:rsidRPr="00AB35B4">
        <w:rPr>
          <w:rFonts w:ascii="Times New Roman" w:hAnsi="Times New Roman"/>
          <w:sz w:val="28"/>
          <w:szCs w:val="28"/>
        </w:rPr>
        <w:t>00:</w:t>
      </w:r>
      <w:r w:rsidR="00121033">
        <w:rPr>
          <w:rFonts w:ascii="Times New Roman" w:hAnsi="Times New Roman"/>
          <w:sz w:val="28"/>
          <w:szCs w:val="28"/>
        </w:rPr>
        <w:t>0</w:t>
      </w:r>
      <w:r w:rsidR="00804438">
        <w:rPr>
          <w:rFonts w:ascii="Times New Roman" w:hAnsi="Times New Roman"/>
          <w:sz w:val="28"/>
          <w:szCs w:val="28"/>
        </w:rPr>
        <w:t>6</w:t>
      </w:r>
      <w:r w:rsidR="00121033" w:rsidRPr="00AB35B4">
        <w:rPr>
          <w:rFonts w:ascii="Times New Roman" w:hAnsi="Times New Roman"/>
          <w:sz w:val="28"/>
          <w:szCs w:val="28"/>
        </w:rPr>
        <w:t>:00</w:t>
      </w:r>
      <w:r w:rsidR="00804438">
        <w:rPr>
          <w:rFonts w:ascii="Times New Roman" w:hAnsi="Times New Roman"/>
          <w:sz w:val="28"/>
          <w:szCs w:val="28"/>
        </w:rPr>
        <w:t>2</w:t>
      </w:r>
      <w:r w:rsidR="00121033" w:rsidRPr="00AB35B4">
        <w:rPr>
          <w:rFonts w:ascii="Times New Roman" w:hAnsi="Times New Roman"/>
          <w:sz w:val="28"/>
          <w:szCs w:val="28"/>
        </w:rPr>
        <w:t>:0</w:t>
      </w:r>
      <w:r w:rsidR="00804438">
        <w:rPr>
          <w:rFonts w:ascii="Times New Roman" w:hAnsi="Times New Roman"/>
          <w:sz w:val="28"/>
          <w:szCs w:val="28"/>
        </w:rPr>
        <w:t>097</w:t>
      </w:r>
      <w:r w:rsidR="00121033" w:rsidRPr="009B5417">
        <w:rPr>
          <w:rFonts w:ascii="Times New Roman" w:hAnsi="Times New Roman"/>
          <w:sz w:val="28"/>
          <w:szCs w:val="28"/>
        </w:rPr>
        <w:t xml:space="preserve"> з цільовим призначенням</w:t>
      </w:r>
      <w:r w:rsidR="00121033">
        <w:rPr>
          <w:rFonts w:ascii="Times New Roman" w:hAnsi="Times New Roman"/>
          <w:sz w:val="28"/>
          <w:szCs w:val="28"/>
        </w:rPr>
        <w:t xml:space="preserve">: </w:t>
      </w:r>
      <w:r w:rsidR="00F30898" w:rsidRPr="00F30898">
        <w:rPr>
          <w:rFonts w:ascii="Times New Roman" w:hAnsi="Times New Roman"/>
          <w:sz w:val="28"/>
          <w:szCs w:val="28"/>
        </w:rPr>
        <w:t xml:space="preserve">для </w:t>
      </w:r>
      <w:r w:rsidR="00804438">
        <w:rPr>
          <w:rFonts w:ascii="Times New Roman" w:hAnsi="Times New Roman"/>
          <w:sz w:val="28"/>
          <w:szCs w:val="28"/>
        </w:rPr>
        <w:t>будівництва та обслуговування будівель торгівлі</w:t>
      </w:r>
      <w:r w:rsidR="00F30898" w:rsidRPr="00F30898">
        <w:rPr>
          <w:rFonts w:ascii="Times New Roman" w:hAnsi="Times New Roman"/>
          <w:sz w:val="28"/>
          <w:szCs w:val="28"/>
        </w:rPr>
        <w:t xml:space="preserve">  (КВЦПЗ 0</w:t>
      </w:r>
      <w:r w:rsidR="00804438">
        <w:rPr>
          <w:rFonts w:ascii="Times New Roman" w:hAnsi="Times New Roman"/>
          <w:sz w:val="28"/>
          <w:szCs w:val="28"/>
        </w:rPr>
        <w:t>3</w:t>
      </w:r>
      <w:r w:rsidR="00F30898" w:rsidRPr="00F30898">
        <w:rPr>
          <w:rFonts w:ascii="Times New Roman" w:hAnsi="Times New Roman"/>
          <w:sz w:val="28"/>
          <w:szCs w:val="28"/>
        </w:rPr>
        <w:t>.</w:t>
      </w:r>
      <w:r w:rsidR="00804438">
        <w:rPr>
          <w:rFonts w:ascii="Times New Roman" w:hAnsi="Times New Roman"/>
          <w:sz w:val="28"/>
          <w:szCs w:val="28"/>
        </w:rPr>
        <w:t>07</w:t>
      </w:r>
      <w:r w:rsidR="00F30898" w:rsidRPr="00F30898">
        <w:rPr>
          <w:rFonts w:ascii="Times New Roman" w:hAnsi="Times New Roman"/>
          <w:sz w:val="28"/>
          <w:szCs w:val="28"/>
        </w:rPr>
        <w:t>)</w:t>
      </w:r>
      <w:r w:rsidR="00121033">
        <w:rPr>
          <w:rFonts w:ascii="Times New Roman" w:hAnsi="Times New Roman"/>
          <w:sz w:val="28"/>
          <w:szCs w:val="28"/>
        </w:rPr>
        <w:t xml:space="preserve">, </w:t>
      </w:r>
      <w:r w:rsidR="00F30898" w:rsidRPr="00F30898">
        <w:rPr>
          <w:rFonts w:ascii="Times New Roman" w:hAnsi="Times New Roman"/>
          <w:sz w:val="28"/>
          <w:szCs w:val="28"/>
        </w:rPr>
        <w:t xml:space="preserve">що знаходиться </w:t>
      </w:r>
      <w:r w:rsidR="00804438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804438">
        <w:rPr>
          <w:rFonts w:ascii="Times New Roman" w:hAnsi="Times New Roman"/>
          <w:sz w:val="28"/>
          <w:szCs w:val="28"/>
        </w:rPr>
        <w:t>адресою</w:t>
      </w:r>
      <w:proofErr w:type="spellEnd"/>
      <w:r w:rsidR="00804438">
        <w:rPr>
          <w:rFonts w:ascii="Times New Roman" w:hAnsi="Times New Roman"/>
          <w:sz w:val="28"/>
          <w:szCs w:val="28"/>
        </w:rPr>
        <w:t>:</w:t>
      </w:r>
      <w:r w:rsidR="00F30898" w:rsidRPr="00F30898">
        <w:rPr>
          <w:rFonts w:ascii="Times New Roman" w:hAnsi="Times New Roman"/>
          <w:sz w:val="28"/>
          <w:szCs w:val="28"/>
        </w:rPr>
        <w:t xml:space="preserve"> </w:t>
      </w:r>
      <w:r w:rsidR="0043437F">
        <w:rPr>
          <w:rFonts w:ascii="Times New Roman" w:hAnsi="Times New Roman"/>
          <w:sz w:val="28"/>
          <w:szCs w:val="28"/>
        </w:rPr>
        <w:t>м.</w:t>
      </w:r>
      <w:r w:rsidR="0099038E">
        <w:rPr>
          <w:rFonts w:ascii="Times New Roman" w:hAnsi="Times New Roman"/>
          <w:sz w:val="28"/>
          <w:szCs w:val="28"/>
        </w:rPr>
        <w:t xml:space="preserve"> </w:t>
      </w:r>
      <w:r w:rsidR="0043437F">
        <w:rPr>
          <w:rFonts w:ascii="Times New Roman" w:hAnsi="Times New Roman"/>
          <w:sz w:val="28"/>
          <w:szCs w:val="28"/>
        </w:rPr>
        <w:t>Гайсин,</w:t>
      </w:r>
      <w:r w:rsidR="00F30898" w:rsidRPr="00F30898">
        <w:rPr>
          <w:rFonts w:ascii="Times New Roman" w:hAnsi="Times New Roman"/>
          <w:sz w:val="28"/>
          <w:szCs w:val="28"/>
        </w:rPr>
        <w:t xml:space="preserve"> </w:t>
      </w:r>
      <w:r w:rsidR="0043437F">
        <w:rPr>
          <w:rFonts w:ascii="Times New Roman" w:hAnsi="Times New Roman"/>
          <w:sz w:val="28"/>
          <w:szCs w:val="28"/>
        </w:rPr>
        <w:t>вул.</w:t>
      </w:r>
      <w:r w:rsidR="0099038E">
        <w:rPr>
          <w:rFonts w:ascii="Times New Roman" w:hAnsi="Times New Roman"/>
          <w:sz w:val="28"/>
          <w:szCs w:val="28"/>
        </w:rPr>
        <w:t xml:space="preserve"> </w:t>
      </w:r>
      <w:r w:rsidR="0043437F">
        <w:rPr>
          <w:rFonts w:ascii="Times New Roman" w:hAnsi="Times New Roman"/>
          <w:sz w:val="28"/>
          <w:szCs w:val="28"/>
        </w:rPr>
        <w:t>Центральна, 135б</w:t>
      </w:r>
    </w:p>
    <w:p w:rsidR="00863C20" w:rsidRPr="00B0062E" w:rsidRDefault="00236ED0" w:rsidP="006A2A96">
      <w:pPr>
        <w:pStyle w:val="a7"/>
        <w:tabs>
          <w:tab w:val="left" w:pos="0"/>
        </w:tabs>
        <w:spacing w:after="0" w:line="240" w:lineRule="auto"/>
        <w:ind w:left="0" w:right="-81"/>
        <w:jc w:val="both"/>
        <w:rPr>
          <w:rFonts w:ascii="Times New Roman" w:hAnsi="Times New Roman"/>
          <w:sz w:val="28"/>
        </w:rPr>
      </w:pPr>
      <w:r>
        <w:rPr>
          <w:sz w:val="28"/>
          <w:szCs w:val="28"/>
        </w:rPr>
        <w:t xml:space="preserve">       </w:t>
      </w:r>
      <w:r w:rsidR="00863C20">
        <w:rPr>
          <w:sz w:val="28"/>
          <w:szCs w:val="28"/>
        </w:rPr>
        <w:t xml:space="preserve"> </w:t>
      </w:r>
      <w:r w:rsidR="00804438">
        <w:rPr>
          <w:sz w:val="28"/>
          <w:szCs w:val="28"/>
        </w:rPr>
        <w:t>2</w:t>
      </w:r>
      <w:r w:rsidR="00863C20" w:rsidRPr="009E4B9E">
        <w:rPr>
          <w:sz w:val="28"/>
          <w:szCs w:val="28"/>
        </w:rPr>
        <w:t xml:space="preserve">. </w:t>
      </w:r>
      <w:r w:rsidR="00863C20" w:rsidRPr="00B0062E">
        <w:rPr>
          <w:rFonts w:ascii="Times New Roman" w:hAnsi="Times New Roman"/>
          <w:spacing w:val="-6"/>
          <w:sz w:val="28"/>
          <w:szCs w:val="28"/>
        </w:rPr>
        <w:t>Контроль</w:t>
      </w:r>
      <w:r w:rsidR="00863C20" w:rsidRPr="00B0062E">
        <w:rPr>
          <w:rFonts w:ascii="Times New Roman" w:hAnsi="Times New Roman"/>
          <w:spacing w:val="-6"/>
          <w:sz w:val="28"/>
        </w:rPr>
        <w:t xml:space="preserve"> за виконанням даного рішення покласти на постійну комісію з </w:t>
      </w:r>
      <w:r w:rsidR="00863C20" w:rsidRPr="00B0062E">
        <w:rPr>
          <w:rFonts w:ascii="Times New Roman" w:hAnsi="Times New Roman"/>
          <w:spacing w:val="-6"/>
          <w:sz w:val="28"/>
          <w:szCs w:val="28"/>
        </w:rPr>
        <w:t>питань земельних відносин, екології, планування територій, містобудування, будівництва та архітектури (Ш</w:t>
      </w:r>
      <w:r w:rsidR="00F16A30" w:rsidRPr="00B0062E">
        <w:rPr>
          <w:rFonts w:ascii="Times New Roman" w:hAnsi="Times New Roman"/>
          <w:spacing w:val="-6"/>
          <w:sz w:val="28"/>
          <w:szCs w:val="28"/>
        </w:rPr>
        <w:t>ульга</w:t>
      </w:r>
      <w:r w:rsidR="00EE3221" w:rsidRPr="00B0062E">
        <w:rPr>
          <w:rFonts w:ascii="Times New Roman" w:hAnsi="Times New Roman"/>
          <w:spacing w:val="-6"/>
          <w:sz w:val="28"/>
          <w:szCs w:val="28"/>
        </w:rPr>
        <w:t xml:space="preserve"> А.О.</w:t>
      </w:r>
      <w:r w:rsidR="00863C20" w:rsidRPr="00B0062E">
        <w:rPr>
          <w:rFonts w:ascii="Times New Roman" w:hAnsi="Times New Roman"/>
          <w:spacing w:val="-6"/>
          <w:sz w:val="28"/>
          <w:szCs w:val="28"/>
        </w:rPr>
        <w:t>)</w:t>
      </w:r>
      <w:r w:rsidR="00863C20" w:rsidRPr="00B0062E">
        <w:rPr>
          <w:rFonts w:ascii="Times New Roman" w:hAnsi="Times New Roman"/>
          <w:sz w:val="28"/>
        </w:rPr>
        <w:t>.</w:t>
      </w:r>
    </w:p>
    <w:p w:rsidR="00863C20" w:rsidRDefault="00863C20" w:rsidP="00863C20">
      <w:pPr>
        <w:pStyle w:val="a5"/>
        <w:rPr>
          <w:b/>
          <w:sz w:val="28"/>
          <w:szCs w:val="28"/>
        </w:rPr>
      </w:pPr>
    </w:p>
    <w:p w:rsidR="00210CE6" w:rsidRDefault="00863C20" w:rsidP="00F6589D">
      <w:pPr>
        <w:jc w:val="both"/>
      </w:pPr>
      <w:r>
        <w:rPr>
          <w:b/>
          <w:sz w:val="28"/>
          <w:szCs w:val="28"/>
          <w:lang w:val="uk-UA"/>
        </w:rPr>
        <w:t xml:space="preserve">        Міський голова                         </w:t>
      </w:r>
      <w:r>
        <w:rPr>
          <w:b/>
          <w:i/>
          <w:sz w:val="28"/>
          <w:szCs w:val="28"/>
          <w:lang w:val="uk-UA"/>
        </w:rPr>
        <w:t xml:space="preserve">                </w:t>
      </w:r>
      <w:r w:rsidR="00C46271">
        <w:rPr>
          <w:b/>
          <w:i/>
          <w:sz w:val="28"/>
          <w:szCs w:val="28"/>
          <w:lang w:val="uk-UA"/>
        </w:rPr>
        <w:t xml:space="preserve">           </w:t>
      </w:r>
      <w:r>
        <w:rPr>
          <w:b/>
          <w:i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Анатолій ГУК</w:t>
      </w:r>
    </w:p>
    <w:sectPr w:rsidR="00210CE6" w:rsidSect="007F36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4D6"/>
    <w:rsid w:val="00034230"/>
    <w:rsid w:val="00052E9A"/>
    <w:rsid w:val="00075E4F"/>
    <w:rsid w:val="000B1114"/>
    <w:rsid w:val="00121033"/>
    <w:rsid w:val="00124B5F"/>
    <w:rsid w:val="00210CE6"/>
    <w:rsid w:val="00212653"/>
    <w:rsid w:val="00212B51"/>
    <w:rsid w:val="0022641D"/>
    <w:rsid w:val="00234853"/>
    <w:rsid w:val="00236ED0"/>
    <w:rsid w:val="00253A84"/>
    <w:rsid w:val="0025710D"/>
    <w:rsid w:val="00270D9B"/>
    <w:rsid w:val="002D6571"/>
    <w:rsid w:val="002E236A"/>
    <w:rsid w:val="002F5E36"/>
    <w:rsid w:val="00385689"/>
    <w:rsid w:val="0043437F"/>
    <w:rsid w:val="0045505E"/>
    <w:rsid w:val="00482C0D"/>
    <w:rsid w:val="004835E9"/>
    <w:rsid w:val="00497C4C"/>
    <w:rsid w:val="00535714"/>
    <w:rsid w:val="00571316"/>
    <w:rsid w:val="005D51AD"/>
    <w:rsid w:val="005F4A4C"/>
    <w:rsid w:val="0062080F"/>
    <w:rsid w:val="00690163"/>
    <w:rsid w:val="006A2A96"/>
    <w:rsid w:val="006B24D6"/>
    <w:rsid w:val="006C6279"/>
    <w:rsid w:val="0077799F"/>
    <w:rsid w:val="00792098"/>
    <w:rsid w:val="007D329E"/>
    <w:rsid w:val="007F3665"/>
    <w:rsid w:val="00804438"/>
    <w:rsid w:val="00806A42"/>
    <w:rsid w:val="008221F5"/>
    <w:rsid w:val="008351CB"/>
    <w:rsid w:val="00863A6D"/>
    <w:rsid w:val="00863C20"/>
    <w:rsid w:val="00865439"/>
    <w:rsid w:val="008767B6"/>
    <w:rsid w:val="008B0B06"/>
    <w:rsid w:val="008B7251"/>
    <w:rsid w:val="008C2081"/>
    <w:rsid w:val="009024A3"/>
    <w:rsid w:val="00913EAB"/>
    <w:rsid w:val="00950E16"/>
    <w:rsid w:val="00951F27"/>
    <w:rsid w:val="0099038E"/>
    <w:rsid w:val="00997A24"/>
    <w:rsid w:val="009F3334"/>
    <w:rsid w:val="00A852F0"/>
    <w:rsid w:val="00AB35B4"/>
    <w:rsid w:val="00AD353D"/>
    <w:rsid w:val="00AE7F28"/>
    <w:rsid w:val="00B0062E"/>
    <w:rsid w:val="00B24318"/>
    <w:rsid w:val="00B33A19"/>
    <w:rsid w:val="00B511E5"/>
    <w:rsid w:val="00B77F7A"/>
    <w:rsid w:val="00B8199B"/>
    <w:rsid w:val="00BA1C28"/>
    <w:rsid w:val="00BA2D2C"/>
    <w:rsid w:val="00C46271"/>
    <w:rsid w:val="00C90423"/>
    <w:rsid w:val="00CA7340"/>
    <w:rsid w:val="00CC0F6E"/>
    <w:rsid w:val="00CE3F0A"/>
    <w:rsid w:val="00CF737C"/>
    <w:rsid w:val="00D12841"/>
    <w:rsid w:val="00D151E0"/>
    <w:rsid w:val="00D274FD"/>
    <w:rsid w:val="00D31CF2"/>
    <w:rsid w:val="00D320BF"/>
    <w:rsid w:val="00D805DC"/>
    <w:rsid w:val="00DE4138"/>
    <w:rsid w:val="00E36E6E"/>
    <w:rsid w:val="00E86F6F"/>
    <w:rsid w:val="00EC3019"/>
    <w:rsid w:val="00EE3221"/>
    <w:rsid w:val="00F16A30"/>
    <w:rsid w:val="00F30898"/>
    <w:rsid w:val="00F33338"/>
    <w:rsid w:val="00F6589D"/>
    <w:rsid w:val="00F6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AB62"/>
  <w15:docId w15:val="{0B7B75D7-8841-442E-BCB5-DA1D355E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63C20"/>
    <w:pPr>
      <w:ind w:firstLine="90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863C2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863C20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863C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B35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99038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90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92</cp:revision>
  <cp:lastPrinted>2025-12-18T08:44:00Z</cp:lastPrinted>
  <dcterms:created xsi:type="dcterms:W3CDTF">2021-11-19T08:02:00Z</dcterms:created>
  <dcterms:modified xsi:type="dcterms:W3CDTF">2025-12-18T08:44:00Z</dcterms:modified>
</cp:coreProperties>
</file>