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968" w:type="dxa"/>
        <w:tblLook w:val="0000" w:firstRow="0" w:lastRow="0" w:firstColumn="0" w:lastColumn="0" w:noHBand="0" w:noVBand="0"/>
      </w:tblPr>
      <w:tblGrid>
        <w:gridCol w:w="4500"/>
      </w:tblGrid>
      <w:tr w:rsidR="0019452E" w:rsidRPr="00AD5E15" w:rsidTr="004E3712">
        <w:trPr>
          <w:trHeight w:val="540"/>
        </w:trPr>
        <w:tc>
          <w:tcPr>
            <w:tcW w:w="4500" w:type="dxa"/>
          </w:tcPr>
          <w:p w:rsidR="00C02656" w:rsidRPr="00AD5E15" w:rsidRDefault="008E3FC2" w:rsidP="00C02656">
            <w:pPr>
              <w:rPr>
                <w:bCs/>
                <w:sz w:val="28"/>
                <w:szCs w:val="28"/>
              </w:rPr>
            </w:pPr>
            <w:r w:rsidRPr="00AD5E15">
              <w:rPr>
                <w:bCs/>
                <w:sz w:val="28"/>
                <w:szCs w:val="28"/>
              </w:rPr>
              <w:t xml:space="preserve">    </w:t>
            </w:r>
            <w:r w:rsidR="00C02656" w:rsidRPr="00AD5E15">
              <w:rPr>
                <w:bCs/>
                <w:sz w:val="28"/>
                <w:szCs w:val="28"/>
              </w:rPr>
              <w:t>ЗАТВЕРДЖЕНО</w:t>
            </w:r>
          </w:p>
          <w:p w:rsidR="00C02656" w:rsidRPr="00AD5E15" w:rsidRDefault="008E3FC2" w:rsidP="00C02656">
            <w:pPr>
              <w:rPr>
                <w:bCs/>
                <w:sz w:val="28"/>
                <w:szCs w:val="28"/>
              </w:rPr>
            </w:pPr>
            <w:r w:rsidRPr="00AD5E15">
              <w:rPr>
                <w:bCs/>
                <w:sz w:val="28"/>
                <w:szCs w:val="28"/>
              </w:rPr>
              <w:t xml:space="preserve">    </w:t>
            </w:r>
            <w:r w:rsidR="00C27DE1" w:rsidRPr="00AD5E15">
              <w:rPr>
                <w:bCs/>
                <w:sz w:val="28"/>
                <w:szCs w:val="28"/>
              </w:rPr>
              <w:t xml:space="preserve">рішенням </w:t>
            </w:r>
            <w:r w:rsidR="00D438EA">
              <w:rPr>
                <w:bCs/>
                <w:sz w:val="28"/>
                <w:szCs w:val="28"/>
              </w:rPr>
              <w:t xml:space="preserve">93 </w:t>
            </w:r>
            <w:r w:rsidR="00C02656" w:rsidRPr="00AD5E15">
              <w:rPr>
                <w:bCs/>
                <w:sz w:val="28"/>
                <w:szCs w:val="28"/>
              </w:rPr>
              <w:t xml:space="preserve"> сесії </w:t>
            </w:r>
          </w:p>
          <w:p w:rsidR="00C02656" w:rsidRPr="00AD5E15" w:rsidRDefault="008E3FC2" w:rsidP="00C02656">
            <w:pPr>
              <w:rPr>
                <w:bCs/>
                <w:sz w:val="28"/>
                <w:szCs w:val="28"/>
              </w:rPr>
            </w:pPr>
            <w:r w:rsidRPr="00AD5E15">
              <w:rPr>
                <w:bCs/>
                <w:sz w:val="28"/>
                <w:szCs w:val="28"/>
              </w:rPr>
              <w:t xml:space="preserve">    </w:t>
            </w:r>
            <w:r w:rsidR="00C02656" w:rsidRPr="00AD5E15">
              <w:rPr>
                <w:bCs/>
                <w:sz w:val="28"/>
                <w:szCs w:val="28"/>
              </w:rPr>
              <w:t xml:space="preserve">Гайсинської міської ради </w:t>
            </w:r>
          </w:p>
          <w:p w:rsidR="00C02656" w:rsidRPr="00AD5E15" w:rsidRDefault="000E5B7F" w:rsidP="00C02656">
            <w:pPr>
              <w:rPr>
                <w:bCs/>
                <w:sz w:val="28"/>
                <w:szCs w:val="28"/>
              </w:rPr>
            </w:pPr>
            <w:r>
              <w:rPr>
                <w:bCs/>
                <w:sz w:val="28"/>
                <w:szCs w:val="28"/>
              </w:rPr>
              <w:t xml:space="preserve">    </w:t>
            </w:r>
            <w:r w:rsidR="00423568">
              <w:rPr>
                <w:bCs/>
                <w:sz w:val="28"/>
                <w:szCs w:val="28"/>
              </w:rPr>
              <w:t>8</w:t>
            </w:r>
            <w:r>
              <w:rPr>
                <w:bCs/>
                <w:sz w:val="28"/>
                <w:szCs w:val="28"/>
              </w:rPr>
              <w:t xml:space="preserve"> </w:t>
            </w:r>
            <w:r w:rsidR="00C02656" w:rsidRPr="00AD5E15">
              <w:rPr>
                <w:bCs/>
                <w:sz w:val="28"/>
                <w:szCs w:val="28"/>
              </w:rPr>
              <w:t xml:space="preserve"> скликання</w:t>
            </w:r>
          </w:p>
          <w:p w:rsidR="0019452E" w:rsidRPr="00325EB5" w:rsidRDefault="008E3FC2" w:rsidP="000E5B7F">
            <w:pPr>
              <w:pStyle w:val="a8"/>
              <w:ind w:left="0" w:right="-108"/>
              <w:jc w:val="both"/>
              <w:rPr>
                <w:b/>
                <w:sz w:val="28"/>
                <w:szCs w:val="28"/>
                <w:lang w:val="en-US"/>
              </w:rPr>
            </w:pPr>
            <w:r w:rsidRPr="00AD5E15">
              <w:rPr>
                <w:bCs/>
                <w:sz w:val="28"/>
                <w:szCs w:val="28"/>
              </w:rPr>
              <w:t xml:space="preserve">    </w:t>
            </w:r>
            <w:r w:rsidR="00C02656" w:rsidRPr="00AD5E15">
              <w:rPr>
                <w:bCs/>
                <w:sz w:val="28"/>
                <w:szCs w:val="28"/>
              </w:rPr>
              <w:t xml:space="preserve">від </w:t>
            </w:r>
            <w:r w:rsidR="00E63CE9" w:rsidRPr="00AD5E15">
              <w:rPr>
                <w:bCs/>
                <w:sz w:val="28"/>
                <w:szCs w:val="28"/>
              </w:rPr>
              <w:t>«</w:t>
            </w:r>
            <w:r w:rsidR="00D438EA">
              <w:rPr>
                <w:bCs/>
                <w:sz w:val="28"/>
                <w:szCs w:val="28"/>
              </w:rPr>
              <w:t>24</w:t>
            </w:r>
            <w:r w:rsidR="00E63CE9" w:rsidRPr="00AD5E15">
              <w:rPr>
                <w:bCs/>
                <w:sz w:val="28"/>
                <w:szCs w:val="28"/>
              </w:rPr>
              <w:t>»</w:t>
            </w:r>
            <w:r w:rsidR="000E5B7F">
              <w:rPr>
                <w:bCs/>
                <w:sz w:val="28"/>
                <w:szCs w:val="28"/>
              </w:rPr>
              <w:t xml:space="preserve">  </w:t>
            </w:r>
            <w:r w:rsidR="00D438EA">
              <w:rPr>
                <w:bCs/>
                <w:sz w:val="28"/>
                <w:szCs w:val="28"/>
              </w:rPr>
              <w:t xml:space="preserve">грудня </w:t>
            </w:r>
            <w:r w:rsidR="00C27DE1" w:rsidRPr="00AD5E15">
              <w:rPr>
                <w:bCs/>
                <w:sz w:val="28"/>
                <w:szCs w:val="28"/>
              </w:rPr>
              <w:t>2025</w:t>
            </w:r>
            <w:r w:rsidR="00C02656" w:rsidRPr="00AD5E15">
              <w:rPr>
                <w:bCs/>
                <w:sz w:val="28"/>
                <w:szCs w:val="28"/>
              </w:rPr>
              <w:t xml:space="preserve"> року №</w:t>
            </w:r>
            <w:r w:rsidR="00D438EA">
              <w:rPr>
                <w:bCs/>
                <w:sz w:val="28"/>
                <w:szCs w:val="28"/>
              </w:rPr>
              <w:t>13</w:t>
            </w:r>
            <w:r w:rsidR="00C02656" w:rsidRPr="00AD5E15">
              <w:rPr>
                <w:bCs/>
                <w:sz w:val="28"/>
                <w:szCs w:val="28"/>
              </w:rPr>
              <w:t xml:space="preserve"> </w:t>
            </w:r>
          </w:p>
        </w:tc>
      </w:tr>
    </w:tbl>
    <w:p w:rsidR="000E5B7F" w:rsidRPr="00AD5E15" w:rsidRDefault="000E5B7F" w:rsidP="00575415">
      <w:pPr>
        <w:pStyle w:val="aa"/>
        <w:shd w:val="clear" w:color="auto" w:fill="FFFFFF"/>
        <w:spacing w:before="0" w:beforeAutospacing="0" w:after="0" w:afterAutospacing="0"/>
        <w:ind w:firstLine="560"/>
        <w:jc w:val="both"/>
        <w:rPr>
          <w:b/>
          <w:bCs/>
          <w:color w:val="000000"/>
          <w:sz w:val="28"/>
          <w:szCs w:val="28"/>
        </w:rPr>
      </w:pPr>
    </w:p>
    <w:p w:rsidR="004929C3" w:rsidRDefault="004929C3" w:rsidP="000E5B7F">
      <w:pPr>
        <w:jc w:val="center"/>
        <w:rPr>
          <w:rFonts w:eastAsia="Calibri"/>
          <w:b/>
          <w:sz w:val="28"/>
          <w:szCs w:val="28"/>
        </w:rPr>
      </w:pPr>
    </w:p>
    <w:p w:rsidR="00BB4281" w:rsidRDefault="00BB4281" w:rsidP="000E5B7F">
      <w:pPr>
        <w:jc w:val="center"/>
        <w:rPr>
          <w:rFonts w:eastAsia="Calibri"/>
          <w:b/>
          <w:sz w:val="28"/>
          <w:szCs w:val="28"/>
        </w:rPr>
      </w:pPr>
    </w:p>
    <w:p w:rsidR="00BB4281" w:rsidRDefault="00BB4281" w:rsidP="000E5B7F">
      <w:pPr>
        <w:jc w:val="center"/>
        <w:rPr>
          <w:rFonts w:eastAsia="Calibri"/>
          <w:b/>
          <w:sz w:val="28"/>
          <w:szCs w:val="28"/>
        </w:rPr>
      </w:pPr>
    </w:p>
    <w:p w:rsidR="00BB4281" w:rsidRDefault="00BB4281" w:rsidP="000E5B7F">
      <w:pPr>
        <w:jc w:val="center"/>
        <w:rPr>
          <w:rFonts w:eastAsia="Calibri"/>
          <w:b/>
          <w:sz w:val="28"/>
          <w:szCs w:val="28"/>
        </w:rPr>
      </w:pPr>
    </w:p>
    <w:p w:rsidR="00BB4281" w:rsidRDefault="00BB4281"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BB4281" w:rsidRPr="00C54AB1" w:rsidRDefault="00BB4281" w:rsidP="00BB4281">
      <w:pPr>
        <w:jc w:val="center"/>
        <w:rPr>
          <w:rFonts w:eastAsia="Calibri"/>
          <w:b/>
          <w:sz w:val="22"/>
          <w:szCs w:val="22"/>
        </w:rPr>
      </w:pPr>
      <w:r w:rsidRPr="00C54AB1">
        <w:rPr>
          <w:rFonts w:eastAsia="Calibri"/>
          <w:b/>
          <w:sz w:val="22"/>
          <w:szCs w:val="22"/>
        </w:rPr>
        <w:t>ПРОГРАМА</w:t>
      </w:r>
    </w:p>
    <w:p w:rsidR="00BB4281" w:rsidRDefault="00BB4281" w:rsidP="00BB4281">
      <w:pPr>
        <w:jc w:val="center"/>
        <w:rPr>
          <w:rFonts w:eastAsia="Calibri"/>
          <w:b/>
          <w:sz w:val="28"/>
          <w:szCs w:val="28"/>
        </w:rPr>
      </w:pPr>
      <w:r w:rsidRPr="00C54AB1">
        <w:rPr>
          <w:rFonts w:eastAsia="Calibri"/>
          <w:b/>
          <w:sz w:val="28"/>
          <w:szCs w:val="28"/>
        </w:rPr>
        <w:t>фінансової підтримки Комунального некомерційного підприємства «Гайсинська центральна районна лікарні Гайсинської міської ради» на 2026-2028 роки</w:t>
      </w:r>
    </w:p>
    <w:p w:rsidR="00BB4281" w:rsidRDefault="00BB4281" w:rsidP="00BB4281">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Default="004929C3" w:rsidP="000E5B7F">
      <w:pPr>
        <w:jc w:val="center"/>
        <w:rPr>
          <w:rFonts w:eastAsia="Calibri"/>
          <w:b/>
          <w:sz w:val="28"/>
          <w:szCs w:val="28"/>
        </w:rPr>
      </w:pPr>
    </w:p>
    <w:p w:rsidR="004929C3" w:rsidRPr="00C54AB1" w:rsidRDefault="004929C3" w:rsidP="000E5B7F">
      <w:pPr>
        <w:jc w:val="center"/>
        <w:rPr>
          <w:rFonts w:eastAsia="Calibri"/>
          <w:b/>
          <w:sz w:val="28"/>
          <w:szCs w:val="28"/>
        </w:rPr>
      </w:pPr>
    </w:p>
    <w:p w:rsidR="000E5B7F" w:rsidRPr="00C76659" w:rsidRDefault="000E5B7F" w:rsidP="000E5B7F">
      <w:pPr>
        <w:jc w:val="center"/>
        <w:rPr>
          <w:rFonts w:eastAsia="Calibri"/>
          <w:b/>
          <w:color w:val="0070C0"/>
          <w:sz w:val="22"/>
          <w:szCs w:val="22"/>
        </w:rPr>
      </w:pPr>
    </w:p>
    <w:p w:rsidR="00E60C1B" w:rsidRPr="00C76659" w:rsidRDefault="00E60C1B" w:rsidP="00E60C1B">
      <w:pPr>
        <w:jc w:val="center"/>
        <w:rPr>
          <w:rFonts w:eastAsia="Calibri"/>
          <w:b/>
          <w:color w:val="0070C0"/>
          <w:sz w:val="22"/>
          <w:szCs w:val="22"/>
        </w:rPr>
      </w:pPr>
      <w:bookmarkStart w:id="0" w:name="_Hlk200543325"/>
      <w:r>
        <w:rPr>
          <w:rFonts w:eastAsia="Times New Roman"/>
          <w:b/>
          <w:bCs/>
          <w:sz w:val="28"/>
          <w:szCs w:val="28"/>
        </w:rPr>
        <w:t>1</w:t>
      </w:r>
      <w:r w:rsidR="00575415" w:rsidRPr="00AD5E15">
        <w:rPr>
          <w:rFonts w:eastAsia="Times New Roman"/>
          <w:b/>
          <w:bCs/>
          <w:sz w:val="28"/>
          <w:szCs w:val="28"/>
        </w:rPr>
        <w:t xml:space="preserve">. </w:t>
      </w:r>
      <w:bookmarkEnd w:id="0"/>
      <w:r>
        <w:rPr>
          <w:rFonts w:eastAsia="Times New Roman"/>
          <w:b/>
          <w:bCs/>
          <w:sz w:val="28"/>
          <w:szCs w:val="28"/>
        </w:rPr>
        <w:t>Паспорт програми</w:t>
      </w:r>
    </w:p>
    <w:p w:rsidR="00E60C1B" w:rsidRPr="00C54AB1" w:rsidRDefault="00E60C1B" w:rsidP="00E60C1B">
      <w:pPr>
        <w:jc w:val="center"/>
        <w:rPr>
          <w:rFonts w:eastAsia="Calibri"/>
          <w:b/>
          <w:sz w:val="22"/>
          <w:szCs w:val="22"/>
        </w:rPr>
      </w:pPr>
      <w:r w:rsidRPr="00C54AB1">
        <w:rPr>
          <w:rFonts w:eastAsia="Calibri"/>
          <w:b/>
          <w:sz w:val="28"/>
          <w:szCs w:val="28"/>
        </w:rPr>
        <w:t>фінансової підтримки Комунального некомерційного підприємства «Гайсинська центральна районна лікарні Гайсинської міської ради» на 2026-2028 роки</w:t>
      </w:r>
    </w:p>
    <w:p w:rsidR="00E60C1B" w:rsidRPr="00AD5E15" w:rsidRDefault="00E60C1B" w:rsidP="00E60C1B">
      <w:pPr>
        <w:spacing w:before="147"/>
        <w:jc w:val="center"/>
        <w:rPr>
          <w:i/>
          <w:spacing w:val="-2"/>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4820"/>
      </w:tblGrid>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1.</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Ініціатор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r>
              <w:rPr>
                <w:sz w:val="22"/>
                <w:szCs w:val="22"/>
              </w:rPr>
              <w:t>Відділ охорони здоров’я Гайсинської міської ради</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2.</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Законодавча база Програми</w:t>
            </w: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r>
              <w:rPr>
                <w:sz w:val="22"/>
                <w:szCs w:val="22"/>
              </w:rPr>
              <w:t>Закон України «Про місцеве самоврядування в Україні», Закон України «Про державні цільові програми»,</w:t>
            </w:r>
            <w:r w:rsidR="00B04C82">
              <w:rPr>
                <w:sz w:val="22"/>
                <w:szCs w:val="22"/>
              </w:rPr>
              <w:t xml:space="preserve"> </w:t>
            </w:r>
            <w:r>
              <w:rPr>
                <w:sz w:val="22"/>
                <w:szCs w:val="22"/>
              </w:rPr>
              <w:t>Бюджетний кодекс України, Конституція України, Закон України «Про охорону праці»,</w:t>
            </w:r>
            <w:r w:rsidR="00B04C82">
              <w:rPr>
                <w:sz w:val="22"/>
                <w:szCs w:val="22"/>
              </w:rPr>
              <w:t xml:space="preserve"> </w:t>
            </w:r>
            <w:r>
              <w:rPr>
                <w:sz w:val="22"/>
                <w:szCs w:val="22"/>
              </w:rPr>
              <w:t>Укази та розпорядження Президента України, Накази Міністерства фінансів України та інших центральних органів виконавчої влади</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3.</w:t>
            </w: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Дата, номер і назва розпорядчого документа про розроблення Програми</w:t>
            </w:r>
          </w:p>
          <w:p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rsidR="00E60C1B" w:rsidRDefault="00E60C1B" w:rsidP="004E3712">
            <w:pPr>
              <w:rPr>
                <w:sz w:val="22"/>
                <w:szCs w:val="22"/>
              </w:rPr>
            </w:pPr>
            <w:r>
              <w:rPr>
                <w:sz w:val="22"/>
                <w:szCs w:val="22"/>
              </w:rPr>
              <w:t xml:space="preserve">Рішення </w:t>
            </w:r>
            <w:r w:rsidR="000E1395">
              <w:rPr>
                <w:sz w:val="22"/>
                <w:szCs w:val="22"/>
              </w:rPr>
              <w:t xml:space="preserve">93 </w:t>
            </w:r>
            <w:r>
              <w:rPr>
                <w:sz w:val="22"/>
                <w:szCs w:val="22"/>
              </w:rPr>
              <w:t>сесії</w:t>
            </w:r>
            <w:r w:rsidR="000E1395">
              <w:rPr>
                <w:sz w:val="22"/>
                <w:szCs w:val="22"/>
              </w:rPr>
              <w:t xml:space="preserve"> 8</w:t>
            </w:r>
            <w:r>
              <w:rPr>
                <w:sz w:val="22"/>
                <w:szCs w:val="22"/>
              </w:rPr>
              <w:t xml:space="preserve">  скликання</w:t>
            </w:r>
          </w:p>
          <w:p w:rsidR="00E60C1B" w:rsidRPr="00AD5E15" w:rsidRDefault="00E60C1B" w:rsidP="004E3712">
            <w:pPr>
              <w:rPr>
                <w:sz w:val="22"/>
                <w:szCs w:val="22"/>
              </w:rPr>
            </w:pPr>
            <w:r>
              <w:rPr>
                <w:sz w:val="22"/>
                <w:szCs w:val="22"/>
              </w:rPr>
              <w:t xml:space="preserve">Гайсинської міської ради від  </w:t>
            </w:r>
            <w:r w:rsidR="000E1395">
              <w:rPr>
                <w:sz w:val="22"/>
                <w:szCs w:val="22"/>
              </w:rPr>
              <w:t xml:space="preserve"> 24.12.</w:t>
            </w:r>
            <w:r>
              <w:rPr>
                <w:sz w:val="22"/>
                <w:szCs w:val="22"/>
              </w:rPr>
              <w:t>2025 р.</w:t>
            </w:r>
            <w:r w:rsidR="00D438EA">
              <w:rPr>
                <w:sz w:val="22"/>
                <w:szCs w:val="22"/>
              </w:rPr>
              <w:t xml:space="preserve"> №</w:t>
            </w:r>
            <w:r w:rsidR="000E1395">
              <w:rPr>
                <w:sz w:val="22"/>
                <w:szCs w:val="22"/>
              </w:rPr>
              <w:t>13</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4.</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Розробник Програми</w:t>
            </w: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r>
              <w:rPr>
                <w:sz w:val="22"/>
                <w:szCs w:val="22"/>
              </w:rPr>
              <w:t>Відділ охорони здоров’я Гайсинської міської ради, Комунальне некомерційне підприємство «Гайсинська центральна районна лікарня Гайсинської міської ради»</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5.</w:t>
            </w: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Відповідальний виконавець Програми (головний розпорядник бюджетних коштів)</w:t>
            </w:r>
          </w:p>
          <w:p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r>
              <w:rPr>
                <w:sz w:val="22"/>
                <w:szCs w:val="22"/>
              </w:rPr>
              <w:t>Відділ охорони здоров’я Гайсинської міської ради</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6.</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Виконавці програми (учасники Програми)</w:t>
            </w: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r>
              <w:rPr>
                <w:sz w:val="22"/>
                <w:szCs w:val="22"/>
              </w:rPr>
              <w:t>Комунальне некомерційне підприємство «Гайсинська центральна районна лікарня Гайсинської міської ради»</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7.</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Термін реалізації Програми</w:t>
            </w: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23568">
            <w:pPr>
              <w:rPr>
                <w:sz w:val="22"/>
                <w:szCs w:val="22"/>
              </w:rPr>
            </w:pPr>
            <w:r>
              <w:rPr>
                <w:sz w:val="22"/>
                <w:szCs w:val="22"/>
              </w:rPr>
              <w:t xml:space="preserve">2026 </w:t>
            </w:r>
            <w:r w:rsidR="00423568">
              <w:rPr>
                <w:sz w:val="22"/>
                <w:szCs w:val="22"/>
              </w:rPr>
              <w:t xml:space="preserve">- </w:t>
            </w:r>
            <w:r>
              <w:rPr>
                <w:sz w:val="22"/>
                <w:szCs w:val="22"/>
              </w:rPr>
              <w:t>2028 р</w:t>
            </w:r>
            <w:r w:rsidR="00423568">
              <w:rPr>
                <w:sz w:val="22"/>
                <w:szCs w:val="22"/>
              </w:rPr>
              <w:t>оки</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7.1.</w:t>
            </w:r>
          </w:p>
          <w:p w:rsidR="00E60C1B" w:rsidRPr="00AD5E15" w:rsidRDefault="00E60C1B" w:rsidP="004E3712">
            <w:pPr>
              <w:rPr>
                <w:sz w:val="22"/>
                <w:szCs w:val="22"/>
              </w:rPr>
            </w:pP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Етапи виконання Програми</w:t>
            </w:r>
          </w:p>
          <w:p w:rsidR="00E60C1B" w:rsidRPr="00AD5E15" w:rsidRDefault="00E60C1B" w:rsidP="004E3712">
            <w:pPr>
              <w:rPr>
                <w:sz w:val="22"/>
                <w:szCs w:val="22"/>
              </w:rPr>
            </w:pPr>
            <w:r w:rsidRPr="00AD5E15">
              <w:rPr>
                <w:sz w:val="22"/>
                <w:szCs w:val="22"/>
              </w:rPr>
              <w:t>(</w:t>
            </w:r>
            <w:r w:rsidRPr="00AD5E15">
              <w:rPr>
                <w:i/>
                <w:sz w:val="22"/>
                <w:szCs w:val="22"/>
              </w:rPr>
              <w:t>для довгострокових програм)</w:t>
            </w:r>
          </w:p>
        </w:tc>
        <w:tc>
          <w:tcPr>
            <w:tcW w:w="4820"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r>
              <w:rPr>
                <w:sz w:val="22"/>
                <w:szCs w:val="22"/>
              </w:rPr>
              <w:t>І етап</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8.</w:t>
            </w: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Загальний обсяг фінансових ресурсів, в т.ч. кредиторська заборгованість минулих періодів, необхідних для реалізації програми, всього, гривень</w:t>
            </w:r>
          </w:p>
          <w:p w:rsidR="00E60C1B" w:rsidRPr="00AD5E15" w:rsidRDefault="00E60C1B" w:rsidP="004E3712">
            <w:pPr>
              <w:rPr>
                <w:spacing w:val="-6"/>
                <w:sz w:val="22"/>
                <w:szCs w:val="22"/>
              </w:rPr>
            </w:pPr>
            <w:r w:rsidRPr="00AD5E15">
              <w:rPr>
                <w:sz w:val="22"/>
                <w:szCs w:val="22"/>
              </w:rPr>
              <w:t xml:space="preserve">у </w:t>
            </w:r>
            <w:r w:rsidRPr="00AD5E15">
              <w:rPr>
                <w:spacing w:val="-6"/>
                <w:sz w:val="22"/>
                <w:szCs w:val="22"/>
              </w:rPr>
              <w:t>тому числі:</w:t>
            </w:r>
          </w:p>
          <w:p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rsidR="00E60C1B" w:rsidRDefault="00E60C1B" w:rsidP="004E3712">
            <w:pPr>
              <w:rPr>
                <w:sz w:val="22"/>
                <w:szCs w:val="22"/>
              </w:rPr>
            </w:pPr>
          </w:p>
          <w:p w:rsidR="00E60C1B" w:rsidRDefault="00E60C1B" w:rsidP="004E3712">
            <w:pPr>
              <w:rPr>
                <w:sz w:val="22"/>
                <w:szCs w:val="22"/>
              </w:rPr>
            </w:pPr>
          </w:p>
          <w:p w:rsidR="00E60C1B" w:rsidRPr="00AD5E15" w:rsidRDefault="0027292B" w:rsidP="004E3712">
            <w:pPr>
              <w:rPr>
                <w:sz w:val="22"/>
                <w:szCs w:val="22"/>
              </w:rPr>
            </w:pPr>
            <w:r>
              <w:rPr>
                <w:sz w:val="22"/>
                <w:szCs w:val="22"/>
              </w:rPr>
              <w:t>62 681,581</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8.1.</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Кошти бюджету Гайсинської територіальної громади</w:t>
            </w:r>
          </w:p>
        </w:tc>
        <w:tc>
          <w:tcPr>
            <w:tcW w:w="4820" w:type="dxa"/>
            <w:tcBorders>
              <w:top w:val="single" w:sz="4" w:space="0" w:color="auto"/>
              <w:left w:val="single" w:sz="4" w:space="0" w:color="auto"/>
              <w:bottom w:val="single" w:sz="4" w:space="0" w:color="auto"/>
              <w:right w:val="single" w:sz="4" w:space="0" w:color="auto"/>
            </w:tcBorders>
          </w:tcPr>
          <w:p w:rsidR="00E60C1B" w:rsidRDefault="00E60C1B" w:rsidP="004E3712">
            <w:pPr>
              <w:rPr>
                <w:sz w:val="22"/>
                <w:szCs w:val="22"/>
              </w:rPr>
            </w:pPr>
          </w:p>
          <w:p w:rsidR="00E60C1B" w:rsidRPr="00AD5E15" w:rsidRDefault="0027292B" w:rsidP="004E3712">
            <w:pPr>
              <w:rPr>
                <w:sz w:val="22"/>
                <w:szCs w:val="22"/>
              </w:rPr>
            </w:pPr>
            <w:r>
              <w:rPr>
                <w:sz w:val="22"/>
                <w:szCs w:val="22"/>
              </w:rPr>
              <w:t>62 681,581</w:t>
            </w:r>
          </w:p>
        </w:tc>
      </w:tr>
      <w:tr w:rsidR="00E60C1B" w:rsidRPr="00AD5E15" w:rsidTr="004E3712">
        <w:trPr>
          <w:trHeight w:val="20"/>
        </w:trPr>
        <w:tc>
          <w:tcPr>
            <w:tcW w:w="709"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8.2.</w:t>
            </w:r>
          </w:p>
          <w:p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E60C1B" w:rsidRPr="00AD5E15" w:rsidRDefault="00E60C1B" w:rsidP="004E3712">
            <w:pPr>
              <w:rPr>
                <w:sz w:val="22"/>
                <w:szCs w:val="22"/>
              </w:rPr>
            </w:pPr>
          </w:p>
          <w:p w:rsidR="00E60C1B" w:rsidRPr="00AD5E15" w:rsidRDefault="00E60C1B" w:rsidP="004E3712">
            <w:pPr>
              <w:rPr>
                <w:sz w:val="22"/>
                <w:szCs w:val="22"/>
              </w:rPr>
            </w:pPr>
            <w:r w:rsidRPr="00AD5E15">
              <w:rPr>
                <w:sz w:val="22"/>
                <w:szCs w:val="22"/>
              </w:rPr>
              <w:t>Кошти інших джерел</w:t>
            </w:r>
          </w:p>
        </w:tc>
        <w:tc>
          <w:tcPr>
            <w:tcW w:w="4820" w:type="dxa"/>
            <w:tcBorders>
              <w:top w:val="single" w:sz="4" w:space="0" w:color="auto"/>
              <w:left w:val="single" w:sz="4" w:space="0" w:color="auto"/>
              <w:bottom w:val="single" w:sz="4" w:space="0" w:color="auto"/>
              <w:right w:val="single" w:sz="4" w:space="0" w:color="auto"/>
            </w:tcBorders>
          </w:tcPr>
          <w:p w:rsidR="00E60C1B" w:rsidRDefault="00E60C1B" w:rsidP="004E3712">
            <w:pPr>
              <w:rPr>
                <w:sz w:val="22"/>
                <w:szCs w:val="22"/>
              </w:rPr>
            </w:pPr>
          </w:p>
          <w:p w:rsidR="00E60C1B" w:rsidRPr="00AD5E15" w:rsidRDefault="00E60C1B" w:rsidP="00BC0A63">
            <w:pPr>
              <w:rPr>
                <w:sz w:val="22"/>
                <w:szCs w:val="22"/>
              </w:rPr>
            </w:pPr>
            <w:r>
              <w:rPr>
                <w:sz w:val="22"/>
                <w:szCs w:val="22"/>
              </w:rPr>
              <w:t xml:space="preserve">     </w:t>
            </w:r>
            <w:r w:rsidR="00BC0A63">
              <w:rPr>
                <w:sz w:val="22"/>
                <w:szCs w:val="22"/>
              </w:rPr>
              <w:t>-</w:t>
            </w:r>
          </w:p>
        </w:tc>
      </w:tr>
    </w:tbl>
    <w:p w:rsidR="00E60C1B" w:rsidRDefault="00E60C1B" w:rsidP="0082318B">
      <w:pPr>
        <w:jc w:val="both"/>
        <w:rPr>
          <w:rFonts w:eastAsia="Times New Roman"/>
          <w:sz w:val="28"/>
          <w:szCs w:val="28"/>
        </w:rPr>
      </w:pPr>
    </w:p>
    <w:p w:rsidR="00BB4281" w:rsidRDefault="00BB4281" w:rsidP="0082318B">
      <w:pPr>
        <w:jc w:val="both"/>
        <w:rPr>
          <w:rFonts w:eastAsia="Times New Roman"/>
          <w:sz w:val="28"/>
          <w:szCs w:val="28"/>
        </w:rPr>
      </w:pPr>
    </w:p>
    <w:p w:rsidR="00BB4281" w:rsidRDefault="00BB4281" w:rsidP="0082318B">
      <w:pPr>
        <w:jc w:val="both"/>
        <w:rPr>
          <w:rFonts w:eastAsia="Times New Roman"/>
          <w:sz w:val="28"/>
          <w:szCs w:val="28"/>
        </w:rPr>
      </w:pPr>
    </w:p>
    <w:p w:rsidR="00B71B1B" w:rsidRDefault="00E60C1B" w:rsidP="0082318B">
      <w:pPr>
        <w:jc w:val="both"/>
        <w:rPr>
          <w:rFonts w:eastAsia="Times New Roman"/>
          <w:b/>
          <w:sz w:val="28"/>
          <w:szCs w:val="28"/>
        </w:rPr>
      </w:pPr>
      <w:r>
        <w:rPr>
          <w:rFonts w:eastAsia="Times New Roman"/>
          <w:sz w:val="28"/>
          <w:szCs w:val="28"/>
        </w:rPr>
        <w:lastRenderedPageBreak/>
        <w:t xml:space="preserve">    </w:t>
      </w:r>
      <w:r w:rsidRPr="00E60C1B">
        <w:rPr>
          <w:rFonts w:eastAsia="Times New Roman"/>
          <w:b/>
          <w:sz w:val="28"/>
          <w:szCs w:val="28"/>
        </w:rPr>
        <w:t>2. Визначення проблеми, на розв’</w:t>
      </w:r>
      <w:r w:rsidR="00423568">
        <w:rPr>
          <w:rFonts w:eastAsia="Times New Roman"/>
          <w:b/>
          <w:sz w:val="28"/>
          <w:szCs w:val="28"/>
        </w:rPr>
        <w:t>язання якої спрямована Програма</w:t>
      </w:r>
    </w:p>
    <w:p w:rsidR="00BB4281" w:rsidRDefault="00BB4281" w:rsidP="0082318B">
      <w:pPr>
        <w:jc w:val="both"/>
        <w:rPr>
          <w:rFonts w:eastAsia="Times New Roman"/>
          <w:b/>
          <w:sz w:val="28"/>
          <w:szCs w:val="28"/>
        </w:rPr>
      </w:pPr>
    </w:p>
    <w:p w:rsidR="00E60C1B" w:rsidRPr="00E746DA" w:rsidRDefault="00E60C1B" w:rsidP="00E60C1B">
      <w:pPr>
        <w:tabs>
          <w:tab w:val="left" w:pos="3120"/>
        </w:tabs>
        <w:ind w:firstLine="709"/>
        <w:jc w:val="both"/>
        <w:rPr>
          <w:bCs/>
          <w:spacing w:val="-4"/>
          <w:sz w:val="28"/>
          <w:szCs w:val="28"/>
        </w:rPr>
      </w:pPr>
      <w:r w:rsidRPr="00E746DA">
        <w:rPr>
          <w:bCs/>
          <w:spacing w:val="-4"/>
          <w:sz w:val="28"/>
          <w:szCs w:val="28"/>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w:t>
      </w:r>
    </w:p>
    <w:p w:rsidR="00E60C1B" w:rsidRPr="00E746DA" w:rsidRDefault="00E60C1B" w:rsidP="00E60C1B">
      <w:pPr>
        <w:tabs>
          <w:tab w:val="left" w:pos="3120"/>
        </w:tabs>
        <w:ind w:firstLine="709"/>
        <w:jc w:val="both"/>
        <w:rPr>
          <w:spacing w:val="-4"/>
          <w:sz w:val="28"/>
          <w:szCs w:val="28"/>
        </w:rPr>
      </w:pPr>
      <w:r w:rsidRPr="00E746DA">
        <w:rPr>
          <w:bCs/>
          <w:spacing w:val="-4"/>
          <w:sz w:val="28"/>
          <w:szCs w:val="28"/>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w:t>
      </w:r>
      <w:r w:rsidRPr="00E746DA">
        <w:rPr>
          <w:spacing w:val="-4"/>
          <w:sz w:val="28"/>
          <w:szCs w:val="28"/>
        </w:rPr>
        <w:t xml:space="preserve">. </w:t>
      </w:r>
    </w:p>
    <w:p w:rsidR="00E60C1B" w:rsidRPr="00E746DA" w:rsidRDefault="00E60C1B" w:rsidP="00E60C1B">
      <w:pPr>
        <w:tabs>
          <w:tab w:val="left" w:pos="3120"/>
        </w:tabs>
        <w:ind w:firstLine="709"/>
        <w:jc w:val="both"/>
        <w:rPr>
          <w:spacing w:val="-4"/>
          <w:sz w:val="28"/>
          <w:szCs w:val="28"/>
        </w:rPr>
      </w:pPr>
      <w:r>
        <w:rPr>
          <w:spacing w:val="-4"/>
          <w:sz w:val="28"/>
          <w:szCs w:val="28"/>
        </w:rPr>
        <w:t>С</w:t>
      </w:r>
      <w:r w:rsidRPr="00E746DA">
        <w:rPr>
          <w:spacing w:val="-4"/>
          <w:sz w:val="28"/>
          <w:szCs w:val="28"/>
        </w:rPr>
        <w:t xml:space="preserve">тан </w:t>
      </w:r>
      <w:proofErr w:type="spellStart"/>
      <w:r w:rsidRPr="00E746DA">
        <w:rPr>
          <w:spacing w:val="-4"/>
          <w:sz w:val="28"/>
          <w:szCs w:val="28"/>
        </w:rPr>
        <w:t>здоровʼя</w:t>
      </w:r>
      <w:proofErr w:type="spellEnd"/>
      <w:r w:rsidRPr="00E746DA">
        <w:rPr>
          <w:spacing w:val="-4"/>
          <w:sz w:val="28"/>
          <w:szCs w:val="28"/>
        </w:rPr>
        <w:t xml:space="preserve"> населення та надання медичної допомоги на вторинному рівні потребують покращення. В районі залишається складною демографічна ситуація, що </w:t>
      </w:r>
      <w:proofErr w:type="spellStart"/>
      <w:r w:rsidRPr="00E746DA">
        <w:rPr>
          <w:spacing w:val="-4"/>
          <w:sz w:val="28"/>
          <w:szCs w:val="28"/>
        </w:rPr>
        <w:t>повʼязан</w:t>
      </w:r>
      <w:r w:rsidR="00240260">
        <w:rPr>
          <w:spacing w:val="-4"/>
          <w:sz w:val="28"/>
          <w:szCs w:val="28"/>
        </w:rPr>
        <w:t>о</w:t>
      </w:r>
      <w:proofErr w:type="spellEnd"/>
      <w:r w:rsidRPr="00E746DA">
        <w:rPr>
          <w:spacing w:val="-4"/>
          <w:sz w:val="28"/>
          <w:szCs w:val="28"/>
        </w:rPr>
        <w:t xml:space="preserve"> з щорічним зменшенням кількості  населення </w:t>
      </w:r>
      <w:r w:rsidR="00240260">
        <w:rPr>
          <w:spacing w:val="-4"/>
          <w:sz w:val="28"/>
          <w:szCs w:val="28"/>
        </w:rPr>
        <w:t>у</w:t>
      </w:r>
      <w:r w:rsidRPr="00E746DA">
        <w:rPr>
          <w:spacing w:val="-4"/>
          <w:sz w:val="28"/>
          <w:szCs w:val="28"/>
        </w:rPr>
        <w:t xml:space="preserve"> </w:t>
      </w:r>
      <w:proofErr w:type="spellStart"/>
      <w:r w:rsidRPr="00E746DA">
        <w:rPr>
          <w:spacing w:val="-4"/>
          <w:sz w:val="28"/>
          <w:szCs w:val="28"/>
        </w:rPr>
        <w:t>звʼязку</w:t>
      </w:r>
      <w:proofErr w:type="spellEnd"/>
      <w:r w:rsidRPr="00E746DA">
        <w:rPr>
          <w:spacing w:val="-4"/>
          <w:sz w:val="28"/>
          <w:szCs w:val="28"/>
        </w:rPr>
        <w:t xml:space="preserve"> з негативним природним приростом та порівняно високим рівнем смертності</w:t>
      </w:r>
      <w:r>
        <w:rPr>
          <w:spacing w:val="-4"/>
          <w:sz w:val="28"/>
          <w:szCs w:val="28"/>
        </w:rPr>
        <w:t xml:space="preserve">, в тому числі у зв’язку із збройною агресією  </w:t>
      </w:r>
      <w:proofErr w:type="spellStart"/>
      <w:r>
        <w:rPr>
          <w:spacing w:val="-4"/>
          <w:sz w:val="28"/>
          <w:szCs w:val="28"/>
        </w:rPr>
        <w:t>рф</w:t>
      </w:r>
      <w:proofErr w:type="spellEnd"/>
      <w:r>
        <w:rPr>
          <w:spacing w:val="-4"/>
          <w:sz w:val="28"/>
          <w:szCs w:val="28"/>
        </w:rPr>
        <w:t>.</w:t>
      </w:r>
      <w:r w:rsidRPr="00E746DA">
        <w:rPr>
          <w:spacing w:val="-4"/>
          <w:sz w:val="28"/>
          <w:szCs w:val="28"/>
        </w:rPr>
        <w:t xml:space="preserve"> </w:t>
      </w:r>
    </w:p>
    <w:p w:rsidR="00E60C1B" w:rsidRDefault="00E60C1B" w:rsidP="00E60C1B">
      <w:pPr>
        <w:tabs>
          <w:tab w:val="left" w:pos="3120"/>
        </w:tabs>
        <w:ind w:firstLine="709"/>
        <w:jc w:val="both"/>
        <w:rPr>
          <w:spacing w:val="-4"/>
          <w:sz w:val="28"/>
          <w:szCs w:val="28"/>
        </w:rPr>
      </w:pPr>
      <w:r w:rsidRPr="00E746DA">
        <w:rPr>
          <w:spacing w:val="-4"/>
          <w:sz w:val="28"/>
          <w:szCs w:val="28"/>
        </w:rPr>
        <w:t>На вторинному рівні надання медичної допомоги залишається низка питань, які потребують доопрацювання та вирішення, а саме:</w:t>
      </w:r>
    </w:p>
    <w:p w:rsidR="00E60C1B" w:rsidRPr="00E746DA" w:rsidRDefault="00E60C1B" w:rsidP="00E60C1B">
      <w:pPr>
        <w:tabs>
          <w:tab w:val="left" w:pos="3120"/>
        </w:tabs>
        <w:ind w:firstLine="709"/>
        <w:jc w:val="both"/>
        <w:rPr>
          <w:spacing w:val="-4"/>
          <w:sz w:val="28"/>
          <w:szCs w:val="28"/>
        </w:rPr>
      </w:pPr>
      <w:r>
        <w:rPr>
          <w:spacing w:val="-4"/>
          <w:sz w:val="28"/>
          <w:szCs w:val="28"/>
        </w:rPr>
        <w:t xml:space="preserve">- </w:t>
      </w:r>
      <w:r w:rsidR="0001447C">
        <w:rPr>
          <w:spacing w:val="-4"/>
          <w:sz w:val="28"/>
          <w:szCs w:val="28"/>
        </w:rPr>
        <w:t>н</w:t>
      </w:r>
      <w:r w:rsidR="005F3677">
        <w:rPr>
          <w:spacing w:val="-4"/>
          <w:sz w:val="28"/>
          <w:szCs w:val="28"/>
        </w:rPr>
        <w:t>адання медичних послуг</w:t>
      </w:r>
      <w:r>
        <w:rPr>
          <w:spacing w:val="-4"/>
          <w:sz w:val="28"/>
          <w:szCs w:val="28"/>
        </w:rPr>
        <w:t>, витрати на як</w:t>
      </w:r>
      <w:r w:rsidR="005F3677">
        <w:rPr>
          <w:spacing w:val="-4"/>
          <w:sz w:val="28"/>
          <w:szCs w:val="28"/>
        </w:rPr>
        <w:t>і</w:t>
      </w:r>
      <w:r>
        <w:rPr>
          <w:spacing w:val="-4"/>
          <w:sz w:val="28"/>
          <w:szCs w:val="28"/>
        </w:rPr>
        <w:t xml:space="preserve"> не компенсуються коштами НСЗУ;</w:t>
      </w:r>
    </w:p>
    <w:p w:rsidR="00E60C1B" w:rsidRPr="00E746DA" w:rsidRDefault="00E60C1B" w:rsidP="00E60C1B">
      <w:pPr>
        <w:tabs>
          <w:tab w:val="left" w:pos="3120"/>
        </w:tabs>
        <w:ind w:firstLine="709"/>
        <w:jc w:val="both"/>
        <w:rPr>
          <w:spacing w:val="-4"/>
          <w:sz w:val="28"/>
          <w:szCs w:val="28"/>
        </w:rPr>
      </w:pPr>
      <w:r w:rsidRPr="00E746DA">
        <w:rPr>
          <w:spacing w:val="-4"/>
          <w:sz w:val="28"/>
          <w:szCs w:val="28"/>
        </w:rPr>
        <w:t>-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r w:rsidR="00975901">
        <w:rPr>
          <w:spacing w:val="-4"/>
          <w:sz w:val="28"/>
          <w:szCs w:val="28"/>
        </w:rPr>
        <w:t>;</w:t>
      </w:r>
    </w:p>
    <w:p w:rsidR="00E60C1B" w:rsidRDefault="00E60C1B" w:rsidP="00E60C1B">
      <w:pPr>
        <w:tabs>
          <w:tab w:val="left" w:pos="3120"/>
        </w:tabs>
        <w:ind w:firstLine="709"/>
        <w:jc w:val="both"/>
        <w:rPr>
          <w:spacing w:val="-4"/>
          <w:sz w:val="28"/>
          <w:szCs w:val="28"/>
        </w:rPr>
      </w:pPr>
      <w:r w:rsidRPr="00E746DA">
        <w:rPr>
          <w:spacing w:val="-4"/>
          <w:sz w:val="28"/>
          <w:szCs w:val="28"/>
        </w:rPr>
        <w:t>-</w:t>
      </w:r>
      <w:r w:rsidR="00FC23C4">
        <w:rPr>
          <w:spacing w:val="-4"/>
          <w:sz w:val="28"/>
          <w:szCs w:val="28"/>
        </w:rPr>
        <w:t xml:space="preserve"> </w:t>
      </w:r>
      <w:r w:rsidRPr="00E746DA">
        <w:rPr>
          <w:spacing w:val="-4"/>
          <w:sz w:val="28"/>
          <w:szCs w:val="28"/>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rsidR="00CA7DA2" w:rsidRPr="00E746DA" w:rsidRDefault="00CA7DA2" w:rsidP="00E60C1B">
      <w:pPr>
        <w:tabs>
          <w:tab w:val="left" w:pos="3120"/>
        </w:tabs>
        <w:ind w:firstLine="709"/>
        <w:jc w:val="both"/>
        <w:rPr>
          <w:spacing w:val="-4"/>
          <w:sz w:val="28"/>
          <w:szCs w:val="28"/>
        </w:rPr>
      </w:pPr>
      <w:r>
        <w:rPr>
          <w:spacing w:val="-4"/>
          <w:sz w:val="28"/>
          <w:szCs w:val="28"/>
        </w:rPr>
        <w:t xml:space="preserve">- </w:t>
      </w:r>
      <w:r w:rsidR="00FC23C4">
        <w:rPr>
          <w:spacing w:val="-4"/>
          <w:sz w:val="28"/>
          <w:szCs w:val="28"/>
        </w:rPr>
        <w:t xml:space="preserve"> </w:t>
      </w:r>
      <w:r w:rsidR="00240260">
        <w:rPr>
          <w:spacing w:val="-4"/>
          <w:sz w:val="28"/>
          <w:szCs w:val="28"/>
        </w:rPr>
        <w:t xml:space="preserve"> </w:t>
      </w:r>
      <w:r>
        <w:rPr>
          <w:spacing w:val="-4"/>
          <w:sz w:val="28"/>
          <w:szCs w:val="28"/>
        </w:rPr>
        <w:t>забезпечення збалансованого харчування пацієнтів;</w:t>
      </w:r>
    </w:p>
    <w:p w:rsidR="00E60C1B" w:rsidRDefault="00E60C1B" w:rsidP="00E60C1B">
      <w:pPr>
        <w:tabs>
          <w:tab w:val="left" w:pos="3120"/>
        </w:tabs>
        <w:ind w:firstLine="709"/>
        <w:jc w:val="both"/>
        <w:rPr>
          <w:spacing w:val="-4"/>
          <w:sz w:val="28"/>
          <w:szCs w:val="28"/>
        </w:rPr>
      </w:pPr>
      <w:r w:rsidRPr="00E746DA">
        <w:rPr>
          <w:spacing w:val="-4"/>
          <w:sz w:val="28"/>
          <w:szCs w:val="28"/>
        </w:rPr>
        <w:t xml:space="preserve">- здійснення заходів матеріального стимулювання медичних та інших працівників (преміювання, надання матеріальної допомоги на оздоровлення, виплата надбавок за складність та напруженість в роботі тощо). </w:t>
      </w:r>
    </w:p>
    <w:p w:rsidR="00CA7DA2" w:rsidRDefault="004E3712" w:rsidP="004E3712">
      <w:pPr>
        <w:tabs>
          <w:tab w:val="left" w:pos="3120"/>
        </w:tabs>
        <w:jc w:val="both"/>
        <w:rPr>
          <w:spacing w:val="-4"/>
          <w:sz w:val="28"/>
          <w:szCs w:val="28"/>
        </w:rPr>
      </w:pPr>
      <w:r>
        <w:rPr>
          <w:spacing w:val="-4"/>
          <w:sz w:val="28"/>
          <w:szCs w:val="28"/>
        </w:rPr>
        <w:t xml:space="preserve">           Щодо забезпечення гендерної рівності:</w:t>
      </w:r>
    </w:p>
    <w:p w:rsidR="004E3712" w:rsidRDefault="004E3712" w:rsidP="004E3712">
      <w:pPr>
        <w:tabs>
          <w:tab w:val="left" w:pos="3120"/>
        </w:tabs>
        <w:jc w:val="both"/>
        <w:rPr>
          <w:spacing w:val="-4"/>
          <w:sz w:val="28"/>
          <w:szCs w:val="28"/>
        </w:rPr>
      </w:pPr>
      <w:r>
        <w:rPr>
          <w:spacing w:val="-4"/>
          <w:sz w:val="28"/>
          <w:szCs w:val="28"/>
        </w:rPr>
        <w:t xml:space="preserve"> В КНП  Гайсинська ЦРЛ ГМР </w:t>
      </w:r>
      <w:r w:rsidR="005F3677">
        <w:rPr>
          <w:spacing w:val="-4"/>
          <w:sz w:val="28"/>
          <w:szCs w:val="28"/>
        </w:rPr>
        <w:t>надаються медичні та інші послуги</w:t>
      </w:r>
      <w:r>
        <w:rPr>
          <w:spacing w:val="-4"/>
          <w:sz w:val="28"/>
          <w:szCs w:val="28"/>
        </w:rPr>
        <w:t xml:space="preserve"> 431</w:t>
      </w:r>
      <w:r w:rsidR="005F3677">
        <w:rPr>
          <w:spacing w:val="-4"/>
          <w:sz w:val="28"/>
          <w:szCs w:val="28"/>
        </w:rPr>
        <w:t xml:space="preserve"> особою</w:t>
      </w:r>
      <w:r>
        <w:rPr>
          <w:spacing w:val="-4"/>
          <w:sz w:val="28"/>
          <w:szCs w:val="28"/>
        </w:rPr>
        <w:t xml:space="preserve">, з них  жінок- 346 осіб, чоловіків </w:t>
      </w:r>
      <w:r w:rsidR="005F3677">
        <w:rPr>
          <w:spacing w:val="-4"/>
          <w:sz w:val="28"/>
          <w:szCs w:val="28"/>
        </w:rPr>
        <w:t xml:space="preserve">- </w:t>
      </w:r>
      <w:r>
        <w:rPr>
          <w:spacing w:val="-4"/>
          <w:sz w:val="28"/>
          <w:szCs w:val="28"/>
        </w:rPr>
        <w:t>85 осіб.</w:t>
      </w:r>
    </w:p>
    <w:p w:rsidR="004E3712" w:rsidRDefault="004E3712" w:rsidP="004E3712">
      <w:pPr>
        <w:tabs>
          <w:tab w:val="left" w:pos="3120"/>
        </w:tabs>
        <w:jc w:val="both"/>
        <w:rPr>
          <w:spacing w:val="-4"/>
          <w:sz w:val="28"/>
          <w:szCs w:val="28"/>
        </w:rPr>
      </w:pPr>
      <w:r>
        <w:rPr>
          <w:spacing w:val="-4"/>
          <w:sz w:val="28"/>
          <w:szCs w:val="28"/>
        </w:rPr>
        <w:t xml:space="preserve">           </w:t>
      </w:r>
      <w:r w:rsidR="005F3677">
        <w:rPr>
          <w:spacing w:val="-4"/>
          <w:sz w:val="28"/>
          <w:szCs w:val="28"/>
        </w:rPr>
        <w:t xml:space="preserve">Управлінські послуги </w:t>
      </w:r>
      <w:r>
        <w:rPr>
          <w:spacing w:val="-4"/>
          <w:sz w:val="28"/>
          <w:szCs w:val="28"/>
        </w:rPr>
        <w:t xml:space="preserve">підприємства </w:t>
      </w:r>
      <w:r w:rsidR="005F3677">
        <w:rPr>
          <w:spacing w:val="-4"/>
          <w:sz w:val="28"/>
          <w:szCs w:val="28"/>
        </w:rPr>
        <w:t xml:space="preserve">здійснюють </w:t>
      </w:r>
      <w:r>
        <w:rPr>
          <w:spacing w:val="-4"/>
          <w:sz w:val="28"/>
          <w:szCs w:val="28"/>
        </w:rPr>
        <w:t>– 26 осіб керівників ( в т.ч. структурних підрозділів),  з них  жінок</w:t>
      </w:r>
      <w:r w:rsidR="005F3677">
        <w:rPr>
          <w:spacing w:val="-4"/>
          <w:sz w:val="28"/>
          <w:szCs w:val="28"/>
        </w:rPr>
        <w:t xml:space="preserve"> </w:t>
      </w:r>
      <w:r>
        <w:rPr>
          <w:spacing w:val="-4"/>
          <w:sz w:val="28"/>
          <w:szCs w:val="28"/>
        </w:rPr>
        <w:t>- 11 осіб, чоловіків</w:t>
      </w:r>
      <w:r w:rsidR="005F3677">
        <w:rPr>
          <w:spacing w:val="-4"/>
          <w:sz w:val="28"/>
          <w:szCs w:val="28"/>
        </w:rPr>
        <w:t xml:space="preserve"> -</w:t>
      </w:r>
      <w:r>
        <w:rPr>
          <w:spacing w:val="-4"/>
          <w:sz w:val="28"/>
          <w:szCs w:val="28"/>
        </w:rPr>
        <w:t xml:space="preserve"> 1</w:t>
      </w:r>
      <w:r w:rsidR="00B04C82">
        <w:rPr>
          <w:spacing w:val="-4"/>
          <w:sz w:val="28"/>
          <w:szCs w:val="28"/>
        </w:rPr>
        <w:t>5</w:t>
      </w:r>
      <w:r>
        <w:rPr>
          <w:spacing w:val="-4"/>
          <w:sz w:val="28"/>
          <w:szCs w:val="28"/>
        </w:rPr>
        <w:t xml:space="preserve"> осіб.</w:t>
      </w:r>
    </w:p>
    <w:p w:rsidR="00A85CE9" w:rsidRDefault="004E3712" w:rsidP="004E3712">
      <w:pPr>
        <w:tabs>
          <w:tab w:val="left" w:pos="3120"/>
        </w:tabs>
        <w:jc w:val="both"/>
        <w:rPr>
          <w:spacing w:val="-4"/>
          <w:sz w:val="28"/>
          <w:szCs w:val="28"/>
        </w:rPr>
      </w:pPr>
      <w:r>
        <w:rPr>
          <w:spacing w:val="-4"/>
          <w:sz w:val="28"/>
          <w:szCs w:val="28"/>
        </w:rPr>
        <w:t xml:space="preserve">           Лікар</w:t>
      </w:r>
      <w:r w:rsidR="005F3677">
        <w:rPr>
          <w:spacing w:val="-4"/>
          <w:sz w:val="28"/>
          <w:szCs w:val="28"/>
        </w:rPr>
        <w:t xml:space="preserve">ські послуги надають </w:t>
      </w:r>
      <w:r>
        <w:rPr>
          <w:spacing w:val="-4"/>
          <w:sz w:val="28"/>
          <w:szCs w:val="28"/>
        </w:rPr>
        <w:t xml:space="preserve"> всього – 92 особи,</w:t>
      </w:r>
      <w:r w:rsidRPr="004E3712">
        <w:rPr>
          <w:spacing w:val="-4"/>
          <w:sz w:val="28"/>
          <w:szCs w:val="28"/>
        </w:rPr>
        <w:t xml:space="preserve"> </w:t>
      </w:r>
      <w:r>
        <w:rPr>
          <w:spacing w:val="-4"/>
          <w:sz w:val="28"/>
          <w:szCs w:val="28"/>
        </w:rPr>
        <w:t>з них  жінок - 40 осіб,</w:t>
      </w:r>
    </w:p>
    <w:p w:rsidR="004E3712" w:rsidRDefault="004E3712" w:rsidP="004E3712">
      <w:pPr>
        <w:tabs>
          <w:tab w:val="left" w:pos="3120"/>
        </w:tabs>
        <w:jc w:val="both"/>
        <w:rPr>
          <w:spacing w:val="-4"/>
          <w:sz w:val="28"/>
          <w:szCs w:val="28"/>
        </w:rPr>
      </w:pPr>
      <w:r>
        <w:rPr>
          <w:spacing w:val="-4"/>
          <w:sz w:val="28"/>
          <w:szCs w:val="28"/>
        </w:rPr>
        <w:t xml:space="preserve"> чоловіків - 52 </w:t>
      </w:r>
      <w:r w:rsidR="00975901">
        <w:rPr>
          <w:spacing w:val="-4"/>
          <w:sz w:val="28"/>
          <w:szCs w:val="28"/>
        </w:rPr>
        <w:t>особи.</w:t>
      </w:r>
    </w:p>
    <w:p w:rsidR="004E3712" w:rsidRDefault="00A85CE9" w:rsidP="004E3712">
      <w:pPr>
        <w:tabs>
          <w:tab w:val="left" w:pos="3120"/>
        </w:tabs>
        <w:jc w:val="both"/>
        <w:rPr>
          <w:spacing w:val="-4"/>
          <w:sz w:val="28"/>
          <w:szCs w:val="28"/>
        </w:rPr>
      </w:pPr>
      <w:r>
        <w:rPr>
          <w:spacing w:val="-4"/>
          <w:sz w:val="28"/>
          <w:szCs w:val="28"/>
        </w:rPr>
        <w:t xml:space="preserve">           </w:t>
      </w:r>
      <w:r w:rsidR="005F3677">
        <w:rPr>
          <w:spacing w:val="-4"/>
          <w:sz w:val="28"/>
          <w:szCs w:val="28"/>
        </w:rPr>
        <w:t xml:space="preserve">Медичні послуги середнього персоналу надають </w:t>
      </w:r>
      <w:r w:rsidR="004E3712">
        <w:rPr>
          <w:spacing w:val="-4"/>
          <w:sz w:val="28"/>
          <w:szCs w:val="28"/>
        </w:rPr>
        <w:t>199 осіб,</w:t>
      </w:r>
      <w:r w:rsidR="004E3712" w:rsidRPr="004E3712">
        <w:rPr>
          <w:spacing w:val="-4"/>
          <w:sz w:val="28"/>
          <w:szCs w:val="28"/>
        </w:rPr>
        <w:t xml:space="preserve"> </w:t>
      </w:r>
      <w:r w:rsidR="004E3712">
        <w:rPr>
          <w:spacing w:val="-4"/>
          <w:sz w:val="28"/>
          <w:szCs w:val="28"/>
        </w:rPr>
        <w:t>з них  жінок</w:t>
      </w:r>
      <w:r>
        <w:rPr>
          <w:spacing w:val="-4"/>
          <w:sz w:val="28"/>
          <w:szCs w:val="28"/>
        </w:rPr>
        <w:t xml:space="preserve"> </w:t>
      </w:r>
      <w:r w:rsidR="004E3712">
        <w:rPr>
          <w:spacing w:val="-4"/>
          <w:sz w:val="28"/>
          <w:szCs w:val="28"/>
        </w:rPr>
        <w:t>- 193 особи, чоловіків</w:t>
      </w:r>
      <w:r w:rsidR="00B04C82">
        <w:rPr>
          <w:spacing w:val="-4"/>
          <w:sz w:val="28"/>
          <w:szCs w:val="28"/>
        </w:rPr>
        <w:t xml:space="preserve"> -</w:t>
      </w:r>
      <w:r w:rsidR="004E3712">
        <w:rPr>
          <w:spacing w:val="-4"/>
          <w:sz w:val="28"/>
          <w:szCs w:val="28"/>
        </w:rPr>
        <w:t xml:space="preserve"> 6 осіб.</w:t>
      </w:r>
    </w:p>
    <w:p w:rsidR="004E3712" w:rsidRDefault="00A85CE9" w:rsidP="005F3677">
      <w:pPr>
        <w:tabs>
          <w:tab w:val="left" w:pos="3120"/>
        </w:tabs>
        <w:jc w:val="both"/>
        <w:rPr>
          <w:spacing w:val="-4"/>
          <w:sz w:val="28"/>
          <w:szCs w:val="28"/>
        </w:rPr>
      </w:pPr>
      <w:r>
        <w:rPr>
          <w:spacing w:val="-4"/>
          <w:sz w:val="28"/>
          <w:szCs w:val="28"/>
        </w:rPr>
        <w:t xml:space="preserve">          </w:t>
      </w:r>
      <w:r w:rsidR="004E3712">
        <w:rPr>
          <w:spacing w:val="-4"/>
          <w:sz w:val="28"/>
          <w:szCs w:val="28"/>
        </w:rPr>
        <w:t>Гендерний розрив зумовлено специфікою роботи, що історично закладено ще на етапі здобуття професії.</w:t>
      </w:r>
      <w:r w:rsidR="005F3677">
        <w:rPr>
          <w:spacing w:val="-4"/>
          <w:sz w:val="28"/>
          <w:szCs w:val="28"/>
        </w:rPr>
        <w:t xml:space="preserve"> КНП  Гайсинська ЦРЛ ГМР працює над зменшенням гендерного розриву.</w:t>
      </w:r>
    </w:p>
    <w:p w:rsidR="004E3712" w:rsidRDefault="009A13D7" w:rsidP="004E3712">
      <w:pPr>
        <w:tabs>
          <w:tab w:val="left" w:pos="3120"/>
        </w:tabs>
        <w:jc w:val="both"/>
        <w:rPr>
          <w:spacing w:val="-4"/>
          <w:sz w:val="28"/>
          <w:szCs w:val="28"/>
        </w:rPr>
      </w:pPr>
      <w:r>
        <w:rPr>
          <w:spacing w:val="-4"/>
          <w:sz w:val="28"/>
          <w:szCs w:val="28"/>
        </w:rPr>
        <w:t xml:space="preserve">       </w:t>
      </w:r>
      <w:r w:rsidR="004E3712">
        <w:rPr>
          <w:spacing w:val="-4"/>
          <w:sz w:val="28"/>
          <w:szCs w:val="28"/>
        </w:rPr>
        <w:t xml:space="preserve"> </w:t>
      </w:r>
      <w:r w:rsidR="00227444">
        <w:rPr>
          <w:spacing w:val="-4"/>
          <w:sz w:val="28"/>
          <w:szCs w:val="28"/>
        </w:rPr>
        <w:t>КНП  Гайсинська ЦРЛ ГМР розра</w:t>
      </w:r>
      <w:r w:rsidR="004E3712">
        <w:rPr>
          <w:spacing w:val="-4"/>
          <w:sz w:val="28"/>
          <w:szCs w:val="28"/>
        </w:rPr>
        <w:t>ховане на 210 ліжок різних профілів. За 2024 рік проліко</w:t>
      </w:r>
      <w:r>
        <w:rPr>
          <w:spacing w:val="-4"/>
          <w:sz w:val="28"/>
          <w:szCs w:val="28"/>
        </w:rPr>
        <w:t>вано 12225 осіб, з них  жінок- 5969</w:t>
      </w:r>
      <w:r w:rsidR="004E3712">
        <w:rPr>
          <w:spacing w:val="-4"/>
          <w:sz w:val="28"/>
          <w:szCs w:val="28"/>
        </w:rPr>
        <w:t xml:space="preserve"> осіб, чоловіків </w:t>
      </w:r>
      <w:r>
        <w:rPr>
          <w:spacing w:val="-4"/>
          <w:sz w:val="28"/>
          <w:szCs w:val="28"/>
        </w:rPr>
        <w:t>- 6256</w:t>
      </w:r>
      <w:r w:rsidR="004E3712">
        <w:rPr>
          <w:spacing w:val="-4"/>
          <w:sz w:val="28"/>
          <w:szCs w:val="28"/>
        </w:rPr>
        <w:t xml:space="preserve"> осіб.</w:t>
      </w:r>
    </w:p>
    <w:p w:rsidR="004E3712" w:rsidRDefault="009A13D7" w:rsidP="004E3712">
      <w:pPr>
        <w:tabs>
          <w:tab w:val="left" w:pos="3120"/>
        </w:tabs>
        <w:jc w:val="both"/>
        <w:rPr>
          <w:spacing w:val="-4"/>
          <w:sz w:val="28"/>
          <w:szCs w:val="28"/>
        </w:rPr>
      </w:pPr>
      <w:r>
        <w:rPr>
          <w:spacing w:val="-4"/>
          <w:sz w:val="28"/>
          <w:szCs w:val="28"/>
        </w:rPr>
        <w:t xml:space="preserve">        Гендерний розрив зумовлено наслідками збройної агресії </w:t>
      </w:r>
      <w:proofErr w:type="spellStart"/>
      <w:r>
        <w:rPr>
          <w:spacing w:val="-4"/>
          <w:sz w:val="28"/>
          <w:szCs w:val="28"/>
        </w:rPr>
        <w:t>рф</w:t>
      </w:r>
      <w:proofErr w:type="spellEnd"/>
      <w:r>
        <w:rPr>
          <w:spacing w:val="-4"/>
          <w:sz w:val="28"/>
          <w:szCs w:val="28"/>
        </w:rPr>
        <w:t>.</w:t>
      </w:r>
    </w:p>
    <w:p w:rsidR="00227444" w:rsidRPr="004E3712" w:rsidRDefault="00227444" w:rsidP="004E3712">
      <w:pPr>
        <w:tabs>
          <w:tab w:val="left" w:pos="3120"/>
        </w:tabs>
        <w:jc w:val="both"/>
        <w:rPr>
          <w:spacing w:val="-4"/>
          <w:sz w:val="28"/>
          <w:szCs w:val="28"/>
        </w:rPr>
      </w:pPr>
    </w:p>
    <w:p w:rsidR="00E60C1B" w:rsidRDefault="00E60C1B" w:rsidP="0047183C">
      <w:pPr>
        <w:tabs>
          <w:tab w:val="left" w:pos="3120"/>
        </w:tabs>
        <w:ind w:firstLine="709"/>
        <w:jc w:val="both"/>
        <w:rPr>
          <w:bCs/>
          <w:spacing w:val="-4"/>
          <w:sz w:val="28"/>
          <w:szCs w:val="28"/>
        </w:rPr>
      </w:pPr>
      <w:r w:rsidRPr="00E746DA">
        <w:rPr>
          <w:bCs/>
          <w:spacing w:val="-4"/>
          <w:sz w:val="28"/>
          <w:szCs w:val="28"/>
        </w:rPr>
        <w:t>Прийняття Програми фінансової підтримки створює правові засади для запровадження фінансування за рахунок районного бюджету.</w:t>
      </w:r>
    </w:p>
    <w:p w:rsidR="004929C3" w:rsidRDefault="004929C3" w:rsidP="0047183C">
      <w:pPr>
        <w:tabs>
          <w:tab w:val="left" w:pos="3120"/>
        </w:tabs>
        <w:ind w:firstLine="709"/>
        <w:jc w:val="both"/>
        <w:rPr>
          <w:rFonts w:eastAsia="Times New Roman"/>
          <w:sz w:val="28"/>
          <w:szCs w:val="28"/>
        </w:rPr>
      </w:pPr>
    </w:p>
    <w:p w:rsidR="00E60C1B" w:rsidRDefault="00E60C1B" w:rsidP="0082318B">
      <w:pPr>
        <w:jc w:val="both"/>
        <w:rPr>
          <w:rFonts w:eastAsia="Times New Roman"/>
          <w:sz w:val="28"/>
          <w:szCs w:val="28"/>
        </w:rPr>
      </w:pPr>
    </w:p>
    <w:p w:rsidR="0047183C" w:rsidRDefault="00C51F17" w:rsidP="0082318B">
      <w:pPr>
        <w:jc w:val="both"/>
        <w:rPr>
          <w:rFonts w:eastAsia="Times New Roman"/>
          <w:b/>
          <w:sz w:val="28"/>
          <w:szCs w:val="28"/>
        </w:rPr>
      </w:pPr>
      <w:r>
        <w:rPr>
          <w:rFonts w:eastAsia="Times New Roman"/>
          <w:b/>
          <w:sz w:val="28"/>
          <w:szCs w:val="28"/>
        </w:rPr>
        <w:lastRenderedPageBreak/>
        <w:t xml:space="preserve">                      </w:t>
      </w:r>
      <w:r w:rsidR="007B7137" w:rsidRPr="00C51F17">
        <w:rPr>
          <w:rFonts w:eastAsia="Times New Roman"/>
          <w:b/>
          <w:sz w:val="28"/>
          <w:szCs w:val="28"/>
        </w:rPr>
        <w:t xml:space="preserve">3. Визначення мети </w:t>
      </w:r>
      <w:r w:rsidR="00423568">
        <w:rPr>
          <w:rFonts w:eastAsia="Times New Roman"/>
          <w:b/>
          <w:sz w:val="28"/>
          <w:szCs w:val="28"/>
        </w:rPr>
        <w:t>Програми</w:t>
      </w:r>
    </w:p>
    <w:p w:rsidR="00423568" w:rsidRPr="00423568" w:rsidRDefault="00423568" w:rsidP="0082318B">
      <w:pPr>
        <w:jc w:val="both"/>
        <w:rPr>
          <w:rFonts w:eastAsia="Times New Roman"/>
          <w:sz w:val="28"/>
          <w:szCs w:val="28"/>
        </w:rPr>
      </w:pPr>
      <w:r>
        <w:rPr>
          <w:rFonts w:eastAsia="Times New Roman"/>
          <w:sz w:val="28"/>
          <w:szCs w:val="28"/>
        </w:rPr>
        <w:t xml:space="preserve"> Метою діяльності в галузі охорони здоров’я району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w:t>
      </w:r>
      <w:proofErr w:type="spellStart"/>
      <w:r>
        <w:rPr>
          <w:rFonts w:eastAsia="Times New Roman"/>
          <w:sz w:val="28"/>
          <w:szCs w:val="28"/>
        </w:rPr>
        <w:t>іфіктивності</w:t>
      </w:r>
      <w:proofErr w:type="spellEnd"/>
      <w:r>
        <w:rPr>
          <w:rFonts w:eastAsia="Times New Roman"/>
          <w:sz w:val="28"/>
          <w:szCs w:val="28"/>
        </w:rPr>
        <w:t xml:space="preserve"> використання ресурсів, формування мотивації до здорового способу життя населення та покращення демографічної ситуації.</w:t>
      </w:r>
    </w:p>
    <w:p w:rsidR="007B7137" w:rsidRDefault="007B7137" w:rsidP="007B7137">
      <w:pPr>
        <w:tabs>
          <w:tab w:val="left" w:pos="3120"/>
        </w:tabs>
        <w:ind w:firstLine="709"/>
        <w:rPr>
          <w:sz w:val="28"/>
          <w:szCs w:val="28"/>
        </w:rPr>
      </w:pPr>
      <w:r>
        <w:rPr>
          <w:sz w:val="28"/>
          <w:szCs w:val="28"/>
        </w:rPr>
        <w:t>Метою прийняття та реалізації Програми є:</w:t>
      </w:r>
    </w:p>
    <w:p w:rsidR="007B7137" w:rsidRDefault="007B7137" w:rsidP="007B7137">
      <w:pPr>
        <w:tabs>
          <w:tab w:val="left" w:pos="3120"/>
        </w:tabs>
        <w:ind w:firstLine="709"/>
        <w:jc w:val="both"/>
        <w:rPr>
          <w:sz w:val="28"/>
          <w:szCs w:val="28"/>
        </w:rPr>
      </w:pPr>
      <w:r>
        <w:rPr>
          <w:sz w:val="28"/>
          <w:szCs w:val="28"/>
        </w:rPr>
        <w:t xml:space="preserve">- забезпечення надання доступної і якісної медичної допомоги на вторинному рівні;  </w:t>
      </w:r>
    </w:p>
    <w:p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 xml:space="preserve">заохочення материнства , запобігання демографічній кризі, профілактика спадкових захворювань; контроль за охороною здоров’я дітей; </w:t>
      </w:r>
    </w:p>
    <w:p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створення умов комфортного перебування пацієнтів та працівників в закладі;</w:t>
      </w:r>
    </w:p>
    <w:p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підвищення престижності праці працівників підприємства;</w:t>
      </w:r>
    </w:p>
    <w:p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зубопротезування пільгових категорій населення.</w:t>
      </w:r>
    </w:p>
    <w:p w:rsidR="00C51F17" w:rsidRDefault="00C51F17" w:rsidP="007B7137">
      <w:pPr>
        <w:tabs>
          <w:tab w:val="left" w:pos="3120"/>
        </w:tabs>
        <w:ind w:firstLine="709"/>
        <w:jc w:val="both"/>
        <w:rPr>
          <w:sz w:val="28"/>
          <w:szCs w:val="28"/>
        </w:rPr>
      </w:pPr>
    </w:p>
    <w:p w:rsidR="001740C8" w:rsidRDefault="00C51F17" w:rsidP="007B7137">
      <w:pPr>
        <w:tabs>
          <w:tab w:val="left" w:pos="3120"/>
        </w:tabs>
        <w:ind w:firstLine="709"/>
        <w:jc w:val="both"/>
        <w:rPr>
          <w:b/>
          <w:sz w:val="28"/>
          <w:szCs w:val="28"/>
        </w:rPr>
      </w:pPr>
      <w:r>
        <w:rPr>
          <w:b/>
          <w:sz w:val="28"/>
          <w:szCs w:val="28"/>
        </w:rPr>
        <w:t xml:space="preserve">4. </w:t>
      </w:r>
      <w:proofErr w:type="spellStart"/>
      <w:r>
        <w:rPr>
          <w:b/>
          <w:sz w:val="28"/>
          <w:szCs w:val="28"/>
        </w:rPr>
        <w:t>Обгрунтування</w:t>
      </w:r>
      <w:proofErr w:type="spellEnd"/>
      <w:r>
        <w:rPr>
          <w:b/>
          <w:sz w:val="28"/>
          <w:szCs w:val="28"/>
        </w:rPr>
        <w:t xml:space="preserve"> завдань</w:t>
      </w:r>
      <w:r w:rsidRPr="00C51F17">
        <w:rPr>
          <w:b/>
          <w:sz w:val="28"/>
          <w:szCs w:val="28"/>
        </w:rPr>
        <w:t xml:space="preserve"> і засобів розв’язання пробл</w:t>
      </w:r>
      <w:r w:rsidR="00423568">
        <w:rPr>
          <w:b/>
          <w:sz w:val="28"/>
          <w:szCs w:val="28"/>
        </w:rPr>
        <w:t>еми. Показники результативності</w:t>
      </w:r>
    </w:p>
    <w:p w:rsidR="004929C3" w:rsidRDefault="004929C3" w:rsidP="00F80DCE">
      <w:pPr>
        <w:pStyle w:val="aa"/>
        <w:spacing w:before="0" w:beforeAutospacing="0" w:after="0" w:afterAutospacing="0"/>
        <w:ind w:firstLine="720"/>
        <w:jc w:val="both"/>
        <w:rPr>
          <w:sz w:val="28"/>
          <w:szCs w:val="28"/>
        </w:rPr>
      </w:pPr>
    </w:p>
    <w:p w:rsidR="00F80DCE" w:rsidRPr="002F4DCB" w:rsidRDefault="00F80DCE" w:rsidP="00F80DCE">
      <w:pPr>
        <w:pStyle w:val="aa"/>
        <w:spacing w:before="0" w:beforeAutospacing="0" w:after="0" w:afterAutospacing="0"/>
        <w:ind w:firstLine="720"/>
        <w:jc w:val="both"/>
        <w:rPr>
          <w:sz w:val="28"/>
          <w:szCs w:val="28"/>
        </w:rPr>
      </w:pPr>
      <w:r w:rsidRPr="002F4DCB">
        <w:rPr>
          <w:sz w:val="28"/>
          <w:szCs w:val="28"/>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rsidR="003B1CA7" w:rsidRPr="002F4DCB" w:rsidRDefault="00F80DCE" w:rsidP="00253EA0">
      <w:pPr>
        <w:pStyle w:val="aa"/>
        <w:spacing w:before="0" w:beforeAutospacing="0" w:after="0" w:afterAutospacing="0"/>
        <w:ind w:firstLine="720"/>
        <w:jc w:val="both"/>
        <w:rPr>
          <w:sz w:val="28"/>
          <w:szCs w:val="28"/>
        </w:rPr>
      </w:pPr>
      <w:r w:rsidRPr="002F4DCB">
        <w:rPr>
          <w:sz w:val="28"/>
          <w:szCs w:val="28"/>
        </w:rPr>
        <w:t xml:space="preserve">Громадяни України незалежно від місця проживання </w:t>
      </w:r>
      <w:r w:rsidR="00C54AB1">
        <w:rPr>
          <w:sz w:val="28"/>
          <w:szCs w:val="28"/>
        </w:rPr>
        <w:t xml:space="preserve"> та статі </w:t>
      </w:r>
      <w:r w:rsidRPr="002F4DCB">
        <w:rPr>
          <w:sz w:val="28"/>
          <w:szCs w:val="28"/>
        </w:rPr>
        <w:t>мають право на отримання в усіх лікувально-профілактичних закладах системи охорони здоров’я гарантований рівень медичної допомоги</w:t>
      </w:r>
      <w:bookmarkStart w:id="1" w:name="_Toc326789805"/>
      <w:bookmarkEnd w:id="1"/>
      <w:r w:rsidR="003B1CA7">
        <w:rPr>
          <w:sz w:val="28"/>
          <w:szCs w:val="28"/>
        </w:rPr>
        <w:t>.</w:t>
      </w:r>
    </w:p>
    <w:p w:rsidR="000A7332" w:rsidRDefault="00253EA0" w:rsidP="007B7137">
      <w:pPr>
        <w:tabs>
          <w:tab w:val="left" w:pos="3120"/>
        </w:tabs>
        <w:ind w:firstLine="709"/>
        <w:jc w:val="both"/>
        <w:rPr>
          <w:b/>
          <w:sz w:val="28"/>
          <w:szCs w:val="28"/>
        </w:rPr>
      </w:pPr>
      <w:r>
        <w:rPr>
          <w:b/>
          <w:sz w:val="28"/>
          <w:szCs w:val="28"/>
        </w:rPr>
        <w:t xml:space="preserve">Основними завданнями Програми є: </w:t>
      </w:r>
    </w:p>
    <w:p w:rsidR="00EB2C60" w:rsidRDefault="000A7332" w:rsidP="000A7332">
      <w:pPr>
        <w:tabs>
          <w:tab w:val="left" w:pos="3120"/>
        </w:tabs>
        <w:ind w:firstLine="709"/>
        <w:jc w:val="both"/>
        <w:rPr>
          <w:spacing w:val="-4"/>
          <w:sz w:val="28"/>
          <w:szCs w:val="28"/>
        </w:rPr>
      </w:pPr>
      <w:r>
        <w:rPr>
          <w:spacing w:val="-4"/>
          <w:sz w:val="28"/>
          <w:szCs w:val="28"/>
        </w:rPr>
        <w:t xml:space="preserve">- </w:t>
      </w:r>
      <w:r w:rsidR="00EB2C60">
        <w:rPr>
          <w:spacing w:val="-4"/>
          <w:sz w:val="28"/>
          <w:szCs w:val="28"/>
        </w:rPr>
        <w:t xml:space="preserve">забезпечення надання фізіотерапевтичних послуг населенню громади, </w:t>
      </w:r>
      <w:r w:rsidR="000474E9">
        <w:rPr>
          <w:spacing w:val="-4"/>
          <w:sz w:val="28"/>
          <w:szCs w:val="28"/>
        </w:rPr>
        <w:t>стоматологічн</w:t>
      </w:r>
      <w:r w:rsidR="00EB2C60">
        <w:rPr>
          <w:spacing w:val="-4"/>
          <w:sz w:val="28"/>
          <w:szCs w:val="28"/>
        </w:rPr>
        <w:t>их послуг сільському населенню;</w:t>
      </w:r>
    </w:p>
    <w:p w:rsidR="000474E9" w:rsidRDefault="00EB2C60" w:rsidP="000A7332">
      <w:pPr>
        <w:tabs>
          <w:tab w:val="left" w:pos="3120"/>
        </w:tabs>
        <w:ind w:firstLine="709"/>
        <w:jc w:val="both"/>
        <w:rPr>
          <w:spacing w:val="-4"/>
          <w:sz w:val="28"/>
          <w:szCs w:val="28"/>
        </w:rPr>
      </w:pPr>
      <w:r>
        <w:rPr>
          <w:spacing w:val="-4"/>
          <w:sz w:val="28"/>
          <w:szCs w:val="28"/>
        </w:rPr>
        <w:t xml:space="preserve">- </w:t>
      </w:r>
      <w:r w:rsidR="000474E9">
        <w:rPr>
          <w:spacing w:val="-4"/>
          <w:sz w:val="28"/>
          <w:szCs w:val="28"/>
        </w:rPr>
        <w:t xml:space="preserve"> матеріальне стимулювання  працівників підприємства;</w:t>
      </w:r>
    </w:p>
    <w:p w:rsidR="000A7332" w:rsidRPr="00E746DA" w:rsidRDefault="000474E9" w:rsidP="000A7332">
      <w:pPr>
        <w:tabs>
          <w:tab w:val="left" w:pos="3120"/>
        </w:tabs>
        <w:ind w:firstLine="709"/>
        <w:jc w:val="both"/>
        <w:rPr>
          <w:spacing w:val="-4"/>
          <w:sz w:val="28"/>
          <w:szCs w:val="28"/>
        </w:rPr>
      </w:pPr>
      <w:r>
        <w:rPr>
          <w:spacing w:val="-4"/>
          <w:sz w:val="28"/>
          <w:szCs w:val="28"/>
        </w:rPr>
        <w:t>-</w:t>
      </w:r>
      <w:r w:rsidR="000A7332" w:rsidRPr="00E746DA">
        <w:rPr>
          <w:spacing w:val="-4"/>
          <w:sz w:val="28"/>
          <w:szCs w:val="28"/>
        </w:rPr>
        <w:t xml:space="preserve">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r w:rsidR="00F80DCE">
        <w:rPr>
          <w:spacing w:val="-4"/>
          <w:sz w:val="28"/>
          <w:szCs w:val="28"/>
        </w:rPr>
        <w:t>;</w:t>
      </w:r>
    </w:p>
    <w:p w:rsidR="000A7332" w:rsidRDefault="000A7332" w:rsidP="000A7332">
      <w:pPr>
        <w:tabs>
          <w:tab w:val="left" w:pos="3120"/>
        </w:tabs>
        <w:ind w:firstLine="709"/>
        <w:jc w:val="both"/>
        <w:rPr>
          <w:spacing w:val="-4"/>
          <w:sz w:val="28"/>
          <w:szCs w:val="28"/>
        </w:rPr>
      </w:pPr>
      <w:r w:rsidRPr="00E746DA">
        <w:rPr>
          <w:spacing w:val="-4"/>
          <w:sz w:val="28"/>
          <w:szCs w:val="28"/>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rsidR="000A7332" w:rsidRPr="00E746DA" w:rsidRDefault="000A7332" w:rsidP="000A7332">
      <w:pPr>
        <w:tabs>
          <w:tab w:val="left" w:pos="3120"/>
        </w:tabs>
        <w:ind w:firstLine="709"/>
        <w:jc w:val="both"/>
        <w:rPr>
          <w:spacing w:val="-4"/>
          <w:sz w:val="28"/>
          <w:szCs w:val="28"/>
        </w:rPr>
      </w:pPr>
      <w:r>
        <w:rPr>
          <w:spacing w:val="-4"/>
          <w:sz w:val="28"/>
          <w:szCs w:val="28"/>
        </w:rPr>
        <w:t>-  забезпечення зба</w:t>
      </w:r>
      <w:r w:rsidR="000474E9">
        <w:rPr>
          <w:spacing w:val="-4"/>
          <w:sz w:val="28"/>
          <w:szCs w:val="28"/>
        </w:rPr>
        <w:t>лансованого харчування військовослужбовців</w:t>
      </w:r>
      <w:r>
        <w:rPr>
          <w:spacing w:val="-4"/>
          <w:sz w:val="28"/>
          <w:szCs w:val="28"/>
        </w:rPr>
        <w:t>;</w:t>
      </w:r>
    </w:p>
    <w:p w:rsidR="000A7332" w:rsidRDefault="000474E9" w:rsidP="007B7137">
      <w:pPr>
        <w:tabs>
          <w:tab w:val="left" w:pos="3120"/>
        </w:tabs>
        <w:ind w:firstLine="709"/>
        <w:jc w:val="both"/>
        <w:rPr>
          <w:sz w:val="28"/>
          <w:szCs w:val="28"/>
        </w:rPr>
      </w:pPr>
      <w:r>
        <w:rPr>
          <w:b/>
          <w:sz w:val="28"/>
          <w:szCs w:val="28"/>
        </w:rPr>
        <w:t xml:space="preserve">- </w:t>
      </w:r>
      <w:r w:rsidRPr="000474E9">
        <w:rPr>
          <w:sz w:val="28"/>
          <w:szCs w:val="28"/>
        </w:rPr>
        <w:t>зубопротезування</w:t>
      </w:r>
      <w:r>
        <w:rPr>
          <w:sz w:val="28"/>
          <w:szCs w:val="28"/>
        </w:rPr>
        <w:t xml:space="preserve"> пільгових категорій  населення; </w:t>
      </w:r>
    </w:p>
    <w:p w:rsidR="000A7332" w:rsidRDefault="000474E9" w:rsidP="007B7137">
      <w:pPr>
        <w:tabs>
          <w:tab w:val="left" w:pos="3120"/>
        </w:tabs>
        <w:ind w:firstLine="709"/>
        <w:jc w:val="both"/>
        <w:rPr>
          <w:b/>
          <w:sz w:val="28"/>
          <w:szCs w:val="28"/>
        </w:rPr>
      </w:pPr>
      <w:r>
        <w:rPr>
          <w:sz w:val="28"/>
          <w:szCs w:val="28"/>
        </w:rPr>
        <w:t>- турбота про  працівників підприємства ( виплата пільгової пенсії за шкідливі умови праці; обов’язкове страхування працівників, які мають високий ризик зараження небезпечними вірусами).</w:t>
      </w:r>
    </w:p>
    <w:p w:rsidR="000A7332" w:rsidRDefault="00253EA0" w:rsidP="002F4DCB">
      <w:pPr>
        <w:pStyle w:val="1"/>
        <w:ind w:firstLine="720"/>
        <w:jc w:val="both"/>
        <w:rPr>
          <w:sz w:val="28"/>
          <w:szCs w:val="28"/>
        </w:rPr>
      </w:pPr>
      <w:r w:rsidRPr="00C54AB1">
        <w:rPr>
          <w:sz w:val="28"/>
          <w:szCs w:val="28"/>
        </w:rPr>
        <w:t>Для розв’язання проблем, що виникли у зв’язку з фінансовою незабезпеченістю КНП Гайсинська ЦРЛ ГМР, пропонується залучити кошти бюджету Гайсинської  територіальної громади для забезпечення діяльності підприємства.</w:t>
      </w:r>
    </w:p>
    <w:p w:rsidR="003B1CA7" w:rsidRDefault="003B1CA7" w:rsidP="003B1CA7"/>
    <w:p w:rsidR="003B1CA7" w:rsidRDefault="003B1CA7" w:rsidP="003B1CA7"/>
    <w:p w:rsidR="001740C8" w:rsidRDefault="001740C8" w:rsidP="007B7137">
      <w:pPr>
        <w:tabs>
          <w:tab w:val="left" w:pos="3120"/>
        </w:tabs>
        <w:ind w:firstLine="709"/>
        <w:jc w:val="both"/>
        <w:rPr>
          <w:b/>
          <w:sz w:val="28"/>
          <w:szCs w:val="28"/>
        </w:rPr>
      </w:pPr>
    </w:p>
    <w:p w:rsidR="00B071DC" w:rsidRPr="0047183C" w:rsidRDefault="0047183C" w:rsidP="007B7137">
      <w:pPr>
        <w:tabs>
          <w:tab w:val="left" w:pos="3120"/>
        </w:tabs>
        <w:ind w:firstLine="709"/>
        <w:jc w:val="both"/>
        <w:rPr>
          <w:sz w:val="28"/>
          <w:szCs w:val="28"/>
        </w:rPr>
      </w:pPr>
      <w:r w:rsidRPr="002F4DCB">
        <w:rPr>
          <w:b/>
          <w:sz w:val="28"/>
          <w:szCs w:val="28"/>
        </w:rPr>
        <w:lastRenderedPageBreak/>
        <w:t>Показники результативності, що характе</w:t>
      </w:r>
      <w:r w:rsidR="00423568">
        <w:rPr>
          <w:b/>
          <w:sz w:val="28"/>
          <w:szCs w:val="28"/>
        </w:rPr>
        <w:t>ризують хід реалізації Програми:</w:t>
      </w:r>
    </w:p>
    <w:tbl>
      <w:tblPr>
        <w:tblW w:w="9160" w:type="dxa"/>
        <w:tblLook w:val="04A0" w:firstRow="1" w:lastRow="0" w:firstColumn="1" w:lastColumn="0" w:noHBand="0" w:noVBand="1"/>
      </w:tblPr>
      <w:tblGrid>
        <w:gridCol w:w="579"/>
        <w:gridCol w:w="4205"/>
        <w:gridCol w:w="944"/>
        <w:gridCol w:w="1116"/>
        <w:gridCol w:w="1116"/>
        <w:gridCol w:w="1200"/>
      </w:tblGrid>
      <w:tr w:rsidR="00C51F17" w:rsidRPr="00C51F17" w:rsidTr="00B071DC">
        <w:trPr>
          <w:trHeight w:val="522"/>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color w:val="000000"/>
                <w:sz w:val="18"/>
                <w:szCs w:val="18"/>
                <w:lang w:val="en-US" w:eastAsia="en-US"/>
              </w:rPr>
            </w:pPr>
            <w:r w:rsidRPr="00C51F17">
              <w:rPr>
                <w:rFonts w:eastAsia="Times New Roman"/>
                <w:color w:val="000000"/>
                <w:sz w:val="18"/>
                <w:szCs w:val="18"/>
                <w:lang w:val="en-US" w:eastAsia="en-US"/>
              </w:rPr>
              <w:t>№</w:t>
            </w:r>
            <w:r w:rsidRPr="00C51F17">
              <w:rPr>
                <w:rFonts w:eastAsia="Times New Roman"/>
                <w:color w:val="000000"/>
                <w:sz w:val="18"/>
                <w:szCs w:val="18"/>
                <w:lang w:val="en-US" w:eastAsia="en-US"/>
              </w:rPr>
              <w:br/>
              <w:t>з/п</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Показники</w:t>
            </w:r>
            <w:proofErr w:type="spellEnd"/>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Одиниця</w:t>
            </w:r>
            <w:proofErr w:type="spellEnd"/>
            <w:r w:rsidRPr="00C51F17">
              <w:rPr>
                <w:rFonts w:eastAsia="Times New Roman"/>
                <w:color w:val="000000"/>
                <w:sz w:val="18"/>
                <w:szCs w:val="18"/>
                <w:lang w:val="en-US" w:eastAsia="en-US"/>
              </w:rPr>
              <w:t xml:space="preserve"> </w:t>
            </w:r>
            <w:proofErr w:type="spellStart"/>
            <w:r w:rsidRPr="00C51F17">
              <w:rPr>
                <w:rFonts w:eastAsia="Times New Roman"/>
                <w:color w:val="000000"/>
                <w:sz w:val="18"/>
                <w:szCs w:val="18"/>
                <w:lang w:val="en-US" w:eastAsia="en-US"/>
              </w:rPr>
              <w:t>виміру</w:t>
            </w:r>
            <w:proofErr w:type="spellEnd"/>
          </w:p>
        </w:tc>
        <w:tc>
          <w:tcPr>
            <w:tcW w:w="1116" w:type="dxa"/>
            <w:tcBorders>
              <w:top w:val="single" w:sz="4" w:space="0" w:color="000000"/>
              <w:left w:val="nil"/>
              <w:bottom w:val="single" w:sz="4" w:space="0" w:color="000000"/>
              <w:right w:val="single" w:sz="4" w:space="0" w:color="000000"/>
            </w:tcBorders>
            <w:shd w:val="clear" w:color="auto" w:fill="auto"/>
            <w:vAlign w:val="center"/>
          </w:tcPr>
          <w:p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2026 р</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2027 р</w:t>
            </w:r>
          </w:p>
        </w:tc>
        <w:tc>
          <w:tcPr>
            <w:tcW w:w="1200" w:type="dxa"/>
            <w:tcBorders>
              <w:top w:val="single" w:sz="4" w:space="0" w:color="000000"/>
              <w:left w:val="nil"/>
              <w:bottom w:val="single" w:sz="4" w:space="0" w:color="000000"/>
              <w:right w:val="single" w:sz="4" w:space="0" w:color="000000"/>
            </w:tcBorders>
            <w:shd w:val="clear" w:color="auto" w:fill="auto"/>
            <w:vAlign w:val="center"/>
          </w:tcPr>
          <w:p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2028 р</w:t>
            </w:r>
          </w:p>
        </w:tc>
      </w:tr>
      <w:tr w:rsidR="00C51F17" w:rsidRPr="00C51F17" w:rsidTr="00C51F17">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1</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2</w:t>
            </w:r>
          </w:p>
        </w:tc>
        <w:tc>
          <w:tcPr>
            <w:tcW w:w="944"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3</w:t>
            </w:r>
          </w:p>
        </w:tc>
        <w:tc>
          <w:tcPr>
            <w:tcW w:w="1116"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4</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5</w:t>
            </w:r>
          </w:p>
        </w:tc>
        <w:tc>
          <w:tcPr>
            <w:tcW w:w="1200"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6</w:t>
            </w:r>
          </w:p>
        </w:tc>
      </w:tr>
      <w:tr w:rsidR="00C51F17" w:rsidRPr="00C51F17" w:rsidTr="00C51F17">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rsidR="00C51F17" w:rsidRPr="00C51F17" w:rsidRDefault="00C51F17" w:rsidP="00C51F17">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1</w:t>
            </w:r>
          </w:p>
        </w:tc>
        <w:tc>
          <w:tcPr>
            <w:tcW w:w="4205" w:type="dxa"/>
            <w:tcBorders>
              <w:top w:val="single" w:sz="4" w:space="0" w:color="000000"/>
              <w:left w:val="nil"/>
              <w:bottom w:val="single" w:sz="4" w:space="0" w:color="000000"/>
              <w:right w:val="single" w:sz="4" w:space="0" w:color="000000"/>
            </w:tcBorders>
            <w:shd w:val="clear" w:color="auto" w:fill="auto"/>
            <w:hideMark/>
          </w:tcPr>
          <w:p w:rsidR="00C51F17" w:rsidRPr="000D5C9C" w:rsidRDefault="00C51F17" w:rsidP="00C51F17">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затрат</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200"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r>
      <w:tr w:rsidR="00C51F17"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C51F17" w:rsidRPr="00AF7152" w:rsidRDefault="00C51F17"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C51F17" w:rsidRPr="000D5C9C" w:rsidRDefault="00C51F17" w:rsidP="00C51F17">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ліжок</w:t>
            </w:r>
            <w:proofErr w:type="spellEnd"/>
            <w:r w:rsidRPr="000D5C9C">
              <w:rPr>
                <w:rFonts w:eastAsia="Times New Roman"/>
                <w:color w:val="000000"/>
                <w:sz w:val="24"/>
                <w:szCs w:val="24"/>
                <w:lang w:val="ru-RU" w:eastAsia="en-US"/>
              </w:rPr>
              <w:t xml:space="preserve"> у </w:t>
            </w:r>
            <w:proofErr w:type="spellStart"/>
            <w:r w:rsidRPr="000D5C9C">
              <w:rPr>
                <w:rFonts w:eastAsia="Times New Roman"/>
                <w:color w:val="000000"/>
                <w:sz w:val="24"/>
                <w:szCs w:val="24"/>
                <w:lang w:val="ru-RU" w:eastAsia="en-US"/>
              </w:rPr>
              <w:t>звичайних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стаціонарах</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C51F17" w:rsidRPr="0047183C" w:rsidRDefault="0047183C" w:rsidP="0047183C">
            <w:pPr>
              <w:jc w:val="center"/>
              <w:rPr>
                <w:rFonts w:eastAsia="Times New Roman"/>
                <w:color w:val="000000"/>
                <w:sz w:val="18"/>
                <w:szCs w:val="18"/>
                <w:lang w:eastAsia="en-US"/>
              </w:rPr>
            </w:pPr>
            <w:r>
              <w:rPr>
                <w:rFonts w:eastAsia="Times New Roman"/>
                <w:color w:val="000000"/>
                <w:sz w:val="18"/>
                <w:szCs w:val="18"/>
                <w:lang w:eastAsia="en-US"/>
              </w:rPr>
              <w:t>210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C51F17" w:rsidRPr="0047183C" w:rsidRDefault="0047183C" w:rsidP="0047183C">
            <w:pPr>
              <w:jc w:val="center"/>
              <w:rPr>
                <w:rFonts w:eastAsia="Times New Roman"/>
                <w:color w:val="000000"/>
                <w:sz w:val="18"/>
                <w:szCs w:val="18"/>
                <w:lang w:eastAsia="en-US"/>
              </w:rPr>
            </w:pPr>
            <w:r>
              <w:rPr>
                <w:rFonts w:eastAsia="Times New Roman"/>
                <w:color w:val="000000"/>
                <w:sz w:val="18"/>
                <w:szCs w:val="18"/>
                <w:lang w:eastAsia="en-US"/>
              </w:rPr>
              <w:t>210</w:t>
            </w:r>
          </w:p>
        </w:tc>
        <w:tc>
          <w:tcPr>
            <w:tcW w:w="1200" w:type="dxa"/>
            <w:tcBorders>
              <w:top w:val="nil"/>
              <w:left w:val="nil"/>
              <w:bottom w:val="single" w:sz="4" w:space="0" w:color="000000"/>
              <w:right w:val="single" w:sz="4" w:space="0" w:color="000000"/>
            </w:tcBorders>
            <w:shd w:val="clear" w:color="auto" w:fill="auto"/>
            <w:vAlign w:val="center"/>
          </w:tcPr>
          <w:p w:rsidR="00C51F17" w:rsidRPr="0047183C" w:rsidRDefault="0047183C" w:rsidP="0047183C">
            <w:pPr>
              <w:jc w:val="center"/>
              <w:rPr>
                <w:rFonts w:eastAsia="Times New Roman"/>
                <w:color w:val="000000"/>
                <w:sz w:val="18"/>
                <w:szCs w:val="18"/>
                <w:lang w:eastAsia="en-US"/>
              </w:rPr>
            </w:pPr>
            <w:r>
              <w:rPr>
                <w:rFonts w:eastAsia="Times New Roman"/>
                <w:color w:val="000000"/>
                <w:sz w:val="18"/>
                <w:szCs w:val="18"/>
                <w:lang w:eastAsia="en-US"/>
              </w:rPr>
              <w:t>210</w:t>
            </w:r>
          </w:p>
        </w:tc>
      </w:tr>
      <w:tr w:rsidR="00C51F17"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C51F17" w:rsidRPr="00AF7152" w:rsidRDefault="00C51F17"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C51F17" w:rsidRPr="000D5C9C" w:rsidRDefault="00C51F17" w:rsidP="00AF7152">
            <w:pPr>
              <w:rPr>
                <w:rFonts w:eastAsia="Times New Roman"/>
                <w:color w:val="000000"/>
                <w:sz w:val="24"/>
                <w:szCs w:val="24"/>
                <w:lang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r w:rsidR="00AF7152" w:rsidRPr="000D5C9C">
              <w:rPr>
                <w:rFonts w:eastAsia="Times New Roman"/>
                <w:color w:val="000000"/>
                <w:sz w:val="24"/>
                <w:szCs w:val="24"/>
                <w:lang w:eastAsia="en-US"/>
              </w:rPr>
              <w:t>оплату праці з нарахуваннями</w:t>
            </w:r>
          </w:p>
        </w:tc>
        <w:tc>
          <w:tcPr>
            <w:tcW w:w="944" w:type="dxa"/>
            <w:tcBorders>
              <w:top w:val="nil"/>
              <w:left w:val="nil"/>
              <w:bottom w:val="single" w:sz="4" w:space="0" w:color="000000"/>
              <w:right w:val="single" w:sz="4" w:space="0" w:color="000000"/>
            </w:tcBorders>
            <w:shd w:val="clear" w:color="auto" w:fill="auto"/>
            <w:vAlign w:val="center"/>
            <w:hideMark/>
          </w:tcPr>
          <w:p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C51F17" w:rsidRPr="00DB4048" w:rsidRDefault="00C63377" w:rsidP="00C63377">
            <w:pPr>
              <w:jc w:val="center"/>
              <w:rPr>
                <w:rFonts w:eastAsia="Times New Roman"/>
                <w:color w:val="000000"/>
                <w:sz w:val="18"/>
                <w:szCs w:val="18"/>
                <w:lang w:eastAsia="en-US"/>
              </w:rPr>
            </w:pPr>
            <w:r>
              <w:rPr>
                <w:rFonts w:eastAsia="Times New Roman"/>
                <w:color w:val="000000"/>
                <w:sz w:val="18"/>
                <w:szCs w:val="18"/>
                <w:lang w:eastAsia="en-US"/>
              </w:rPr>
              <w:t>3 727 51</w:t>
            </w:r>
            <w:r w:rsidR="00DB4048">
              <w:rPr>
                <w:rFonts w:eastAsia="Times New Roman"/>
                <w:color w:val="000000"/>
                <w:sz w:val="18"/>
                <w:szCs w:val="18"/>
                <w:lang w:eastAsia="en-US"/>
              </w:rPr>
              <w:t>6</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C51F17" w:rsidRPr="00DB4048" w:rsidRDefault="00DB4048" w:rsidP="00F55B32">
            <w:pPr>
              <w:jc w:val="center"/>
              <w:rPr>
                <w:rFonts w:eastAsia="Times New Roman"/>
                <w:color w:val="000000"/>
                <w:sz w:val="18"/>
                <w:szCs w:val="18"/>
                <w:lang w:eastAsia="en-US"/>
              </w:rPr>
            </w:pPr>
            <w:r>
              <w:rPr>
                <w:rFonts w:eastAsia="Times New Roman"/>
                <w:color w:val="000000"/>
                <w:sz w:val="18"/>
                <w:szCs w:val="18"/>
                <w:lang w:eastAsia="en-US"/>
              </w:rPr>
              <w:t xml:space="preserve">3 730 </w:t>
            </w:r>
            <w:r w:rsidR="00F55B32">
              <w:rPr>
                <w:rFonts w:eastAsia="Times New Roman"/>
                <w:color w:val="000000"/>
                <w:sz w:val="18"/>
                <w:szCs w:val="18"/>
                <w:lang w:eastAsia="en-US"/>
              </w:rPr>
              <w:t>177</w:t>
            </w:r>
          </w:p>
        </w:tc>
        <w:tc>
          <w:tcPr>
            <w:tcW w:w="1200" w:type="dxa"/>
            <w:tcBorders>
              <w:top w:val="nil"/>
              <w:left w:val="nil"/>
              <w:bottom w:val="single" w:sz="4" w:space="0" w:color="000000"/>
              <w:right w:val="single" w:sz="4" w:space="0" w:color="000000"/>
            </w:tcBorders>
            <w:shd w:val="clear" w:color="auto" w:fill="auto"/>
            <w:vAlign w:val="center"/>
          </w:tcPr>
          <w:p w:rsidR="00C51F17" w:rsidRPr="00DB4048" w:rsidRDefault="00DB4048" w:rsidP="00F55B32">
            <w:pPr>
              <w:jc w:val="center"/>
              <w:rPr>
                <w:rFonts w:eastAsia="Times New Roman"/>
                <w:color w:val="000000"/>
                <w:sz w:val="18"/>
                <w:szCs w:val="18"/>
                <w:lang w:eastAsia="en-US"/>
              </w:rPr>
            </w:pPr>
            <w:r>
              <w:rPr>
                <w:rFonts w:eastAsia="Times New Roman"/>
                <w:color w:val="000000"/>
                <w:sz w:val="18"/>
                <w:szCs w:val="18"/>
                <w:lang w:eastAsia="en-US"/>
              </w:rPr>
              <w:t xml:space="preserve">3 732 </w:t>
            </w:r>
            <w:r w:rsidR="00F55B32">
              <w:rPr>
                <w:rFonts w:eastAsia="Times New Roman"/>
                <w:color w:val="000000"/>
                <w:sz w:val="18"/>
                <w:szCs w:val="18"/>
                <w:lang w:eastAsia="en-US"/>
              </w:rPr>
              <w:t>684</w:t>
            </w:r>
          </w:p>
        </w:tc>
      </w:tr>
      <w:tr w:rsidR="00DB4048" w:rsidRPr="00AF7152"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медикаменти</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перев'язувальні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матеріали</w:t>
            </w:r>
            <w:proofErr w:type="spellEnd"/>
          </w:p>
        </w:tc>
        <w:tc>
          <w:tcPr>
            <w:tcW w:w="944" w:type="dxa"/>
            <w:tcBorders>
              <w:top w:val="nil"/>
              <w:left w:val="nil"/>
              <w:bottom w:val="single" w:sz="4" w:space="0" w:color="000000"/>
              <w:right w:val="single" w:sz="4" w:space="0" w:color="000000"/>
            </w:tcBorders>
            <w:shd w:val="clear" w:color="auto" w:fill="auto"/>
            <w:vAlign w:val="center"/>
          </w:tcPr>
          <w:p w:rsidR="00DB4048" w:rsidRPr="00AF7152"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p>
        </w:tc>
        <w:tc>
          <w:tcPr>
            <w:tcW w:w="1116" w:type="dxa"/>
            <w:tcBorders>
              <w:top w:val="nil"/>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1 297 000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1 297 000</w:t>
            </w:r>
          </w:p>
        </w:tc>
        <w:tc>
          <w:tcPr>
            <w:tcW w:w="1200" w:type="dxa"/>
            <w:tcBorders>
              <w:top w:val="nil"/>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1 297 000</w:t>
            </w:r>
          </w:p>
        </w:tc>
      </w:tr>
      <w:tr w:rsidR="00DB4048"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Обсяг</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коштів</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харчування</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хворих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військовослужбовців</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DB4048" w:rsidRDefault="00C63377" w:rsidP="00031EF7">
            <w:pPr>
              <w:jc w:val="center"/>
              <w:rPr>
                <w:rFonts w:eastAsia="Times New Roman"/>
                <w:color w:val="000000"/>
                <w:sz w:val="18"/>
                <w:szCs w:val="18"/>
                <w:lang w:eastAsia="en-US"/>
              </w:rPr>
            </w:pPr>
            <w:r>
              <w:rPr>
                <w:rFonts w:eastAsia="Times New Roman"/>
                <w:color w:val="000000"/>
                <w:sz w:val="18"/>
                <w:szCs w:val="18"/>
                <w:lang w:eastAsia="en-US"/>
              </w:rPr>
              <w:t>552 600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DB4048" w:rsidRDefault="00F55B32" w:rsidP="00031EF7">
            <w:pPr>
              <w:jc w:val="center"/>
              <w:rPr>
                <w:rFonts w:eastAsia="Times New Roman"/>
                <w:color w:val="000000"/>
                <w:sz w:val="18"/>
                <w:szCs w:val="18"/>
                <w:lang w:eastAsia="en-US"/>
              </w:rPr>
            </w:pPr>
            <w:r>
              <w:rPr>
                <w:rFonts w:eastAsia="Times New Roman"/>
                <w:color w:val="000000"/>
                <w:sz w:val="18"/>
                <w:szCs w:val="18"/>
                <w:lang w:eastAsia="en-US"/>
              </w:rPr>
              <w:t>679 788</w:t>
            </w:r>
          </w:p>
        </w:tc>
        <w:tc>
          <w:tcPr>
            <w:tcW w:w="1200" w:type="dxa"/>
            <w:tcBorders>
              <w:top w:val="nil"/>
              <w:left w:val="nil"/>
              <w:bottom w:val="single" w:sz="4" w:space="0" w:color="000000"/>
              <w:right w:val="single" w:sz="4" w:space="0" w:color="000000"/>
            </w:tcBorders>
            <w:shd w:val="clear" w:color="auto" w:fill="auto"/>
            <w:vAlign w:val="center"/>
          </w:tcPr>
          <w:p w:rsidR="00DB4048" w:rsidRPr="00DB4048" w:rsidRDefault="00F55B32" w:rsidP="00031EF7">
            <w:pPr>
              <w:jc w:val="center"/>
              <w:rPr>
                <w:rFonts w:eastAsia="Times New Roman"/>
                <w:color w:val="000000"/>
                <w:sz w:val="18"/>
                <w:szCs w:val="18"/>
                <w:lang w:eastAsia="en-US"/>
              </w:rPr>
            </w:pPr>
            <w:r>
              <w:rPr>
                <w:rFonts w:eastAsia="Times New Roman"/>
                <w:color w:val="000000"/>
                <w:sz w:val="18"/>
                <w:szCs w:val="18"/>
                <w:lang w:eastAsia="en-US"/>
              </w:rPr>
              <w:t>733 491</w:t>
            </w:r>
          </w:p>
        </w:tc>
      </w:tr>
      <w:tr w:rsidR="00DB4048"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2853DF" w:rsidRDefault="00C63377" w:rsidP="00031EF7">
            <w:pPr>
              <w:jc w:val="center"/>
              <w:rPr>
                <w:rFonts w:eastAsia="Times New Roman"/>
                <w:color w:val="000000"/>
                <w:sz w:val="18"/>
                <w:szCs w:val="18"/>
                <w:lang w:eastAsia="en-US"/>
              </w:rPr>
            </w:pPr>
            <w:r>
              <w:rPr>
                <w:rFonts w:eastAsia="Times New Roman"/>
                <w:color w:val="000000"/>
                <w:sz w:val="18"/>
                <w:szCs w:val="18"/>
                <w:lang w:eastAsia="en-US"/>
              </w:rPr>
              <w:t>5 016 128</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2853DF" w:rsidRDefault="00F55B32" w:rsidP="00031EF7">
            <w:pPr>
              <w:jc w:val="center"/>
              <w:rPr>
                <w:rFonts w:eastAsia="Times New Roman"/>
                <w:color w:val="000000"/>
                <w:sz w:val="18"/>
                <w:szCs w:val="18"/>
                <w:lang w:eastAsia="en-US"/>
              </w:rPr>
            </w:pPr>
            <w:r>
              <w:rPr>
                <w:rFonts w:eastAsia="Times New Roman"/>
                <w:color w:val="000000"/>
                <w:sz w:val="18"/>
                <w:szCs w:val="18"/>
                <w:lang w:eastAsia="en-US"/>
              </w:rPr>
              <w:t>6 107 736</w:t>
            </w:r>
          </w:p>
        </w:tc>
        <w:tc>
          <w:tcPr>
            <w:tcW w:w="1200" w:type="dxa"/>
            <w:tcBorders>
              <w:top w:val="nil"/>
              <w:left w:val="nil"/>
              <w:bottom w:val="single" w:sz="4" w:space="0" w:color="000000"/>
              <w:right w:val="single" w:sz="4" w:space="0" w:color="000000"/>
            </w:tcBorders>
            <w:shd w:val="clear" w:color="auto" w:fill="auto"/>
            <w:vAlign w:val="center"/>
          </w:tcPr>
          <w:p w:rsidR="00DB4048" w:rsidRPr="002853DF" w:rsidRDefault="00F55B32" w:rsidP="00031EF7">
            <w:pPr>
              <w:jc w:val="center"/>
              <w:rPr>
                <w:rFonts w:eastAsia="Times New Roman"/>
                <w:color w:val="000000"/>
                <w:sz w:val="18"/>
                <w:szCs w:val="18"/>
                <w:lang w:eastAsia="en-US"/>
              </w:rPr>
            </w:pPr>
            <w:r>
              <w:rPr>
                <w:rFonts w:eastAsia="Times New Roman"/>
                <w:color w:val="000000"/>
                <w:sz w:val="18"/>
                <w:szCs w:val="18"/>
                <w:lang w:eastAsia="en-US"/>
              </w:rPr>
              <w:t>6 590 247</w:t>
            </w:r>
          </w:p>
        </w:tc>
      </w:tr>
      <w:tr w:rsidR="00DB4048"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DB4048" w:rsidRDefault="00C63377" w:rsidP="00031EF7">
            <w:pPr>
              <w:jc w:val="center"/>
              <w:rPr>
                <w:rFonts w:eastAsia="Times New Roman"/>
                <w:color w:val="000000"/>
                <w:sz w:val="18"/>
                <w:szCs w:val="18"/>
                <w:lang w:eastAsia="en-US"/>
              </w:rPr>
            </w:pPr>
            <w:r>
              <w:rPr>
                <w:rFonts w:eastAsia="Times New Roman"/>
                <w:color w:val="000000"/>
                <w:sz w:val="18"/>
                <w:szCs w:val="18"/>
                <w:lang w:eastAsia="en-US"/>
              </w:rPr>
              <w:t>5 891 080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DB4048" w:rsidRDefault="00F55B32" w:rsidP="00031EF7">
            <w:pPr>
              <w:jc w:val="center"/>
              <w:rPr>
                <w:rFonts w:eastAsia="Times New Roman"/>
                <w:color w:val="000000"/>
                <w:sz w:val="18"/>
                <w:szCs w:val="18"/>
                <w:lang w:eastAsia="en-US"/>
              </w:rPr>
            </w:pPr>
            <w:r>
              <w:rPr>
                <w:rFonts w:eastAsia="Times New Roman"/>
                <w:color w:val="000000"/>
                <w:sz w:val="18"/>
                <w:szCs w:val="18"/>
                <w:lang w:eastAsia="en-US"/>
              </w:rPr>
              <w:t>7173 107</w:t>
            </w:r>
          </w:p>
        </w:tc>
        <w:tc>
          <w:tcPr>
            <w:tcW w:w="1200" w:type="dxa"/>
            <w:tcBorders>
              <w:top w:val="nil"/>
              <w:left w:val="nil"/>
              <w:bottom w:val="single" w:sz="4" w:space="0" w:color="000000"/>
              <w:right w:val="single" w:sz="4" w:space="0" w:color="000000"/>
            </w:tcBorders>
            <w:shd w:val="clear" w:color="auto" w:fill="auto"/>
            <w:vAlign w:val="center"/>
          </w:tcPr>
          <w:p w:rsidR="00DB4048" w:rsidRPr="00DB4048" w:rsidRDefault="00F55B32" w:rsidP="00031EF7">
            <w:pPr>
              <w:jc w:val="center"/>
              <w:rPr>
                <w:rFonts w:eastAsia="Times New Roman"/>
                <w:color w:val="000000"/>
                <w:sz w:val="18"/>
                <w:szCs w:val="18"/>
                <w:lang w:eastAsia="en-US"/>
              </w:rPr>
            </w:pPr>
            <w:r>
              <w:rPr>
                <w:rFonts w:eastAsia="Times New Roman"/>
                <w:color w:val="000000"/>
                <w:sz w:val="18"/>
                <w:szCs w:val="18"/>
                <w:lang w:eastAsia="en-US"/>
              </w:rPr>
              <w:t>7 739 784</w:t>
            </w:r>
          </w:p>
        </w:tc>
      </w:tr>
      <w:tr w:rsidR="00DB4048"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водопостачання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2853DF" w:rsidRDefault="00C63377" w:rsidP="00031EF7">
            <w:pPr>
              <w:jc w:val="center"/>
              <w:rPr>
                <w:rFonts w:eastAsia="Times New Roman"/>
                <w:color w:val="000000"/>
                <w:sz w:val="18"/>
                <w:szCs w:val="18"/>
                <w:lang w:eastAsia="en-US"/>
              </w:rPr>
            </w:pPr>
            <w:r>
              <w:rPr>
                <w:rFonts w:eastAsia="Times New Roman"/>
                <w:color w:val="000000"/>
                <w:sz w:val="18"/>
                <w:szCs w:val="18"/>
                <w:lang w:eastAsia="en-US"/>
              </w:rPr>
              <w:t>935 652</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2853DF" w:rsidRDefault="00F55B32" w:rsidP="00031EF7">
            <w:pPr>
              <w:jc w:val="center"/>
              <w:rPr>
                <w:rFonts w:eastAsia="Times New Roman"/>
                <w:color w:val="000000"/>
                <w:sz w:val="18"/>
                <w:szCs w:val="18"/>
                <w:lang w:eastAsia="en-US"/>
              </w:rPr>
            </w:pPr>
            <w:r>
              <w:rPr>
                <w:rFonts w:eastAsia="Times New Roman"/>
                <w:color w:val="000000"/>
                <w:sz w:val="18"/>
                <w:szCs w:val="18"/>
                <w:lang w:eastAsia="en-US"/>
              </w:rPr>
              <w:t>1 141 706</w:t>
            </w:r>
          </w:p>
        </w:tc>
        <w:tc>
          <w:tcPr>
            <w:tcW w:w="1200" w:type="dxa"/>
            <w:tcBorders>
              <w:top w:val="nil"/>
              <w:left w:val="nil"/>
              <w:bottom w:val="single" w:sz="4" w:space="0" w:color="000000"/>
              <w:right w:val="single" w:sz="4" w:space="0" w:color="000000"/>
            </w:tcBorders>
            <w:shd w:val="clear" w:color="auto" w:fill="auto"/>
            <w:vAlign w:val="center"/>
          </w:tcPr>
          <w:p w:rsidR="00DB4048" w:rsidRPr="002853DF" w:rsidRDefault="00F55B32" w:rsidP="00031EF7">
            <w:pPr>
              <w:jc w:val="center"/>
              <w:rPr>
                <w:rFonts w:eastAsia="Times New Roman"/>
                <w:color w:val="000000"/>
                <w:sz w:val="18"/>
                <w:szCs w:val="18"/>
                <w:lang w:eastAsia="en-US"/>
              </w:rPr>
            </w:pPr>
            <w:r>
              <w:rPr>
                <w:rFonts w:eastAsia="Times New Roman"/>
                <w:color w:val="000000"/>
                <w:sz w:val="18"/>
                <w:szCs w:val="18"/>
                <w:lang w:eastAsia="en-US"/>
              </w:rPr>
              <w:t>1 231 900</w:t>
            </w:r>
          </w:p>
        </w:tc>
      </w:tr>
      <w:tr w:rsidR="00DB4048" w:rsidRPr="00C51F1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виплату</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пільгової</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пенсії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DB4048" w:rsidRDefault="00DB4048" w:rsidP="00031EF7">
            <w:pPr>
              <w:jc w:val="center"/>
              <w:rPr>
                <w:rFonts w:eastAsia="Times New Roman"/>
                <w:color w:val="000000"/>
                <w:sz w:val="18"/>
                <w:szCs w:val="18"/>
                <w:lang w:eastAsia="en-US"/>
              </w:rPr>
            </w:pPr>
            <w:r>
              <w:rPr>
                <w:rFonts w:eastAsia="Times New Roman"/>
                <w:color w:val="000000"/>
                <w:sz w:val="18"/>
                <w:szCs w:val="18"/>
                <w:lang w:eastAsia="en-US"/>
              </w:rPr>
              <w:t>288 395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C51F17" w:rsidRDefault="00DB4048" w:rsidP="00031EF7">
            <w:pPr>
              <w:jc w:val="center"/>
              <w:rPr>
                <w:rFonts w:eastAsia="Times New Roman"/>
                <w:color w:val="000000"/>
                <w:sz w:val="18"/>
                <w:szCs w:val="18"/>
                <w:lang w:val="en-US" w:eastAsia="en-US"/>
              </w:rPr>
            </w:pPr>
            <w:r>
              <w:rPr>
                <w:rFonts w:eastAsia="Times New Roman"/>
                <w:color w:val="000000"/>
                <w:sz w:val="18"/>
                <w:szCs w:val="18"/>
                <w:lang w:eastAsia="en-US"/>
              </w:rPr>
              <w:t>288 395</w:t>
            </w:r>
          </w:p>
        </w:tc>
        <w:tc>
          <w:tcPr>
            <w:tcW w:w="1200" w:type="dxa"/>
            <w:tcBorders>
              <w:top w:val="nil"/>
              <w:left w:val="nil"/>
              <w:bottom w:val="single" w:sz="4" w:space="0" w:color="000000"/>
              <w:right w:val="single" w:sz="4" w:space="0" w:color="000000"/>
            </w:tcBorders>
            <w:shd w:val="clear" w:color="auto" w:fill="auto"/>
            <w:vAlign w:val="center"/>
          </w:tcPr>
          <w:p w:rsidR="00DB4048" w:rsidRPr="00C51F17" w:rsidRDefault="00DB4048" w:rsidP="00031EF7">
            <w:pPr>
              <w:jc w:val="center"/>
              <w:rPr>
                <w:rFonts w:eastAsia="Times New Roman"/>
                <w:color w:val="000000"/>
                <w:sz w:val="18"/>
                <w:szCs w:val="18"/>
                <w:lang w:val="en-US" w:eastAsia="en-US"/>
              </w:rPr>
            </w:pPr>
            <w:r>
              <w:rPr>
                <w:rFonts w:eastAsia="Times New Roman"/>
                <w:color w:val="000000"/>
                <w:sz w:val="18"/>
                <w:szCs w:val="18"/>
                <w:lang w:eastAsia="en-US"/>
              </w:rPr>
              <w:t>288 395</w:t>
            </w:r>
          </w:p>
        </w:tc>
      </w:tr>
      <w:tr w:rsidR="00DB4048" w:rsidRPr="00AF7152" w:rsidTr="003B1CA7">
        <w:trPr>
          <w:trHeight w:val="641"/>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DB4048" w:rsidRPr="000D5C9C" w:rsidRDefault="00DB4048" w:rsidP="003B1CA7">
            <w:pPr>
              <w:rPr>
                <w:rFonts w:eastAsia="Times New Roman"/>
                <w:color w:val="000000"/>
                <w:sz w:val="24"/>
                <w:szCs w:val="24"/>
                <w:lang w:eastAsia="en-US"/>
              </w:rPr>
            </w:pPr>
            <w:r w:rsidRPr="000D5C9C">
              <w:rPr>
                <w:rFonts w:eastAsia="Times New Roman"/>
                <w:color w:val="000000"/>
                <w:sz w:val="24"/>
                <w:szCs w:val="24"/>
                <w:lang w:eastAsia="en-US"/>
              </w:rPr>
              <w:t>Витрати на обов’язкове страхування працівників</w:t>
            </w:r>
          </w:p>
        </w:tc>
        <w:tc>
          <w:tcPr>
            <w:tcW w:w="944" w:type="dxa"/>
            <w:tcBorders>
              <w:top w:val="nil"/>
              <w:left w:val="nil"/>
              <w:bottom w:val="single" w:sz="4" w:space="0" w:color="000000"/>
              <w:right w:val="single" w:sz="4" w:space="0" w:color="000000"/>
            </w:tcBorders>
            <w:shd w:val="clear" w:color="auto" w:fill="auto"/>
            <w:vAlign w:val="center"/>
          </w:tcPr>
          <w:p w:rsidR="00DB4048" w:rsidRPr="00AF7152"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231 400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231 400</w:t>
            </w:r>
          </w:p>
        </w:tc>
        <w:tc>
          <w:tcPr>
            <w:tcW w:w="1200" w:type="dxa"/>
            <w:tcBorders>
              <w:top w:val="nil"/>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231 400</w:t>
            </w:r>
          </w:p>
        </w:tc>
      </w:tr>
      <w:tr w:rsidR="00DB4048" w:rsidRPr="00AF7152"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DB4048" w:rsidRPr="000D5C9C" w:rsidRDefault="00DB4048" w:rsidP="003B1CA7">
            <w:pPr>
              <w:rPr>
                <w:rFonts w:eastAsia="Times New Roman"/>
                <w:color w:val="000000"/>
                <w:sz w:val="24"/>
                <w:szCs w:val="24"/>
                <w:lang w:eastAsia="en-US"/>
              </w:rPr>
            </w:pPr>
            <w:r w:rsidRPr="000D5C9C">
              <w:rPr>
                <w:rFonts w:eastAsia="Times New Roman"/>
                <w:color w:val="000000"/>
                <w:sz w:val="24"/>
                <w:szCs w:val="24"/>
                <w:lang w:eastAsia="en-US"/>
              </w:rPr>
              <w:t>Витрати на зубопротезування</w:t>
            </w:r>
          </w:p>
        </w:tc>
        <w:tc>
          <w:tcPr>
            <w:tcW w:w="944" w:type="dxa"/>
            <w:tcBorders>
              <w:top w:val="nil"/>
              <w:left w:val="nil"/>
              <w:bottom w:val="single" w:sz="4" w:space="0" w:color="000000"/>
              <w:right w:val="single" w:sz="4" w:space="0" w:color="000000"/>
            </w:tcBorders>
            <w:shd w:val="clear" w:color="auto" w:fill="auto"/>
            <w:vAlign w:val="center"/>
          </w:tcPr>
          <w:p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749 200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749 200</w:t>
            </w:r>
          </w:p>
        </w:tc>
        <w:tc>
          <w:tcPr>
            <w:tcW w:w="1200" w:type="dxa"/>
            <w:tcBorders>
              <w:top w:val="nil"/>
              <w:left w:val="nil"/>
              <w:bottom w:val="single" w:sz="4" w:space="0" w:color="000000"/>
              <w:right w:val="single" w:sz="4" w:space="0" w:color="000000"/>
            </w:tcBorders>
            <w:shd w:val="clear" w:color="auto" w:fill="auto"/>
            <w:vAlign w:val="center"/>
          </w:tcPr>
          <w:p w:rsidR="00DB4048" w:rsidRPr="00AF7152" w:rsidRDefault="00DB4048" w:rsidP="00031EF7">
            <w:pPr>
              <w:jc w:val="center"/>
              <w:rPr>
                <w:rFonts w:eastAsia="Times New Roman"/>
                <w:color w:val="000000"/>
                <w:sz w:val="18"/>
                <w:szCs w:val="18"/>
                <w:lang w:val="ru-RU" w:eastAsia="en-US"/>
              </w:rPr>
            </w:pPr>
            <w:r>
              <w:rPr>
                <w:rFonts w:eastAsia="Times New Roman"/>
                <w:color w:val="000000"/>
                <w:sz w:val="18"/>
                <w:szCs w:val="18"/>
                <w:lang w:val="ru-RU" w:eastAsia="en-US"/>
              </w:rPr>
              <w:t>749 200</w:t>
            </w:r>
          </w:p>
        </w:tc>
      </w:tr>
      <w:tr w:rsidR="00DB4048" w:rsidRPr="00AF7152"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DB4048" w:rsidRPr="000D5C9C" w:rsidRDefault="00227444" w:rsidP="00DB4048">
            <w:pPr>
              <w:rPr>
                <w:rFonts w:eastAsia="Times New Roman"/>
                <w:color w:val="000000"/>
                <w:sz w:val="24"/>
                <w:szCs w:val="24"/>
                <w:lang w:eastAsia="en-US"/>
              </w:rPr>
            </w:pPr>
            <w:r w:rsidRPr="000D5C9C">
              <w:rPr>
                <w:rFonts w:eastAsia="Times New Roman"/>
                <w:color w:val="000000"/>
                <w:sz w:val="24"/>
                <w:szCs w:val="24"/>
                <w:lang w:eastAsia="en-US"/>
              </w:rPr>
              <w:t>в</w:t>
            </w:r>
            <w:r w:rsidR="00DB4048" w:rsidRPr="000D5C9C">
              <w:rPr>
                <w:rFonts w:eastAsia="Times New Roman"/>
                <w:color w:val="000000"/>
                <w:sz w:val="24"/>
                <w:szCs w:val="24"/>
                <w:lang w:eastAsia="en-US"/>
              </w:rPr>
              <w:t xml:space="preserve"> </w:t>
            </w:r>
            <w:proofErr w:type="spellStart"/>
            <w:r w:rsidR="00DB4048" w:rsidRPr="000D5C9C">
              <w:rPr>
                <w:rFonts w:eastAsia="Times New Roman"/>
                <w:color w:val="000000"/>
                <w:sz w:val="24"/>
                <w:szCs w:val="24"/>
                <w:lang w:eastAsia="en-US"/>
              </w:rPr>
              <w:t>т.ч.</w:t>
            </w:r>
            <w:r w:rsidR="00524627" w:rsidRPr="000D5C9C">
              <w:rPr>
                <w:rFonts w:eastAsia="Times New Roman"/>
                <w:color w:val="000000"/>
                <w:sz w:val="24"/>
                <w:szCs w:val="24"/>
                <w:lang w:eastAsia="en-US"/>
              </w:rPr>
              <w:t>для</w:t>
            </w:r>
            <w:proofErr w:type="spellEnd"/>
            <w:r w:rsidR="00DB4048" w:rsidRPr="000D5C9C">
              <w:rPr>
                <w:rFonts w:eastAsia="Times New Roman"/>
                <w:color w:val="000000"/>
                <w:sz w:val="24"/>
                <w:szCs w:val="24"/>
                <w:lang w:eastAsia="en-US"/>
              </w:rPr>
              <w:t xml:space="preserve"> жінок</w:t>
            </w:r>
          </w:p>
        </w:tc>
        <w:tc>
          <w:tcPr>
            <w:tcW w:w="944" w:type="dxa"/>
            <w:tcBorders>
              <w:top w:val="nil"/>
              <w:left w:val="nil"/>
              <w:bottom w:val="single" w:sz="4" w:space="0" w:color="000000"/>
              <w:right w:val="single" w:sz="4" w:space="0" w:color="000000"/>
            </w:tcBorders>
            <w:shd w:val="clear" w:color="auto" w:fill="auto"/>
            <w:vAlign w:val="center"/>
          </w:tcPr>
          <w:p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о</w:t>
            </w:r>
            <w:r w:rsidR="00031EF7">
              <w:rPr>
                <w:rFonts w:eastAsia="Times New Roman"/>
                <w:color w:val="000000"/>
                <w:sz w:val="18"/>
                <w:szCs w:val="18"/>
                <w:lang w:val="ru-RU" w:eastAsia="en-US"/>
              </w:rPr>
              <w:t>д</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200" w:type="dxa"/>
            <w:tcBorders>
              <w:top w:val="nil"/>
              <w:left w:val="nil"/>
              <w:bottom w:val="single" w:sz="4" w:space="0" w:color="000000"/>
              <w:right w:val="single" w:sz="4" w:space="0" w:color="000000"/>
            </w:tcBorders>
            <w:shd w:val="clear" w:color="auto" w:fill="auto"/>
            <w:vAlign w:val="center"/>
          </w:tcPr>
          <w:p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r>
      <w:tr w:rsidR="00DB4048" w:rsidRPr="00AF7152"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rsidR="00DB4048" w:rsidRPr="00524627" w:rsidRDefault="00DB4048"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DB4048" w:rsidRPr="000D5C9C" w:rsidRDefault="00524627" w:rsidP="00DB4048">
            <w:pPr>
              <w:rPr>
                <w:rFonts w:eastAsia="Times New Roman"/>
                <w:color w:val="000000"/>
                <w:sz w:val="24"/>
                <w:szCs w:val="24"/>
                <w:lang w:eastAsia="en-US"/>
              </w:rPr>
            </w:pPr>
            <w:r w:rsidRPr="000D5C9C">
              <w:rPr>
                <w:rFonts w:eastAsia="Times New Roman"/>
                <w:color w:val="000000"/>
                <w:sz w:val="24"/>
                <w:szCs w:val="24"/>
                <w:lang w:eastAsia="en-US"/>
              </w:rPr>
              <w:t xml:space="preserve"> для ч</w:t>
            </w:r>
            <w:r w:rsidR="00DB4048" w:rsidRPr="000D5C9C">
              <w:rPr>
                <w:rFonts w:eastAsia="Times New Roman"/>
                <w:color w:val="000000"/>
                <w:sz w:val="24"/>
                <w:szCs w:val="24"/>
                <w:lang w:eastAsia="en-US"/>
              </w:rPr>
              <w:t>оловіків</w:t>
            </w:r>
          </w:p>
        </w:tc>
        <w:tc>
          <w:tcPr>
            <w:tcW w:w="944" w:type="dxa"/>
            <w:tcBorders>
              <w:top w:val="nil"/>
              <w:left w:val="nil"/>
              <w:bottom w:val="single" w:sz="4" w:space="0" w:color="000000"/>
              <w:right w:val="single" w:sz="4" w:space="0" w:color="000000"/>
            </w:tcBorders>
            <w:shd w:val="clear" w:color="auto" w:fill="auto"/>
            <w:vAlign w:val="center"/>
          </w:tcPr>
          <w:p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о</w:t>
            </w:r>
            <w:r w:rsidR="00031EF7">
              <w:rPr>
                <w:rFonts w:eastAsia="Times New Roman"/>
                <w:color w:val="000000"/>
                <w:sz w:val="18"/>
                <w:szCs w:val="18"/>
                <w:lang w:val="ru-RU" w:eastAsia="en-US"/>
              </w:rPr>
              <w:t>д</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c>
          <w:tcPr>
            <w:tcW w:w="1200" w:type="dxa"/>
            <w:tcBorders>
              <w:top w:val="nil"/>
              <w:left w:val="nil"/>
              <w:bottom w:val="single" w:sz="4" w:space="0" w:color="000000"/>
              <w:right w:val="single" w:sz="4" w:space="0" w:color="000000"/>
            </w:tcBorders>
            <w:shd w:val="clear" w:color="auto" w:fill="auto"/>
            <w:vAlign w:val="center"/>
          </w:tcPr>
          <w:p w:rsidR="00DB4048" w:rsidRPr="00AF7152" w:rsidRDefault="00031EF7" w:rsidP="00031EF7">
            <w:pPr>
              <w:jc w:val="center"/>
              <w:rPr>
                <w:rFonts w:eastAsia="Times New Roman"/>
                <w:color w:val="000000"/>
                <w:sz w:val="18"/>
                <w:szCs w:val="18"/>
                <w:lang w:val="ru-RU" w:eastAsia="en-US"/>
              </w:rPr>
            </w:pPr>
            <w:r>
              <w:rPr>
                <w:rFonts w:eastAsia="Times New Roman"/>
                <w:color w:val="000000"/>
                <w:sz w:val="18"/>
                <w:szCs w:val="18"/>
                <w:lang w:val="ru-RU" w:eastAsia="en-US"/>
              </w:rPr>
              <w:t>25</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2</w:t>
            </w:r>
          </w:p>
        </w:tc>
        <w:tc>
          <w:tcPr>
            <w:tcW w:w="4205" w:type="dxa"/>
            <w:tcBorders>
              <w:top w:val="single" w:sz="4" w:space="0" w:color="000000"/>
              <w:left w:val="nil"/>
              <w:bottom w:val="single" w:sz="4" w:space="0" w:color="000000"/>
              <w:right w:val="single" w:sz="4" w:space="0" w:color="000000"/>
            </w:tcBorders>
            <w:shd w:val="clear" w:color="auto" w:fill="auto"/>
            <w:hideMark/>
          </w:tcPr>
          <w:p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продукту</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r>
      <w:tr w:rsidR="00DB4048" w:rsidRPr="00C51F17" w:rsidTr="00B071DC">
        <w:trPr>
          <w:trHeight w:val="48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ліжко-днів</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перебування</w:t>
            </w:r>
            <w:proofErr w:type="spellEnd"/>
            <w:r w:rsidRPr="000D5C9C">
              <w:rPr>
                <w:rFonts w:eastAsia="Times New Roman"/>
                <w:color w:val="000000"/>
                <w:sz w:val="24"/>
                <w:szCs w:val="24"/>
                <w:lang w:val="ru-RU" w:eastAsia="en-US"/>
              </w:rPr>
              <w:t xml:space="preserve"> у </w:t>
            </w:r>
            <w:proofErr w:type="spellStart"/>
            <w:r w:rsidRPr="000D5C9C">
              <w:rPr>
                <w:rFonts w:eastAsia="Times New Roman"/>
                <w:color w:val="000000"/>
                <w:sz w:val="24"/>
                <w:szCs w:val="24"/>
                <w:lang w:val="ru-RU" w:eastAsia="en-US"/>
              </w:rPr>
              <w:t>стаціонарі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військовослужбовців</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524627" w:rsidRDefault="00524627" w:rsidP="001740C8">
            <w:pPr>
              <w:jc w:val="center"/>
              <w:rPr>
                <w:rFonts w:eastAsia="Times New Roman"/>
                <w:color w:val="000000"/>
                <w:sz w:val="18"/>
                <w:szCs w:val="18"/>
                <w:lang w:eastAsia="en-US"/>
              </w:rPr>
            </w:pPr>
            <w:r>
              <w:rPr>
                <w:rFonts w:eastAsia="Times New Roman"/>
                <w:color w:val="000000"/>
                <w:sz w:val="18"/>
                <w:szCs w:val="18"/>
                <w:lang w:eastAsia="en-US"/>
              </w:rPr>
              <w:t>9000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524627" w:rsidRDefault="00524627" w:rsidP="001740C8">
            <w:pPr>
              <w:jc w:val="center"/>
              <w:rPr>
                <w:rFonts w:eastAsia="Times New Roman"/>
                <w:color w:val="000000"/>
                <w:sz w:val="18"/>
                <w:szCs w:val="18"/>
                <w:lang w:eastAsia="en-US"/>
              </w:rPr>
            </w:pPr>
            <w:r>
              <w:rPr>
                <w:rFonts w:eastAsia="Times New Roman"/>
                <w:color w:val="000000"/>
                <w:sz w:val="18"/>
                <w:szCs w:val="18"/>
                <w:lang w:eastAsia="en-US"/>
              </w:rPr>
              <w:t>9000</w:t>
            </w:r>
          </w:p>
        </w:tc>
        <w:tc>
          <w:tcPr>
            <w:tcW w:w="1200" w:type="dxa"/>
            <w:tcBorders>
              <w:top w:val="nil"/>
              <w:left w:val="nil"/>
              <w:bottom w:val="single" w:sz="4" w:space="0" w:color="000000"/>
              <w:right w:val="single" w:sz="4" w:space="0" w:color="000000"/>
            </w:tcBorders>
            <w:shd w:val="clear" w:color="auto" w:fill="auto"/>
            <w:vAlign w:val="center"/>
          </w:tcPr>
          <w:p w:rsidR="00DB4048" w:rsidRPr="00524627" w:rsidRDefault="00524627" w:rsidP="001740C8">
            <w:pPr>
              <w:jc w:val="center"/>
              <w:rPr>
                <w:rFonts w:eastAsia="Times New Roman"/>
                <w:color w:val="000000"/>
                <w:sz w:val="18"/>
                <w:szCs w:val="18"/>
                <w:lang w:eastAsia="en-US"/>
              </w:rPr>
            </w:pPr>
            <w:r>
              <w:rPr>
                <w:rFonts w:eastAsia="Times New Roman"/>
                <w:color w:val="000000"/>
                <w:sz w:val="18"/>
                <w:szCs w:val="18"/>
                <w:lang w:eastAsia="en-US"/>
              </w:rPr>
              <w:t>9000</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Планове</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споживання</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водопостачання</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тис.куб.м</w:t>
            </w:r>
            <w:proofErr w:type="spellEnd"/>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5,82</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5,82</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5,82</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Планове</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споживання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тис.Гкал</w:t>
            </w:r>
            <w:proofErr w:type="spellEnd"/>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1,27</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1,27</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1,27</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Планове</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споживання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w:t>
            </w:r>
            <w:proofErr w:type="spellEnd"/>
            <w:r w:rsidRPr="00C51F17">
              <w:rPr>
                <w:rFonts w:eastAsia="Times New Roman"/>
                <w:color w:val="000000"/>
                <w:sz w:val="18"/>
                <w:szCs w:val="18"/>
                <w:lang w:val="en-US" w:eastAsia="en-US"/>
              </w:rPr>
              <w:t xml:space="preserve">. </w:t>
            </w:r>
            <w:proofErr w:type="spellStart"/>
            <w:r w:rsidRPr="00C51F17">
              <w:rPr>
                <w:rFonts w:eastAsia="Times New Roman"/>
                <w:color w:val="000000"/>
                <w:sz w:val="18"/>
                <w:szCs w:val="18"/>
                <w:lang w:val="en-US" w:eastAsia="en-US"/>
              </w:rPr>
              <w:t>кВт</w:t>
            </w:r>
            <w:proofErr w:type="spellEnd"/>
            <w:r w:rsidRPr="00C51F17">
              <w:rPr>
                <w:rFonts w:eastAsia="Times New Roman"/>
                <w:color w:val="000000"/>
                <w:sz w:val="18"/>
                <w:szCs w:val="18"/>
                <w:lang w:val="en-US" w:eastAsia="en-US"/>
              </w:rPr>
              <w:t>./</w:t>
            </w:r>
            <w:proofErr w:type="spellStart"/>
            <w:r w:rsidRPr="00C51F17">
              <w:rPr>
                <w:rFonts w:eastAsia="Times New Roman"/>
                <w:color w:val="000000"/>
                <w:sz w:val="18"/>
                <w:szCs w:val="18"/>
                <w:lang w:val="en-US" w:eastAsia="en-US"/>
              </w:rPr>
              <w:t>рік</w:t>
            </w:r>
            <w:proofErr w:type="spellEnd"/>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455,34</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455,34</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455,34</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штатних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одиниць</w:t>
            </w:r>
            <w:proofErr w:type="spellEnd"/>
            <w:r w:rsidRPr="000D5C9C">
              <w:rPr>
                <w:rFonts w:eastAsia="Times New Roman"/>
                <w:color w:val="000000"/>
                <w:sz w:val="24"/>
                <w:szCs w:val="24"/>
                <w:lang w:val="ru-RU" w:eastAsia="en-US"/>
              </w:rPr>
              <w:t>, у т.ч.:</w:t>
            </w:r>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12,25</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12,25</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чоловіки</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3,25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3,25</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3,25</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жінки</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9,0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1740C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9,0</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1740C8">
            <w:pPr>
              <w:jc w:val="center"/>
              <w:rPr>
                <w:rFonts w:eastAsia="Times New Roman"/>
                <w:color w:val="000000"/>
                <w:sz w:val="18"/>
                <w:szCs w:val="18"/>
                <w:lang w:eastAsia="en-US"/>
              </w:rPr>
            </w:pPr>
            <w:r>
              <w:rPr>
                <w:rFonts w:eastAsia="Times New Roman"/>
                <w:color w:val="000000"/>
                <w:sz w:val="18"/>
                <w:szCs w:val="18"/>
                <w:lang w:eastAsia="en-US"/>
              </w:rPr>
              <w:t>9,0</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3</w:t>
            </w:r>
          </w:p>
        </w:tc>
        <w:tc>
          <w:tcPr>
            <w:tcW w:w="4205" w:type="dxa"/>
            <w:tcBorders>
              <w:top w:val="single" w:sz="4" w:space="0" w:color="000000"/>
              <w:left w:val="nil"/>
              <w:bottom w:val="single" w:sz="4" w:space="0" w:color="000000"/>
              <w:right w:val="single" w:sz="4" w:space="0" w:color="000000"/>
            </w:tcBorders>
            <w:shd w:val="clear" w:color="auto" w:fill="auto"/>
            <w:hideMark/>
          </w:tcPr>
          <w:p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ефективності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rsidR="00DB4048" w:rsidRPr="00C51F17" w:rsidRDefault="00DB4048" w:rsidP="00DB4048">
            <w:pPr>
              <w:jc w:val="center"/>
              <w:rPr>
                <w:rFonts w:ascii="Arial" w:eastAsia="Times New Roman" w:hAnsi="Arial" w:cs="Arial"/>
                <w:color w:val="000000"/>
                <w:sz w:val="14"/>
                <w:szCs w:val="14"/>
                <w:lang w:val="en-US" w:eastAsia="en-US"/>
              </w:rPr>
            </w:pP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харчування</w:t>
            </w:r>
            <w:proofErr w:type="spellEnd"/>
            <w:r w:rsidRPr="000D5C9C">
              <w:rPr>
                <w:rFonts w:eastAsia="Times New Roman"/>
                <w:color w:val="000000"/>
                <w:sz w:val="24"/>
                <w:szCs w:val="24"/>
                <w:lang w:val="ru-RU" w:eastAsia="en-US"/>
              </w:rPr>
              <w:t xml:space="preserve">  на один </w:t>
            </w:r>
            <w:proofErr w:type="spellStart"/>
            <w:r w:rsidRPr="000D5C9C">
              <w:rPr>
                <w:rFonts w:eastAsia="Times New Roman"/>
                <w:color w:val="000000"/>
                <w:sz w:val="24"/>
                <w:szCs w:val="24"/>
                <w:lang w:val="ru-RU" w:eastAsia="en-US"/>
              </w:rPr>
              <w:t>ліжко</w:t>
            </w:r>
            <w:proofErr w:type="spellEnd"/>
            <w:r w:rsidRPr="000D5C9C">
              <w:rPr>
                <w:rFonts w:eastAsia="Times New Roman"/>
                <w:color w:val="000000"/>
                <w:sz w:val="24"/>
                <w:szCs w:val="24"/>
                <w:lang w:val="ru-RU" w:eastAsia="en-US"/>
              </w:rPr>
              <w:t>-день</w:t>
            </w:r>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69</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69</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1740C8" w:rsidP="0005628D">
            <w:pPr>
              <w:jc w:val="center"/>
              <w:rPr>
                <w:rFonts w:eastAsia="Times New Roman"/>
                <w:color w:val="000000"/>
                <w:sz w:val="18"/>
                <w:szCs w:val="18"/>
                <w:lang w:eastAsia="en-US"/>
              </w:rPr>
            </w:pPr>
            <w:r>
              <w:rPr>
                <w:rFonts w:eastAsia="Times New Roman"/>
                <w:color w:val="000000"/>
                <w:sz w:val="18"/>
                <w:szCs w:val="18"/>
                <w:lang w:eastAsia="en-US"/>
              </w:rPr>
              <w:t>69</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куб.м. </w:t>
            </w:r>
            <w:proofErr w:type="spellStart"/>
            <w:r w:rsidRPr="000D5C9C">
              <w:rPr>
                <w:rFonts w:eastAsia="Times New Roman"/>
                <w:color w:val="000000"/>
                <w:sz w:val="24"/>
                <w:szCs w:val="24"/>
                <w:lang w:val="ru-RU" w:eastAsia="en-US"/>
              </w:rPr>
              <w:t>водопостачання</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740D1D" w:rsidRDefault="00C63377" w:rsidP="001740C8">
            <w:pPr>
              <w:jc w:val="center"/>
              <w:rPr>
                <w:rFonts w:eastAsia="Times New Roman"/>
                <w:color w:val="000000"/>
                <w:sz w:val="18"/>
                <w:szCs w:val="18"/>
                <w:lang w:eastAsia="en-US"/>
              </w:rPr>
            </w:pPr>
            <w:r>
              <w:rPr>
                <w:rFonts w:eastAsia="Times New Roman"/>
                <w:color w:val="000000"/>
                <w:sz w:val="18"/>
                <w:szCs w:val="18"/>
                <w:lang w:eastAsia="en-US"/>
              </w:rPr>
              <w:t>160,765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740D1D" w:rsidRDefault="00F55B32" w:rsidP="001740C8">
            <w:pPr>
              <w:jc w:val="center"/>
              <w:rPr>
                <w:rFonts w:eastAsia="Times New Roman"/>
                <w:color w:val="000000"/>
                <w:sz w:val="18"/>
                <w:szCs w:val="18"/>
                <w:lang w:eastAsia="en-US"/>
              </w:rPr>
            </w:pPr>
            <w:r>
              <w:rPr>
                <w:rFonts w:eastAsia="Times New Roman"/>
                <w:color w:val="000000"/>
                <w:sz w:val="18"/>
                <w:szCs w:val="18"/>
                <w:lang w:eastAsia="en-US"/>
              </w:rPr>
              <w:t>196,17</w:t>
            </w:r>
          </w:p>
        </w:tc>
        <w:tc>
          <w:tcPr>
            <w:tcW w:w="1200" w:type="dxa"/>
            <w:tcBorders>
              <w:top w:val="nil"/>
              <w:left w:val="nil"/>
              <w:bottom w:val="single" w:sz="4" w:space="0" w:color="000000"/>
              <w:right w:val="single" w:sz="4" w:space="0" w:color="000000"/>
            </w:tcBorders>
            <w:shd w:val="clear" w:color="auto" w:fill="auto"/>
            <w:vAlign w:val="center"/>
          </w:tcPr>
          <w:p w:rsidR="00DB4048" w:rsidRPr="00740D1D" w:rsidRDefault="00F55B32" w:rsidP="001740C8">
            <w:pPr>
              <w:jc w:val="center"/>
              <w:rPr>
                <w:rFonts w:eastAsia="Times New Roman"/>
                <w:color w:val="000000"/>
                <w:sz w:val="18"/>
                <w:szCs w:val="18"/>
                <w:lang w:eastAsia="en-US"/>
              </w:rPr>
            </w:pPr>
            <w:r>
              <w:rPr>
                <w:rFonts w:eastAsia="Times New Roman"/>
                <w:color w:val="000000"/>
                <w:sz w:val="18"/>
                <w:szCs w:val="18"/>
                <w:lang w:eastAsia="en-US"/>
              </w:rPr>
              <w:t>211,67</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Гкал. </w:t>
            </w:r>
            <w:proofErr w:type="spellStart"/>
            <w:r w:rsidRPr="000D5C9C">
              <w:rPr>
                <w:rFonts w:eastAsia="Times New Roman"/>
                <w:color w:val="000000"/>
                <w:sz w:val="24"/>
                <w:szCs w:val="24"/>
                <w:lang w:val="ru-RU"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C63377" w:rsidP="0005628D">
            <w:pPr>
              <w:jc w:val="center"/>
              <w:rPr>
                <w:rFonts w:eastAsia="Times New Roman"/>
                <w:color w:val="000000"/>
                <w:sz w:val="18"/>
                <w:szCs w:val="18"/>
                <w:lang w:eastAsia="en-US"/>
              </w:rPr>
            </w:pPr>
            <w:r>
              <w:rPr>
                <w:rFonts w:eastAsia="Times New Roman"/>
                <w:color w:val="000000"/>
                <w:sz w:val="18"/>
                <w:szCs w:val="18"/>
                <w:lang w:eastAsia="en-US"/>
              </w:rPr>
              <w:t>4 638,65</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F55B32" w:rsidP="001740C8">
            <w:pPr>
              <w:jc w:val="center"/>
              <w:rPr>
                <w:rFonts w:eastAsia="Times New Roman"/>
                <w:color w:val="000000"/>
                <w:sz w:val="18"/>
                <w:szCs w:val="18"/>
                <w:lang w:eastAsia="en-US"/>
              </w:rPr>
            </w:pPr>
            <w:r>
              <w:rPr>
                <w:rFonts w:eastAsia="Times New Roman"/>
                <w:color w:val="000000"/>
                <w:sz w:val="18"/>
                <w:szCs w:val="18"/>
                <w:lang w:eastAsia="en-US"/>
              </w:rPr>
              <w:t>5648,12</w:t>
            </w:r>
          </w:p>
        </w:tc>
        <w:tc>
          <w:tcPr>
            <w:tcW w:w="1200" w:type="dxa"/>
            <w:tcBorders>
              <w:top w:val="nil"/>
              <w:left w:val="nil"/>
              <w:bottom w:val="single" w:sz="4" w:space="0" w:color="000000"/>
              <w:right w:val="single" w:sz="4" w:space="0" w:color="000000"/>
            </w:tcBorders>
            <w:shd w:val="clear" w:color="auto" w:fill="auto"/>
            <w:vAlign w:val="center"/>
          </w:tcPr>
          <w:p w:rsidR="00DB4048" w:rsidRPr="0005628D" w:rsidRDefault="00F55B32" w:rsidP="001740C8">
            <w:pPr>
              <w:jc w:val="center"/>
              <w:rPr>
                <w:rFonts w:eastAsia="Times New Roman"/>
                <w:color w:val="000000"/>
                <w:sz w:val="18"/>
                <w:szCs w:val="18"/>
                <w:lang w:eastAsia="en-US"/>
              </w:rPr>
            </w:pPr>
            <w:r>
              <w:rPr>
                <w:rFonts w:eastAsia="Times New Roman"/>
                <w:color w:val="000000"/>
                <w:sz w:val="18"/>
                <w:szCs w:val="18"/>
                <w:lang w:eastAsia="en-US"/>
              </w:rPr>
              <w:t>6094,32</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кВт  </w:t>
            </w:r>
            <w:proofErr w:type="spellStart"/>
            <w:r w:rsidRPr="000D5C9C">
              <w:rPr>
                <w:rFonts w:eastAsia="Times New Roman"/>
                <w:color w:val="000000"/>
                <w:sz w:val="24"/>
                <w:szCs w:val="24"/>
                <w:lang w:val="ru-RU"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rsidR="00DB4048" w:rsidRPr="001740C8" w:rsidRDefault="00C63377" w:rsidP="001740C8">
            <w:pPr>
              <w:jc w:val="center"/>
              <w:rPr>
                <w:rFonts w:eastAsia="Times New Roman"/>
                <w:color w:val="000000"/>
                <w:sz w:val="18"/>
                <w:szCs w:val="18"/>
                <w:lang w:eastAsia="en-US"/>
              </w:rPr>
            </w:pPr>
            <w:r>
              <w:rPr>
                <w:rFonts w:eastAsia="Times New Roman"/>
                <w:color w:val="000000"/>
                <w:sz w:val="18"/>
                <w:szCs w:val="18"/>
                <w:lang w:eastAsia="en-US"/>
              </w:rPr>
              <w:t>11,02</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1740C8" w:rsidRDefault="009651AB" w:rsidP="001740C8">
            <w:pPr>
              <w:jc w:val="center"/>
              <w:rPr>
                <w:rFonts w:eastAsia="Times New Roman"/>
                <w:color w:val="000000"/>
                <w:sz w:val="18"/>
                <w:szCs w:val="18"/>
                <w:lang w:eastAsia="en-US"/>
              </w:rPr>
            </w:pPr>
            <w:r>
              <w:rPr>
                <w:rFonts w:eastAsia="Times New Roman"/>
                <w:color w:val="000000"/>
                <w:sz w:val="18"/>
                <w:szCs w:val="18"/>
                <w:lang w:eastAsia="en-US"/>
              </w:rPr>
              <w:t>13,41</w:t>
            </w:r>
          </w:p>
        </w:tc>
        <w:tc>
          <w:tcPr>
            <w:tcW w:w="1200" w:type="dxa"/>
            <w:tcBorders>
              <w:top w:val="nil"/>
              <w:left w:val="nil"/>
              <w:bottom w:val="single" w:sz="4" w:space="0" w:color="000000"/>
              <w:right w:val="single" w:sz="4" w:space="0" w:color="000000"/>
            </w:tcBorders>
            <w:shd w:val="clear" w:color="auto" w:fill="auto"/>
            <w:vAlign w:val="center"/>
          </w:tcPr>
          <w:p w:rsidR="00DB4048" w:rsidRPr="001740C8" w:rsidRDefault="009651AB" w:rsidP="001740C8">
            <w:pPr>
              <w:jc w:val="center"/>
              <w:rPr>
                <w:rFonts w:eastAsia="Times New Roman"/>
                <w:color w:val="000000"/>
                <w:sz w:val="18"/>
                <w:szCs w:val="18"/>
                <w:lang w:eastAsia="en-US"/>
              </w:rPr>
            </w:pPr>
            <w:r>
              <w:rPr>
                <w:rFonts w:eastAsia="Times New Roman"/>
                <w:color w:val="000000"/>
                <w:sz w:val="18"/>
                <w:szCs w:val="18"/>
                <w:lang w:eastAsia="en-US"/>
              </w:rPr>
              <w:t>14,47</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утримання</w:t>
            </w:r>
            <w:proofErr w:type="spellEnd"/>
            <w:r w:rsidRPr="000D5C9C">
              <w:rPr>
                <w:rFonts w:eastAsia="Times New Roman"/>
                <w:color w:val="000000"/>
                <w:sz w:val="24"/>
                <w:szCs w:val="24"/>
                <w:lang w:val="ru-RU" w:eastAsia="en-US"/>
              </w:rPr>
              <w:t xml:space="preserve"> 1 </w:t>
            </w:r>
            <w:proofErr w:type="spellStart"/>
            <w:r w:rsidRPr="000D5C9C">
              <w:rPr>
                <w:rFonts w:eastAsia="Times New Roman"/>
                <w:color w:val="000000"/>
                <w:sz w:val="24"/>
                <w:szCs w:val="24"/>
                <w:lang w:val="ru-RU" w:eastAsia="en-US"/>
              </w:rPr>
              <w:t>штатної</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одиниці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roofErr w:type="spellStart"/>
            <w:r w:rsidRPr="00C51F17">
              <w:rPr>
                <w:rFonts w:eastAsia="Times New Roman"/>
                <w:color w:val="000000"/>
                <w:sz w:val="18"/>
                <w:szCs w:val="18"/>
                <w:lang w:val="en-US" w:eastAsia="en-US"/>
              </w:rPr>
              <w:t>рік</w:t>
            </w:r>
            <w:proofErr w:type="spellEnd"/>
          </w:p>
        </w:tc>
        <w:tc>
          <w:tcPr>
            <w:tcW w:w="1116" w:type="dxa"/>
            <w:tcBorders>
              <w:top w:val="nil"/>
              <w:left w:val="nil"/>
              <w:bottom w:val="single" w:sz="4" w:space="0" w:color="000000"/>
              <w:right w:val="single" w:sz="4" w:space="0" w:color="000000"/>
            </w:tcBorders>
            <w:shd w:val="clear" w:color="auto" w:fill="auto"/>
            <w:vAlign w:val="center"/>
          </w:tcPr>
          <w:p w:rsidR="00DB4048" w:rsidRPr="002F4DCB" w:rsidRDefault="002F4DCB" w:rsidP="00C63377">
            <w:pPr>
              <w:jc w:val="center"/>
              <w:rPr>
                <w:rFonts w:eastAsia="Times New Roman"/>
                <w:color w:val="000000"/>
                <w:sz w:val="18"/>
                <w:szCs w:val="18"/>
                <w:lang w:eastAsia="en-US"/>
              </w:rPr>
            </w:pPr>
            <w:r>
              <w:rPr>
                <w:rFonts w:eastAsia="Times New Roman"/>
                <w:color w:val="000000"/>
                <w:sz w:val="18"/>
                <w:szCs w:val="18"/>
                <w:lang w:eastAsia="en-US"/>
              </w:rPr>
              <w:t>304 2</w:t>
            </w:r>
            <w:r w:rsidR="00C63377">
              <w:rPr>
                <w:rFonts w:eastAsia="Times New Roman"/>
                <w:color w:val="000000"/>
                <w:sz w:val="18"/>
                <w:szCs w:val="18"/>
                <w:lang w:eastAsia="en-US"/>
              </w:rPr>
              <w:t>87</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2F4DCB" w:rsidRDefault="002F4DCB" w:rsidP="009651AB">
            <w:pPr>
              <w:jc w:val="center"/>
              <w:rPr>
                <w:rFonts w:eastAsia="Times New Roman"/>
                <w:color w:val="000000"/>
                <w:sz w:val="18"/>
                <w:szCs w:val="18"/>
                <w:lang w:eastAsia="en-US"/>
              </w:rPr>
            </w:pPr>
            <w:r>
              <w:rPr>
                <w:rFonts w:eastAsia="Times New Roman"/>
                <w:color w:val="000000"/>
                <w:sz w:val="18"/>
                <w:szCs w:val="18"/>
                <w:lang w:eastAsia="en-US"/>
              </w:rPr>
              <w:t xml:space="preserve">304 </w:t>
            </w:r>
            <w:r w:rsidR="009651AB">
              <w:rPr>
                <w:rFonts w:eastAsia="Times New Roman"/>
                <w:color w:val="000000"/>
                <w:sz w:val="18"/>
                <w:szCs w:val="18"/>
                <w:lang w:eastAsia="en-US"/>
              </w:rPr>
              <w:t>504</w:t>
            </w:r>
          </w:p>
        </w:tc>
        <w:tc>
          <w:tcPr>
            <w:tcW w:w="1200" w:type="dxa"/>
            <w:tcBorders>
              <w:top w:val="nil"/>
              <w:left w:val="nil"/>
              <w:bottom w:val="single" w:sz="4" w:space="0" w:color="000000"/>
              <w:right w:val="single" w:sz="4" w:space="0" w:color="000000"/>
            </w:tcBorders>
            <w:shd w:val="clear" w:color="auto" w:fill="auto"/>
            <w:vAlign w:val="center"/>
          </w:tcPr>
          <w:p w:rsidR="00DB4048" w:rsidRPr="002F4DCB" w:rsidRDefault="002F4DCB" w:rsidP="009651AB">
            <w:pPr>
              <w:jc w:val="center"/>
              <w:rPr>
                <w:rFonts w:eastAsia="Times New Roman"/>
                <w:color w:val="000000"/>
                <w:sz w:val="18"/>
                <w:szCs w:val="18"/>
                <w:lang w:eastAsia="en-US"/>
              </w:rPr>
            </w:pPr>
            <w:r>
              <w:rPr>
                <w:rFonts w:eastAsia="Times New Roman"/>
                <w:color w:val="000000"/>
                <w:sz w:val="18"/>
                <w:szCs w:val="18"/>
                <w:lang w:eastAsia="en-US"/>
              </w:rPr>
              <w:t xml:space="preserve">304 </w:t>
            </w:r>
            <w:r w:rsidR="009651AB">
              <w:rPr>
                <w:rFonts w:eastAsia="Times New Roman"/>
                <w:color w:val="000000"/>
                <w:sz w:val="18"/>
                <w:szCs w:val="18"/>
                <w:lang w:eastAsia="en-US"/>
              </w:rPr>
              <w:t>709</w:t>
            </w:r>
          </w:p>
        </w:tc>
      </w:tr>
      <w:tr w:rsidR="00DB4048" w:rsidRPr="00C51F1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4</w:t>
            </w:r>
          </w:p>
        </w:tc>
        <w:tc>
          <w:tcPr>
            <w:tcW w:w="4205" w:type="dxa"/>
            <w:tcBorders>
              <w:top w:val="single" w:sz="4" w:space="0" w:color="000000"/>
              <w:left w:val="nil"/>
              <w:bottom w:val="single" w:sz="4" w:space="0" w:color="000000"/>
              <w:right w:val="single" w:sz="4" w:space="0" w:color="000000"/>
            </w:tcBorders>
            <w:shd w:val="clear" w:color="auto" w:fill="auto"/>
            <w:hideMark/>
          </w:tcPr>
          <w:p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якості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rsidR="00DB4048" w:rsidRPr="00C51F17" w:rsidRDefault="00DB4048" w:rsidP="001740C8">
            <w:pPr>
              <w:jc w:val="center"/>
              <w:rPr>
                <w:rFonts w:ascii="Arial" w:eastAsia="Times New Roman" w:hAnsi="Arial" w:cs="Arial"/>
                <w:color w:val="000000"/>
                <w:sz w:val="14"/>
                <w:szCs w:val="14"/>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C51F17" w:rsidRDefault="00DB4048" w:rsidP="001740C8">
            <w:pPr>
              <w:jc w:val="center"/>
              <w:rPr>
                <w:rFonts w:ascii="Arial" w:eastAsia="Times New Roman" w:hAnsi="Arial" w:cs="Arial"/>
                <w:color w:val="000000"/>
                <w:sz w:val="14"/>
                <w:szCs w:val="14"/>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rsidR="00DB4048" w:rsidRPr="00C51F17" w:rsidRDefault="00DB4048" w:rsidP="001740C8">
            <w:pPr>
              <w:jc w:val="center"/>
              <w:rPr>
                <w:rFonts w:ascii="Arial" w:eastAsia="Times New Roman" w:hAnsi="Arial" w:cs="Arial"/>
                <w:color w:val="000000"/>
                <w:sz w:val="14"/>
                <w:szCs w:val="14"/>
                <w:lang w:val="en-US" w:eastAsia="en-US"/>
              </w:rPr>
            </w:pPr>
          </w:p>
        </w:tc>
      </w:tr>
      <w:tr w:rsidR="00DB4048" w:rsidRPr="00C51F17" w:rsidTr="003B1CA7">
        <w:trPr>
          <w:trHeight w:val="480"/>
        </w:trPr>
        <w:tc>
          <w:tcPr>
            <w:tcW w:w="579" w:type="dxa"/>
            <w:tcBorders>
              <w:top w:val="nil"/>
              <w:left w:val="single" w:sz="4" w:space="0" w:color="000000"/>
              <w:bottom w:val="nil"/>
              <w:right w:val="single" w:sz="4" w:space="0" w:color="000000"/>
            </w:tcBorders>
            <w:shd w:val="clear" w:color="auto" w:fill="auto"/>
            <w:vAlign w:val="center"/>
            <w:hideMark/>
          </w:tcPr>
          <w:p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tcPr>
          <w:p w:rsidR="00DB4048" w:rsidRPr="000D5C9C" w:rsidRDefault="003B1CA7"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Покращення</w:t>
            </w:r>
            <w:proofErr w:type="spellEnd"/>
            <w:r>
              <w:rPr>
                <w:rFonts w:eastAsia="Times New Roman"/>
                <w:color w:val="000000"/>
                <w:sz w:val="24"/>
                <w:szCs w:val="24"/>
                <w:lang w:val="ru-RU" w:eastAsia="en-US"/>
              </w:rPr>
              <w:t xml:space="preserve"> стану </w:t>
            </w:r>
            <w:proofErr w:type="spellStart"/>
            <w:r>
              <w:rPr>
                <w:rFonts w:eastAsia="Times New Roman"/>
                <w:color w:val="000000"/>
                <w:sz w:val="24"/>
                <w:szCs w:val="24"/>
                <w:lang w:val="ru-RU" w:eastAsia="en-US"/>
              </w:rPr>
              <w:t>пацієнтів</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після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лікування</w:t>
            </w:r>
            <w:proofErr w:type="spellEnd"/>
          </w:p>
        </w:tc>
        <w:tc>
          <w:tcPr>
            <w:tcW w:w="944" w:type="dxa"/>
            <w:tcBorders>
              <w:top w:val="nil"/>
              <w:left w:val="nil"/>
              <w:bottom w:val="nil"/>
              <w:right w:val="single" w:sz="4" w:space="0" w:color="000000"/>
            </w:tcBorders>
            <w:shd w:val="clear" w:color="auto" w:fill="auto"/>
            <w:vAlign w:val="center"/>
            <w:hideMark/>
          </w:tcPr>
          <w:p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відс</w:t>
            </w:r>
            <w:proofErr w:type="spellEnd"/>
            <w:r w:rsidRPr="00C51F17">
              <w:rPr>
                <w:rFonts w:eastAsia="Times New Roman"/>
                <w:color w:val="000000"/>
                <w:sz w:val="18"/>
                <w:szCs w:val="18"/>
                <w:lang w:val="en-US" w:eastAsia="en-US"/>
              </w:rPr>
              <w:t>.</w:t>
            </w:r>
          </w:p>
        </w:tc>
        <w:tc>
          <w:tcPr>
            <w:tcW w:w="1116" w:type="dxa"/>
            <w:tcBorders>
              <w:top w:val="nil"/>
              <w:left w:val="nil"/>
              <w:bottom w:val="nil"/>
              <w:right w:val="single" w:sz="4" w:space="0" w:color="000000"/>
            </w:tcBorders>
            <w:shd w:val="clear" w:color="auto" w:fill="auto"/>
            <w:vAlign w:val="center"/>
          </w:tcPr>
          <w:p w:rsidR="00DB4048" w:rsidRPr="003B1CA7" w:rsidRDefault="003B1CA7" w:rsidP="001740C8">
            <w:pPr>
              <w:jc w:val="center"/>
              <w:rPr>
                <w:rFonts w:eastAsia="Times New Roman"/>
                <w:color w:val="000000"/>
                <w:sz w:val="18"/>
                <w:szCs w:val="18"/>
                <w:lang w:eastAsia="en-US"/>
              </w:rPr>
            </w:pPr>
            <w:r>
              <w:rPr>
                <w:rFonts w:eastAsia="Times New Roman"/>
                <w:color w:val="000000"/>
                <w:sz w:val="18"/>
                <w:szCs w:val="18"/>
                <w:lang w:eastAsia="en-US"/>
              </w:rPr>
              <w:t>96,8</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DB4048" w:rsidRPr="003B1CA7" w:rsidRDefault="003B1CA7" w:rsidP="001740C8">
            <w:pPr>
              <w:jc w:val="center"/>
              <w:rPr>
                <w:rFonts w:eastAsia="Times New Roman"/>
                <w:color w:val="000000"/>
                <w:sz w:val="18"/>
                <w:szCs w:val="18"/>
                <w:lang w:eastAsia="en-US"/>
              </w:rPr>
            </w:pPr>
            <w:r>
              <w:rPr>
                <w:rFonts w:eastAsia="Times New Roman"/>
                <w:color w:val="000000"/>
                <w:sz w:val="18"/>
                <w:szCs w:val="18"/>
                <w:lang w:eastAsia="en-US"/>
              </w:rPr>
              <w:t>96,8</w:t>
            </w:r>
          </w:p>
        </w:tc>
        <w:tc>
          <w:tcPr>
            <w:tcW w:w="1200" w:type="dxa"/>
            <w:tcBorders>
              <w:top w:val="nil"/>
              <w:left w:val="nil"/>
              <w:bottom w:val="nil"/>
              <w:right w:val="single" w:sz="4" w:space="0" w:color="000000"/>
            </w:tcBorders>
            <w:shd w:val="clear" w:color="auto" w:fill="auto"/>
            <w:vAlign w:val="center"/>
          </w:tcPr>
          <w:p w:rsidR="00DB4048" w:rsidRPr="003B1CA7" w:rsidRDefault="003B1CA7" w:rsidP="001740C8">
            <w:pPr>
              <w:jc w:val="center"/>
              <w:rPr>
                <w:rFonts w:eastAsia="Times New Roman"/>
                <w:color w:val="000000"/>
                <w:sz w:val="18"/>
                <w:szCs w:val="18"/>
                <w:lang w:eastAsia="en-US"/>
              </w:rPr>
            </w:pPr>
            <w:r>
              <w:rPr>
                <w:rFonts w:eastAsia="Times New Roman"/>
                <w:color w:val="000000"/>
                <w:sz w:val="18"/>
                <w:szCs w:val="18"/>
                <w:lang w:eastAsia="en-US"/>
              </w:rPr>
              <w:t>96,8</w:t>
            </w:r>
          </w:p>
        </w:tc>
      </w:tr>
      <w:tr w:rsidR="003B1CA7" w:rsidRPr="00C51F17" w:rsidTr="000049EA">
        <w:trPr>
          <w:trHeight w:val="480"/>
        </w:trPr>
        <w:tc>
          <w:tcPr>
            <w:tcW w:w="579" w:type="dxa"/>
            <w:tcBorders>
              <w:top w:val="nil"/>
              <w:left w:val="single" w:sz="4" w:space="0" w:color="000000"/>
              <w:bottom w:val="nil"/>
              <w:right w:val="single" w:sz="4" w:space="0" w:color="000000"/>
            </w:tcBorders>
            <w:shd w:val="clear" w:color="auto" w:fill="auto"/>
            <w:vAlign w:val="center"/>
          </w:tcPr>
          <w:p w:rsidR="003B1CA7" w:rsidRPr="00C51F17" w:rsidRDefault="003B1CA7"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3B1CA7" w:rsidRDefault="003B1CA7"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Ускладнення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після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хірургічних</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втручань</w:t>
            </w:r>
            <w:proofErr w:type="spellEnd"/>
          </w:p>
        </w:tc>
        <w:tc>
          <w:tcPr>
            <w:tcW w:w="944" w:type="dxa"/>
            <w:tcBorders>
              <w:top w:val="nil"/>
              <w:left w:val="nil"/>
              <w:bottom w:val="nil"/>
              <w:right w:val="single" w:sz="4" w:space="0" w:color="000000"/>
            </w:tcBorders>
            <w:shd w:val="clear" w:color="auto" w:fill="auto"/>
            <w:vAlign w:val="center"/>
          </w:tcPr>
          <w:p w:rsidR="003B1CA7" w:rsidRPr="003B1CA7" w:rsidRDefault="000049EA" w:rsidP="00DB4048">
            <w:pPr>
              <w:jc w:val="center"/>
              <w:rPr>
                <w:rFonts w:eastAsia="Times New Roman"/>
                <w:color w:val="000000"/>
                <w:sz w:val="18"/>
                <w:szCs w:val="18"/>
                <w:lang w:eastAsia="en-US"/>
              </w:rPr>
            </w:pPr>
            <w:proofErr w:type="spellStart"/>
            <w:r>
              <w:rPr>
                <w:rFonts w:eastAsia="Times New Roman"/>
                <w:color w:val="000000"/>
                <w:sz w:val="18"/>
                <w:szCs w:val="18"/>
                <w:lang w:eastAsia="en-US"/>
              </w:rPr>
              <w:t>в</w:t>
            </w:r>
            <w:r w:rsidR="003B1CA7">
              <w:rPr>
                <w:rFonts w:eastAsia="Times New Roman"/>
                <w:color w:val="000000"/>
                <w:sz w:val="18"/>
                <w:szCs w:val="18"/>
                <w:lang w:eastAsia="en-US"/>
              </w:rPr>
              <w:t>ідс</w:t>
            </w:r>
            <w:proofErr w:type="spellEnd"/>
            <w:r>
              <w:rPr>
                <w:rFonts w:eastAsia="Times New Roman"/>
                <w:color w:val="000000"/>
                <w:sz w:val="18"/>
                <w:szCs w:val="18"/>
                <w:lang w:eastAsia="en-US"/>
              </w:rPr>
              <w:t>.</w:t>
            </w:r>
          </w:p>
        </w:tc>
        <w:tc>
          <w:tcPr>
            <w:tcW w:w="1116" w:type="dxa"/>
            <w:tcBorders>
              <w:top w:val="nil"/>
              <w:left w:val="nil"/>
              <w:bottom w:val="nil"/>
              <w:right w:val="single" w:sz="4" w:space="0" w:color="000000"/>
            </w:tcBorders>
            <w:shd w:val="clear" w:color="auto" w:fill="auto"/>
            <w:vAlign w:val="center"/>
          </w:tcPr>
          <w:p w:rsidR="003B1CA7"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3B1CA7"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w:t>
            </w:r>
          </w:p>
        </w:tc>
        <w:tc>
          <w:tcPr>
            <w:tcW w:w="1200" w:type="dxa"/>
            <w:tcBorders>
              <w:top w:val="nil"/>
              <w:left w:val="nil"/>
              <w:bottom w:val="nil"/>
              <w:right w:val="single" w:sz="4" w:space="0" w:color="000000"/>
            </w:tcBorders>
            <w:shd w:val="clear" w:color="auto" w:fill="auto"/>
            <w:vAlign w:val="center"/>
          </w:tcPr>
          <w:p w:rsidR="003B1CA7"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w:t>
            </w:r>
          </w:p>
        </w:tc>
      </w:tr>
      <w:tr w:rsidR="000049EA" w:rsidRPr="00C51F17" w:rsidTr="002F4DCB">
        <w:trPr>
          <w:trHeight w:val="480"/>
        </w:trPr>
        <w:tc>
          <w:tcPr>
            <w:tcW w:w="579" w:type="dxa"/>
            <w:tcBorders>
              <w:top w:val="nil"/>
              <w:left w:val="single" w:sz="4" w:space="0" w:color="000000"/>
              <w:bottom w:val="single" w:sz="4" w:space="0" w:color="000000"/>
              <w:right w:val="single" w:sz="4" w:space="0" w:color="000000"/>
            </w:tcBorders>
            <w:shd w:val="clear" w:color="auto" w:fill="auto"/>
            <w:vAlign w:val="center"/>
          </w:tcPr>
          <w:p w:rsidR="000049EA" w:rsidRPr="00C51F17" w:rsidRDefault="000049EA"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rsidR="000049EA" w:rsidRPr="000049EA" w:rsidRDefault="000049EA" w:rsidP="000049EA">
            <w:pPr>
              <w:tabs>
                <w:tab w:val="left" w:pos="3120"/>
              </w:tabs>
              <w:jc w:val="both"/>
              <w:rPr>
                <w:sz w:val="22"/>
                <w:szCs w:val="22"/>
              </w:rPr>
            </w:pPr>
            <w:r w:rsidRPr="000049EA">
              <w:rPr>
                <w:sz w:val="22"/>
                <w:szCs w:val="22"/>
              </w:rPr>
              <w:t>Дотримання термінів</w:t>
            </w:r>
            <w:r>
              <w:rPr>
                <w:sz w:val="22"/>
                <w:szCs w:val="22"/>
              </w:rPr>
              <w:t xml:space="preserve"> перебування  хворих у стаціонарі</w:t>
            </w:r>
          </w:p>
          <w:p w:rsidR="000049EA" w:rsidRPr="000049EA" w:rsidRDefault="000049EA" w:rsidP="00DB4048">
            <w:pPr>
              <w:rPr>
                <w:rFonts w:eastAsia="Times New Roman"/>
                <w:color w:val="000000"/>
                <w:sz w:val="24"/>
                <w:szCs w:val="24"/>
                <w:lang w:eastAsia="en-US"/>
              </w:rPr>
            </w:pPr>
          </w:p>
        </w:tc>
        <w:tc>
          <w:tcPr>
            <w:tcW w:w="944" w:type="dxa"/>
            <w:tcBorders>
              <w:top w:val="nil"/>
              <w:left w:val="nil"/>
              <w:bottom w:val="single" w:sz="4" w:space="0" w:color="000000"/>
              <w:right w:val="single" w:sz="4" w:space="0" w:color="000000"/>
            </w:tcBorders>
            <w:shd w:val="clear" w:color="auto" w:fill="auto"/>
            <w:vAlign w:val="center"/>
          </w:tcPr>
          <w:p w:rsidR="000049EA" w:rsidRDefault="000049EA" w:rsidP="00DB4048">
            <w:pPr>
              <w:jc w:val="center"/>
              <w:rPr>
                <w:rFonts w:eastAsia="Times New Roman"/>
                <w:color w:val="000000"/>
                <w:sz w:val="18"/>
                <w:szCs w:val="18"/>
                <w:lang w:eastAsia="en-US"/>
              </w:rPr>
            </w:pPr>
            <w:proofErr w:type="spellStart"/>
            <w:r>
              <w:rPr>
                <w:rFonts w:eastAsia="Times New Roman"/>
                <w:color w:val="000000"/>
                <w:sz w:val="18"/>
                <w:szCs w:val="18"/>
                <w:lang w:eastAsia="en-US"/>
              </w:rPr>
              <w:t>відс</w:t>
            </w:r>
            <w:proofErr w:type="spellEnd"/>
            <w:r>
              <w:rPr>
                <w:rFonts w:eastAsia="Times New Roman"/>
                <w:color w:val="000000"/>
                <w:sz w:val="18"/>
                <w:szCs w:val="18"/>
                <w:lang w:eastAsia="en-US"/>
              </w:rPr>
              <w:t>.</w:t>
            </w:r>
          </w:p>
        </w:tc>
        <w:tc>
          <w:tcPr>
            <w:tcW w:w="1116" w:type="dxa"/>
            <w:tcBorders>
              <w:top w:val="nil"/>
              <w:left w:val="nil"/>
              <w:bottom w:val="single" w:sz="4" w:space="0" w:color="000000"/>
              <w:right w:val="single" w:sz="4" w:space="0" w:color="000000"/>
            </w:tcBorders>
            <w:shd w:val="clear" w:color="auto" w:fill="auto"/>
            <w:vAlign w:val="center"/>
          </w:tcPr>
          <w:p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116" w:type="dxa"/>
            <w:tcBorders>
              <w:top w:val="single" w:sz="4" w:space="0" w:color="000000"/>
              <w:left w:val="nil"/>
              <w:bottom w:val="single" w:sz="4" w:space="0" w:color="000000"/>
              <w:right w:val="single" w:sz="4" w:space="0" w:color="000000"/>
            </w:tcBorders>
            <w:shd w:val="clear" w:color="auto" w:fill="auto"/>
            <w:vAlign w:val="center"/>
          </w:tcPr>
          <w:p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200" w:type="dxa"/>
            <w:tcBorders>
              <w:top w:val="nil"/>
              <w:left w:val="nil"/>
              <w:bottom w:val="single" w:sz="4" w:space="0" w:color="000000"/>
              <w:right w:val="single" w:sz="4" w:space="0" w:color="000000"/>
            </w:tcBorders>
            <w:shd w:val="clear" w:color="auto" w:fill="auto"/>
            <w:vAlign w:val="center"/>
          </w:tcPr>
          <w:p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r>
    </w:tbl>
    <w:p w:rsidR="00E60C1B" w:rsidRPr="0047183C" w:rsidRDefault="00E60C1B" w:rsidP="0082318B">
      <w:pPr>
        <w:jc w:val="both"/>
        <w:rPr>
          <w:rFonts w:eastAsia="Times New Roman"/>
          <w:color w:val="FF0000"/>
          <w:sz w:val="28"/>
          <w:szCs w:val="28"/>
        </w:rPr>
      </w:pPr>
    </w:p>
    <w:p w:rsidR="00FF214B" w:rsidRDefault="00040110" w:rsidP="0082318B">
      <w:pPr>
        <w:jc w:val="both"/>
        <w:rPr>
          <w:rFonts w:eastAsia="Times New Roman"/>
          <w:b/>
          <w:sz w:val="28"/>
          <w:szCs w:val="28"/>
        </w:rPr>
      </w:pPr>
      <w:r w:rsidRPr="00FF214B">
        <w:rPr>
          <w:rFonts w:eastAsia="Times New Roman"/>
          <w:b/>
          <w:sz w:val="28"/>
          <w:szCs w:val="28"/>
        </w:rPr>
        <w:lastRenderedPageBreak/>
        <w:t>5. Обсяги</w:t>
      </w:r>
      <w:r w:rsidR="00FF214B" w:rsidRPr="00FF214B">
        <w:rPr>
          <w:rFonts w:eastAsia="Times New Roman"/>
          <w:b/>
          <w:sz w:val="28"/>
          <w:szCs w:val="28"/>
        </w:rPr>
        <w:t xml:space="preserve"> т</w:t>
      </w:r>
      <w:r w:rsidR="00423568">
        <w:rPr>
          <w:rFonts w:eastAsia="Times New Roman"/>
          <w:b/>
          <w:sz w:val="28"/>
          <w:szCs w:val="28"/>
        </w:rPr>
        <w:t>а джерела фінансування Програми</w:t>
      </w:r>
    </w:p>
    <w:p w:rsidR="000D5C9C" w:rsidRDefault="000D5C9C" w:rsidP="0082318B">
      <w:pPr>
        <w:jc w:val="both"/>
        <w:rPr>
          <w:rFonts w:eastAsia="Times New Roman"/>
          <w:b/>
          <w:sz w:val="28"/>
          <w:szCs w:val="28"/>
        </w:rPr>
      </w:pPr>
    </w:p>
    <w:p w:rsidR="00FF214B" w:rsidRDefault="00FF214B" w:rsidP="0082318B">
      <w:pPr>
        <w:jc w:val="both"/>
        <w:rPr>
          <w:rFonts w:eastAsia="Times New Roman"/>
          <w:sz w:val="28"/>
          <w:szCs w:val="28"/>
        </w:rPr>
      </w:pPr>
      <w:r w:rsidRPr="00FF214B">
        <w:rPr>
          <w:rFonts w:eastAsia="Times New Roman"/>
          <w:sz w:val="28"/>
          <w:szCs w:val="28"/>
        </w:rPr>
        <w:t xml:space="preserve"> Обсяги фінансових витрат, необхідних для виконання Програми загалом </w:t>
      </w:r>
      <w:r>
        <w:rPr>
          <w:rFonts w:eastAsia="Times New Roman"/>
          <w:sz w:val="28"/>
          <w:szCs w:val="28"/>
        </w:rPr>
        <w:t>і</w:t>
      </w:r>
      <w:r w:rsidRPr="00FF214B">
        <w:rPr>
          <w:rFonts w:eastAsia="Times New Roman"/>
          <w:sz w:val="28"/>
          <w:szCs w:val="28"/>
        </w:rPr>
        <w:t xml:space="preserve"> диференційовано по роках</w:t>
      </w:r>
      <w:r>
        <w:rPr>
          <w:rFonts w:eastAsia="Times New Roman"/>
          <w:sz w:val="28"/>
          <w:szCs w:val="28"/>
        </w:rPr>
        <w:t xml:space="preserve"> з визначенням джерел фінансування, зокрема за ра</w:t>
      </w:r>
      <w:r w:rsidR="00B71B1B">
        <w:rPr>
          <w:rFonts w:eastAsia="Times New Roman"/>
          <w:sz w:val="28"/>
          <w:szCs w:val="28"/>
        </w:rPr>
        <w:t>хунок коштів бюджету Гайсинсько</w:t>
      </w:r>
      <w:r>
        <w:rPr>
          <w:rFonts w:eastAsia="Times New Roman"/>
          <w:sz w:val="28"/>
          <w:szCs w:val="28"/>
        </w:rPr>
        <w:t>ї міської тери</w:t>
      </w:r>
      <w:r w:rsidR="004A40C8">
        <w:rPr>
          <w:rFonts w:eastAsia="Times New Roman"/>
          <w:sz w:val="28"/>
          <w:szCs w:val="28"/>
        </w:rPr>
        <w:t>торіальної громади</w:t>
      </w:r>
      <w:r w:rsidR="000D5C9C">
        <w:rPr>
          <w:rFonts w:eastAsia="Times New Roman"/>
          <w:sz w:val="28"/>
          <w:szCs w:val="28"/>
        </w:rPr>
        <w:t>,</w:t>
      </w:r>
      <w:r w:rsidR="004A40C8">
        <w:rPr>
          <w:rFonts w:eastAsia="Times New Roman"/>
          <w:sz w:val="28"/>
          <w:szCs w:val="28"/>
        </w:rPr>
        <w:t xml:space="preserve"> визначено у Д</w:t>
      </w:r>
      <w:r>
        <w:rPr>
          <w:rFonts w:eastAsia="Times New Roman"/>
          <w:sz w:val="28"/>
          <w:szCs w:val="28"/>
        </w:rPr>
        <w:t xml:space="preserve">одатку </w:t>
      </w:r>
      <w:r w:rsidR="007F69DF">
        <w:rPr>
          <w:rFonts w:eastAsia="Times New Roman"/>
          <w:sz w:val="28"/>
          <w:szCs w:val="28"/>
        </w:rPr>
        <w:t>2</w:t>
      </w:r>
      <w:r>
        <w:rPr>
          <w:rFonts w:eastAsia="Times New Roman"/>
          <w:sz w:val="28"/>
          <w:szCs w:val="28"/>
        </w:rPr>
        <w:t xml:space="preserve"> до Програми.</w:t>
      </w:r>
    </w:p>
    <w:p w:rsidR="004929C3" w:rsidRPr="00FF214B" w:rsidRDefault="004929C3" w:rsidP="0082318B">
      <w:pPr>
        <w:jc w:val="both"/>
        <w:rPr>
          <w:rFonts w:eastAsia="Times New Roman"/>
          <w:b/>
          <w:sz w:val="28"/>
          <w:szCs w:val="28"/>
        </w:rPr>
      </w:pPr>
    </w:p>
    <w:p w:rsidR="00E60C1B" w:rsidRPr="00FF214B" w:rsidRDefault="00FF214B" w:rsidP="0082318B">
      <w:pPr>
        <w:jc w:val="both"/>
        <w:rPr>
          <w:rFonts w:eastAsia="Times New Roman"/>
          <w:b/>
          <w:sz w:val="28"/>
          <w:szCs w:val="28"/>
        </w:rPr>
      </w:pPr>
      <w:r w:rsidRPr="00FF214B">
        <w:rPr>
          <w:rFonts w:eastAsia="Times New Roman"/>
          <w:b/>
          <w:sz w:val="28"/>
          <w:szCs w:val="28"/>
        </w:rPr>
        <w:t>6.</w:t>
      </w:r>
      <w:r>
        <w:rPr>
          <w:rFonts w:eastAsia="Times New Roman"/>
          <w:b/>
          <w:sz w:val="28"/>
          <w:szCs w:val="28"/>
        </w:rPr>
        <w:t xml:space="preserve"> </w:t>
      </w:r>
      <w:r w:rsidRPr="00FF214B">
        <w:rPr>
          <w:rFonts w:eastAsia="Times New Roman"/>
          <w:b/>
          <w:sz w:val="28"/>
          <w:szCs w:val="28"/>
        </w:rPr>
        <w:t>Строки</w:t>
      </w:r>
      <w:r w:rsidR="00040110" w:rsidRPr="00FF214B">
        <w:rPr>
          <w:rFonts w:eastAsia="Times New Roman"/>
          <w:b/>
          <w:sz w:val="28"/>
          <w:szCs w:val="28"/>
        </w:rPr>
        <w:t xml:space="preserve"> та етапи виконання Програми</w:t>
      </w:r>
    </w:p>
    <w:p w:rsidR="00FF214B" w:rsidRDefault="00FF214B" w:rsidP="0082318B">
      <w:pPr>
        <w:jc w:val="both"/>
        <w:rPr>
          <w:rFonts w:eastAsia="Times New Roman"/>
          <w:sz w:val="28"/>
          <w:szCs w:val="28"/>
        </w:rPr>
      </w:pPr>
    </w:p>
    <w:p w:rsidR="00040110" w:rsidRDefault="00040110" w:rsidP="0082318B">
      <w:pPr>
        <w:jc w:val="both"/>
        <w:rPr>
          <w:rFonts w:eastAsia="Times New Roman"/>
          <w:sz w:val="28"/>
          <w:szCs w:val="28"/>
        </w:rPr>
      </w:pPr>
      <w:r>
        <w:rPr>
          <w:rFonts w:eastAsia="Times New Roman"/>
          <w:sz w:val="28"/>
          <w:szCs w:val="28"/>
        </w:rPr>
        <w:t xml:space="preserve"> Початок</w:t>
      </w:r>
      <w:r w:rsidR="00FF214B">
        <w:rPr>
          <w:rFonts w:eastAsia="Times New Roman"/>
          <w:sz w:val="28"/>
          <w:szCs w:val="28"/>
        </w:rPr>
        <w:t xml:space="preserve"> дії Програми: 01 січня 2026 р.</w:t>
      </w:r>
    </w:p>
    <w:p w:rsidR="00FF214B" w:rsidRDefault="00FF214B" w:rsidP="0082318B">
      <w:pPr>
        <w:jc w:val="both"/>
        <w:rPr>
          <w:rFonts w:eastAsia="Times New Roman"/>
          <w:sz w:val="28"/>
          <w:szCs w:val="28"/>
        </w:rPr>
      </w:pPr>
      <w:r>
        <w:rPr>
          <w:rFonts w:eastAsia="Times New Roman"/>
          <w:sz w:val="28"/>
          <w:szCs w:val="28"/>
        </w:rPr>
        <w:t xml:space="preserve"> Закінчення д</w:t>
      </w:r>
      <w:r w:rsidR="004B0511">
        <w:rPr>
          <w:rFonts w:eastAsia="Times New Roman"/>
          <w:sz w:val="28"/>
          <w:szCs w:val="28"/>
        </w:rPr>
        <w:t>ії Програми: 31 грудня 2028 р</w:t>
      </w:r>
      <w:r>
        <w:rPr>
          <w:rFonts w:eastAsia="Times New Roman"/>
          <w:sz w:val="28"/>
          <w:szCs w:val="28"/>
        </w:rPr>
        <w:t>.</w:t>
      </w:r>
    </w:p>
    <w:p w:rsidR="00FF214B" w:rsidRDefault="00492274" w:rsidP="0082318B">
      <w:pPr>
        <w:jc w:val="both"/>
        <w:rPr>
          <w:rFonts w:eastAsia="Times New Roman"/>
          <w:sz w:val="28"/>
          <w:szCs w:val="28"/>
        </w:rPr>
      </w:pPr>
      <w:r>
        <w:rPr>
          <w:rFonts w:eastAsia="Times New Roman"/>
          <w:sz w:val="28"/>
          <w:szCs w:val="28"/>
        </w:rPr>
        <w:t xml:space="preserve"> </w:t>
      </w:r>
      <w:r w:rsidR="00FF214B">
        <w:rPr>
          <w:rFonts w:eastAsia="Times New Roman"/>
          <w:sz w:val="28"/>
          <w:szCs w:val="28"/>
        </w:rPr>
        <w:t xml:space="preserve">Програма реалізується  в І етап: І рік – 2026 рік, ІІ рік – 2027 рік, </w:t>
      </w:r>
    </w:p>
    <w:p w:rsidR="00FF214B" w:rsidRPr="00040110" w:rsidRDefault="00FC23C4" w:rsidP="0082318B">
      <w:pPr>
        <w:jc w:val="both"/>
        <w:rPr>
          <w:rFonts w:eastAsia="Times New Roman"/>
          <w:sz w:val="28"/>
          <w:szCs w:val="28"/>
        </w:rPr>
      </w:pPr>
      <w:r>
        <w:rPr>
          <w:rFonts w:eastAsia="Times New Roman"/>
          <w:sz w:val="28"/>
          <w:szCs w:val="28"/>
        </w:rPr>
        <w:t xml:space="preserve"> </w:t>
      </w:r>
      <w:r w:rsidR="00FF214B">
        <w:rPr>
          <w:rFonts w:eastAsia="Times New Roman"/>
          <w:sz w:val="28"/>
          <w:szCs w:val="28"/>
        </w:rPr>
        <w:t>ІІІ рік – 2028 рік.</w:t>
      </w:r>
    </w:p>
    <w:p w:rsidR="004A40C8" w:rsidRPr="00CE43AE" w:rsidRDefault="00FF214B" w:rsidP="0082318B">
      <w:pPr>
        <w:jc w:val="both"/>
        <w:rPr>
          <w:rFonts w:eastAsia="Times New Roman"/>
          <w:b/>
          <w:sz w:val="28"/>
          <w:szCs w:val="28"/>
        </w:rPr>
      </w:pPr>
      <w:r w:rsidRPr="00CE43AE">
        <w:rPr>
          <w:rFonts w:eastAsia="Times New Roman"/>
          <w:b/>
          <w:sz w:val="28"/>
          <w:szCs w:val="28"/>
        </w:rPr>
        <w:t>7. Очікуван</w:t>
      </w:r>
      <w:r w:rsidR="000D5C9C">
        <w:rPr>
          <w:rFonts w:eastAsia="Times New Roman"/>
          <w:b/>
          <w:sz w:val="28"/>
          <w:szCs w:val="28"/>
        </w:rPr>
        <w:t>і результати виконання Програми: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9207"/>
      </w:tblGrid>
      <w:tr w:rsidR="004A40C8" w:rsidRPr="00C76659" w:rsidTr="004A40C8">
        <w:tc>
          <w:tcPr>
            <w:tcW w:w="421" w:type="dxa"/>
          </w:tcPr>
          <w:p w:rsidR="004A40C8" w:rsidRPr="00C54AB1" w:rsidRDefault="004A40C8" w:rsidP="004A40C8">
            <w:pPr>
              <w:rPr>
                <w:sz w:val="28"/>
                <w:szCs w:val="28"/>
              </w:rPr>
            </w:pPr>
            <w:r w:rsidRPr="00C54AB1">
              <w:rPr>
                <w:sz w:val="28"/>
                <w:szCs w:val="28"/>
              </w:rPr>
              <w:t>1</w:t>
            </w:r>
          </w:p>
        </w:tc>
        <w:tc>
          <w:tcPr>
            <w:tcW w:w="9207" w:type="dxa"/>
            <w:vAlign w:val="center"/>
          </w:tcPr>
          <w:p w:rsidR="004A40C8" w:rsidRPr="00C54AB1" w:rsidRDefault="004A40C8" w:rsidP="004A40C8">
            <w:pPr>
              <w:rPr>
                <w:rFonts w:eastAsia="Calibri"/>
                <w:b/>
                <w:sz w:val="28"/>
                <w:szCs w:val="28"/>
              </w:rPr>
            </w:pPr>
            <w:r w:rsidRPr="00C54AB1">
              <w:rPr>
                <w:sz w:val="28"/>
                <w:szCs w:val="28"/>
              </w:rPr>
              <w:t>Підвищення мотивації праці працівників, доступність та  покращення надання медичних послуг населенню</w:t>
            </w:r>
          </w:p>
        </w:tc>
      </w:tr>
      <w:tr w:rsidR="004A40C8" w:rsidRPr="00C76659" w:rsidTr="004A40C8">
        <w:tc>
          <w:tcPr>
            <w:tcW w:w="421" w:type="dxa"/>
          </w:tcPr>
          <w:p w:rsidR="004A40C8" w:rsidRPr="00C54AB1" w:rsidRDefault="004A40C8" w:rsidP="004A40C8">
            <w:pPr>
              <w:rPr>
                <w:sz w:val="28"/>
                <w:szCs w:val="28"/>
              </w:rPr>
            </w:pPr>
            <w:r w:rsidRPr="00C54AB1">
              <w:rPr>
                <w:sz w:val="28"/>
                <w:szCs w:val="28"/>
              </w:rPr>
              <w:t>2</w:t>
            </w:r>
          </w:p>
        </w:tc>
        <w:tc>
          <w:tcPr>
            <w:tcW w:w="9207" w:type="dxa"/>
            <w:vAlign w:val="center"/>
          </w:tcPr>
          <w:p w:rsidR="004A40C8" w:rsidRPr="00C54AB1" w:rsidRDefault="004A40C8" w:rsidP="004A40C8">
            <w:pPr>
              <w:rPr>
                <w:rFonts w:eastAsia="Calibri"/>
                <w:b/>
                <w:sz w:val="28"/>
                <w:szCs w:val="28"/>
              </w:rPr>
            </w:pPr>
            <w:r w:rsidRPr="00C54AB1">
              <w:rPr>
                <w:sz w:val="28"/>
                <w:szCs w:val="28"/>
              </w:rPr>
              <w:t>Створення умов для ефективного функціонування підприємства</w:t>
            </w:r>
          </w:p>
        </w:tc>
      </w:tr>
      <w:tr w:rsidR="004A40C8" w:rsidRPr="00C76659" w:rsidTr="004A40C8">
        <w:tc>
          <w:tcPr>
            <w:tcW w:w="421" w:type="dxa"/>
          </w:tcPr>
          <w:p w:rsidR="004A40C8" w:rsidRPr="00C54AB1" w:rsidRDefault="004A40C8" w:rsidP="004A40C8">
            <w:pPr>
              <w:rPr>
                <w:sz w:val="28"/>
                <w:szCs w:val="28"/>
              </w:rPr>
            </w:pPr>
            <w:r w:rsidRPr="00C54AB1">
              <w:rPr>
                <w:sz w:val="28"/>
                <w:szCs w:val="28"/>
              </w:rPr>
              <w:t>3</w:t>
            </w:r>
          </w:p>
        </w:tc>
        <w:tc>
          <w:tcPr>
            <w:tcW w:w="9207" w:type="dxa"/>
            <w:vAlign w:val="center"/>
          </w:tcPr>
          <w:p w:rsidR="004A40C8" w:rsidRPr="00C54AB1" w:rsidRDefault="004A40C8" w:rsidP="004A40C8">
            <w:pPr>
              <w:rPr>
                <w:rFonts w:eastAsia="Calibri"/>
                <w:b/>
                <w:sz w:val="28"/>
                <w:szCs w:val="28"/>
              </w:rPr>
            </w:pPr>
            <w:r w:rsidRPr="00C54AB1">
              <w:rPr>
                <w:sz w:val="28"/>
                <w:szCs w:val="28"/>
              </w:rPr>
              <w:t>Забезпечення збалансованого харчування хворих</w:t>
            </w:r>
          </w:p>
        </w:tc>
      </w:tr>
      <w:tr w:rsidR="004A40C8" w:rsidRPr="00C76659" w:rsidTr="004A40C8">
        <w:tc>
          <w:tcPr>
            <w:tcW w:w="421" w:type="dxa"/>
          </w:tcPr>
          <w:p w:rsidR="004A40C8" w:rsidRPr="00C54AB1" w:rsidRDefault="004A40C8" w:rsidP="004A40C8">
            <w:pPr>
              <w:rPr>
                <w:sz w:val="28"/>
                <w:szCs w:val="28"/>
              </w:rPr>
            </w:pPr>
            <w:r w:rsidRPr="00C54AB1">
              <w:rPr>
                <w:sz w:val="28"/>
                <w:szCs w:val="28"/>
              </w:rPr>
              <w:t>4</w:t>
            </w:r>
          </w:p>
        </w:tc>
        <w:tc>
          <w:tcPr>
            <w:tcW w:w="9207" w:type="dxa"/>
            <w:vAlign w:val="center"/>
          </w:tcPr>
          <w:p w:rsidR="004A40C8" w:rsidRPr="00C54AB1" w:rsidRDefault="004A40C8" w:rsidP="00C46876">
            <w:pPr>
              <w:rPr>
                <w:rFonts w:eastAsia="Calibri"/>
                <w:b/>
                <w:sz w:val="28"/>
                <w:szCs w:val="28"/>
              </w:rPr>
            </w:pPr>
            <w:r w:rsidRPr="00C54AB1">
              <w:rPr>
                <w:sz w:val="28"/>
                <w:szCs w:val="28"/>
              </w:rPr>
              <w:t>Дотримання санітарних температурних норм,   умов перебування хворих та працівників в стаціонарних та амбулаторних відділеннях</w:t>
            </w:r>
          </w:p>
        </w:tc>
      </w:tr>
      <w:tr w:rsidR="004A40C8" w:rsidRPr="00C76659" w:rsidTr="004A40C8">
        <w:tc>
          <w:tcPr>
            <w:tcW w:w="421" w:type="dxa"/>
          </w:tcPr>
          <w:p w:rsidR="004A40C8" w:rsidRPr="00C54AB1" w:rsidRDefault="004A40C8" w:rsidP="004A40C8">
            <w:pPr>
              <w:rPr>
                <w:sz w:val="28"/>
                <w:szCs w:val="28"/>
              </w:rPr>
            </w:pPr>
            <w:r w:rsidRPr="00C54AB1">
              <w:rPr>
                <w:sz w:val="28"/>
                <w:szCs w:val="28"/>
              </w:rPr>
              <w:t>5</w:t>
            </w:r>
          </w:p>
        </w:tc>
        <w:tc>
          <w:tcPr>
            <w:tcW w:w="9207" w:type="dxa"/>
            <w:vAlign w:val="center"/>
          </w:tcPr>
          <w:p w:rsidR="004A40C8" w:rsidRPr="00C54AB1" w:rsidRDefault="004A40C8" w:rsidP="00031EF7">
            <w:pPr>
              <w:rPr>
                <w:sz w:val="28"/>
                <w:szCs w:val="28"/>
              </w:rPr>
            </w:pPr>
            <w:r w:rsidRPr="00C54AB1">
              <w:rPr>
                <w:sz w:val="28"/>
                <w:szCs w:val="28"/>
              </w:rPr>
              <w:t>Ви</w:t>
            </w:r>
            <w:r w:rsidR="00031EF7">
              <w:rPr>
                <w:sz w:val="28"/>
                <w:szCs w:val="28"/>
              </w:rPr>
              <w:t>плата пільгової пенсії працівникам згідно</w:t>
            </w:r>
            <w:r w:rsidR="00006E34">
              <w:rPr>
                <w:sz w:val="28"/>
                <w:szCs w:val="28"/>
              </w:rPr>
              <w:t xml:space="preserve"> вимог</w:t>
            </w:r>
            <w:r w:rsidRPr="00C54AB1">
              <w:rPr>
                <w:sz w:val="28"/>
                <w:szCs w:val="28"/>
              </w:rPr>
              <w:t xml:space="preserve"> чинного законодавства</w:t>
            </w:r>
          </w:p>
        </w:tc>
      </w:tr>
      <w:tr w:rsidR="00031EF7" w:rsidRPr="00C76659" w:rsidTr="004A40C8">
        <w:tc>
          <w:tcPr>
            <w:tcW w:w="421" w:type="dxa"/>
          </w:tcPr>
          <w:p w:rsidR="00031EF7" w:rsidRPr="00C54AB1" w:rsidRDefault="00031EF7" w:rsidP="004A40C8">
            <w:pPr>
              <w:rPr>
                <w:sz w:val="28"/>
                <w:szCs w:val="28"/>
              </w:rPr>
            </w:pPr>
            <w:r>
              <w:rPr>
                <w:sz w:val="28"/>
                <w:szCs w:val="28"/>
              </w:rPr>
              <w:t>6</w:t>
            </w:r>
          </w:p>
        </w:tc>
        <w:tc>
          <w:tcPr>
            <w:tcW w:w="9207" w:type="dxa"/>
            <w:vAlign w:val="center"/>
          </w:tcPr>
          <w:p w:rsidR="00031EF7" w:rsidRPr="00C54AB1" w:rsidRDefault="00031EF7" w:rsidP="00031EF7">
            <w:pPr>
              <w:rPr>
                <w:sz w:val="28"/>
                <w:szCs w:val="28"/>
              </w:rPr>
            </w:pPr>
            <w:r>
              <w:rPr>
                <w:sz w:val="28"/>
                <w:szCs w:val="28"/>
              </w:rPr>
              <w:t>Зубопротезування пільгових категорій населення згідно</w:t>
            </w:r>
            <w:r w:rsidRPr="00C54AB1">
              <w:rPr>
                <w:sz w:val="28"/>
                <w:szCs w:val="28"/>
              </w:rPr>
              <w:t xml:space="preserve"> </w:t>
            </w:r>
            <w:r w:rsidR="00006E34">
              <w:rPr>
                <w:sz w:val="28"/>
                <w:szCs w:val="28"/>
              </w:rPr>
              <w:t xml:space="preserve">вимог </w:t>
            </w:r>
            <w:r w:rsidRPr="00C54AB1">
              <w:rPr>
                <w:sz w:val="28"/>
                <w:szCs w:val="28"/>
              </w:rPr>
              <w:t>чинного законодавства</w:t>
            </w:r>
          </w:p>
        </w:tc>
      </w:tr>
      <w:tr w:rsidR="00031EF7" w:rsidRPr="00C76659" w:rsidTr="004A40C8">
        <w:tc>
          <w:tcPr>
            <w:tcW w:w="421" w:type="dxa"/>
          </w:tcPr>
          <w:p w:rsidR="00031EF7" w:rsidRDefault="00031EF7" w:rsidP="004A40C8">
            <w:pPr>
              <w:rPr>
                <w:sz w:val="28"/>
                <w:szCs w:val="28"/>
              </w:rPr>
            </w:pPr>
            <w:r>
              <w:rPr>
                <w:sz w:val="28"/>
                <w:szCs w:val="28"/>
              </w:rPr>
              <w:t>7</w:t>
            </w:r>
          </w:p>
        </w:tc>
        <w:tc>
          <w:tcPr>
            <w:tcW w:w="9207" w:type="dxa"/>
            <w:vAlign w:val="center"/>
          </w:tcPr>
          <w:p w:rsidR="00031EF7" w:rsidRDefault="00031EF7" w:rsidP="00031EF7">
            <w:pPr>
              <w:rPr>
                <w:sz w:val="28"/>
                <w:szCs w:val="28"/>
              </w:rPr>
            </w:pPr>
            <w:r>
              <w:rPr>
                <w:sz w:val="28"/>
                <w:szCs w:val="28"/>
              </w:rPr>
              <w:t>Проведення обов’язкового страхування працівників згідно</w:t>
            </w:r>
            <w:r w:rsidR="00006E34">
              <w:rPr>
                <w:sz w:val="28"/>
                <w:szCs w:val="28"/>
              </w:rPr>
              <w:t xml:space="preserve"> вимог</w:t>
            </w:r>
            <w:r w:rsidRPr="00C54AB1">
              <w:rPr>
                <w:sz w:val="28"/>
                <w:szCs w:val="28"/>
              </w:rPr>
              <w:t xml:space="preserve"> чинного законодавства</w:t>
            </w:r>
          </w:p>
        </w:tc>
      </w:tr>
    </w:tbl>
    <w:p w:rsidR="00E60C1B" w:rsidRPr="00CE43AE" w:rsidRDefault="00FF214B" w:rsidP="0082318B">
      <w:pPr>
        <w:jc w:val="both"/>
        <w:rPr>
          <w:rFonts w:eastAsia="Times New Roman"/>
          <w:b/>
          <w:color w:val="FF0000"/>
          <w:sz w:val="28"/>
          <w:szCs w:val="28"/>
        </w:rPr>
      </w:pPr>
      <w:r w:rsidRPr="00CE43AE">
        <w:rPr>
          <w:rFonts w:eastAsia="Times New Roman"/>
          <w:b/>
          <w:sz w:val="28"/>
          <w:szCs w:val="28"/>
        </w:rPr>
        <w:t>8.</w:t>
      </w:r>
      <w:r w:rsidR="002C13FF">
        <w:rPr>
          <w:rFonts w:eastAsia="Times New Roman"/>
          <w:b/>
          <w:sz w:val="28"/>
          <w:szCs w:val="28"/>
        </w:rPr>
        <w:t xml:space="preserve"> </w:t>
      </w:r>
      <w:r w:rsidRPr="00CE43AE">
        <w:rPr>
          <w:rFonts w:eastAsia="Times New Roman"/>
          <w:b/>
          <w:sz w:val="28"/>
          <w:szCs w:val="28"/>
        </w:rPr>
        <w:t>Координація та контроль</w:t>
      </w:r>
      <w:r w:rsidR="00423568">
        <w:rPr>
          <w:rFonts w:eastAsia="Times New Roman"/>
          <w:b/>
          <w:sz w:val="28"/>
          <w:szCs w:val="28"/>
        </w:rPr>
        <w:t xml:space="preserve"> за ходом виконання Програми</w:t>
      </w:r>
    </w:p>
    <w:p w:rsidR="00E60C1B" w:rsidRPr="00336391" w:rsidRDefault="002C13FF" w:rsidP="0082318B">
      <w:pPr>
        <w:jc w:val="both"/>
        <w:rPr>
          <w:rFonts w:eastAsia="Times New Roman"/>
          <w:sz w:val="28"/>
          <w:szCs w:val="28"/>
        </w:rPr>
      </w:pPr>
      <w:r>
        <w:rPr>
          <w:rFonts w:eastAsia="Times New Roman"/>
          <w:sz w:val="28"/>
          <w:szCs w:val="28"/>
        </w:rPr>
        <w:t xml:space="preserve">      </w:t>
      </w:r>
      <w:r w:rsidRPr="00336391">
        <w:rPr>
          <w:rFonts w:eastAsia="Times New Roman"/>
          <w:sz w:val="28"/>
          <w:szCs w:val="28"/>
        </w:rPr>
        <w:t>Відповідальним виконавцем, який здійснює погодження дій між виконавцями Програми, визначає порядок взаємного інформування, організовує виконання заходів є Відділ охорони здоров’я Гайсинської міської ради.</w:t>
      </w:r>
    </w:p>
    <w:p w:rsidR="002C13FF" w:rsidRPr="00336391" w:rsidRDefault="002C13FF" w:rsidP="0082318B">
      <w:pPr>
        <w:jc w:val="both"/>
        <w:rPr>
          <w:rFonts w:eastAsia="Times New Roman"/>
          <w:sz w:val="28"/>
          <w:szCs w:val="28"/>
        </w:rPr>
      </w:pPr>
      <w:r w:rsidRPr="00336391">
        <w:rPr>
          <w:rFonts w:eastAsia="Times New Roman"/>
          <w:sz w:val="28"/>
          <w:szCs w:val="28"/>
        </w:rPr>
        <w:t xml:space="preserve">     Відділ охорони здоров’я Гайсинської міської ради на офіційному веб-сайті Гайсинської міської ради оприлюднює звіти про хід виконання завдань та заходів, а також звіти про досягнення результатів за рік і після закінчення дії Програми, що забезпечуватиме інформування жителів територіальної громади.</w:t>
      </w:r>
    </w:p>
    <w:p w:rsidR="00031EF7" w:rsidRPr="00336391" w:rsidRDefault="00031EF7" w:rsidP="00031EF7">
      <w:pPr>
        <w:jc w:val="both"/>
        <w:rPr>
          <w:sz w:val="28"/>
          <w:szCs w:val="28"/>
        </w:rPr>
      </w:pPr>
      <w:r w:rsidRPr="00336391">
        <w:rPr>
          <w:rFonts w:eastAsia="Times New Roman"/>
          <w:sz w:val="28"/>
          <w:szCs w:val="28"/>
        </w:rPr>
        <w:t xml:space="preserve">     Відділ охорони здоров’я Гайсинської міської ради спільно з </w:t>
      </w:r>
      <w:r w:rsidR="005E2DCA" w:rsidRPr="00336391">
        <w:rPr>
          <w:sz w:val="28"/>
          <w:szCs w:val="28"/>
        </w:rPr>
        <w:t>КНП Гайсинська ЦРЛ ГМР для  здійснення моніторингу реалізації Програми раз на рік до 15 лютого року, наступного за звітним, подає на розгляд Гайсинської міської ради щорічний звіт про стан виконання Програми.</w:t>
      </w:r>
    </w:p>
    <w:p w:rsidR="004929C3" w:rsidRDefault="005E2DCA" w:rsidP="0082318B">
      <w:pPr>
        <w:jc w:val="both"/>
        <w:rPr>
          <w:sz w:val="28"/>
          <w:szCs w:val="28"/>
        </w:rPr>
      </w:pPr>
      <w:r w:rsidRPr="00C54AB1">
        <w:rPr>
          <w:sz w:val="28"/>
          <w:szCs w:val="28"/>
        </w:rPr>
        <w:t>КНП Гайсинська ЦРЛ ГМР</w:t>
      </w:r>
      <w:r>
        <w:rPr>
          <w:sz w:val="28"/>
          <w:szCs w:val="28"/>
        </w:rPr>
        <w:t xml:space="preserve"> протягом року щомісячно до 06 числа місяця, наступного за звітним подає звіт про стан виконання Програми до Фінансового управління Гайсинської міської ради.</w:t>
      </w:r>
    </w:p>
    <w:p w:rsidR="00590243" w:rsidRDefault="00590243" w:rsidP="0082318B">
      <w:pPr>
        <w:jc w:val="both"/>
        <w:rPr>
          <w:rFonts w:eastAsia="Times New Roman"/>
          <w:sz w:val="28"/>
          <w:szCs w:val="28"/>
        </w:rPr>
      </w:pPr>
      <w:r>
        <w:rPr>
          <w:rFonts w:eastAsia="Times New Roman"/>
          <w:sz w:val="28"/>
          <w:szCs w:val="28"/>
        </w:rPr>
        <w:t xml:space="preserve">       Контроль за виконанням показників покладено на </w:t>
      </w:r>
      <w:r w:rsidR="00336391" w:rsidRPr="00336391">
        <w:rPr>
          <w:bCs/>
          <w:color w:val="2D2C37"/>
          <w:sz w:val="28"/>
          <w:szCs w:val="28"/>
          <w:shd w:val="clear" w:color="auto" w:fill="FFFFFF"/>
        </w:rPr>
        <w:t>постійну комісію з питань охорони здоров’я, санітарного нагляду  та соціального захисту населення</w:t>
      </w:r>
      <w:r>
        <w:rPr>
          <w:rFonts w:eastAsia="Times New Roman"/>
          <w:sz w:val="28"/>
          <w:szCs w:val="28"/>
        </w:rPr>
        <w:t xml:space="preserve"> Гайсинської міської ради.</w:t>
      </w:r>
    </w:p>
    <w:p w:rsidR="00590243" w:rsidRDefault="00590243" w:rsidP="0082318B">
      <w:pPr>
        <w:jc w:val="both"/>
        <w:rPr>
          <w:rFonts w:eastAsia="Times New Roman"/>
          <w:sz w:val="28"/>
          <w:szCs w:val="28"/>
        </w:rPr>
      </w:pPr>
      <w:r>
        <w:rPr>
          <w:rFonts w:eastAsia="Times New Roman"/>
          <w:sz w:val="28"/>
          <w:szCs w:val="28"/>
        </w:rPr>
        <w:t xml:space="preserve">    Координатор Програми є виконавчий комітет Гайсинської міської ради.</w:t>
      </w:r>
    </w:p>
    <w:p w:rsidR="002C13FF" w:rsidRPr="002C13FF" w:rsidRDefault="002C13FF" w:rsidP="0082318B">
      <w:pPr>
        <w:jc w:val="both"/>
        <w:rPr>
          <w:rFonts w:eastAsia="Times New Roman"/>
          <w:sz w:val="28"/>
          <w:szCs w:val="28"/>
        </w:rPr>
      </w:pPr>
      <w:r>
        <w:rPr>
          <w:rFonts w:eastAsia="Times New Roman"/>
          <w:sz w:val="28"/>
          <w:szCs w:val="28"/>
        </w:rPr>
        <w:t xml:space="preserve">    </w:t>
      </w:r>
    </w:p>
    <w:p w:rsidR="00E60C1B" w:rsidRDefault="000E1395" w:rsidP="0082318B">
      <w:pPr>
        <w:jc w:val="both"/>
        <w:rPr>
          <w:rFonts w:eastAsia="Times New Roman"/>
          <w:sz w:val="28"/>
          <w:szCs w:val="28"/>
        </w:rPr>
      </w:pPr>
      <w:r>
        <w:rPr>
          <w:rFonts w:eastAsia="Times New Roman"/>
          <w:color w:val="FF0000"/>
          <w:sz w:val="28"/>
          <w:szCs w:val="28"/>
        </w:rPr>
        <w:t xml:space="preserve">     </w:t>
      </w:r>
      <w:r w:rsidRPr="000E1395">
        <w:rPr>
          <w:rFonts w:eastAsia="Times New Roman"/>
          <w:b/>
          <w:bCs/>
          <w:sz w:val="28"/>
          <w:szCs w:val="28"/>
        </w:rPr>
        <w:t>Міський голова                                                                     Анатолій ГУК</w:t>
      </w:r>
      <w:bookmarkStart w:id="2" w:name="_GoBack"/>
      <w:bookmarkEnd w:id="2"/>
    </w:p>
    <w:sectPr w:rsidR="00E60C1B" w:rsidSect="00B71B1B">
      <w:footerReference w:type="even" r:id="rId8"/>
      <w:footerReference w:type="default" r:id="rId9"/>
      <w:pgSz w:w="11900" w:h="16850"/>
      <w:pgMar w:top="567" w:right="561" w:bottom="567" w:left="1701" w:header="363"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176F" w:rsidRPr="00AD5E15" w:rsidRDefault="0056176F">
      <w:r w:rsidRPr="00AD5E15">
        <w:separator/>
      </w:r>
    </w:p>
  </w:endnote>
  <w:endnote w:type="continuationSeparator" w:id="0">
    <w:p w:rsidR="0056176F" w:rsidRPr="00AD5E15" w:rsidRDefault="0056176F">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7332" w:rsidRPr="00AD5E15" w:rsidRDefault="000616B7" w:rsidP="004E3712">
    <w:pPr>
      <w:pStyle w:val="a3"/>
      <w:framePr w:wrap="around" w:vAnchor="text" w:hAnchor="margin" w:xAlign="right" w:y="1"/>
      <w:rPr>
        <w:rStyle w:val="a5"/>
      </w:rPr>
    </w:pPr>
    <w:r w:rsidRPr="00AD5E15">
      <w:rPr>
        <w:rStyle w:val="a5"/>
      </w:rPr>
      <w:fldChar w:fldCharType="begin"/>
    </w:r>
    <w:r w:rsidR="000A7332" w:rsidRPr="00AD5E15">
      <w:rPr>
        <w:rStyle w:val="a5"/>
      </w:rPr>
      <w:instrText xml:space="preserve">PAGE  </w:instrText>
    </w:r>
    <w:r w:rsidRPr="00AD5E15">
      <w:rPr>
        <w:rStyle w:val="a5"/>
      </w:rPr>
      <w:fldChar w:fldCharType="end"/>
    </w:r>
  </w:p>
  <w:p w:rsidR="000A7332" w:rsidRPr="00AD5E15" w:rsidRDefault="000A7332" w:rsidP="004E37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7332" w:rsidRPr="00AD5E15" w:rsidRDefault="000A7332" w:rsidP="004E37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176F" w:rsidRPr="00AD5E15" w:rsidRDefault="0056176F">
      <w:r w:rsidRPr="00AD5E15">
        <w:separator/>
      </w:r>
    </w:p>
  </w:footnote>
  <w:footnote w:type="continuationSeparator" w:id="0">
    <w:p w:rsidR="0056176F" w:rsidRPr="00AD5E15" w:rsidRDefault="0056176F">
      <w:r w:rsidRPr="00AD5E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1" w15:restartNumberingAfterBreak="0">
    <w:nsid w:val="09ED6872"/>
    <w:multiLevelType w:val="hybridMultilevel"/>
    <w:tmpl w:val="AEF434B4"/>
    <w:lvl w:ilvl="0" w:tplc="0C72BB72">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155"/>
        </w:tabs>
        <w:ind w:left="1155" w:hanging="360"/>
      </w:pPr>
    </w:lvl>
    <w:lvl w:ilvl="2" w:tplc="0422001B" w:tentative="1">
      <w:start w:val="1"/>
      <w:numFmt w:val="lowerRoman"/>
      <w:lvlText w:val="%3."/>
      <w:lvlJc w:val="right"/>
      <w:pPr>
        <w:tabs>
          <w:tab w:val="num" w:pos="1875"/>
        </w:tabs>
        <w:ind w:left="1875" w:hanging="180"/>
      </w:pPr>
    </w:lvl>
    <w:lvl w:ilvl="3" w:tplc="0422000F" w:tentative="1">
      <w:start w:val="1"/>
      <w:numFmt w:val="decimal"/>
      <w:lvlText w:val="%4."/>
      <w:lvlJc w:val="left"/>
      <w:pPr>
        <w:tabs>
          <w:tab w:val="num" w:pos="2595"/>
        </w:tabs>
        <w:ind w:left="2595" w:hanging="360"/>
      </w:pPr>
    </w:lvl>
    <w:lvl w:ilvl="4" w:tplc="04220019" w:tentative="1">
      <w:start w:val="1"/>
      <w:numFmt w:val="lowerLetter"/>
      <w:lvlText w:val="%5."/>
      <w:lvlJc w:val="left"/>
      <w:pPr>
        <w:tabs>
          <w:tab w:val="num" w:pos="3315"/>
        </w:tabs>
        <w:ind w:left="3315" w:hanging="360"/>
      </w:pPr>
    </w:lvl>
    <w:lvl w:ilvl="5" w:tplc="0422001B" w:tentative="1">
      <w:start w:val="1"/>
      <w:numFmt w:val="lowerRoman"/>
      <w:lvlText w:val="%6."/>
      <w:lvlJc w:val="right"/>
      <w:pPr>
        <w:tabs>
          <w:tab w:val="num" w:pos="4035"/>
        </w:tabs>
        <w:ind w:left="4035" w:hanging="180"/>
      </w:pPr>
    </w:lvl>
    <w:lvl w:ilvl="6" w:tplc="0422000F" w:tentative="1">
      <w:start w:val="1"/>
      <w:numFmt w:val="decimal"/>
      <w:lvlText w:val="%7."/>
      <w:lvlJc w:val="left"/>
      <w:pPr>
        <w:tabs>
          <w:tab w:val="num" w:pos="4755"/>
        </w:tabs>
        <w:ind w:left="4755" w:hanging="360"/>
      </w:pPr>
    </w:lvl>
    <w:lvl w:ilvl="7" w:tplc="04220019" w:tentative="1">
      <w:start w:val="1"/>
      <w:numFmt w:val="lowerLetter"/>
      <w:lvlText w:val="%8."/>
      <w:lvlJc w:val="left"/>
      <w:pPr>
        <w:tabs>
          <w:tab w:val="num" w:pos="5475"/>
        </w:tabs>
        <w:ind w:left="5475" w:hanging="360"/>
      </w:pPr>
    </w:lvl>
    <w:lvl w:ilvl="8" w:tplc="0422001B" w:tentative="1">
      <w:start w:val="1"/>
      <w:numFmt w:val="lowerRoman"/>
      <w:lvlText w:val="%9."/>
      <w:lvlJc w:val="right"/>
      <w:pPr>
        <w:tabs>
          <w:tab w:val="num" w:pos="6195"/>
        </w:tabs>
        <w:ind w:left="6195" w:hanging="180"/>
      </w:p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1"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2"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3"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5"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6"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0"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1"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2"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3"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25"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7"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28"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9"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0"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33"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34"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26"/>
  </w:num>
  <w:num w:numId="4">
    <w:abstractNumId w:val="16"/>
  </w:num>
  <w:num w:numId="5">
    <w:abstractNumId w:val="7"/>
  </w:num>
  <w:num w:numId="6">
    <w:abstractNumId w:val="29"/>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7"/>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num>
  <w:num w:numId="15">
    <w:abstractNumId w:val="6"/>
  </w:num>
  <w:num w:numId="16">
    <w:abstractNumId w:val="12"/>
  </w:num>
  <w:num w:numId="17">
    <w:abstractNumId w:val="22"/>
  </w:num>
  <w:num w:numId="18">
    <w:abstractNumId w:val="28"/>
  </w:num>
  <w:num w:numId="19">
    <w:abstractNumId w:val="3"/>
  </w:num>
  <w:num w:numId="20">
    <w:abstractNumId w:val="2"/>
  </w:num>
  <w:num w:numId="21">
    <w:abstractNumId w:val="8"/>
  </w:num>
  <w:num w:numId="22">
    <w:abstractNumId w:val="27"/>
  </w:num>
  <w:num w:numId="23">
    <w:abstractNumId w:val="4"/>
  </w:num>
  <w:num w:numId="24">
    <w:abstractNumId w:val="5"/>
  </w:num>
  <w:num w:numId="25">
    <w:abstractNumId w:val="0"/>
  </w:num>
  <w:num w:numId="26">
    <w:abstractNumId w:val="33"/>
  </w:num>
  <w:num w:numId="27">
    <w:abstractNumId w:val="21"/>
  </w:num>
  <w:num w:numId="28">
    <w:abstractNumId w:val="24"/>
  </w:num>
  <w:num w:numId="29">
    <w:abstractNumId w:val="11"/>
  </w:num>
  <w:num w:numId="30">
    <w:abstractNumId w:val="32"/>
  </w:num>
  <w:num w:numId="31">
    <w:abstractNumId w:val="9"/>
  </w:num>
  <w:num w:numId="32">
    <w:abstractNumId w:val="10"/>
  </w:num>
  <w:num w:numId="33">
    <w:abstractNumId w:val="30"/>
  </w:num>
  <w:num w:numId="34">
    <w:abstractNumId w:val="2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52E"/>
    <w:rsid w:val="00001B0D"/>
    <w:rsid w:val="000049EA"/>
    <w:rsid w:val="00006D00"/>
    <w:rsid w:val="00006E34"/>
    <w:rsid w:val="0001295C"/>
    <w:rsid w:val="00012D40"/>
    <w:rsid w:val="00013624"/>
    <w:rsid w:val="0001447C"/>
    <w:rsid w:val="00016B4B"/>
    <w:rsid w:val="00023828"/>
    <w:rsid w:val="00024902"/>
    <w:rsid w:val="000249BE"/>
    <w:rsid w:val="000278E1"/>
    <w:rsid w:val="00031EF7"/>
    <w:rsid w:val="0003287F"/>
    <w:rsid w:val="000336A7"/>
    <w:rsid w:val="0003586B"/>
    <w:rsid w:val="00040110"/>
    <w:rsid w:val="00040A2F"/>
    <w:rsid w:val="00041668"/>
    <w:rsid w:val="00044227"/>
    <w:rsid w:val="000474E9"/>
    <w:rsid w:val="00051B42"/>
    <w:rsid w:val="0005504B"/>
    <w:rsid w:val="0005628D"/>
    <w:rsid w:val="0006045E"/>
    <w:rsid w:val="000616B7"/>
    <w:rsid w:val="000653B6"/>
    <w:rsid w:val="00065B95"/>
    <w:rsid w:val="000711B0"/>
    <w:rsid w:val="000841C8"/>
    <w:rsid w:val="00084739"/>
    <w:rsid w:val="000A0A9B"/>
    <w:rsid w:val="000A7332"/>
    <w:rsid w:val="000B01C1"/>
    <w:rsid w:val="000B24C2"/>
    <w:rsid w:val="000B6841"/>
    <w:rsid w:val="000C31D2"/>
    <w:rsid w:val="000C6712"/>
    <w:rsid w:val="000C7018"/>
    <w:rsid w:val="000C712D"/>
    <w:rsid w:val="000D5C9C"/>
    <w:rsid w:val="000E1395"/>
    <w:rsid w:val="000E5B7F"/>
    <w:rsid w:val="000E7797"/>
    <w:rsid w:val="001006A4"/>
    <w:rsid w:val="00101FC2"/>
    <w:rsid w:val="00105115"/>
    <w:rsid w:val="00105D92"/>
    <w:rsid w:val="00114B5B"/>
    <w:rsid w:val="00127FE6"/>
    <w:rsid w:val="00131A44"/>
    <w:rsid w:val="00134BBD"/>
    <w:rsid w:val="00141798"/>
    <w:rsid w:val="00152C7D"/>
    <w:rsid w:val="00157395"/>
    <w:rsid w:val="001718BE"/>
    <w:rsid w:val="0017327E"/>
    <w:rsid w:val="0017383F"/>
    <w:rsid w:val="001740C8"/>
    <w:rsid w:val="00174F03"/>
    <w:rsid w:val="0018547B"/>
    <w:rsid w:val="00185A41"/>
    <w:rsid w:val="0019452E"/>
    <w:rsid w:val="00194859"/>
    <w:rsid w:val="00194EE6"/>
    <w:rsid w:val="001A7563"/>
    <w:rsid w:val="001B0261"/>
    <w:rsid w:val="001B247F"/>
    <w:rsid w:val="001B353B"/>
    <w:rsid w:val="001B4B45"/>
    <w:rsid w:val="001B4B6F"/>
    <w:rsid w:val="001B7B90"/>
    <w:rsid w:val="001C1236"/>
    <w:rsid w:val="001C3130"/>
    <w:rsid w:val="001C681F"/>
    <w:rsid w:val="001D216D"/>
    <w:rsid w:val="001D25FA"/>
    <w:rsid w:val="001D278B"/>
    <w:rsid w:val="001D4FDC"/>
    <w:rsid w:val="001E23D9"/>
    <w:rsid w:val="001E6F87"/>
    <w:rsid w:val="001F2F2C"/>
    <w:rsid w:val="001F7D57"/>
    <w:rsid w:val="00200826"/>
    <w:rsid w:val="002012A3"/>
    <w:rsid w:val="0021271D"/>
    <w:rsid w:val="002200DE"/>
    <w:rsid w:val="00221DF1"/>
    <w:rsid w:val="00224AD6"/>
    <w:rsid w:val="0022673F"/>
    <w:rsid w:val="00227444"/>
    <w:rsid w:val="00231D52"/>
    <w:rsid w:val="00233CE1"/>
    <w:rsid w:val="00235C8C"/>
    <w:rsid w:val="00240260"/>
    <w:rsid w:val="00242229"/>
    <w:rsid w:val="00242E60"/>
    <w:rsid w:val="00247931"/>
    <w:rsid w:val="00253EA0"/>
    <w:rsid w:val="00260E6C"/>
    <w:rsid w:val="00264475"/>
    <w:rsid w:val="00264C18"/>
    <w:rsid w:val="002663A8"/>
    <w:rsid w:val="00267F49"/>
    <w:rsid w:val="00270FE4"/>
    <w:rsid w:val="002720E3"/>
    <w:rsid w:val="0027292B"/>
    <w:rsid w:val="00273BA9"/>
    <w:rsid w:val="00275560"/>
    <w:rsid w:val="002816F2"/>
    <w:rsid w:val="0028231D"/>
    <w:rsid w:val="00283730"/>
    <w:rsid w:val="00284B0F"/>
    <w:rsid w:val="002853DF"/>
    <w:rsid w:val="00290FBE"/>
    <w:rsid w:val="00296753"/>
    <w:rsid w:val="002A07D2"/>
    <w:rsid w:val="002B2420"/>
    <w:rsid w:val="002B5BA1"/>
    <w:rsid w:val="002B5C69"/>
    <w:rsid w:val="002C13FF"/>
    <w:rsid w:val="002C412B"/>
    <w:rsid w:val="002C5816"/>
    <w:rsid w:val="002D07D6"/>
    <w:rsid w:val="002D2018"/>
    <w:rsid w:val="002D381A"/>
    <w:rsid w:val="002D4B60"/>
    <w:rsid w:val="002D5F8B"/>
    <w:rsid w:val="002E0B54"/>
    <w:rsid w:val="002E5C7E"/>
    <w:rsid w:val="002E637F"/>
    <w:rsid w:val="002E6924"/>
    <w:rsid w:val="002F0F60"/>
    <w:rsid w:val="002F353B"/>
    <w:rsid w:val="002F3DB8"/>
    <w:rsid w:val="002F485D"/>
    <w:rsid w:val="002F4DCB"/>
    <w:rsid w:val="00301E22"/>
    <w:rsid w:val="003073CE"/>
    <w:rsid w:val="00314050"/>
    <w:rsid w:val="0031598F"/>
    <w:rsid w:val="003175A6"/>
    <w:rsid w:val="003202E1"/>
    <w:rsid w:val="00320311"/>
    <w:rsid w:val="00325EB5"/>
    <w:rsid w:val="00327EC6"/>
    <w:rsid w:val="00327ECE"/>
    <w:rsid w:val="00331794"/>
    <w:rsid w:val="00333D0A"/>
    <w:rsid w:val="003352CB"/>
    <w:rsid w:val="00336391"/>
    <w:rsid w:val="00341639"/>
    <w:rsid w:val="00346BFF"/>
    <w:rsid w:val="003507E4"/>
    <w:rsid w:val="00351D0D"/>
    <w:rsid w:val="00351E1D"/>
    <w:rsid w:val="0035388B"/>
    <w:rsid w:val="00354B28"/>
    <w:rsid w:val="003603C1"/>
    <w:rsid w:val="00363F0F"/>
    <w:rsid w:val="003659A2"/>
    <w:rsid w:val="00366506"/>
    <w:rsid w:val="00371713"/>
    <w:rsid w:val="0037501C"/>
    <w:rsid w:val="00377D10"/>
    <w:rsid w:val="00377E51"/>
    <w:rsid w:val="00380EF9"/>
    <w:rsid w:val="00384326"/>
    <w:rsid w:val="00392939"/>
    <w:rsid w:val="00392EBC"/>
    <w:rsid w:val="0039460B"/>
    <w:rsid w:val="003946D2"/>
    <w:rsid w:val="00394F5E"/>
    <w:rsid w:val="003950FA"/>
    <w:rsid w:val="0039547D"/>
    <w:rsid w:val="00396041"/>
    <w:rsid w:val="003A0D2E"/>
    <w:rsid w:val="003A143E"/>
    <w:rsid w:val="003A3AF4"/>
    <w:rsid w:val="003A4E27"/>
    <w:rsid w:val="003B0658"/>
    <w:rsid w:val="003B1CA7"/>
    <w:rsid w:val="003B39EE"/>
    <w:rsid w:val="003B5CC0"/>
    <w:rsid w:val="003C3F68"/>
    <w:rsid w:val="003C7C6C"/>
    <w:rsid w:val="003D05C7"/>
    <w:rsid w:val="003D492B"/>
    <w:rsid w:val="003D7D91"/>
    <w:rsid w:val="003E3801"/>
    <w:rsid w:val="003E676F"/>
    <w:rsid w:val="003F070B"/>
    <w:rsid w:val="003F0D24"/>
    <w:rsid w:val="003F333B"/>
    <w:rsid w:val="003F5097"/>
    <w:rsid w:val="003F5AC2"/>
    <w:rsid w:val="003F5C67"/>
    <w:rsid w:val="003F5CA8"/>
    <w:rsid w:val="004010E5"/>
    <w:rsid w:val="00404248"/>
    <w:rsid w:val="00410421"/>
    <w:rsid w:val="00411134"/>
    <w:rsid w:val="004118AE"/>
    <w:rsid w:val="00411D5E"/>
    <w:rsid w:val="0041452E"/>
    <w:rsid w:val="0041515C"/>
    <w:rsid w:val="00423568"/>
    <w:rsid w:val="004321D5"/>
    <w:rsid w:val="00433B60"/>
    <w:rsid w:val="0043454B"/>
    <w:rsid w:val="00437AAB"/>
    <w:rsid w:val="00444E96"/>
    <w:rsid w:val="00447CC1"/>
    <w:rsid w:val="00450DE1"/>
    <w:rsid w:val="00456D3A"/>
    <w:rsid w:val="004608C3"/>
    <w:rsid w:val="00460915"/>
    <w:rsid w:val="00460CAA"/>
    <w:rsid w:val="0047183C"/>
    <w:rsid w:val="00474561"/>
    <w:rsid w:val="00474D5A"/>
    <w:rsid w:val="0047677F"/>
    <w:rsid w:val="00480136"/>
    <w:rsid w:val="00482E3F"/>
    <w:rsid w:val="00492274"/>
    <w:rsid w:val="004929C3"/>
    <w:rsid w:val="004A0FD4"/>
    <w:rsid w:val="004A170A"/>
    <w:rsid w:val="004A40C8"/>
    <w:rsid w:val="004A590E"/>
    <w:rsid w:val="004B0511"/>
    <w:rsid w:val="004C2F4A"/>
    <w:rsid w:val="004C78E1"/>
    <w:rsid w:val="004D1205"/>
    <w:rsid w:val="004D1B74"/>
    <w:rsid w:val="004D2A66"/>
    <w:rsid w:val="004E3712"/>
    <w:rsid w:val="004E43C9"/>
    <w:rsid w:val="004E70A1"/>
    <w:rsid w:val="004F610B"/>
    <w:rsid w:val="004F7520"/>
    <w:rsid w:val="00504023"/>
    <w:rsid w:val="00511425"/>
    <w:rsid w:val="00516A16"/>
    <w:rsid w:val="00517A94"/>
    <w:rsid w:val="00524627"/>
    <w:rsid w:val="00531149"/>
    <w:rsid w:val="00536712"/>
    <w:rsid w:val="005410EB"/>
    <w:rsid w:val="00550997"/>
    <w:rsid w:val="00551333"/>
    <w:rsid w:val="00553E21"/>
    <w:rsid w:val="005566E8"/>
    <w:rsid w:val="0056164F"/>
    <w:rsid w:val="0056176F"/>
    <w:rsid w:val="00564DCD"/>
    <w:rsid w:val="00564FFA"/>
    <w:rsid w:val="00566137"/>
    <w:rsid w:val="00575415"/>
    <w:rsid w:val="005807A4"/>
    <w:rsid w:val="00583E7D"/>
    <w:rsid w:val="00585380"/>
    <w:rsid w:val="00590243"/>
    <w:rsid w:val="00592A01"/>
    <w:rsid w:val="00597713"/>
    <w:rsid w:val="005A0C8C"/>
    <w:rsid w:val="005A0F20"/>
    <w:rsid w:val="005B102C"/>
    <w:rsid w:val="005C1D93"/>
    <w:rsid w:val="005C2B23"/>
    <w:rsid w:val="005C43A4"/>
    <w:rsid w:val="005C71C2"/>
    <w:rsid w:val="005C7CC9"/>
    <w:rsid w:val="005D6BB9"/>
    <w:rsid w:val="005E1AAF"/>
    <w:rsid w:val="005E2DCA"/>
    <w:rsid w:val="005E7926"/>
    <w:rsid w:val="005F2465"/>
    <w:rsid w:val="005F3677"/>
    <w:rsid w:val="005F4A7D"/>
    <w:rsid w:val="005F72AF"/>
    <w:rsid w:val="00600F61"/>
    <w:rsid w:val="0060492F"/>
    <w:rsid w:val="00604E50"/>
    <w:rsid w:val="00605418"/>
    <w:rsid w:val="006167CF"/>
    <w:rsid w:val="00620387"/>
    <w:rsid w:val="00622486"/>
    <w:rsid w:val="0062621D"/>
    <w:rsid w:val="0063252F"/>
    <w:rsid w:val="00640A50"/>
    <w:rsid w:val="00641BD9"/>
    <w:rsid w:val="00642D0E"/>
    <w:rsid w:val="006457FF"/>
    <w:rsid w:val="00646377"/>
    <w:rsid w:val="0065061F"/>
    <w:rsid w:val="00650DC5"/>
    <w:rsid w:val="00651B45"/>
    <w:rsid w:val="00655E51"/>
    <w:rsid w:val="0066035E"/>
    <w:rsid w:val="00664A85"/>
    <w:rsid w:val="00672C37"/>
    <w:rsid w:val="0067376B"/>
    <w:rsid w:val="00675D9D"/>
    <w:rsid w:val="00676F52"/>
    <w:rsid w:val="006777D8"/>
    <w:rsid w:val="00685B38"/>
    <w:rsid w:val="00685F81"/>
    <w:rsid w:val="00690DB1"/>
    <w:rsid w:val="006B345E"/>
    <w:rsid w:val="006C6996"/>
    <w:rsid w:val="006D398C"/>
    <w:rsid w:val="006D5793"/>
    <w:rsid w:val="006E0325"/>
    <w:rsid w:val="006E3AC0"/>
    <w:rsid w:val="006E67CD"/>
    <w:rsid w:val="006F0EE6"/>
    <w:rsid w:val="006F3A39"/>
    <w:rsid w:val="007025B3"/>
    <w:rsid w:val="00706346"/>
    <w:rsid w:val="00710000"/>
    <w:rsid w:val="00710437"/>
    <w:rsid w:val="00715E72"/>
    <w:rsid w:val="00725BE9"/>
    <w:rsid w:val="00736E27"/>
    <w:rsid w:val="007373E7"/>
    <w:rsid w:val="00740D1D"/>
    <w:rsid w:val="007419BB"/>
    <w:rsid w:val="00743A5C"/>
    <w:rsid w:val="00746833"/>
    <w:rsid w:val="007516C0"/>
    <w:rsid w:val="00760706"/>
    <w:rsid w:val="00761A6C"/>
    <w:rsid w:val="007630DE"/>
    <w:rsid w:val="00763BB0"/>
    <w:rsid w:val="00771405"/>
    <w:rsid w:val="00775D04"/>
    <w:rsid w:val="007774EC"/>
    <w:rsid w:val="00780BEC"/>
    <w:rsid w:val="00792E9C"/>
    <w:rsid w:val="007A2D58"/>
    <w:rsid w:val="007A67ED"/>
    <w:rsid w:val="007A6F8F"/>
    <w:rsid w:val="007A7039"/>
    <w:rsid w:val="007B1642"/>
    <w:rsid w:val="007B2155"/>
    <w:rsid w:val="007B7137"/>
    <w:rsid w:val="007C3902"/>
    <w:rsid w:val="007C79E4"/>
    <w:rsid w:val="007D05E6"/>
    <w:rsid w:val="007D3546"/>
    <w:rsid w:val="007D7240"/>
    <w:rsid w:val="007E205E"/>
    <w:rsid w:val="007E2970"/>
    <w:rsid w:val="007E4AFA"/>
    <w:rsid w:val="007F2BFE"/>
    <w:rsid w:val="007F5A75"/>
    <w:rsid w:val="007F69DF"/>
    <w:rsid w:val="008124F7"/>
    <w:rsid w:val="008153F6"/>
    <w:rsid w:val="0082318B"/>
    <w:rsid w:val="008243BD"/>
    <w:rsid w:val="008246AD"/>
    <w:rsid w:val="00836D18"/>
    <w:rsid w:val="00837217"/>
    <w:rsid w:val="00844D1C"/>
    <w:rsid w:val="008477E8"/>
    <w:rsid w:val="00860414"/>
    <w:rsid w:val="0086052F"/>
    <w:rsid w:val="00865EBC"/>
    <w:rsid w:val="00867B72"/>
    <w:rsid w:val="0087023C"/>
    <w:rsid w:val="008778BE"/>
    <w:rsid w:val="008926ED"/>
    <w:rsid w:val="0089430F"/>
    <w:rsid w:val="00895B7B"/>
    <w:rsid w:val="008A7913"/>
    <w:rsid w:val="008B4801"/>
    <w:rsid w:val="008C2E02"/>
    <w:rsid w:val="008D1130"/>
    <w:rsid w:val="008D3F4D"/>
    <w:rsid w:val="008D4A99"/>
    <w:rsid w:val="008D59DA"/>
    <w:rsid w:val="008D6C69"/>
    <w:rsid w:val="008E3FC2"/>
    <w:rsid w:val="008E4B0F"/>
    <w:rsid w:val="008E7DBD"/>
    <w:rsid w:val="008F171E"/>
    <w:rsid w:val="008F2691"/>
    <w:rsid w:val="008F2999"/>
    <w:rsid w:val="008F69CE"/>
    <w:rsid w:val="00905F95"/>
    <w:rsid w:val="00906116"/>
    <w:rsid w:val="00910DB4"/>
    <w:rsid w:val="00910E46"/>
    <w:rsid w:val="00915C0F"/>
    <w:rsid w:val="00921A47"/>
    <w:rsid w:val="00924896"/>
    <w:rsid w:val="00927ABB"/>
    <w:rsid w:val="00932363"/>
    <w:rsid w:val="00932E6A"/>
    <w:rsid w:val="009337CB"/>
    <w:rsid w:val="0093755A"/>
    <w:rsid w:val="00937FB8"/>
    <w:rsid w:val="00941AE8"/>
    <w:rsid w:val="00941D95"/>
    <w:rsid w:val="0095709D"/>
    <w:rsid w:val="00961362"/>
    <w:rsid w:val="0096342B"/>
    <w:rsid w:val="00964514"/>
    <w:rsid w:val="009651AB"/>
    <w:rsid w:val="00966AB0"/>
    <w:rsid w:val="00967ADF"/>
    <w:rsid w:val="00973DF1"/>
    <w:rsid w:val="009755EA"/>
    <w:rsid w:val="00975901"/>
    <w:rsid w:val="00975BB9"/>
    <w:rsid w:val="00975E11"/>
    <w:rsid w:val="00980BAA"/>
    <w:rsid w:val="009813D4"/>
    <w:rsid w:val="0098437F"/>
    <w:rsid w:val="00986021"/>
    <w:rsid w:val="009905F7"/>
    <w:rsid w:val="00990D24"/>
    <w:rsid w:val="0099351C"/>
    <w:rsid w:val="009A06D4"/>
    <w:rsid w:val="009A13D7"/>
    <w:rsid w:val="009A1FE3"/>
    <w:rsid w:val="009A4605"/>
    <w:rsid w:val="009A6C0E"/>
    <w:rsid w:val="009A73EF"/>
    <w:rsid w:val="009B5A65"/>
    <w:rsid w:val="009B6CBC"/>
    <w:rsid w:val="009B7C52"/>
    <w:rsid w:val="009C6986"/>
    <w:rsid w:val="009D4775"/>
    <w:rsid w:val="009D583D"/>
    <w:rsid w:val="009E3A7D"/>
    <w:rsid w:val="009E5079"/>
    <w:rsid w:val="009E5BDD"/>
    <w:rsid w:val="009F5222"/>
    <w:rsid w:val="009F7912"/>
    <w:rsid w:val="00A00226"/>
    <w:rsid w:val="00A11061"/>
    <w:rsid w:val="00A136F6"/>
    <w:rsid w:val="00A167B5"/>
    <w:rsid w:val="00A23277"/>
    <w:rsid w:val="00A26A57"/>
    <w:rsid w:val="00A302A0"/>
    <w:rsid w:val="00A46E02"/>
    <w:rsid w:val="00A519C2"/>
    <w:rsid w:val="00A530B2"/>
    <w:rsid w:val="00A56439"/>
    <w:rsid w:val="00A616E8"/>
    <w:rsid w:val="00A836FB"/>
    <w:rsid w:val="00A84759"/>
    <w:rsid w:val="00A85CE9"/>
    <w:rsid w:val="00A9209F"/>
    <w:rsid w:val="00AA0298"/>
    <w:rsid w:val="00AA3799"/>
    <w:rsid w:val="00AA502B"/>
    <w:rsid w:val="00AC78C3"/>
    <w:rsid w:val="00AD04CF"/>
    <w:rsid w:val="00AD2F81"/>
    <w:rsid w:val="00AD5E15"/>
    <w:rsid w:val="00AE77D2"/>
    <w:rsid w:val="00AF7152"/>
    <w:rsid w:val="00AF730A"/>
    <w:rsid w:val="00B0161F"/>
    <w:rsid w:val="00B02DD6"/>
    <w:rsid w:val="00B04C82"/>
    <w:rsid w:val="00B071DC"/>
    <w:rsid w:val="00B1005D"/>
    <w:rsid w:val="00B10690"/>
    <w:rsid w:val="00B107AE"/>
    <w:rsid w:val="00B1372D"/>
    <w:rsid w:val="00B2120D"/>
    <w:rsid w:val="00B24393"/>
    <w:rsid w:val="00B26630"/>
    <w:rsid w:val="00B27F1E"/>
    <w:rsid w:val="00B30280"/>
    <w:rsid w:val="00B3186A"/>
    <w:rsid w:val="00B345DC"/>
    <w:rsid w:val="00B4194C"/>
    <w:rsid w:val="00B44D1D"/>
    <w:rsid w:val="00B51ABB"/>
    <w:rsid w:val="00B6033A"/>
    <w:rsid w:val="00B60C3D"/>
    <w:rsid w:val="00B63B83"/>
    <w:rsid w:val="00B6595B"/>
    <w:rsid w:val="00B71B1B"/>
    <w:rsid w:val="00B724EF"/>
    <w:rsid w:val="00B75843"/>
    <w:rsid w:val="00B75A93"/>
    <w:rsid w:val="00B7704B"/>
    <w:rsid w:val="00B8454F"/>
    <w:rsid w:val="00BA09A5"/>
    <w:rsid w:val="00BA4E7F"/>
    <w:rsid w:val="00BA621C"/>
    <w:rsid w:val="00BA7F29"/>
    <w:rsid w:val="00BB012C"/>
    <w:rsid w:val="00BB4281"/>
    <w:rsid w:val="00BB7071"/>
    <w:rsid w:val="00BC0A63"/>
    <w:rsid w:val="00BC31CD"/>
    <w:rsid w:val="00BC5574"/>
    <w:rsid w:val="00BC65EA"/>
    <w:rsid w:val="00BD0F6B"/>
    <w:rsid w:val="00BD4C62"/>
    <w:rsid w:val="00BD4DDF"/>
    <w:rsid w:val="00BE0CD2"/>
    <w:rsid w:val="00BE36BC"/>
    <w:rsid w:val="00BE5452"/>
    <w:rsid w:val="00C01590"/>
    <w:rsid w:val="00C02656"/>
    <w:rsid w:val="00C10180"/>
    <w:rsid w:val="00C20945"/>
    <w:rsid w:val="00C21F6C"/>
    <w:rsid w:val="00C22900"/>
    <w:rsid w:val="00C27DE1"/>
    <w:rsid w:val="00C30BE1"/>
    <w:rsid w:val="00C33143"/>
    <w:rsid w:val="00C34ACF"/>
    <w:rsid w:val="00C34DFA"/>
    <w:rsid w:val="00C375D1"/>
    <w:rsid w:val="00C4464E"/>
    <w:rsid w:val="00C46214"/>
    <w:rsid w:val="00C46876"/>
    <w:rsid w:val="00C50756"/>
    <w:rsid w:val="00C51F17"/>
    <w:rsid w:val="00C53540"/>
    <w:rsid w:val="00C54AB1"/>
    <w:rsid w:val="00C60D33"/>
    <w:rsid w:val="00C62C3D"/>
    <w:rsid w:val="00C62EBE"/>
    <w:rsid w:val="00C63377"/>
    <w:rsid w:val="00C71872"/>
    <w:rsid w:val="00C726E1"/>
    <w:rsid w:val="00C75612"/>
    <w:rsid w:val="00C81FD6"/>
    <w:rsid w:val="00C87641"/>
    <w:rsid w:val="00C8797A"/>
    <w:rsid w:val="00C92DE6"/>
    <w:rsid w:val="00CA0185"/>
    <w:rsid w:val="00CA12DB"/>
    <w:rsid w:val="00CA375D"/>
    <w:rsid w:val="00CA7DA2"/>
    <w:rsid w:val="00CB42E0"/>
    <w:rsid w:val="00CB56CA"/>
    <w:rsid w:val="00CB6516"/>
    <w:rsid w:val="00CC0212"/>
    <w:rsid w:val="00CC2DC2"/>
    <w:rsid w:val="00CC38CE"/>
    <w:rsid w:val="00CC490D"/>
    <w:rsid w:val="00CC4BE8"/>
    <w:rsid w:val="00CD222B"/>
    <w:rsid w:val="00CD5426"/>
    <w:rsid w:val="00CD5EB8"/>
    <w:rsid w:val="00CD61AD"/>
    <w:rsid w:val="00CD6761"/>
    <w:rsid w:val="00CE09C3"/>
    <w:rsid w:val="00CE43AE"/>
    <w:rsid w:val="00CF6308"/>
    <w:rsid w:val="00D0260F"/>
    <w:rsid w:val="00D03768"/>
    <w:rsid w:val="00D05827"/>
    <w:rsid w:val="00D100FD"/>
    <w:rsid w:val="00D12BF3"/>
    <w:rsid w:val="00D14F0A"/>
    <w:rsid w:val="00D21448"/>
    <w:rsid w:val="00D2343F"/>
    <w:rsid w:val="00D24067"/>
    <w:rsid w:val="00D24CAB"/>
    <w:rsid w:val="00D354E5"/>
    <w:rsid w:val="00D36D39"/>
    <w:rsid w:val="00D37D1E"/>
    <w:rsid w:val="00D43731"/>
    <w:rsid w:val="00D438EA"/>
    <w:rsid w:val="00D43E3F"/>
    <w:rsid w:val="00D44293"/>
    <w:rsid w:val="00D443E1"/>
    <w:rsid w:val="00D5292F"/>
    <w:rsid w:val="00D60700"/>
    <w:rsid w:val="00D63A7B"/>
    <w:rsid w:val="00D64198"/>
    <w:rsid w:val="00D65233"/>
    <w:rsid w:val="00D70E06"/>
    <w:rsid w:val="00D71C14"/>
    <w:rsid w:val="00D720C2"/>
    <w:rsid w:val="00D804AC"/>
    <w:rsid w:val="00D8411E"/>
    <w:rsid w:val="00D85516"/>
    <w:rsid w:val="00D87190"/>
    <w:rsid w:val="00D872EF"/>
    <w:rsid w:val="00D91745"/>
    <w:rsid w:val="00D92215"/>
    <w:rsid w:val="00D93841"/>
    <w:rsid w:val="00D976E1"/>
    <w:rsid w:val="00DA0C28"/>
    <w:rsid w:val="00DA0F8E"/>
    <w:rsid w:val="00DB4048"/>
    <w:rsid w:val="00DC2D3B"/>
    <w:rsid w:val="00DC3BA8"/>
    <w:rsid w:val="00DD0E28"/>
    <w:rsid w:val="00DD2771"/>
    <w:rsid w:val="00DD3E07"/>
    <w:rsid w:val="00DE1337"/>
    <w:rsid w:val="00DE3AC4"/>
    <w:rsid w:val="00DE4146"/>
    <w:rsid w:val="00DE760D"/>
    <w:rsid w:val="00DF1FCC"/>
    <w:rsid w:val="00E0077A"/>
    <w:rsid w:val="00E028E5"/>
    <w:rsid w:val="00E05C39"/>
    <w:rsid w:val="00E157F4"/>
    <w:rsid w:val="00E1709C"/>
    <w:rsid w:val="00E21F62"/>
    <w:rsid w:val="00E22072"/>
    <w:rsid w:val="00E263BB"/>
    <w:rsid w:val="00E26BEE"/>
    <w:rsid w:val="00E275E9"/>
    <w:rsid w:val="00E3064E"/>
    <w:rsid w:val="00E3474E"/>
    <w:rsid w:val="00E37355"/>
    <w:rsid w:val="00E40AED"/>
    <w:rsid w:val="00E42BA4"/>
    <w:rsid w:val="00E43059"/>
    <w:rsid w:val="00E47EC7"/>
    <w:rsid w:val="00E604C3"/>
    <w:rsid w:val="00E60C1B"/>
    <w:rsid w:val="00E63CE9"/>
    <w:rsid w:val="00E721E8"/>
    <w:rsid w:val="00E9372F"/>
    <w:rsid w:val="00EA31BE"/>
    <w:rsid w:val="00EA7D16"/>
    <w:rsid w:val="00EB0E43"/>
    <w:rsid w:val="00EB2C60"/>
    <w:rsid w:val="00EC1102"/>
    <w:rsid w:val="00EC7FCF"/>
    <w:rsid w:val="00ED01AC"/>
    <w:rsid w:val="00ED36D5"/>
    <w:rsid w:val="00EE48B1"/>
    <w:rsid w:val="00F02B82"/>
    <w:rsid w:val="00F03391"/>
    <w:rsid w:val="00F03B11"/>
    <w:rsid w:val="00F050F9"/>
    <w:rsid w:val="00F051E5"/>
    <w:rsid w:val="00F150F5"/>
    <w:rsid w:val="00F15ECB"/>
    <w:rsid w:val="00F21A32"/>
    <w:rsid w:val="00F23584"/>
    <w:rsid w:val="00F27D24"/>
    <w:rsid w:val="00F31DD4"/>
    <w:rsid w:val="00F42FC6"/>
    <w:rsid w:val="00F450C3"/>
    <w:rsid w:val="00F45545"/>
    <w:rsid w:val="00F46F2F"/>
    <w:rsid w:val="00F50F7D"/>
    <w:rsid w:val="00F55B32"/>
    <w:rsid w:val="00F619D2"/>
    <w:rsid w:val="00F62F25"/>
    <w:rsid w:val="00F64ABF"/>
    <w:rsid w:val="00F72E87"/>
    <w:rsid w:val="00F74679"/>
    <w:rsid w:val="00F80DCE"/>
    <w:rsid w:val="00F81290"/>
    <w:rsid w:val="00F84F5C"/>
    <w:rsid w:val="00F85FE6"/>
    <w:rsid w:val="00F90B53"/>
    <w:rsid w:val="00F911BC"/>
    <w:rsid w:val="00F9472F"/>
    <w:rsid w:val="00FA2B40"/>
    <w:rsid w:val="00FA317F"/>
    <w:rsid w:val="00FA6687"/>
    <w:rsid w:val="00FC23C4"/>
    <w:rsid w:val="00FD0D38"/>
    <w:rsid w:val="00FD24BB"/>
    <w:rsid w:val="00FE29B1"/>
    <w:rsid w:val="00FF2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7111"/>
  <w15:docId w15:val="{EB269C17-B41F-45AC-90AB-6A5FC912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uiPriority w:val="1"/>
    <w:qFormat/>
    <w:rsid w:val="00301E22"/>
    <w:pPr>
      <w:ind w:left="720"/>
      <w:contextualSpacing/>
    </w:pPr>
  </w:style>
  <w:style w:type="paragraph" w:styleId="ad">
    <w:name w:val="Balloon Text"/>
    <w:basedOn w:val="a"/>
    <w:link w:val="ae"/>
    <w:uiPriority w:val="99"/>
    <w:semiHidden/>
    <w:unhideWhenUsed/>
    <w:rsid w:val="00860414"/>
    <w:rPr>
      <w:rFonts w:ascii="Tahoma" w:hAnsi="Tahoma" w:cs="Tahoma"/>
      <w:sz w:val="16"/>
      <w:szCs w:val="16"/>
    </w:rPr>
  </w:style>
  <w:style w:type="character" w:customStyle="1" w:styleId="ae">
    <w:name w:val="Текст у виносці Знак"/>
    <w:basedOn w:val="a0"/>
    <w:link w:val="ad"/>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
    <w:name w:val="Підпис до таблиці_"/>
    <w:basedOn w:val="a0"/>
    <w:link w:val="af0"/>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0">
    <w:name w:val="Підпис до таблиці"/>
    <w:basedOn w:val="a"/>
    <w:link w:val="af"/>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1">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2">
    <w:name w:val="Document Map"/>
    <w:basedOn w:val="a"/>
    <w:link w:val="af3"/>
    <w:uiPriority w:val="99"/>
    <w:semiHidden/>
    <w:unhideWhenUsed/>
    <w:rsid w:val="00C34ACF"/>
    <w:rPr>
      <w:rFonts w:ascii="Tahoma" w:eastAsia="Times New Roman" w:hAnsi="Tahoma" w:cs="Tahoma"/>
      <w:sz w:val="16"/>
      <w:szCs w:val="16"/>
    </w:rPr>
  </w:style>
  <w:style w:type="character" w:customStyle="1" w:styleId="af3">
    <w:name w:val="Схема документа Знак"/>
    <w:basedOn w:val="a0"/>
    <w:link w:val="af2"/>
    <w:uiPriority w:val="99"/>
    <w:semiHidden/>
    <w:rsid w:val="00C34ACF"/>
    <w:rPr>
      <w:rFonts w:ascii="Tahoma" w:eastAsia="Times New Roman" w:hAnsi="Tahoma" w:cs="Tahoma"/>
      <w:sz w:val="16"/>
      <w:szCs w:val="16"/>
      <w:lang w:eastAsia="ru-RU"/>
    </w:rPr>
  </w:style>
  <w:style w:type="paragraph" w:styleId="af4">
    <w:name w:val="No Spacing"/>
    <w:uiPriority w:val="1"/>
    <w:qFormat/>
    <w:rsid w:val="00C34ACF"/>
    <w:pPr>
      <w:spacing w:after="0" w:line="240" w:lineRule="auto"/>
    </w:pPr>
    <w:rPr>
      <w:rFonts w:ascii="Calibri" w:eastAsia="Calibri" w:hAnsi="Calibri" w:cs="Times New Roman"/>
      <w:lang w:val="uk-UA"/>
    </w:rPr>
  </w:style>
  <w:style w:type="paragraph" w:styleId="af5">
    <w:name w:val="header"/>
    <w:basedOn w:val="a"/>
    <w:link w:val="af6"/>
    <w:uiPriority w:val="99"/>
    <w:rsid w:val="00C34ACF"/>
    <w:pPr>
      <w:tabs>
        <w:tab w:val="center" w:pos="4153"/>
        <w:tab w:val="right" w:pos="8306"/>
      </w:tabs>
    </w:pPr>
    <w:rPr>
      <w:rFonts w:eastAsia="Times New Roman"/>
      <w:sz w:val="24"/>
      <w:szCs w:val="24"/>
    </w:rPr>
  </w:style>
  <w:style w:type="character" w:customStyle="1" w:styleId="af6">
    <w:name w:val="Верхній колонтитул Знак"/>
    <w:basedOn w:val="a0"/>
    <w:link w:val="af5"/>
    <w:uiPriority w:val="99"/>
    <w:rsid w:val="00C34ACF"/>
    <w:rPr>
      <w:rFonts w:ascii="Times New Roman" w:eastAsia="Times New Roman" w:hAnsi="Times New Roman" w:cs="Times New Roman"/>
      <w:sz w:val="24"/>
      <w:szCs w:val="24"/>
      <w:lang w:eastAsia="ru-RU"/>
    </w:rPr>
  </w:style>
  <w:style w:type="paragraph" w:styleId="af7">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8">
    <w:name w:val="Розпорядження"/>
    <w:basedOn w:val="a"/>
    <w:link w:val="af9"/>
    <w:qFormat/>
    <w:rsid w:val="00C34ACF"/>
    <w:pPr>
      <w:jc w:val="center"/>
    </w:pPr>
    <w:rPr>
      <w:rFonts w:eastAsia="Times New Roman"/>
      <w:sz w:val="24"/>
      <w:szCs w:val="24"/>
    </w:rPr>
  </w:style>
  <w:style w:type="character" w:customStyle="1" w:styleId="af9">
    <w:name w:val="Розпорядження Знак"/>
    <w:link w:val="af8"/>
    <w:qFormat/>
    <w:rsid w:val="00C34ACF"/>
    <w:rPr>
      <w:rFonts w:ascii="Times New Roman" w:eastAsia="Times New Roman" w:hAnsi="Times New Roman" w:cs="Times New Roman"/>
      <w:sz w:val="24"/>
      <w:szCs w:val="24"/>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a">
    <w:name w:val="annotation reference"/>
    <w:uiPriority w:val="99"/>
    <w:unhideWhenUsed/>
    <w:rsid w:val="00C34ACF"/>
    <w:rPr>
      <w:sz w:val="16"/>
      <w:szCs w:val="16"/>
    </w:rPr>
  </w:style>
  <w:style w:type="paragraph" w:styleId="afb">
    <w:name w:val="annotation text"/>
    <w:basedOn w:val="a"/>
    <w:link w:val="afc"/>
    <w:uiPriority w:val="99"/>
    <w:unhideWhenUsed/>
    <w:rsid w:val="00C34ACF"/>
    <w:pPr>
      <w:widowControl w:val="0"/>
      <w:autoSpaceDE w:val="0"/>
      <w:autoSpaceDN w:val="0"/>
    </w:pPr>
    <w:rPr>
      <w:rFonts w:ascii="Arial" w:eastAsia="Arial" w:hAnsi="Arial" w:cs="Arial"/>
      <w:lang w:eastAsia="en-US"/>
    </w:rPr>
  </w:style>
  <w:style w:type="character" w:customStyle="1" w:styleId="afc">
    <w:name w:val="Текст примітки Знак"/>
    <w:basedOn w:val="a0"/>
    <w:link w:val="afb"/>
    <w:uiPriority w:val="99"/>
    <w:rsid w:val="00C34ACF"/>
    <w:rPr>
      <w:rFonts w:ascii="Arial" w:eastAsia="Arial" w:hAnsi="Arial" w:cs="Arial"/>
      <w:sz w:val="20"/>
      <w:szCs w:val="20"/>
      <w:lang w:val="uk-UA"/>
    </w:rPr>
  </w:style>
  <w:style w:type="paragraph" w:styleId="afd">
    <w:name w:val="annotation subject"/>
    <w:basedOn w:val="afb"/>
    <w:next w:val="afb"/>
    <w:link w:val="afe"/>
    <w:uiPriority w:val="99"/>
    <w:unhideWhenUsed/>
    <w:rsid w:val="00C34ACF"/>
    <w:rPr>
      <w:b/>
      <w:bCs/>
    </w:rPr>
  </w:style>
  <w:style w:type="character" w:customStyle="1" w:styleId="afe">
    <w:name w:val="Тема примітки Знак"/>
    <w:basedOn w:val="afc"/>
    <w:link w:val="afd"/>
    <w:uiPriority w:val="99"/>
    <w:rsid w:val="00C34ACF"/>
    <w:rPr>
      <w:rFonts w:ascii="Arial" w:eastAsia="Arial" w:hAnsi="Arial" w:cs="Arial"/>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065571904">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1DBF-88E5-41E3-B9FD-C33352B7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7419</Words>
  <Characters>4229</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69</cp:revision>
  <cp:lastPrinted>2025-12-10T08:39:00Z</cp:lastPrinted>
  <dcterms:created xsi:type="dcterms:W3CDTF">2025-08-04T07:00:00Z</dcterms:created>
  <dcterms:modified xsi:type="dcterms:W3CDTF">2025-12-25T07:40:00Z</dcterms:modified>
</cp:coreProperties>
</file>