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1D37" w:rsidRDefault="00F01D37" w:rsidP="00F01D37">
      <w:pPr>
        <w:tabs>
          <w:tab w:val="left" w:pos="6480"/>
        </w:tabs>
        <w:ind w:right="-1"/>
        <w:rPr>
          <w:b/>
          <w:sz w:val="28"/>
          <w:szCs w:val="28"/>
          <w:lang w:val="uk-UA"/>
        </w:rPr>
      </w:pPr>
      <w:r w:rsidRPr="007523D8">
        <w:rPr>
          <w:b/>
          <w:sz w:val="28"/>
          <w:szCs w:val="28"/>
        </w:rPr>
        <w:t xml:space="preserve">                                                             </w:t>
      </w:r>
      <w:r>
        <w:rPr>
          <w:b/>
          <w:sz w:val="28"/>
          <w:szCs w:val="28"/>
          <w:lang w:val="uk-UA"/>
        </w:rPr>
        <w:t xml:space="preserve">                                </w:t>
      </w:r>
    </w:p>
    <w:p w:rsidR="00F01D37" w:rsidRDefault="00F01D37" w:rsidP="00F01D37">
      <w:pPr>
        <w:jc w:val="center"/>
        <w:rPr>
          <w:lang w:val="uk-UA"/>
        </w:rPr>
      </w:pPr>
      <w:r>
        <w:object w:dxaOrig="76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52.05pt" o:ole="" fillcolor="window">
            <v:imagedata r:id="rId5" o:title=""/>
          </v:shape>
          <o:OLEObject Type="Embed" ProgID="Word.Picture.8" ShapeID="_x0000_i1025" DrawAspect="Content" ObjectID="_1828176167" r:id="rId6"/>
        </w:object>
      </w:r>
    </w:p>
    <w:p w:rsidR="00F01D37" w:rsidRDefault="00F01D37" w:rsidP="00F01D37">
      <w:pPr>
        <w:jc w:val="center"/>
        <w:rPr>
          <w:b/>
          <w:sz w:val="32"/>
          <w:szCs w:val="32"/>
          <w:lang w:val="uk-UA"/>
        </w:rPr>
      </w:pPr>
      <w:r>
        <w:rPr>
          <w:b/>
          <w:sz w:val="32"/>
          <w:szCs w:val="32"/>
          <w:lang w:val="uk-UA"/>
        </w:rPr>
        <w:t>УКРАЇНА</w:t>
      </w:r>
    </w:p>
    <w:p w:rsidR="00F01D37" w:rsidRDefault="00F01D37" w:rsidP="00F01D37">
      <w:pPr>
        <w:jc w:val="center"/>
        <w:rPr>
          <w:b/>
          <w:sz w:val="28"/>
          <w:szCs w:val="28"/>
          <w:lang w:val="uk-UA"/>
        </w:rPr>
      </w:pPr>
      <w:r>
        <w:rPr>
          <w:b/>
          <w:sz w:val="28"/>
          <w:szCs w:val="28"/>
          <w:lang w:val="uk-UA"/>
        </w:rPr>
        <w:t xml:space="preserve">ГАЙСИНСЬКА МІСЬКА РАДА </w:t>
      </w:r>
      <w:r>
        <w:rPr>
          <w:b/>
          <w:sz w:val="28"/>
          <w:szCs w:val="28"/>
          <w:lang w:val="uk-UA"/>
        </w:rPr>
        <w:br/>
        <w:t>Гайсинського району Вінницької області</w:t>
      </w:r>
    </w:p>
    <w:p w:rsidR="00F01D37" w:rsidRDefault="00F01D37" w:rsidP="00F01D37">
      <w:pPr>
        <w:jc w:val="center"/>
        <w:rPr>
          <w:b/>
          <w:sz w:val="28"/>
          <w:szCs w:val="28"/>
          <w:lang w:val="uk-UA"/>
        </w:rPr>
      </w:pPr>
    </w:p>
    <w:p w:rsidR="00F01D37" w:rsidRDefault="00F01D37" w:rsidP="00F01D37">
      <w:pPr>
        <w:jc w:val="center"/>
        <w:rPr>
          <w:b/>
          <w:sz w:val="28"/>
          <w:szCs w:val="28"/>
          <w:lang w:val="uk-UA"/>
        </w:rPr>
      </w:pPr>
      <w:r>
        <w:rPr>
          <w:b/>
          <w:sz w:val="28"/>
          <w:szCs w:val="28"/>
          <w:lang w:val="uk-UA"/>
        </w:rPr>
        <w:t xml:space="preserve">  РІШЕННЯ №3</w:t>
      </w:r>
      <w:r w:rsidR="009F4656">
        <w:rPr>
          <w:b/>
          <w:sz w:val="28"/>
          <w:szCs w:val="28"/>
          <w:lang w:val="uk-UA"/>
        </w:rPr>
        <w:t>7</w:t>
      </w:r>
    </w:p>
    <w:p w:rsidR="00F01D37" w:rsidRDefault="00F01D37" w:rsidP="00F01D37">
      <w:pPr>
        <w:jc w:val="center"/>
        <w:rPr>
          <w:b/>
          <w:sz w:val="14"/>
          <w:szCs w:val="28"/>
          <w:lang w:val="uk-UA"/>
        </w:rPr>
      </w:pPr>
    </w:p>
    <w:p w:rsidR="00F01D37" w:rsidRDefault="00F01D37" w:rsidP="00F01D37">
      <w:pPr>
        <w:jc w:val="both"/>
        <w:rPr>
          <w:sz w:val="28"/>
          <w:szCs w:val="28"/>
          <w:lang w:val="uk-UA" w:eastAsia="en-US"/>
        </w:rPr>
      </w:pPr>
      <w:r>
        <w:rPr>
          <w:rFonts w:eastAsia="Calibri"/>
          <w:sz w:val="28"/>
          <w:szCs w:val="28"/>
          <w:lang w:val="uk-UA"/>
        </w:rPr>
        <w:t xml:space="preserve">   16 грудня  2025 року                м. Гайсин                     92 сесія 8 скликання</w:t>
      </w:r>
    </w:p>
    <w:p w:rsidR="00F01D37" w:rsidRDefault="00F01D37" w:rsidP="00B84ACB">
      <w:pPr>
        <w:autoSpaceDE w:val="0"/>
        <w:autoSpaceDN w:val="0"/>
        <w:adjustRightInd w:val="0"/>
        <w:ind w:firstLine="284"/>
        <w:jc w:val="center"/>
        <w:rPr>
          <w:b/>
          <w:sz w:val="28"/>
          <w:szCs w:val="28"/>
          <w:lang w:val="uk-UA"/>
        </w:rPr>
      </w:pPr>
    </w:p>
    <w:p w:rsidR="00662E43" w:rsidRPr="00210737" w:rsidRDefault="00C624DB" w:rsidP="00B84ACB">
      <w:pPr>
        <w:autoSpaceDE w:val="0"/>
        <w:autoSpaceDN w:val="0"/>
        <w:adjustRightInd w:val="0"/>
        <w:ind w:firstLine="284"/>
        <w:jc w:val="center"/>
        <w:rPr>
          <w:rFonts w:ascii="Times New Roman CYR" w:hAnsi="Times New Roman CYR" w:cs="Times New Roman CYR"/>
          <w:b/>
          <w:bCs/>
          <w:iCs/>
          <w:sz w:val="28"/>
          <w:szCs w:val="28"/>
          <w:lang w:val="uk-UA"/>
        </w:rPr>
      </w:pPr>
      <w:r w:rsidRPr="00C624DB">
        <w:rPr>
          <w:b/>
          <w:sz w:val="28"/>
          <w:szCs w:val="28"/>
          <w:lang w:val="uk-UA"/>
        </w:rPr>
        <w:t xml:space="preserve">Про затвердження Порядку використання коштів міського бюджету для надання фінансової підтримки громадським організаціям на реалізацію проектів та заходів, забезпечення виконання завдань їх </w:t>
      </w:r>
      <w:r w:rsidRPr="00210737">
        <w:rPr>
          <w:b/>
          <w:sz w:val="28"/>
          <w:szCs w:val="28"/>
          <w:lang w:val="uk-UA"/>
        </w:rPr>
        <w:t>статутної діяльності</w:t>
      </w:r>
    </w:p>
    <w:p w:rsidR="00DB7157" w:rsidRPr="00210737" w:rsidRDefault="00DB7157" w:rsidP="00DB7157">
      <w:pPr>
        <w:jc w:val="both"/>
        <w:rPr>
          <w:lang w:val="uk-UA"/>
        </w:rPr>
      </w:pPr>
    </w:p>
    <w:p w:rsidR="00662E43" w:rsidRPr="00C624DB" w:rsidRDefault="00A139C1" w:rsidP="00A139C1">
      <w:pPr>
        <w:ind w:firstLine="708"/>
        <w:jc w:val="both"/>
        <w:rPr>
          <w:bCs/>
          <w:iCs/>
          <w:sz w:val="28"/>
          <w:szCs w:val="28"/>
          <w:lang w:val="uk-UA"/>
        </w:rPr>
      </w:pPr>
      <w:r w:rsidRPr="00210737">
        <w:rPr>
          <w:sz w:val="28"/>
          <w:szCs w:val="28"/>
          <w:lang w:val="uk-UA"/>
        </w:rPr>
        <w:t xml:space="preserve">      </w:t>
      </w:r>
      <w:r w:rsidR="00C624DB" w:rsidRPr="00210737">
        <w:rPr>
          <w:sz w:val="28"/>
          <w:szCs w:val="28"/>
          <w:lang w:val="uk-UA"/>
        </w:rPr>
        <w:t>Відповідно до ст. ст. 25, 26, 59 Закону України «Про місцеве самоврядування в Україні», Постанови Кабінету Міністрів України №1049 від 12.10.11 року «</w:t>
      </w:r>
      <w:r w:rsidR="00C624DB" w:rsidRPr="00210737">
        <w:rPr>
          <w:bCs/>
          <w:sz w:val="28"/>
          <w:szCs w:val="28"/>
          <w:shd w:val="clear" w:color="auto" w:fill="FFFFFF"/>
          <w:lang w:val="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00C624DB" w:rsidRPr="00210737">
        <w:rPr>
          <w:sz w:val="28"/>
          <w:szCs w:val="28"/>
          <w:lang w:val="uk-UA"/>
        </w:rPr>
        <w:t xml:space="preserve"> з метою проведення прозорого конкурсу для надання фінансової підтримки громадським організаціям на реалізацію проектів та заходів, забезпечення виконання завдань їх статутної діяльності</w:t>
      </w:r>
      <w:r w:rsidR="00C624DB" w:rsidRPr="00C624DB">
        <w:rPr>
          <w:sz w:val="28"/>
          <w:szCs w:val="28"/>
          <w:lang w:val="uk-UA"/>
        </w:rPr>
        <w:t xml:space="preserve">, забезпечення прозорості під час розподілу бюджетних коштів, контролю за їх використанням, </w:t>
      </w:r>
      <w:r w:rsidR="004D12DB" w:rsidRPr="00C624DB">
        <w:rPr>
          <w:bCs/>
          <w:iCs/>
          <w:sz w:val="28"/>
          <w:szCs w:val="28"/>
          <w:lang w:val="uk-UA"/>
        </w:rPr>
        <w:t xml:space="preserve"> </w:t>
      </w:r>
      <w:r w:rsidR="00C624DB" w:rsidRPr="00C624DB">
        <w:rPr>
          <w:bCs/>
          <w:iCs/>
          <w:sz w:val="28"/>
          <w:szCs w:val="28"/>
          <w:lang w:val="uk-UA"/>
        </w:rPr>
        <w:t xml:space="preserve">міська рада </w:t>
      </w:r>
      <w:r w:rsidR="00662E43" w:rsidRPr="00C624DB">
        <w:rPr>
          <w:b/>
          <w:bCs/>
          <w:iCs/>
          <w:sz w:val="28"/>
          <w:szCs w:val="28"/>
          <w:lang w:val="uk-UA"/>
        </w:rPr>
        <w:t>ВИРІШИЛА:</w:t>
      </w:r>
    </w:p>
    <w:p w:rsidR="00DB7157" w:rsidRDefault="00DB7157" w:rsidP="00DB7157">
      <w:pPr>
        <w:tabs>
          <w:tab w:val="left" w:pos="1134"/>
        </w:tabs>
        <w:autoSpaceDE w:val="0"/>
        <w:autoSpaceDN w:val="0"/>
        <w:adjustRightInd w:val="0"/>
        <w:jc w:val="both"/>
        <w:rPr>
          <w:b/>
          <w:bCs/>
          <w:iCs/>
          <w:sz w:val="28"/>
          <w:szCs w:val="28"/>
          <w:lang w:val="uk-UA"/>
        </w:rPr>
      </w:pPr>
    </w:p>
    <w:p w:rsidR="00C624DB" w:rsidRDefault="00DB7157" w:rsidP="009F4656">
      <w:pPr>
        <w:autoSpaceDE w:val="0"/>
        <w:autoSpaceDN w:val="0"/>
        <w:adjustRightInd w:val="0"/>
        <w:jc w:val="both"/>
        <w:rPr>
          <w:sz w:val="28"/>
          <w:szCs w:val="28"/>
          <w:lang w:val="uk-UA"/>
        </w:rPr>
      </w:pPr>
      <w:r>
        <w:rPr>
          <w:b/>
          <w:bCs/>
          <w:iCs/>
          <w:sz w:val="28"/>
          <w:szCs w:val="28"/>
          <w:lang w:val="uk-UA"/>
        </w:rPr>
        <w:tab/>
      </w:r>
      <w:r w:rsidRPr="00C624DB">
        <w:rPr>
          <w:sz w:val="28"/>
          <w:szCs w:val="28"/>
          <w:lang w:val="uk-UA"/>
        </w:rPr>
        <w:t xml:space="preserve">1. </w:t>
      </w:r>
      <w:r w:rsidR="00C624DB" w:rsidRPr="00C624DB">
        <w:rPr>
          <w:sz w:val="28"/>
          <w:szCs w:val="28"/>
          <w:lang w:val="uk-UA"/>
        </w:rPr>
        <w:t>Затвердити Порядок використання коштів міського бюджету для надання фінансової підтримки громадським організаціям на реалізацію проектів та заходів, забезпечення виконання завдань їх статутної діяльності (</w:t>
      </w:r>
      <w:r w:rsidR="00C624DB">
        <w:rPr>
          <w:sz w:val="28"/>
          <w:szCs w:val="28"/>
          <w:lang w:val="uk-UA"/>
        </w:rPr>
        <w:t>Додаток №1 до цього рішення</w:t>
      </w:r>
      <w:r w:rsidR="00C624DB" w:rsidRPr="00C624DB">
        <w:rPr>
          <w:sz w:val="28"/>
          <w:szCs w:val="28"/>
          <w:lang w:val="uk-UA"/>
        </w:rPr>
        <w:t>).</w:t>
      </w:r>
      <w:r w:rsidRPr="00C624DB">
        <w:rPr>
          <w:sz w:val="28"/>
          <w:szCs w:val="28"/>
          <w:lang w:val="uk-UA"/>
        </w:rPr>
        <w:tab/>
      </w:r>
    </w:p>
    <w:p w:rsidR="00C624DB" w:rsidRDefault="00C624DB" w:rsidP="009F4656">
      <w:pPr>
        <w:autoSpaceDE w:val="0"/>
        <w:autoSpaceDN w:val="0"/>
        <w:adjustRightInd w:val="0"/>
        <w:jc w:val="both"/>
        <w:rPr>
          <w:sz w:val="28"/>
          <w:szCs w:val="28"/>
          <w:lang w:val="uk-UA"/>
        </w:rPr>
      </w:pPr>
      <w:r>
        <w:rPr>
          <w:sz w:val="28"/>
          <w:szCs w:val="28"/>
          <w:lang w:val="uk-UA"/>
        </w:rPr>
        <w:tab/>
        <w:t xml:space="preserve">2. Розпорядникам бюджетних коштів Гайсинської міської ради </w:t>
      </w:r>
      <w:r w:rsidR="00BD305C">
        <w:rPr>
          <w:sz w:val="28"/>
          <w:szCs w:val="28"/>
          <w:lang w:val="uk-UA"/>
        </w:rPr>
        <w:t xml:space="preserve">організувати комісії з </w:t>
      </w:r>
      <w:r w:rsidR="00BD305C" w:rsidRPr="00BD305C">
        <w:rPr>
          <w:sz w:val="28"/>
          <w:szCs w:val="28"/>
          <w:lang w:val="uk-UA"/>
        </w:rPr>
        <w:t>проведення Конкурсу проектів, розроблених інститутами громадянського суспільства</w:t>
      </w:r>
      <w:r w:rsidR="00BD305C">
        <w:rPr>
          <w:sz w:val="28"/>
          <w:szCs w:val="28"/>
          <w:lang w:val="uk-UA"/>
        </w:rPr>
        <w:t>.</w:t>
      </w:r>
    </w:p>
    <w:p w:rsidR="00BD305C" w:rsidRDefault="00BD305C" w:rsidP="009F4656">
      <w:pPr>
        <w:autoSpaceDE w:val="0"/>
        <w:autoSpaceDN w:val="0"/>
        <w:adjustRightInd w:val="0"/>
        <w:jc w:val="both"/>
        <w:rPr>
          <w:sz w:val="28"/>
          <w:szCs w:val="28"/>
          <w:lang w:val="uk-UA"/>
        </w:rPr>
      </w:pPr>
      <w:r>
        <w:rPr>
          <w:sz w:val="28"/>
          <w:szCs w:val="28"/>
          <w:lang w:val="uk-UA"/>
        </w:rPr>
        <w:tab/>
        <w:t xml:space="preserve">3. </w:t>
      </w:r>
      <w:r w:rsidRPr="00BD305C">
        <w:rPr>
          <w:sz w:val="28"/>
          <w:szCs w:val="28"/>
          <w:lang w:val="uk-UA"/>
        </w:rPr>
        <w:t>Фінансовому управлінню Гайсинської міської ради забезпечити фінансування відповідного напрямку бюджетних витрат в межах затвердженого фінансування.</w:t>
      </w:r>
    </w:p>
    <w:p w:rsidR="001B2657" w:rsidRPr="00266981" w:rsidRDefault="00BD305C" w:rsidP="001B2657">
      <w:pPr>
        <w:jc w:val="both"/>
        <w:rPr>
          <w:rStyle w:val="2"/>
        </w:rPr>
      </w:pPr>
      <w:r>
        <w:rPr>
          <w:sz w:val="28"/>
          <w:szCs w:val="28"/>
          <w:lang w:val="uk-UA"/>
        </w:rPr>
        <w:tab/>
        <w:t xml:space="preserve">4. </w:t>
      </w:r>
      <w:r w:rsidR="001B2657" w:rsidRPr="00266981">
        <w:rPr>
          <w:rStyle w:val="2"/>
          <w:color w:val="000000"/>
        </w:rPr>
        <w:t xml:space="preserve">Контроль за </w:t>
      </w:r>
      <w:proofErr w:type="spellStart"/>
      <w:r w:rsidR="001B2657" w:rsidRPr="00266981">
        <w:rPr>
          <w:rStyle w:val="2"/>
          <w:color w:val="000000"/>
        </w:rPr>
        <w:t>виконанням</w:t>
      </w:r>
      <w:proofErr w:type="spellEnd"/>
      <w:r w:rsidR="001B2657" w:rsidRPr="00266981">
        <w:rPr>
          <w:rStyle w:val="2"/>
          <w:color w:val="000000"/>
        </w:rPr>
        <w:t xml:space="preserve"> </w:t>
      </w:r>
      <w:proofErr w:type="spellStart"/>
      <w:r w:rsidR="001B2657" w:rsidRPr="00266981">
        <w:rPr>
          <w:rStyle w:val="2"/>
          <w:color w:val="000000"/>
        </w:rPr>
        <w:t>даного</w:t>
      </w:r>
      <w:proofErr w:type="spellEnd"/>
      <w:r w:rsidR="001B2657" w:rsidRPr="00266981">
        <w:rPr>
          <w:rStyle w:val="2"/>
          <w:color w:val="000000"/>
        </w:rPr>
        <w:t xml:space="preserve"> </w:t>
      </w:r>
      <w:proofErr w:type="spellStart"/>
      <w:r w:rsidR="001B2657" w:rsidRPr="00266981">
        <w:rPr>
          <w:rStyle w:val="2"/>
          <w:color w:val="000000"/>
        </w:rPr>
        <w:t>рішення</w:t>
      </w:r>
      <w:proofErr w:type="spellEnd"/>
      <w:r w:rsidR="001B2657" w:rsidRPr="00266981">
        <w:rPr>
          <w:rStyle w:val="2"/>
          <w:color w:val="000000"/>
        </w:rPr>
        <w:t xml:space="preserve"> </w:t>
      </w:r>
      <w:proofErr w:type="spellStart"/>
      <w:r w:rsidR="001B2657" w:rsidRPr="00266981">
        <w:rPr>
          <w:rStyle w:val="2"/>
          <w:color w:val="000000"/>
        </w:rPr>
        <w:t>покласти</w:t>
      </w:r>
      <w:proofErr w:type="spellEnd"/>
      <w:r w:rsidR="001B2657" w:rsidRPr="00266981">
        <w:rPr>
          <w:rStyle w:val="2"/>
          <w:color w:val="000000"/>
        </w:rPr>
        <w:t xml:space="preserve"> на </w:t>
      </w:r>
      <w:proofErr w:type="spellStart"/>
      <w:r w:rsidR="001B2657" w:rsidRPr="00266981">
        <w:rPr>
          <w:rStyle w:val="2"/>
          <w:color w:val="000000"/>
        </w:rPr>
        <w:t>постійну</w:t>
      </w:r>
      <w:proofErr w:type="spellEnd"/>
      <w:r w:rsidR="001B2657" w:rsidRPr="00266981">
        <w:rPr>
          <w:rStyle w:val="2"/>
          <w:color w:val="000000"/>
        </w:rPr>
        <w:t xml:space="preserve"> </w:t>
      </w:r>
      <w:proofErr w:type="spellStart"/>
      <w:r w:rsidR="001B2657" w:rsidRPr="00266981">
        <w:rPr>
          <w:rStyle w:val="2"/>
          <w:color w:val="000000"/>
        </w:rPr>
        <w:t>комісію</w:t>
      </w:r>
      <w:proofErr w:type="spellEnd"/>
      <w:r w:rsidR="001B2657" w:rsidRPr="00266981">
        <w:rPr>
          <w:rStyle w:val="2"/>
          <w:color w:val="000000"/>
        </w:rPr>
        <w:t xml:space="preserve"> з </w:t>
      </w:r>
      <w:proofErr w:type="spellStart"/>
      <w:r w:rsidR="001B2657" w:rsidRPr="00266981">
        <w:rPr>
          <w:rStyle w:val="2"/>
          <w:color w:val="000000"/>
        </w:rPr>
        <w:t>питань</w:t>
      </w:r>
      <w:proofErr w:type="spellEnd"/>
      <w:r w:rsidR="001B2657" w:rsidRPr="00266981">
        <w:rPr>
          <w:rStyle w:val="2"/>
          <w:color w:val="000000"/>
        </w:rPr>
        <w:t xml:space="preserve"> </w:t>
      </w:r>
      <w:proofErr w:type="spellStart"/>
      <w:r w:rsidR="001B2657" w:rsidRPr="00266981">
        <w:rPr>
          <w:rStyle w:val="2"/>
          <w:color w:val="000000"/>
        </w:rPr>
        <w:t>фінансів</w:t>
      </w:r>
      <w:proofErr w:type="spellEnd"/>
      <w:r w:rsidR="001B2657" w:rsidRPr="00266981">
        <w:rPr>
          <w:rStyle w:val="2"/>
          <w:color w:val="000000"/>
        </w:rPr>
        <w:t xml:space="preserve">, бюджету, </w:t>
      </w:r>
      <w:proofErr w:type="spellStart"/>
      <w:r w:rsidR="001B2657" w:rsidRPr="00266981">
        <w:rPr>
          <w:rStyle w:val="2"/>
          <w:color w:val="000000"/>
        </w:rPr>
        <w:t>планування</w:t>
      </w:r>
      <w:proofErr w:type="spellEnd"/>
      <w:r w:rsidR="001B2657" w:rsidRPr="00266981">
        <w:rPr>
          <w:rStyle w:val="2"/>
          <w:color w:val="000000"/>
        </w:rPr>
        <w:t xml:space="preserve">, </w:t>
      </w:r>
      <w:proofErr w:type="spellStart"/>
      <w:r w:rsidR="001B2657" w:rsidRPr="00266981">
        <w:rPr>
          <w:rStyle w:val="2"/>
          <w:color w:val="000000"/>
        </w:rPr>
        <w:t>соціально-економічного</w:t>
      </w:r>
      <w:proofErr w:type="spellEnd"/>
      <w:r w:rsidR="001B2657" w:rsidRPr="00266981">
        <w:rPr>
          <w:rStyle w:val="2"/>
          <w:color w:val="000000"/>
        </w:rPr>
        <w:t xml:space="preserve"> </w:t>
      </w:r>
      <w:proofErr w:type="spellStart"/>
      <w:r w:rsidR="001B2657" w:rsidRPr="00266981">
        <w:rPr>
          <w:rStyle w:val="2"/>
          <w:color w:val="000000"/>
        </w:rPr>
        <w:t>розвитку</w:t>
      </w:r>
      <w:proofErr w:type="spellEnd"/>
      <w:r w:rsidR="001B2657" w:rsidRPr="00266981">
        <w:rPr>
          <w:rStyle w:val="2"/>
          <w:color w:val="000000"/>
        </w:rPr>
        <w:t xml:space="preserve">, </w:t>
      </w:r>
      <w:proofErr w:type="spellStart"/>
      <w:r w:rsidR="001B2657" w:rsidRPr="00266981">
        <w:rPr>
          <w:rStyle w:val="2"/>
          <w:color w:val="000000"/>
        </w:rPr>
        <w:t>інвестицій</w:t>
      </w:r>
      <w:proofErr w:type="spellEnd"/>
      <w:r w:rsidR="001B2657" w:rsidRPr="00266981">
        <w:rPr>
          <w:rStyle w:val="2"/>
          <w:color w:val="000000"/>
        </w:rPr>
        <w:t xml:space="preserve"> та </w:t>
      </w:r>
      <w:proofErr w:type="spellStart"/>
      <w:r w:rsidR="001B2657" w:rsidRPr="00266981">
        <w:rPr>
          <w:rStyle w:val="2"/>
          <w:color w:val="000000"/>
        </w:rPr>
        <w:t>міжнародного</w:t>
      </w:r>
      <w:proofErr w:type="spellEnd"/>
      <w:r w:rsidR="001B2657" w:rsidRPr="00266981">
        <w:rPr>
          <w:rStyle w:val="2"/>
          <w:color w:val="000000"/>
        </w:rPr>
        <w:t xml:space="preserve"> </w:t>
      </w:r>
      <w:proofErr w:type="spellStart"/>
      <w:r w:rsidR="001B2657" w:rsidRPr="00266981">
        <w:rPr>
          <w:rStyle w:val="2"/>
          <w:color w:val="000000"/>
        </w:rPr>
        <w:t>співробітництва</w:t>
      </w:r>
      <w:proofErr w:type="spellEnd"/>
      <w:r w:rsidR="001B2657" w:rsidRPr="00266981">
        <w:rPr>
          <w:rStyle w:val="2"/>
          <w:color w:val="000000"/>
        </w:rPr>
        <w:t>.</w:t>
      </w:r>
    </w:p>
    <w:p w:rsidR="00BD305C" w:rsidRPr="001B2657" w:rsidRDefault="00BD305C" w:rsidP="00DB7157">
      <w:pPr>
        <w:tabs>
          <w:tab w:val="left" w:pos="1134"/>
        </w:tabs>
        <w:autoSpaceDE w:val="0"/>
        <w:autoSpaceDN w:val="0"/>
        <w:adjustRightInd w:val="0"/>
        <w:jc w:val="both"/>
        <w:rPr>
          <w:sz w:val="28"/>
          <w:szCs w:val="28"/>
        </w:rPr>
      </w:pPr>
    </w:p>
    <w:p w:rsidR="00662E43" w:rsidRDefault="00662E43" w:rsidP="00A139C1">
      <w:pPr>
        <w:tabs>
          <w:tab w:val="left" w:pos="1134"/>
        </w:tabs>
        <w:autoSpaceDE w:val="0"/>
        <w:autoSpaceDN w:val="0"/>
        <w:adjustRightInd w:val="0"/>
        <w:jc w:val="both"/>
        <w:rPr>
          <w:rFonts w:ascii="Times New Roman CYR" w:hAnsi="Times New Roman CYR" w:cs="Times New Roman CYR"/>
          <w:sz w:val="28"/>
          <w:szCs w:val="28"/>
        </w:rPr>
      </w:pPr>
    </w:p>
    <w:p w:rsidR="00210737" w:rsidRDefault="00210737" w:rsidP="00210737">
      <w:pPr>
        <w:shd w:val="clear" w:color="auto" w:fill="FFFFFF"/>
        <w:tabs>
          <w:tab w:val="left" w:pos="5098"/>
        </w:tabs>
        <w:ind w:left="142"/>
        <w:jc w:val="both"/>
        <w:rPr>
          <w:b/>
          <w:sz w:val="28"/>
          <w:szCs w:val="28"/>
          <w:lang w:val="uk-UA"/>
        </w:rPr>
      </w:pPr>
      <w:r>
        <w:rPr>
          <w:b/>
          <w:sz w:val="28"/>
          <w:szCs w:val="28"/>
          <w:lang w:val="uk-UA"/>
        </w:rPr>
        <w:t xml:space="preserve"> </w:t>
      </w:r>
      <w:bookmarkStart w:id="0" w:name="_GoBack"/>
      <w:bookmarkEnd w:id="0"/>
    </w:p>
    <w:p w:rsidR="00210737" w:rsidRPr="0016491C" w:rsidRDefault="00210737" w:rsidP="00210737">
      <w:pPr>
        <w:shd w:val="clear" w:color="auto" w:fill="FFFFFF"/>
        <w:tabs>
          <w:tab w:val="left" w:pos="5098"/>
        </w:tabs>
        <w:ind w:left="142"/>
        <w:jc w:val="both"/>
        <w:rPr>
          <w:b/>
          <w:sz w:val="28"/>
          <w:szCs w:val="28"/>
          <w:lang w:val="uk-UA"/>
        </w:rPr>
      </w:pPr>
      <w:r>
        <w:rPr>
          <w:b/>
          <w:sz w:val="28"/>
          <w:szCs w:val="28"/>
          <w:lang w:val="uk-UA"/>
        </w:rPr>
        <w:t>Міський голова                                                                       Анатолій ГУК</w:t>
      </w:r>
      <w:r w:rsidRPr="0016491C">
        <w:rPr>
          <w:b/>
          <w:sz w:val="28"/>
          <w:szCs w:val="28"/>
          <w:lang w:val="uk-UA"/>
        </w:rPr>
        <w:t xml:space="preserve">           </w:t>
      </w:r>
    </w:p>
    <w:p w:rsidR="00662E43" w:rsidRDefault="00662E43" w:rsidP="00662E43"/>
    <w:p w:rsidR="00546B62" w:rsidRPr="00662E43" w:rsidRDefault="00546B62" w:rsidP="00546B62">
      <w:pPr>
        <w:tabs>
          <w:tab w:val="left" w:pos="5387"/>
        </w:tabs>
        <w:ind w:right="141" w:firstLine="540"/>
        <w:jc w:val="both"/>
        <w:rPr>
          <w:b/>
          <w:bCs/>
          <w:sz w:val="28"/>
          <w:szCs w:val="28"/>
        </w:rPr>
      </w:pPr>
    </w:p>
    <w:p w:rsidR="00F66181" w:rsidRDefault="00F66181" w:rsidP="00F66181">
      <w:pPr>
        <w:tabs>
          <w:tab w:val="left" w:pos="709"/>
        </w:tabs>
        <w:ind w:right="758"/>
        <w:jc w:val="both"/>
        <w:rPr>
          <w:b/>
          <w:bCs/>
          <w:color w:val="000000"/>
          <w:sz w:val="28"/>
          <w:szCs w:val="28"/>
          <w:lang w:val="uk-UA"/>
        </w:rPr>
      </w:pPr>
    </w:p>
    <w:p w:rsidR="001B2657" w:rsidRDefault="001B2657" w:rsidP="001B2657">
      <w:pPr>
        <w:ind w:right="-1"/>
        <w:jc w:val="right"/>
        <w:rPr>
          <w:sz w:val="28"/>
          <w:szCs w:val="28"/>
          <w:lang w:val="uk-UA"/>
        </w:rPr>
      </w:pPr>
      <w:r w:rsidRPr="0081546F">
        <w:rPr>
          <w:sz w:val="28"/>
          <w:szCs w:val="28"/>
          <w:lang w:val="uk-UA"/>
        </w:rPr>
        <w:lastRenderedPageBreak/>
        <w:t>Додаток №1</w:t>
      </w:r>
    </w:p>
    <w:p w:rsidR="001B2657" w:rsidRDefault="001B2657" w:rsidP="001B2657">
      <w:pPr>
        <w:ind w:right="-1"/>
        <w:jc w:val="right"/>
        <w:rPr>
          <w:sz w:val="28"/>
          <w:szCs w:val="28"/>
          <w:lang w:val="uk-UA"/>
        </w:rPr>
      </w:pPr>
      <w:r>
        <w:rPr>
          <w:sz w:val="28"/>
          <w:szCs w:val="28"/>
          <w:lang w:val="uk-UA"/>
        </w:rPr>
        <w:t xml:space="preserve">до рішення </w:t>
      </w:r>
      <w:r w:rsidR="00E1164B">
        <w:rPr>
          <w:sz w:val="28"/>
          <w:szCs w:val="28"/>
          <w:lang w:val="uk-UA"/>
        </w:rPr>
        <w:t>93</w:t>
      </w:r>
      <w:r>
        <w:rPr>
          <w:sz w:val="28"/>
          <w:szCs w:val="28"/>
          <w:lang w:val="uk-UA"/>
        </w:rPr>
        <w:t xml:space="preserve"> сесії міської ради</w:t>
      </w:r>
    </w:p>
    <w:p w:rsidR="001B2657" w:rsidRDefault="001B2657" w:rsidP="001B2657">
      <w:pPr>
        <w:ind w:right="-1"/>
        <w:jc w:val="right"/>
        <w:rPr>
          <w:sz w:val="28"/>
          <w:szCs w:val="28"/>
          <w:lang w:val="uk-UA"/>
        </w:rPr>
      </w:pPr>
      <w:r>
        <w:rPr>
          <w:sz w:val="28"/>
          <w:szCs w:val="28"/>
          <w:lang w:val="uk-UA"/>
        </w:rPr>
        <w:t xml:space="preserve"> 8 скликання від </w:t>
      </w:r>
      <w:r w:rsidR="00E1164B">
        <w:rPr>
          <w:sz w:val="28"/>
          <w:szCs w:val="28"/>
          <w:lang w:val="uk-UA"/>
        </w:rPr>
        <w:t>24</w:t>
      </w:r>
      <w:r>
        <w:rPr>
          <w:sz w:val="28"/>
          <w:szCs w:val="28"/>
          <w:lang w:val="uk-UA"/>
        </w:rPr>
        <w:t>.12.2025 року №</w:t>
      </w:r>
      <w:r w:rsidR="00E1164B">
        <w:rPr>
          <w:sz w:val="28"/>
          <w:szCs w:val="28"/>
          <w:lang w:val="uk-UA"/>
        </w:rPr>
        <w:t>37</w:t>
      </w:r>
    </w:p>
    <w:p w:rsidR="00BD305C" w:rsidRDefault="00BD305C" w:rsidP="00F66181">
      <w:pPr>
        <w:tabs>
          <w:tab w:val="left" w:pos="709"/>
        </w:tabs>
        <w:ind w:right="758"/>
        <w:jc w:val="both"/>
        <w:rPr>
          <w:b/>
          <w:bCs/>
          <w:color w:val="000000"/>
          <w:sz w:val="28"/>
          <w:szCs w:val="28"/>
          <w:lang w:val="uk-UA"/>
        </w:rPr>
      </w:pPr>
    </w:p>
    <w:p w:rsidR="00BD305C" w:rsidRDefault="00BD305C" w:rsidP="00F66181">
      <w:pPr>
        <w:tabs>
          <w:tab w:val="left" w:pos="709"/>
        </w:tabs>
        <w:ind w:right="758"/>
        <w:jc w:val="both"/>
        <w:rPr>
          <w:b/>
          <w:bCs/>
          <w:color w:val="000000"/>
          <w:sz w:val="28"/>
          <w:szCs w:val="28"/>
          <w:lang w:val="uk-UA"/>
        </w:rPr>
      </w:pPr>
    </w:p>
    <w:p w:rsidR="00BD305C" w:rsidRPr="001B2657" w:rsidRDefault="00BD305C" w:rsidP="00BD305C">
      <w:pPr>
        <w:ind w:right="-7"/>
        <w:jc w:val="center"/>
        <w:rPr>
          <w:b/>
          <w:sz w:val="28"/>
          <w:szCs w:val="28"/>
          <w:lang w:val="uk-UA"/>
        </w:rPr>
      </w:pPr>
      <w:r w:rsidRPr="001B2657">
        <w:rPr>
          <w:b/>
          <w:sz w:val="28"/>
          <w:szCs w:val="28"/>
          <w:lang w:val="uk-UA"/>
        </w:rPr>
        <w:t>Порядок використання коштів міського бюджету для надання</w:t>
      </w:r>
    </w:p>
    <w:p w:rsidR="00BD305C" w:rsidRPr="001B2657" w:rsidRDefault="00BD305C" w:rsidP="00BD305C">
      <w:pPr>
        <w:ind w:right="-7"/>
        <w:jc w:val="center"/>
        <w:rPr>
          <w:b/>
          <w:sz w:val="28"/>
          <w:szCs w:val="28"/>
          <w:lang w:val="uk-UA"/>
        </w:rPr>
      </w:pPr>
      <w:r w:rsidRPr="001B2657">
        <w:rPr>
          <w:b/>
          <w:sz w:val="28"/>
          <w:szCs w:val="28"/>
          <w:lang w:val="uk-UA"/>
        </w:rPr>
        <w:t>фінансової підтримки громадським організаціям на реалізацію проектів</w:t>
      </w:r>
    </w:p>
    <w:p w:rsidR="00BD305C" w:rsidRPr="001B2657" w:rsidRDefault="00BD305C" w:rsidP="00BD305C">
      <w:pPr>
        <w:ind w:right="-7"/>
        <w:jc w:val="center"/>
        <w:rPr>
          <w:b/>
          <w:sz w:val="28"/>
          <w:szCs w:val="28"/>
          <w:lang w:val="uk-UA"/>
        </w:rPr>
      </w:pPr>
      <w:r w:rsidRPr="001B2657">
        <w:rPr>
          <w:b/>
          <w:sz w:val="28"/>
          <w:szCs w:val="28"/>
          <w:lang w:val="uk-UA"/>
        </w:rPr>
        <w:t>та заходів, забезпечення виконання завдань їх статутної діяльності</w:t>
      </w:r>
    </w:p>
    <w:p w:rsidR="00BD305C" w:rsidRPr="001B2657" w:rsidRDefault="00BD305C" w:rsidP="00BD305C">
      <w:pPr>
        <w:ind w:right="-7"/>
        <w:jc w:val="both"/>
        <w:rPr>
          <w:sz w:val="28"/>
          <w:szCs w:val="28"/>
          <w:lang w:val="uk-UA"/>
        </w:rPr>
      </w:pP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xml:space="preserve">1. Одержувачами коштів міського бюджету для надання фінансової підтримки є інститути громадянського суспільства – громадські організації, зареєстровані та легалізовані відповідно до чинного законодавства України (далі – громадські організації). </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xml:space="preserve">2. Механізм використання коштів, передбачених в міському бюджеті для надання фінансової підтримки громадським організаціям на реалізацію проектів та заходів </w:t>
      </w:r>
      <w:r w:rsidR="005D61EE" w:rsidRPr="001B2657">
        <w:rPr>
          <w:sz w:val="28"/>
          <w:szCs w:val="28"/>
          <w:lang w:val="uk-UA"/>
        </w:rPr>
        <w:t>на території Гайсинської територіальної громади</w:t>
      </w:r>
      <w:r w:rsidRPr="001B2657">
        <w:rPr>
          <w:sz w:val="28"/>
          <w:szCs w:val="28"/>
          <w:lang w:val="uk-UA"/>
        </w:rPr>
        <w:t>, п</w:t>
      </w:r>
      <w:r w:rsidRPr="001B2657">
        <w:rPr>
          <w:sz w:val="28"/>
          <w:szCs w:val="28"/>
          <w:shd w:val="clear" w:color="auto" w:fill="FFFFFF"/>
          <w:lang w:val="uk-UA"/>
        </w:rPr>
        <w:t>роцедура організації та проведення конкурсу з визначення проектів та заходів, розроблених громадськими організаціями, для виконання (реалізації) яких надається фінансова підтримка (далі – конкурс) за рахунок коштів міського бюджету (далі – бюджетні кошти), та проведення моніторингу стану виконання (реалізації) проектів та заходів, визнаних переможцями конкурсу</w:t>
      </w:r>
      <w:r w:rsidRPr="001B2657">
        <w:rPr>
          <w:sz w:val="28"/>
          <w:szCs w:val="28"/>
          <w:lang w:val="uk-UA"/>
        </w:rPr>
        <w:t>, визначається Порядком проведення конкурсу, затвердженого постановою Кабінету Міністрів України від 12 жовтня 2011 року № 1049</w:t>
      </w:r>
      <w:r w:rsidRPr="001B2657">
        <w:rPr>
          <w:color w:val="000000"/>
          <w:sz w:val="28"/>
          <w:szCs w:val="28"/>
          <w:lang w:val="uk-UA"/>
        </w:rPr>
        <w:t xml:space="preserve">. </w:t>
      </w:r>
    </w:p>
    <w:p w:rsidR="00BD305C" w:rsidRPr="001B2657" w:rsidRDefault="00BD305C" w:rsidP="00BD305C">
      <w:pPr>
        <w:tabs>
          <w:tab w:val="left" w:pos="709"/>
        </w:tabs>
        <w:spacing w:line="237" w:lineRule="auto"/>
        <w:ind w:firstLine="567"/>
        <w:jc w:val="both"/>
        <w:rPr>
          <w:sz w:val="28"/>
          <w:szCs w:val="28"/>
          <w:lang w:val="uk-UA"/>
        </w:rPr>
      </w:pPr>
      <w:r w:rsidRPr="001B2657">
        <w:rPr>
          <w:sz w:val="28"/>
          <w:szCs w:val="28"/>
          <w:lang w:val="uk-UA"/>
        </w:rPr>
        <w:t xml:space="preserve">3. Кошти на підтримку громадських організацій надаються виключно на конкурсних засадах. Фінансування громадських організацій здійснюється виключно за рішенням сесії </w:t>
      </w:r>
      <w:r w:rsidR="005D61EE" w:rsidRPr="001B2657">
        <w:rPr>
          <w:sz w:val="28"/>
          <w:szCs w:val="28"/>
          <w:lang w:val="uk-UA"/>
        </w:rPr>
        <w:t xml:space="preserve">Гайсинської </w:t>
      </w:r>
      <w:r w:rsidRPr="001B2657">
        <w:rPr>
          <w:sz w:val="28"/>
          <w:szCs w:val="28"/>
          <w:lang w:val="uk-UA"/>
        </w:rPr>
        <w:t>міської ради через міський бюджет.</w:t>
      </w:r>
    </w:p>
    <w:p w:rsidR="00BD305C" w:rsidRPr="00A97E0F" w:rsidRDefault="00BD305C" w:rsidP="00BD305C">
      <w:pPr>
        <w:tabs>
          <w:tab w:val="left" w:pos="709"/>
        </w:tabs>
        <w:spacing w:line="237" w:lineRule="auto"/>
        <w:ind w:firstLine="567"/>
        <w:jc w:val="both"/>
        <w:rPr>
          <w:sz w:val="28"/>
          <w:szCs w:val="28"/>
          <w:lang w:val="uk-UA"/>
        </w:rPr>
      </w:pPr>
      <w:r w:rsidRPr="00A97E0F">
        <w:rPr>
          <w:sz w:val="28"/>
          <w:szCs w:val="28"/>
          <w:lang w:val="uk-UA"/>
        </w:rPr>
        <w:t xml:space="preserve">4. </w:t>
      </w:r>
      <w:r w:rsidR="0032398C" w:rsidRPr="00A97E0F">
        <w:rPr>
          <w:sz w:val="28"/>
          <w:szCs w:val="28"/>
          <w:lang w:val="uk-UA"/>
        </w:rPr>
        <w:t>Розпорядниками</w:t>
      </w:r>
      <w:r w:rsidRPr="00A97E0F">
        <w:rPr>
          <w:sz w:val="28"/>
          <w:szCs w:val="28"/>
          <w:lang w:val="uk-UA"/>
        </w:rPr>
        <w:t xml:space="preserve"> бюджетних коштів із надання фінансової підтр</w:t>
      </w:r>
      <w:r w:rsidR="00833EAA" w:rsidRPr="00A97E0F">
        <w:rPr>
          <w:sz w:val="28"/>
          <w:szCs w:val="28"/>
          <w:lang w:val="uk-UA"/>
        </w:rPr>
        <w:t xml:space="preserve">имки громадським організаціям </w:t>
      </w:r>
      <w:r w:rsidR="0032398C" w:rsidRPr="00A97E0F">
        <w:rPr>
          <w:sz w:val="28"/>
          <w:szCs w:val="28"/>
          <w:lang w:val="uk-UA"/>
        </w:rPr>
        <w:t>є</w:t>
      </w:r>
      <w:r w:rsidR="000B25BE" w:rsidRPr="00A97E0F">
        <w:rPr>
          <w:sz w:val="28"/>
          <w:szCs w:val="28"/>
          <w:lang w:val="uk-UA"/>
        </w:rPr>
        <w:t xml:space="preserve"> управління, відділи Гайсинської міської ради</w:t>
      </w:r>
      <w:r w:rsidRPr="00A97E0F">
        <w:rPr>
          <w:sz w:val="28"/>
          <w:szCs w:val="28"/>
          <w:shd w:val="clear" w:color="auto" w:fill="FFFFFF"/>
          <w:lang w:val="uk-UA"/>
        </w:rPr>
        <w:t xml:space="preserve">. </w:t>
      </w:r>
    </w:p>
    <w:p w:rsidR="00BD305C" w:rsidRPr="00A97E0F" w:rsidRDefault="00BD305C" w:rsidP="00BD305C">
      <w:pPr>
        <w:tabs>
          <w:tab w:val="left" w:pos="709"/>
        </w:tabs>
        <w:spacing w:line="237" w:lineRule="auto"/>
        <w:ind w:firstLine="567"/>
        <w:jc w:val="both"/>
        <w:rPr>
          <w:sz w:val="28"/>
          <w:szCs w:val="28"/>
          <w:lang w:val="uk-UA"/>
        </w:rPr>
      </w:pPr>
      <w:r w:rsidRPr="00A97E0F">
        <w:rPr>
          <w:sz w:val="28"/>
          <w:szCs w:val="28"/>
          <w:lang w:val="uk-UA"/>
        </w:rPr>
        <w:t>5</w:t>
      </w:r>
      <w:r w:rsidR="0032398C" w:rsidRPr="00A97E0F">
        <w:rPr>
          <w:sz w:val="28"/>
          <w:szCs w:val="28"/>
          <w:lang w:val="uk-UA"/>
        </w:rPr>
        <w:t>. На реалізацію проектів та заходів, в</w:t>
      </w:r>
      <w:r w:rsidR="005D61EE" w:rsidRPr="00A97E0F">
        <w:rPr>
          <w:sz w:val="28"/>
          <w:szCs w:val="28"/>
          <w:lang w:val="uk-UA"/>
        </w:rPr>
        <w:t xml:space="preserve">ідповідними розпорядниками бюджетних коштів Гайсинської міської ради </w:t>
      </w:r>
      <w:r w:rsidRPr="00A97E0F">
        <w:rPr>
          <w:sz w:val="28"/>
          <w:szCs w:val="28"/>
          <w:lang w:val="uk-UA"/>
        </w:rPr>
        <w:t xml:space="preserve"> утворюється конкурсна комісія у складі не менш як сім осіб та затверджується її персональний склад. </w:t>
      </w:r>
      <w:bookmarkStart w:id="1" w:name="n57"/>
      <w:bookmarkStart w:id="2" w:name="n58"/>
      <w:bookmarkEnd w:id="1"/>
      <w:bookmarkEnd w:id="2"/>
      <w:r w:rsidRPr="00A97E0F">
        <w:rPr>
          <w:sz w:val="28"/>
          <w:szCs w:val="28"/>
          <w:lang w:val="uk-UA"/>
        </w:rPr>
        <w:t xml:space="preserve">До складу конкурсної комісії включаються представники організатора конкурсу, посадові </w:t>
      </w:r>
      <w:r w:rsidR="005D61EE" w:rsidRPr="00A97E0F">
        <w:rPr>
          <w:sz w:val="28"/>
          <w:szCs w:val="28"/>
          <w:lang w:val="uk-UA"/>
        </w:rPr>
        <w:t>особи місцевого самоврядування</w:t>
      </w:r>
      <w:r w:rsidRPr="00A97E0F">
        <w:rPr>
          <w:sz w:val="28"/>
          <w:szCs w:val="28"/>
          <w:lang w:val="uk-UA"/>
        </w:rPr>
        <w:t>, депутати міської ради, представники громадськості, журналісти, представники ЗМІ.</w:t>
      </w:r>
    </w:p>
    <w:p w:rsidR="00BD305C" w:rsidRPr="001B2657" w:rsidRDefault="00BD305C" w:rsidP="00BD305C">
      <w:pPr>
        <w:pStyle w:val="rvps2"/>
        <w:tabs>
          <w:tab w:val="left" w:pos="709"/>
          <w:tab w:val="left" w:pos="851"/>
        </w:tabs>
        <w:spacing w:before="0" w:after="0" w:line="237" w:lineRule="auto"/>
        <w:ind w:firstLine="567"/>
        <w:jc w:val="both"/>
        <w:textAlignment w:val="baseline"/>
        <w:rPr>
          <w:sz w:val="28"/>
          <w:szCs w:val="28"/>
          <w:lang w:val="uk-UA"/>
        </w:rPr>
      </w:pPr>
      <w:bookmarkStart w:id="3" w:name="n59"/>
      <w:bookmarkEnd w:id="3"/>
      <w:r w:rsidRPr="001B2657">
        <w:rPr>
          <w:sz w:val="28"/>
          <w:szCs w:val="28"/>
          <w:lang w:val="uk-UA"/>
        </w:rPr>
        <w:t>Чисельність посадових осіб органів місцевого самоврядування не повинна перевищувати 50 відсотків кількості членів конкурсної комісії.</w:t>
      </w:r>
    </w:p>
    <w:p w:rsidR="00BD305C" w:rsidRPr="001B2657" w:rsidRDefault="00BD305C" w:rsidP="00BD305C">
      <w:pPr>
        <w:pStyle w:val="rvps2"/>
        <w:tabs>
          <w:tab w:val="left" w:pos="709"/>
          <w:tab w:val="left" w:pos="851"/>
        </w:tabs>
        <w:spacing w:before="0" w:after="0" w:line="237" w:lineRule="auto"/>
        <w:ind w:firstLine="567"/>
        <w:jc w:val="both"/>
        <w:textAlignment w:val="baseline"/>
        <w:rPr>
          <w:sz w:val="28"/>
          <w:szCs w:val="28"/>
          <w:lang w:val="uk-UA"/>
        </w:rPr>
      </w:pPr>
      <w:bookmarkStart w:id="4" w:name="n60"/>
      <w:bookmarkEnd w:id="4"/>
      <w:r w:rsidRPr="001B2657">
        <w:rPr>
          <w:sz w:val="28"/>
          <w:szCs w:val="28"/>
          <w:lang w:val="uk-UA"/>
        </w:rPr>
        <w:t>Члени конкурсної комісії здійснюють свої повноваження на громадських засадах.</w:t>
      </w:r>
    </w:p>
    <w:p w:rsidR="00BD305C" w:rsidRPr="001B2657" w:rsidRDefault="00BD305C" w:rsidP="00BD305C">
      <w:pPr>
        <w:pStyle w:val="rvps2"/>
        <w:shd w:val="clear" w:color="auto" w:fill="FFFFFF"/>
        <w:tabs>
          <w:tab w:val="left" w:pos="709"/>
          <w:tab w:val="left" w:pos="851"/>
        </w:tabs>
        <w:spacing w:before="0" w:after="0" w:line="237" w:lineRule="auto"/>
        <w:ind w:firstLine="567"/>
        <w:jc w:val="both"/>
        <w:textAlignment w:val="baseline"/>
        <w:rPr>
          <w:sz w:val="28"/>
          <w:szCs w:val="28"/>
        </w:rPr>
      </w:pPr>
      <w:bookmarkStart w:id="5" w:name="n61"/>
      <w:bookmarkEnd w:id="5"/>
      <w:r w:rsidRPr="001B2657">
        <w:rPr>
          <w:sz w:val="28"/>
          <w:szCs w:val="28"/>
          <w:lang w:val="uk-UA"/>
        </w:rPr>
        <w:t>Не може бути членом конкурсної комісії особа, що є керівником, членом керівних органів або працівником учасника конкурсу.</w:t>
      </w:r>
    </w:p>
    <w:p w:rsidR="00BD305C" w:rsidRPr="001B2657" w:rsidRDefault="00BD305C" w:rsidP="00BD305C">
      <w:pPr>
        <w:pStyle w:val="rvps2"/>
        <w:shd w:val="clear" w:color="auto" w:fill="FFFFFF"/>
        <w:tabs>
          <w:tab w:val="left" w:pos="709"/>
          <w:tab w:val="left" w:pos="851"/>
        </w:tabs>
        <w:spacing w:before="0" w:after="0" w:line="237" w:lineRule="auto"/>
        <w:ind w:firstLine="567"/>
        <w:jc w:val="both"/>
        <w:textAlignment w:val="baseline"/>
        <w:rPr>
          <w:sz w:val="28"/>
          <w:szCs w:val="28"/>
          <w:lang w:val="uk-UA"/>
        </w:rPr>
      </w:pPr>
      <w:r w:rsidRPr="001B2657">
        <w:rPr>
          <w:sz w:val="28"/>
          <w:szCs w:val="28"/>
          <w:lang w:val="uk-UA"/>
        </w:rPr>
        <w:t xml:space="preserve">6. Бюджетні кошти, надані громадським організаціям, спрямовуються на: </w:t>
      </w:r>
    </w:p>
    <w:p w:rsidR="00BD305C" w:rsidRPr="001B2657" w:rsidRDefault="00BD305C" w:rsidP="00BD305C">
      <w:pPr>
        <w:tabs>
          <w:tab w:val="left" w:pos="709"/>
          <w:tab w:val="left" w:pos="993"/>
        </w:tabs>
        <w:spacing w:line="237" w:lineRule="auto"/>
        <w:ind w:firstLine="567"/>
        <w:jc w:val="both"/>
        <w:rPr>
          <w:color w:val="000000"/>
          <w:sz w:val="28"/>
          <w:szCs w:val="28"/>
          <w:lang w:val="uk-UA"/>
        </w:rPr>
      </w:pPr>
      <w:r w:rsidRPr="001B2657">
        <w:rPr>
          <w:sz w:val="28"/>
          <w:szCs w:val="28"/>
          <w:lang w:val="uk-UA"/>
        </w:rPr>
        <w:t>1) реалізацію програм (проектів, заходів) громадських організацій за результатами конкурсу, а саме:</w:t>
      </w:r>
    </w:p>
    <w:p w:rsidR="00BD305C" w:rsidRPr="001B2657" w:rsidRDefault="00BD305C" w:rsidP="00BD305C">
      <w:pPr>
        <w:tabs>
          <w:tab w:val="left" w:pos="709"/>
        </w:tabs>
        <w:spacing w:line="237" w:lineRule="auto"/>
        <w:ind w:firstLine="567"/>
        <w:jc w:val="both"/>
        <w:textAlignment w:val="baseline"/>
        <w:rPr>
          <w:color w:val="000000"/>
          <w:sz w:val="28"/>
          <w:szCs w:val="28"/>
          <w:lang w:val="uk-UA"/>
        </w:rPr>
      </w:pPr>
      <w:r w:rsidRPr="001B2657">
        <w:rPr>
          <w:color w:val="000000"/>
          <w:sz w:val="28"/>
          <w:szCs w:val="28"/>
          <w:lang w:val="uk-UA"/>
        </w:rPr>
        <w:t xml:space="preserve">- відзначення святкових, пам’ятних та історичних дат, пов’язаних з вшануванням та увічненням пам’яті ветеранів війни, жертв нацистських переслідувань та політичних репресій, захистом незалежності, суверенітету та територіальної цілісності України, формуванням соборності та державності, </w:t>
      </w:r>
      <w:r w:rsidRPr="001B2657">
        <w:rPr>
          <w:color w:val="000000"/>
          <w:sz w:val="28"/>
          <w:szCs w:val="28"/>
          <w:lang w:val="uk-UA"/>
        </w:rPr>
        <w:lastRenderedPageBreak/>
        <w:t>проголошенням незалежності України, а також відвідування військових поховань і військових пам’ятників;</w:t>
      </w:r>
    </w:p>
    <w:p w:rsidR="00BD305C" w:rsidRPr="001B2657" w:rsidRDefault="00BD305C" w:rsidP="00BD305C">
      <w:pPr>
        <w:tabs>
          <w:tab w:val="left" w:pos="709"/>
        </w:tabs>
        <w:spacing w:line="237" w:lineRule="auto"/>
        <w:ind w:firstLine="567"/>
        <w:jc w:val="both"/>
        <w:textAlignment w:val="baseline"/>
        <w:rPr>
          <w:color w:val="000000"/>
          <w:sz w:val="28"/>
          <w:szCs w:val="28"/>
          <w:lang w:val="uk-UA"/>
        </w:rPr>
      </w:pPr>
      <w:bookmarkStart w:id="6" w:name="n25"/>
      <w:bookmarkStart w:id="7" w:name="n26"/>
      <w:bookmarkEnd w:id="6"/>
      <w:bookmarkEnd w:id="7"/>
      <w:r w:rsidRPr="001B2657">
        <w:rPr>
          <w:color w:val="000000"/>
          <w:sz w:val="28"/>
          <w:szCs w:val="28"/>
          <w:lang w:val="uk-UA"/>
        </w:rPr>
        <w:t>- проведення спортивно-реабілітаційних заходів;</w:t>
      </w:r>
    </w:p>
    <w:p w:rsidR="00BD305C" w:rsidRPr="001B2657" w:rsidRDefault="00BD305C" w:rsidP="00BD305C">
      <w:pPr>
        <w:tabs>
          <w:tab w:val="left" w:pos="709"/>
        </w:tabs>
        <w:spacing w:line="237" w:lineRule="auto"/>
        <w:ind w:firstLine="567"/>
        <w:jc w:val="both"/>
        <w:textAlignment w:val="baseline"/>
        <w:rPr>
          <w:color w:val="000000"/>
          <w:sz w:val="28"/>
          <w:szCs w:val="28"/>
          <w:lang w:val="uk-UA"/>
        </w:rPr>
      </w:pPr>
      <w:bookmarkStart w:id="8" w:name="n27"/>
      <w:bookmarkEnd w:id="8"/>
      <w:r w:rsidRPr="001B2657">
        <w:rPr>
          <w:color w:val="000000"/>
          <w:sz w:val="28"/>
          <w:szCs w:val="28"/>
          <w:lang w:val="uk-UA"/>
        </w:rPr>
        <w:t>- проведення тренінгів, курсів, навчальних семінарів, засідань за круглим столом та інших інформаційно-просвітницьких заходів відповідно до тематики програми (проекту, заходу);</w:t>
      </w:r>
    </w:p>
    <w:p w:rsidR="00BD305C" w:rsidRPr="001B2657" w:rsidRDefault="00BD305C" w:rsidP="00BD305C">
      <w:pPr>
        <w:tabs>
          <w:tab w:val="left" w:pos="709"/>
        </w:tabs>
        <w:spacing w:line="237" w:lineRule="auto"/>
        <w:ind w:firstLine="567"/>
        <w:jc w:val="both"/>
        <w:textAlignment w:val="baseline"/>
        <w:rPr>
          <w:color w:val="000000"/>
          <w:sz w:val="28"/>
          <w:szCs w:val="28"/>
          <w:lang w:val="uk-UA"/>
        </w:rPr>
      </w:pPr>
      <w:bookmarkStart w:id="9" w:name="n28"/>
      <w:bookmarkEnd w:id="9"/>
      <w:r w:rsidRPr="001B2657">
        <w:rPr>
          <w:color w:val="000000"/>
          <w:sz w:val="28"/>
          <w:szCs w:val="28"/>
          <w:lang w:val="uk-UA"/>
        </w:rPr>
        <w:t>- проведення заходів з військово-патріотичного виховання;</w:t>
      </w:r>
    </w:p>
    <w:p w:rsidR="00BD305C" w:rsidRPr="001B2657" w:rsidRDefault="00BD305C" w:rsidP="00BD305C">
      <w:pPr>
        <w:tabs>
          <w:tab w:val="left" w:pos="709"/>
        </w:tabs>
        <w:spacing w:line="237" w:lineRule="auto"/>
        <w:ind w:firstLine="567"/>
        <w:jc w:val="both"/>
        <w:textAlignment w:val="baseline"/>
        <w:rPr>
          <w:sz w:val="28"/>
          <w:szCs w:val="28"/>
          <w:lang w:val="uk-UA"/>
        </w:rPr>
      </w:pPr>
      <w:bookmarkStart w:id="10" w:name="n29"/>
      <w:bookmarkEnd w:id="10"/>
      <w:r w:rsidRPr="001B2657">
        <w:rPr>
          <w:color w:val="000000"/>
          <w:sz w:val="28"/>
          <w:szCs w:val="28"/>
          <w:lang w:val="uk-UA"/>
        </w:rPr>
        <w:t>- розроблення та виготовлення періодичних, довідкових, інформаційних, аналітичних та методичних видань з питань діяльності громадських організацій  без права їх подальшого використання в комерційних цілях;</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2) адміністративні витрати на організаційне та матеріально-технічне забезпечення громадських організацій для виконання (реалізації) програм (проектів, заходів), а саме:</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оренда нежитлових приміщень у разі відсутності власних приміщень громадських об’єднань або наданих їм безоплатно відповідно до статті 20 Закону України «Про статус ветеранів війни, гарантії їх соціального захисту»;</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оплата комунальних послуг у межах середніх норм споживання щодо приміщень, в яких громадська організація провадить свою статутну діяльність;</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оплата праці (матеріальне заохочення) для кожного з не більше трьох штатних працівників у розмірі не більше середньої заробітної плати по місту за минулий рік;</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придбання канцелярських товарів;</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послуги зв’язку та обслуговування оргтехніки;</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послуги з придбання та використання програм бухгалтерського обліку.</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Під час складання конкурсної пропозиції та кошторису витрат на реалізацію програми (проекту, заходу) на адміністративні витрати закладається не більше 20 відсотків загального обсягу коштів фінансової підтримки;</w:t>
      </w:r>
    </w:p>
    <w:p w:rsidR="000B25BE" w:rsidRPr="00A97E0F" w:rsidRDefault="000B25BE" w:rsidP="000B25BE">
      <w:pPr>
        <w:tabs>
          <w:tab w:val="left" w:pos="709"/>
          <w:tab w:val="left" w:pos="993"/>
        </w:tabs>
        <w:spacing w:line="237" w:lineRule="auto"/>
        <w:ind w:firstLine="567"/>
        <w:jc w:val="both"/>
        <w:rPr>
          <w:color w:val="333333"/>
          <w:sz w:val="28"/>
          <w:szCs w:val="28"/>
          <w:shd w:val="clear" w:color="auto" w:fill="FFFFFF"/>
          <w:lang w:val="uk-UA"/>
        </w:rPr>
      </w:pPr>
      <w:r w:rsidRPr="00A97E0F">
        <w:rPr>
          <w:color w:val="333333"/>
          <w:sz w:val="28"/>
          <w:szCs w:val="28"/>
          <w:shd w:val="clear" w:color="auto" w:fill="FFFFFF"/>
        </w:rPr>
        <w:t xml:space="preserve">Для </w:t>
      </w:r>
      <w:proofErr w:type="spellStart"/>
      <w:r w:rsidRPr="00A97E0F">
        <w:rPr>
          <w:color w:val="333333"/>
          <w:sz w:val="28"/>
          <w:szCs w:val="28"/>
          <w:shd w:val="clear" w:color="auto" w:fill="FFFFFF"/>
        </w:rPr>
        <w:t>участі</w:t>
      </w:r>
      <w:proofErr w:type="spellEnd"/>
      <w:r w:rsidRPr="00A97E0F">
        <w:rPr>
          <w:color w:val="333333"/>
          <w:sz w:val="28"/>
          <w:szCs w:val="28"/>
          <w:shd w:val="clear" w:color="auto" w:fill="FFFFFF"/>
        </w:rPr>
        <w:t xml:space="preserve"> в </w:t>
      </w:r>
      <w:proofErr w:type="spellStart"/>
      <w:r w:rsidRPr="00A97E0F">
        <w:rPr>
          <w:color w:val="333333"/>
          <w:sz w:val="28"/>
          <w:szCs w:val="28"/>
          <w:shd w:val="clear" w:color="auto" w:fill="FFFFFF"/>
        </w:rPr>
        <w:t>конкурсі</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інститути</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громадянського</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суспільства</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подають</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конкурсні</w:t>
      </w:r>
      <w:proofErr w:type="spellEnd"/>
      <w:r w:rsidRPr="00A97E0F">
        <w:rPr>
          <w:color w:val="333333"/>
          <w:sz w:val="28"/>
          <w:szCs w:val="28"/>
          <w:shd w:val="clear" w:color="auto" w:fill="FFFFFF"/>
        </w:rPr>
        <w:t xml:space="preserve"> </w:t>
      </w:r>
      <w:proofErr w:type="spellStart"/>
      <w:r w:rsidRPr="00A97E0F">
        <w:rPr>
          <w:color w:val="333333"/>
          <w:sz w:val="28"/>
          <w:szCs w:val="28"/>
          <w:shd w:val="clear" w:color="auto" w:fill="FFFFFF"/>
        </w:rPr>
        <w:t>пропозиції</w:t>
      </w:r>
      <w:proofErr w:type="spellEnd"/>
      <w:r w:rsidRPr="00A97E0F">
        <w:rPr>
          <w:color w:val="333333"/>
          <w:sz w:val="28"/>
          <w:szCs w:val="28"/>
          <w:shd w:val="clear" w:color="auto" w:fill="FFFFFF"/>
          <w:lang w:val="uk-UA"/>
        </w:rPr>
        <w:t>.</w:t>
      </w:r>
    </w:p>
    <w:p w:rsidR="00E348B0" w:rsidRPr="00A97E0F" w:rsidRDefault="000B25BE" w:rsidP="000B25BE">
      <w:pPr>
        <w:tabs>
          <w:tab w:val="left" w:pos="709"/>
          <w:tab w:val="left" w:pos="993"/>
        </w:tabs>
        <w:spacing w:line="237" w:lineRule="auto"/>
        <w:ind w:firstLine="567"/>
        <w:jc w:val="both"/>
        <w:rPr>
          <w:color w:val="333333"/>
          <w:sz w:val="28"/>
          <w:szCs w:val="28"/>
          <w:shd w:val="clear" w:color="auto" w:fill="FFFFFF"/>
          <w:lang w:val="uk-UA"/>
        </w:rPr>
      </w:pPr>
      <w:proofErr w:type="spellStart"/>
      <w:r w:rsidRPr="00A97E0F">
        <w:rPr>
          <w:color w:val="333333"/>
          <w:sz w:val="28"/>
          <w:szCs w:val="28"/>
          <w:shd w:val="clear" w:color="auto" w:fill="FFFFFF"/>
          <w:lang w:val="uk-UA"/>
        </w:rPr>
        <w:t>Конкурна</w:t>
      </w:r>
      <w:proofErr w:type="spellEnd"/>
      <w:r w:rsidRPr="00A97E0F">
        <w:rPr>
          <w:color w:val="333333"/>
          <w:sz w:val="28"/>
          <w:szCs w:val="28"/>
          <w:shd w:val="clear" w:color="auto" w:fill="FFFFFF"/>
          <w:lang w:val="uk-UA"/>
        </w:rPr>
        <w:t xml:space="preserve"> пропозиція повинна містити заяву, </w:t>
      </w:r>
      <w:proofErr w:type="spellStart"/>
      <w:r w:rsidRPr="000B25BE">
        <w:rPr>
          <w:color w:val="333333"/>
          <w:sz w:val="28"/>
          <w:szCs w:val="28"/>
        </w:rPr>
        <w:t>опис</w:t>
      </w:r>
      <w:proofErr w:type="spellEnd"/>
      <w:r w:rsidRPr="000B25BE">
        <w:rPr>
          <w:color w:val="333333"/>
          <w:sz w:val="28"/>
          <w:szCs w:val="28"/>
        </w:rPr>
        <w:t xml:space="preserve"> </w:t>
      </w:r>
      <w:proofErr w:type="spellStart"/>
      <w:r w:rsidRPr="000B25BE">
        <w:rPr>
          <w:color w:val="333333"/>
          <w:sz w:val="28"/>
          <w:szCs w:val="28"/>
        </w:rPr>
        <w:t>програми</w:t>
      </w:r>
      <w:proofErr w:type="spellEnd"/>
      <w:r w:rsidRPr="000B25BE">
        <w:rPr>
          <w:color w:val="333333"/>
          <w:sz w:val="28"/>
          <w:szCs w:val="28"/>
        </w:rPr>
        <w:t xml:space="preserve"> (проекту, заходу) та </w:t>
      </w:r>
      <w:proofErr w:type="spellStart"/>
      <w:r w:rsidRPr="000B25BE">
        <w:rPr>
          <w:color w:val="333333"/>
          <w:sz w:val="28"/>
          <w:szCs w:val="28"/>
        </w:rPr>
        <w:t>кошторис</w:t>
      </w:r>
      <w:proofErr w:type="spellEnd"/>
      <w:r w:rsidRPr="000B25BE">
        <w:rPr>
          <w:color w:val="333333"/>
          <w:sz w:val="28"/>
          <w:szCs w:val="28"/>
        </w:rPr>
        <w:t xml:space="preserve"> </w:t>
      </w:r>
      <w:proofErr w:type="spellStart"/>
      <w:r w:rsidRPr="000B25BE">
        <w:rPr>
          <w:color w:val="333333"/>
          <w:sz w:val="28"/>
          <w:szCs w:val="28"/>
        </w:rPr>
        <w:t>витрат</w:t>
      </w:r>
      <w:proofErr w:type="spellEnd"/>
      <w:r w:rsidRPr="000B25BE">
        <w:rPr>
          <w:color w:val="333333"/>
          <w:sz w:val="28"/>
          <w:szCs w:val="28"/>
        </w:rPr>
        <w:t xml:space="preserve">, </w:t>
      </w:r>
      <w:proofErr w:type="spellStart"/>
      <w:r w:rsidRPr="000B25BE">
        <w:rPr>
          <w:color w:val="333333"/>
          <w:sz w:val="28"/>
          <w:szCs w:val="28"/>
        </w:rPr>
        <w:t>необхідних</w:t>
      </w:r>
      <w:proofErr w:type="spellEnd"/>
      <w:r w:rsidRPr="000B25BE">
        <w:rPr>
          <w:color w:val="333333"/>
          <w:sz w:val="28"/>
          <w:szCs w:val="28"/>
        </w:rPr>
        <w:t xml:space="preserve"> для </w:t>
      </w:r>
      <w:proofErr w:type="spellStart"/>
      <w:r w:rsidRPr="000B25BE">
        <w:rPr>
          <w:color w:val="333333"/>
          <w:sz w:val="28"/>
          <w:szCs w:val="28"/>
        </w:rPr>
        <w:t>виконання</w:t>
      </w:r>
      <w:proofErr w:type="spellEnd"/>
      <w:r w:rsidRPr="000B25BE">
        <w:rPr>
          <w:color w:val="333333"/>
          <w:sz w:val="28"/>
          <w:szCs w:val="28"/>
        </w:rPr>
        <w:t xml:space="preserve"> (</w:t>
      </w:r>
      <w:proofErr w:type="spellStart"/>
      <w:r w:rsidRPr="000B25BE">
        <w:rPr>
          <w:color w:val="333333"/>
          <w:sz w:val="28"/>
          <w:szCs w:val="28"/>
        </w:rPr>
        <w:t>реалізації</w:t>
      </w:r>
      <w:proofErr w:type="spellEnd"/>
      <w:r w:rsidRPr="000B25BE">
        <w:rPr>
          <w:color w:val="333333"/>
          <w:sz w:val="28"/>
          <w:szCs w:val="28"/>
        </w:rPr>
        <w:t xml:space="preserve">) </w:t>
      </w:r>
      <w:proofErr w:type="spellStart"/>
      <w:r w:rsidRPr="000B25BE">
        <w:rPr>
          <w:color w:val="333333"/>
          <w:sz w:val="28"/>
          <w:szCs w:val="28"/>
        </w:rPr>
        <w:t>програми</w:t>
      </w:r>
      <w:proofErr w:type="spellEnd"/>
      <w:r w:rsidRPr="000B25BE">
        <w:rPr>
          <w:color w:val="333333"/>
          <w:sz w:val="28"/>
          <w:szCs w:val="28"/>
        </w:rPr>
        <w:t xml:space="preserve"> (проекту, заходу), з </w:t>
      </w:r>
      <w:proofErr w:type="spellStart"/>
      <w:r w:rsidRPr="000B25BE">
        <w:rPr>
          <w:color w:val="333333"/>
          <w:sz w:val="28"/>
          <w:szCs w:val="28"/>
        </w:rPr>
        <w:t>урахуванням</w:t>
      </w:r>
      <w:proofErr w:type="spellEnd"/>
      <w:r w:rsidRPr="000B25BE">
        <w:rPr>
          <w:color w:val="333333"/>
          <w:sz w:val="28"/>
          <w:szCs w:val="28"/>
        </w:rPr>
        <w:t xml:space="preserve"> </w:t>
      </w:r>
      <w:proofErr w:type="spellStart"/>
      <w:r w:rsidRPr="000B25BE">
        <w:rPr>
          <w:color w:val="333333"/>
          <w:sz w:val="28"/>
          <w:szCs w:val="28"/>
        </w:rPr>
        <w:t>переліку</w:t>
      </w:r>
      <w:proofErr w:type="spellEnd"/>
      <w:r w:rsidRPr="000B25BE">
        <w:rPr>
          <w:color w:val="333333"/>
          <w:sz w:val="28"/>
          <w:szCs w:val="28"/>
        </w:rPr>
        <w:t xml:space="preserve"> статей, </w:t>
      </w:r>
      <w:proofErr w:type="spellStart"/>
      <w:r w:rsidRPr="000B25BE">
        <w:rPr>
          <w:color w:val="333333"/>
          <w:sz w:val="28"/>
          <w:szCs w:val="28"/>
        </w:rPr>
        <w:t>визначених</w:t>
      </w:r>
      <w:proofErr w:type="spellEnd"/>
      <w:r w:rsidRPr="000B25BE">
        <w:rPr>
          <w:color w:val="333333"/>
          <w:sz w:val="28"/>
          <w:szCs w:val="28"/>
        </w:rPr>
        <w:t xml:space="preserve"> </w:t>
      </w:r>
      <w:proofErr w:type="spellStart"/>
      <w:r w:rsidRPr="000B25BE">
        <w:rPr>
          <w:color w:val="333333"/>
          <w:sz w:val="28"/>
          <w:szCs w:val="28"/>
        </w:rPr>
        <w:t>організатором</w:t>
      </w:r>
      <w:proofErr w:type="spellEnd"/>
      <w:r w:rsidRPr="000B25BE">
        <w:rPr>
          <w:color w:val="333333"/>
          <w:sz w:val="28"/>
          <w:szCs w:val="28"/>
        </w:rPr>
        <w:t xml:space="preserve"> конкурсу</w:t>
      </w:r>
      <w:r w:rsidRPr="00A97E0F">
        <w:rPr>
          <w:color w:val="333333"/>
          <w:sz w:val="28"/>
          <w:szCs w:val="28"/>
          <w:shd w:val="clear" w:color="auto" w:fill="FFFFFF"/>
          <w:lang w:val="uk-UA"/>
        </w:rPr>
        <w:t xml:space="preserve"> за формами </w:t>
      </w:r>
      <w:r w:rsidR="00A40ED1" w:rsidRPr="00A97E0F">
        <w:rPr>
          <w:color w:val="333333"/>
          <w:sz w:val="28"/>
          <w:szCs w:val="28"/>
          <w:shd w:val="clear" w:color="auto" w:fill="FFFFFF"/>
          <w:lang w:val="uk-UA"/>
        </w:rPr>
        <w:t>визначеними</w:t>
      </w:r>
      <w:r w:rsidRPr="00A97E0F">
        <w:rPr>
          <w:color w:val="333333"/>
          <w:sz w:val="28"/>
          <w:szCs w:val="28"/>
          <w:shd w:val="clear" w:color="auto" w:fill="FFFFFF"/>
          <w:lang w:val="uk-UA"/>
        </w:rPr>
        <w:t xml:space="preserve"> </w:t>
      </w:r>
      <w:r w:rsidRPr="00A97E0F">
        <w:rPr>
          <w:rStyle w:val="rvts23"/>
          <w:bCs/>
          <w:color w:val="333333"/>
          <w:sz w:val="28"/>
          <w:szCs w:val="28"/>
          <w:shd w:val="clear" w:color="auto" w:fill="FFFFFF"/>
          <w:lang w:val="uk-UA"/>
        </w:rPr>
        <w:t>«Порядком</w:t>
      </w:r>
      <w:r w:rsidRPr="00A97E0F">
        <w:rPr>
          <w:color w:val="333333"/>
          <w:sz w:val="28"/>
          <w:szCs w:val="28"/>
        </w:rPr>
        <w:t xml:space="preserve"> </w:t>
      </w:r>
      <w:proofErr w:type="spellStart"/>
      <w:r w:rsidRPr="00A97E0F">
        <w:rPr>
          <w:rStyle w:val="rvts23"/>
          <w:bCs/>
          <w:color w:val="333333"/>
          <w:sz w:val="28"/>
          <w:szCs w:val="28"/>
          <w:shd w:val="clear" w:color="auto" w:fill="FFFFFF"/>
        </w:rPr>
        <w:t>проведення</w:t>
      </w:r>
      <w:proofErr w:type="spellEnd"/>
      <w:r w:rsidRPr="00A97E0F">
        <w:rPr>
          <w:rStyle w:val="rvts23"/>
          <w:bCs/>
          <w:color w:val="333333"/>
          <w:sz w:val="28"/>
          <w:szCs w:val="28"/>
          <w:shd w:val="clear" w:color="auto" w:fill="FFFFFF"/>
        </w:rPr>
        <w:t xml:space="preserve"> конкурсу з </w:t>
      </w:r>
      <w:proofErr w:type="spellStart"/>
      <w:r w:rsidRPr="00A97E0F">
        <w:rPr>
          <w:rStyle w:val="rvts23"/>
          <w:bCs/>
          <w:color w:val="333333"/>
          <w:sz w:val="28"/>
          <w:szCs w:val="28"/>
          <w:shd w:val="clear" w:color="auto" w:fill="FFFFFF"/>
        </w:rPr>
        <w:t>визначення</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програм</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проектів</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заходів</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розроблених</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інститутами</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громадянського</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суспільства</w:t>
      </w:r>
      <w:proofErr w:type="spellEnd"/>
      <w:r w:rsidRPr="00A97E0F">
        <w:rPr>
          <w:rStyle w:val="rvts23"/>
          <w:bCs/>
          <w:color w:val="333333"/>
          <w:sz w:val="28"/>
          <w:szCs w:val="28"/>
          <w:shd w:val="clear" w:color="auto" w:fill="FFFFFF"/>
        </w:rPr>
        <w:t xml:space="preserve">, для </w:t>
      </w:r>
      <w:proofErr w:type="spellStart"/>
      <w:r w:rsidRPr="00A97E0F">
        <w:rPr>
          <w:rStyle w:val="rvts23"/>
          <w:bCs/>
          <w:color w:val="333333"/>
          <w:sz w:val="28"/>
          <w:szCs w:val="28"/>
          <w:shd w:val="clear" w:color="auto" w:fill="FFFFFF"/>
        </w:rPr>
        <w:t>виконання</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реалізації</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яких</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надається</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фінансова</w:t>
      </w:r>
      <w:proofErr w:type="spellEnd"/>
      <w:r w:rsidRPr="00A97E0F">
        <w:rPr>
          <w:rStyle w:val="rvts23"/>
          <w:bCs/>
          <w:color w:val="333333"/>
          <w:sz w:val="28"/>
          <w:szCs w:val="28"/>
          <w:shd w:val="clear" w:color="auto" w:fill="FFFFFF"/>
        </w:rPr>
        <w:t xml:space="preserve"> </w:t>
      </w:r>
      <w:proofErr w:type="spellStart"/>
      <w:r w:rsidRPr="00A97E0F">
        <w:rPr>
          <w:rStyle w:val="rvts23"/>
          <w:bCs/>
          <w:color w:val="333333"/>
          <w:sz w:val="28"/>
          <w:szCs w:val="28"/>
          <w:shd w:val="clear" w:color="auto" w:fill="FFFFFF"/>
        </w:rPr>
        <w:t>підтримка</w:t>
      </w:r>
      <w:proofErr w:type="spellEnd"/>
      <w:r w:rsidR="00A40ED1" w:rsidRPr="00A97E0F">
        <w:rPr>
          <w:rStyle w:val="rvts23"/>
          <w:bCs/>
          <w:color w:val="333333"/>
          <w:sz w:val="28"/>
          <w:szCs w:val="28"/>
          <w:shd w:val="clear" w:color="auto" w:fill="FFFFFF"/>
          <w:lang w:val="uk-UA"/>
        </w:rPr>
        <w:t>» затвердженого</w:t>
      </w:r>
      <w:r w:rsidRPr="00A97E0F">
        <w:rPr>
          <w:color w:val="333333"/>
          <w:sz w:val="28"/>
          <w:szCs w:val="28"/>
          <w:shd w:val="clear" w:color="auto" w:fill="FFFFFF"/>
          <w:lang w:val="uk-UA"/>
        </w:rPr>
        <w:t xml:space="preserve"> </w:t>
      </w:r>
      <w:r w:rsidRPr="00A97E0F">
        <w:rPr>
          <w:sz w:val="28"/>
          <w:szCs w:val="28"/>
          <w:lang w:val="uk-UA"/>
        </w:rPr>
        <w:t>постановою Кабінету Міністрів України від 12 жовтня 2011 року № 1049</w:t>
      </w:r>
      <w:r w:rsidR="001F3578" w:rsidRPr="00A97E0F">
        <w:rPr>
          <w:sz w:val="28"/>
          <w:szCs w:val="28"/>
          <w:lang w:val="uk-UA"/>
        </w:rPr>
        <w:t>.</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До заяви додаються:</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копії статуту (положення) та свідоцтва про реєстрацію громадської організації (подаються одноразово під час отримання бюджетних коштів вперше, якщо до зазначеного статуту (положення) та свідоцтва не вносилися зміни;</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копія довідки про взяття громадської організації на облік у Головному управлінні ДФС в області;</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копія рішення про присвоєння громадській організації ознаки неприбутковості;</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копія довідки з єдиного державного реєстру підприємств та організацій України (ЄДРПОУ);</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lastRenderedPageBreak/>
        <w:t>- копія протоколу засідання центрального статутного органу грома</w:t>
      </w:r>
      <w:r w:rsidR="00946D39">
        <w:rPr>
          <w:sz w:val="28"/>
          <w:szCs w:val="28"/>
          <w:lang w:val="uk-UA"/>
        </w:rPr>
        <w:t xml:space="preserve">дської організації про обрання </w:t>
      </w:r>
      <w:r w:rsidRPr="001B2657">
        <w:rPr>
          <w:sz w:val="28"/>
          <w:szCs w:val="28"/>
          <w:lang w:val="uk-UA"/>
        </w:rPr>
        <w:t>посадових осіб та кількісний склад виконавчого апарату;</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копія звіту про діяльність громадської організації за формою державного статистичного спостереження;</w:t>
      </w:r>
    </w:p>
    <w:p w:rsidR="00BD305C" w:rsidRPr="001B2657" w:rsidRDefault="00BD305C" w:rsidP="00BD305C">
      <w:pPr>
        <w:tabs>
          <w:tab w:val="left" w:pos="709"/>
          <w:tab w:val="left" w:pos="993"/>
        </w:tabs>
        <w:spacing w:line="237" w:lineRule="auto"/>
        <w:ind w:firstLine="567"/>
        <w:jc w:val="both"/>
        <w:rPr>
          <w:sz w:val="28"/>
          <w:szCs w:val="28"/>
          <w:lang w:val="uk-UA"/>
        </w:rPr>
      </w:pPr>
      <w:r w:rsidRPr="001B2657">
        <w:rPr>
          <w:sz w:val="28"/>
          <w:szCs w:val="28"/>
          <w:lang w:val="uk-UA"/>
        </w:rPr>
        <w:t>- розрахунки та обґрунтування за напрямами використання бюджетних коштів за формою, що додається (додат</w:t>
      </w:r>
      <w:r w:rsidR="00A139C1" w:rsidRPr="001B2657">
        <w:rPr>
          <w:sz w:val="28"/>
          <w:szCs w:val="28"/>
          <w:lang w:val="uk-UA"/>
        </w:rPr>
        <w:t>ок 1</w:t>
      </w:r>
      <w:r w:rsidRPr="001B2657">
        <w:rPr>
          <w:sz w:val="28"/>
          <w:szCs w:val="28"/>
          <w:lang w:val="uk-UA"/>
        </w:rPr>
        <w:t xml:space="preserve"> до Порядку).</w:t>
      </w:r>
    </w:p>
    <w:p w:rsidR="000B25BE" w:rsidRPr="001B2657" w:rsidRDefault="00BD305C" w:rsidP="00A40ED1">
      <w:pPr>
        <w:tabs>
          <w:tab w:val="left" w:pos="709"/>
          <w:tab w:val="left" w:pos="993"/>
        </w:tabs>
        <w:spacing w:line="237" w:lineRule="auto"/>
        <w:ind w:firstLine="567"/>
        <w:jc w:val="both"/>
        <w:rPr>
          <w:sz w:val="28"/>
          <w:szCs w:val="28"/>
          <w:lang w:val="uk-UA"/>
        </w:rPr>
      </w:pPr>
      <w:r w:rsidRPr="001B2657">
        <w:rPr>
          <w:sz w:val="28"/>
          <w:szCs w:val="28"/>
          <w:lang w:val="uk-UA"/>
        </w:rPr>
        <w:t>Громадські організації, які отримали бюджетні кошти у минулому році, подають також  зві</w:t>
      </w:r>
      <w:r w:rsidR="00A139C1" w:rsidRPr="001B2657">
        <w:rPr>
          <w:sz w:val="28"/>
          <w:szCs w:val="28"/>
          <w:lang w:val="uk-UA"/>
        </w:rPr>
        <w:t>т про їх використання (додаток 2</w:t>
      </w:r>
      <w:r w:rsidRPr="001B2657">
        <w:rPr>
          <w:sz w:val="28"/>
          <w:szCs w:val="28"/>
          <w:lang w:val="uk-UA"/>
        </w:rPr>
        <w:t xml:space="preserve"> до Порядку). Зазначені у цьому пункті документи засвідчуються підписом керівника.</w:t>
      </w:r>
    </w:p>
    <w:p w:rsidR="00BD305C" w:rsidRPr="001B2657" w:rsidRDefault="00BD305C" w:rsidP="00BD305C">
      <w:pPr>
        <w:tabs>
          <w:tab w:val="left" w:pos="567"/>
          <w:tab w:val="left" w:pos="709"/>
        </w:tabs>
        <w:spacing w:line="237" w:lineRule="auto"/>
        <w:ind w:firstLine="567"/>
        <w:jc w:val="both"/>
        <w:rPr>
          <w:sz w:val="28"/>
          <w:szCs w:val="28"/>
          <w:lang w:val="uk-UA"/>
        </w:rPr>
      </w:pPr>
      <w:r w:rsidRPr="001B2657">
        <w:rPr>
          <w:sz w:val="28"/>
          <w:szCs w:val="28"/>
          <w:lang w:val="uk-UA"/>
        </w:rPr>
        <w:t>7. За рахунок бюджетних коштів, що спрямовуються за напрямами, передбаченими підпунктом 1 пункту 6 цього Порядку, можуть здійснюватися: видатки на оплату послуг залучених спеціалістів (плата за договором про надання послуг), що передбачаються тільки для оплати послуг спеціалістів, які залучаються до підготовки, реалізації проекту або проведення заходу на підставі цивільно-правових договорів.</w:t>
      </w:r>
    </w:p>
    <w:p w:rsidR="00BD305C" w:rsidRPr="001B2657" w:rsidRDefault="00BD305C" w:rsidP="00BD305C">
      <w:pPr>
        <w:tabs>
          <w:tab w:val="left" w:pos="567"/>
          <w:tab w:val="left" w:pos="709"/>
        </w:tabs>
        <w:spacing w:line="237" w:lineRule="auto"/>
        <w:ind w:firstLine="567"/>
        <w:jc w:val="both"/>
        <w:rPr>
          <w:sz w:val="28"/>
          <w:szCs w:val="28"/>
          <w:lang w:val="uk-UA"/>
        </w:rPr>
      </w:pPr>
      <w:r w:rsidRPr="001B2657">
        <w:rPr>
          <w:sz w:val="28"/>
          <w:szCs w:val="28"/>
          <w:lang w:val="uk-UA"/>
        </w:rPr>
        <w:t xml:space="preserve">При цьому видатки на оплату послуг залучених спеціалістів не повинні перевищувати 20 відсотків загального обсягу бюджетних коштів фінансової підтримки, які призначаються для реалізації програми (проекту, заходу); </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оренда приміщень, території, споруди;</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художнє та технічне оформлення місць реалізації програми (проекту, заходу);</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оплата транспортних послуг (у тому числі оренда транспортних засобів);</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оренда обладнання, оргтехніки;</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оплата поштових витрат та послуг зв’язку;</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оплата поліграфічних та інформаційних послуг;</w:t>
      </w:r>
    </w:p>
    <w:p w:rsidR="00BD305C" w:rsidRPr="001B2657" w:rsidRDefault="00BD305C" w:rsidP="00BD305C">
      <w:pPr>
        <w:numPr>
          <w:ilvl w:val="0"/>
          <w:numId w:val="8"/>
        </w:numPr>
        <w:tabs>
          <w:tab w:val="left" w:pos="567"/>
          <w:tab w:val="left" w:pos="709"/>
        </w:tabs>
        <w:spacing w:line="237" w:lineRule="auto"/>
        <w:ind w:left="0" w:firstLine="567"/>
        <w:jc w:val="both"/>
        <w:rPr>
          <w:sz w:val="28"/>
          <w:szCs w:val="28"/>
          <w:lang w:val="uk-UA"/>
        </w:rPr>
      </w:pPr>
      <w:r w:rsidRPr="001B2657">
        <w:rPr>
          <w:sz w:val="28"/>
          <w:szCs w:val="28"/>
          <w:lang w:val="uk-UA"/>
        </w:rPr>
        <w:t>придбання канцелярських та господарських товарів, необхідних для проведення програм (проектів, заходів);</w:t>
      </w:r>
    </w:p>
    <w:p w:rsidR="00BD305C" w:rsidRPr="001B2657" w:rsidRDefault="00BD305C" w:rsidP="00BD305C">
      <w:pPr>
        <w:tabs>
          <w:tab w:val="left" w:pos="567"/>
          <w:tab w:val="left" w:pos="709"/>
        </w:tabs>
        <w:spacing w:line="237" w:lineRule="auto"/>
        <w:ind w:firstLine="567"/>
        <w:jc w:val="both"/>
        <w:rPr>
          <w:sz w:val="28"/>
          <w:szCs w:val="28"/>
          <w:lang w:val="uk-UA"/>
        </w:rPr>
      </w:pPr>
      <w:r w:rsidRPr="001B2657">
        <w:rPr>
          <w:sz w:val="28"/>
          <w:szCs w:val="28"/>
          <w:lang w:val="uk-UA"/>
        </w:rPr>
        <w:t>- витрати, що обумовлені специфікою реалізації програми (проекту, заходу) за умови, що такі витрати були зазначені у конкурсній пропозиції, яку визначено переможцем конкурсу.</w:t>
      </w:r>
    </w:p>
    <w:p w:rsidR="00BD305C" w:rsidRPr="001B2657" w:rsidRDefault="00BD305C" w:rsidP="00BD305C">
      <w:pPr>
        <w:tabs>
          <w:tab w:val="left" w:pos="567"/>
          <w:tab w:val="left" w:pos="709"/>
        </w:tabs>
        <w:spacing w:line="237" w:lineRule="auto"/>
        <w:ind w:firstLine="567"/>
        <w:jc w:val="both"/>
        <w:rPr>
          <w:sz w:val="28"/>
          <w:szCs w:val="28"/>
          <w:lang w:val="uk-UA"/>
        </w:rPr>
      </w:pPr>
      <w:r w:rsidRPr="001B2657">
        <w:rPr>
          <w:sz w:val="28"/>
          <w:szCs w:val="28"/>
          <w:lang w:val="uk-UA"/>
        </w:rPr>
        <w:t>8. Відкриття рахунків, реєстрація, облік зобов’язань та проведення операцій, пов’язаних із використанням бюджетних коштів, здійснюється в органах Державної казначейської служби України відповідно до вимог чинного законодавства.</w:t>
      </w:r>
    </w:p>
    <w:p w:rsidR="00BD305C" w:rsidRPr="001B2657" w:rsidRDefault="00BD305C" w:rsidP="00BD305C">
      <w:pPr>
        <w:tabs>
          <w:tab w:val="left" w:pos="709"/>
          <w:tab w:val="left" w:pos="851"/>
          <w:tab w:val="left" w:pos="993"/>
        </w:tabs>
        <w:spacing w:line="237" w:lineRule="auto"/>
        <w:ind w:firstLine="567"/>
        <w:jc w:val="both"/>
        <w:rPr>
          <w:sz w:val="28"/>
          <w:szCs w:val="28"/>
          <w:lang w:val="uk-UA"/>
        </w:rPr>
      </w:pPr>
      <w:r w:rsidRPr="001B2657">
        <w:rPr>
          <w:sz w:val="28"/>
          <w:szCs w:val="28"/>
          <w:lang w:val="uk-UA"/>
        </w:rPr>
        <w:t>9.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rsidR="00A40ED1" w:rsidRPr="001B2657" w:rsidRDefault="00A40ED1" w:rsidP="00BD305C">
      <w:pPr>
        <w:tabs>
          <w:tab w:val="left" w:pos="709"/>
          <w:tab w:val="left" w:pos="851"/>
          <w:tab w:val="left" w:pos="993"/>
        </w:tabs>
        <w:spacing w:line="237" w:lineRule="auto"/>
        <w:ind w:firstLine="567"/>
        <w:jc w:val="both"/>
        <w:rPr>
          <w:sz w:val="28"/>
          <w:szCs w:val="28"/>
          <w:lang w:val="uk-UA"/>
        </w:rPr>
      </w:pPr>
    </w:p>
    <w:p w:rsidR="00A40ED1" w:rsidRPr="001B2657" w:rsidRDefault="00A40ED1" w:rsidP="00BD305C">
      <w:pPr>
        <w:tabs>
          <w:tab w:val="left" w:pos="709"/>
          <w:tab w:val="left" w:pos="851"/>
          <w:tab w:val="left" w:pos="993"/>
        </w:tabs>
        <w:spacing w:line="237" w:lineRule="auto"/>
        <w:ind w:firstLine="567"/>
        <w:jc w:val="both"/>
        <w:rPr>
          <w:sz w:val="28"/>
          <w:szCs w:val="28"/>
          <w:lang w:val="uk-UA"/>
        </w:rPr>
      </w:pPr>
    </w:p>
    <w:p w:rsidR="00A40ED1" w:rsidRPr="001B2657" w:rsidRDefault="00A40ED1" w:rsidP="00BD305C">
      <w:pPr>
        <w:tabs>
          <w:tab w:val="left" w:pos="709"/>
          <w:tab w:val="left" w:pos="851"/>
          <w:tab w:val="left" w:pos="993"/>
        </w:tabs>
        <w:spacing w:line="237" w:lineRule="auto"/>
        <w:ind w:firstLine="567"/>
        <w:jc w:val="both"/>
        <w:rPr>
          <w:sz w:val="28"/>
          <w:szCs w:val="28"/>
          <w:lang w:val="uk-UA"/>
        </w:rPr>
      </w:pPr>
    </w:p>
    <w:p w:rsidR="00A40ED1" w:rsidRPr="00E1164B" w:rsidRDefault="00A40ED1" w:rsidP="00A40ED1">
      <w:pPr>
        <w:tabs>
          <w:tab w:val="left" w:pos="709"/>
          <w:tab w:val="left" w:pos="851"/>
          <w:tab w:val="left" w:pos="993"/>
        </w:tabs>
        <w:spacing w:line="237" w:lineRule="auto"/>
        <w:ind w:firstLine="567"/>
        <w:jc w:val="center"/>
        <w:rPr>
          <w:b/>
          <w:bCs/>
          <w:sz w:val="28"/>
          <w:szCs w:val="28"/>
          <w:lang w:val="uk-UA"/>
        </w:rPr>
      </w:pPr>
      <w:r w:rsidRPr="00E1164B">
        <w:rPr>
          <w:b/>
          <w:bCs/>
          <w:sz w:val="28"/>
          <w:szCs w:val="28"/>
          <w:lang w:val="uk-UA"/>
        </w:rPr>
        <w:t>Міський голова                                                               Анатолій ГУК</w:t>
      </w:r>
    </w:p>
    <w:p w:rsidR="00A139C1" w:rsidRPr="00F165BD" w:rsidRDefault="00BD305C" w:rsidP="00A139C1">
      <w:pPr>
        <w:spacing w:line="237" w:lineRule="auto"/>
        <w:ind w:left="5670"/>
        <w:rPr>
          <w:lang w:val="uk-UA"/>
        </w:rPr>
      </w:pPr>
      <w:r w:rsidRPr="001B2657">
        <w:rPr>
          <w:sz w:val="28"/>
          <w:szCs w:val="28"/>
          <w:lang w:val="uk-UA"/>
        </w:rPr>
        <w:br w:type="page"/>
      </w:r>
      <w:r w:rsidR="00A139C1">
        <w:rPr>
          <w:lang w:val="uk-UA"/>
        </w:rPr>
        <w:lastRenderedPageBreak/>
        <w:t>Додаток 1</w:t>
      </w:r>
    </w:p>
    <w:p w:rsidR="00A139C1" w:rsidRDefault="00A139C1" w:rsidP="00A139C1">
      <w:pPr>
        <w:spacing w:line="237" w:lineRule="auto"/>
        <w:ind w:left="5670"/>
        <w:rPr>
          <w:lang w:val="uk-UA"/>
        </w:rPr>
      </w:pPr>
      <w:r w:rsidRPr="00F165BD">
        <w:rPr>
          <w:lang w:val="uk-UA"/>
        </w:rPr>
        <w:t xml:space="preserve">до Порядку використання коштів </w:t>
      </w:r>
      <w:r>
        <w:rPr>
          <w:lang w:val="uk-UA"/>
        </w:rPr>
        <w:t>міського</w:t>
      </w:r>
      <w:r w:rsidRPr="00F165BD">
        <w:rPr>
          <w:lang w:val="uk-UA"/>
        </w:rPr>
        <w:t xml:space="preserve"> бюджету для надання фінансової підтримки громадським організаціям </w:t>
      </w:r>
    </w:p>
    <w:p w:rsidR="00A139C1" w:rsidRPr="00C33B85" w:rsidRDefault="00A139C1" w:rsidP="00A139C1">
      <w:pPr>
        <w:spacing w:line="237" w:lineRule="auto"/>
        <w:jc w:val="right"/>
        <w:rPr>
          <w:bCs/>
        </w:rPr>
      </w:pPr>
      <w:r w:rsidRPr="00C33B85">
        <w:rPr>
          <w:bCs/>
        </w:rPr>
        <w:t>Форма</w:t>
      </w:r>
    </w:p>
    <w:p w:rsidR="00A139C1" w:rsidRPr="00F165BD" w:rsidRDefault="00A139C1" w:rsidP="00A139C1">
      <w:pPr>
        <w:spacing w:line="237" w:lineRule="auto"/>
        <w:jc w:val="right"/>
        <w:rPr>
          <w:b/>
          <w:bCs/>
          <w:u w:val="single"/>
        </w:rPr>
      </w:pPr>
    </w:p>
    <w:p w:rsidR="00A139C1" w:rsidRPr="00F165BD" w:rsidRDefault="00A139C1" w:rsidP="00A139C1">
      <w:pPr>
        <w:spacing w:line="237" w:lineRule="auto"/>
        <w:jc w:val="right"/>
        <w:rPr>
          <w:b/>
          <w:bCs/>
        </w:rPr>
      </w:pPr>
    </w:p>
    <w:p w:rsidR="00A139C1" w:rsidRPr="00C33B85" w:rsidRDefault="00A139C1" w:rsidP="00A139C1">
      <w:pPr>
        <w:spacing w:line="237" w:lineRule="auto"/>
        <w:jc w:val="center"/>
        <w:rPr>
          <w:lang w:val="uk-UA"/>
        </w:rPr>
      </w:pPr>
      <w:r w:rsidRPr="00C33B85">
        <w:rPr>
          <w:bCs/>
          <w:lang w:val="uk-UA"/>
        </w:rPr>
        <w:t>НАПРЯМИ   ВИКОРИСТАННЯ</w:t>
      </w:r>
    </w:p>
    <w:p w:rsidR="00A139C1" w:rsidRPr="00F165BD" w:rsidRDefault="00A139C1" w:rsidP="00A139C1">
      <w:pPr>
        <w:pBdr>
          <w:bottom w:val="single" w:sz="8" w:space="1" w:color="000000"/>
        </w:pBdr>
        <w:tabs>
          <w:tab w:val="left" w:pos="7140"/>
        </w:tabs>
        <w:spacing w:line="237" w:lineRule="auto"/>
        <w:jc w:val="center"/>
        <w:rPr>
          <w:b/>
          <w:lang w:val="uk-UA"/>
        </w:rPr>
      </w:pPr>
      <w:r w:rsidRPr="00C33B85">
        <w:rPr>
          <w:lang w:val="uk-UA"/>
        </w:rPr>
        <w:t>бюджетних коштів на 20___ рік</w:t>
      </w:r>
    </w:p>
    <w:p w:rsidR="00A139C1" w:rsidRPr="00F165BD" w:rsidRDefault="00A139C1" w:rsidP="00A139C1">
      <w:pPr>
        <w:pBdr>
          <w:bottom w:val="single" w:sz="8" w:space="1" w:color="000000"/>
        </w:pBdr>
        <w:tabs>
          <w:tab w:val="left" w:pos="7140"/>
        </w:tabs>
        <w:spacing w:line="237" w:lineRule="auto"/>
        <w:jc w:val="center"/>
        <w:rPr>
          <w:b/>
          <w:lang w:val="uk-UA"/>
        </w:rPr>
      </w:pPr>
    </w:p>
    <w:p w:rsidR="00A139C1" w:rsidRPr="00F165BD" w:rsidRDefault="00A139C1" w:rsidP="00A139C1">
      <w:pPr>
        <w:tabs>
          <w:tab w:val="left" w:pos="7140"/>
        </w:tabs>
        <w:spacing w:line="237" w:lineRule="auto"/>
        <w:jc w:val="center"/>
        <w:rPr>
          <w:lang w:val="uk-UA"/>
        </w:rPr>
      </w:pPr>
      <w:r w:rsidRPr="00F165BD">
        <w:rPr>
          <w:lang w:val="uk-UA"/>
        </w:rPr>
        <w:t>(назва громадського об’єднання)</w:t>
      </w:r>
    </w:p>
    <w:p w:rsidR="00A139C1" w:rsidRPr="00F165BD" w:rsidRDefault="00A139C1" w:rsidP="00A139C1">
      <w:pPr>
        <w:tabs>
          <w:tab w:val="left" w:pos="7140"/>
        </w:tabs>
        <w:spacing w:line="237" w:lineRule="auto"/>
        <w:jc w:val="center"/>
        <w:rPr>
          <w:lang w:val="uk-UA"/>
        </w:rPr>
      </w:pPr>
    </w:p>
    <w:tbl>
      <w:tblPr>
        <w:tblW w:w="0" w:type="auto"/>
        <w:tblInd w:w="-5" w:type="dxa"/>
        <w:tblLayout w:type="fixed"/>
        <w:tblLook w:val="0000" w:firstRow="0" w:lastRow="0" w:firstColumn="0" w:lastColumn="0" w:noHBand="0" w:noVBand="0"/>
      </w:tblPr>
      <w:tblGrid>
        <w:gridCol w:w="3284"/>
        <w:gridCol w:w="3285"/>
        <w:gridCol w:w="3295"/>
      </w:tblGrid>
      <w:tr w:rsidR="00A139C1" w:rsidRPr="00F165BD" w:rsidTr="00D97B79">
        <w:tc>
          <w:tcPr>
            <w:tcW w:w="3284"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jc w:val="center"/>
              <w:rPr>
                <w:lang w:val="uk-UA"/>
              </w:rPr>
            </w:pPr>
            <w:r w:rsidRPr="00C33B85">
              <w:rPr>
                <w:lang w:val="uk-UA"/>
              </w:rPr>
              <w:t>Напрями використання коштів</w:t>
            </w:r>
          </w:p>
        </w:tc>
        <w:tc>
          <w:tcPr>
            <w:tcW w:w="3285"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jc w:val="center"/>
              <w:rPr>
                <w:lang w:val="uk-UA"/>
              </w:rPr>
            </w:pPr>
            <w:r w:rsidRPr="00C33B85">
              <w:rPr>
                <w:lang w:val="uk-UA"/>
              </w:rPr>
              <w:t>Обґрунтування необхідності використання коштів</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jc w:val="center"/>
            </w:pPr>
            <w:r>
              <w:rPr>
                <w:lang w:val="uk-UA"/>
              </w:rPr>
              <w:t>Обсяги потреби в коштах (грн</w:t>
            </w:r>
            <w:r w:rsidRPr="00C33B85">
              <w:rPr>
                <w:lang w:val="uk-UA"/>
              </w:rPr>
              <w:t>)</w:t>
            </w:r>
          </w:p>
        </w:tc>
      </w:tr>
      <w:tr w:rsidR="00A139C1" w:rsidRPr="00F165BD" w:rsidTr="00D97B79">
        <w:tc>
          <w:tcPr>
            <w:tcW w:w="3284" w:type="dxa"/>
            <w:tcBorders>
              <w:top w:val="single" w:sz="4" w:space="0" w:color="000000"/>
              <w:left w:val="single" w:sz="4" w:space="0" w:color="000000"/>
              <w:bottom w:val="single" w:sz="4" w:space="0" w:color="000000"/>
            </w:tcBorders>
            <w:shd w:val="clear" w:color="auto" w:fill="auto"/>
          </w:tcPr>
          <w:p w:rsidR="00A139C1" w:rsidRPr="00F165BD"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37" w:lineRule="auto"/>
            </w:pPr>
          </w:p>
        </w:tc>
        <w:tc>
          <w:tcPr>
            <w:tcW w:w="3285" w:type="dxa"/>
            <w:tcBorders>
              <w:top w:val="single" w:sz="4" w:space="0" w:color="000000"/>
              <w:left w:val="single" w:sz="4" w:space="0" w:color="000000"/>
              <w:bottom w:val="single" w:sz="4" w:space="0" w:color="000000"/>
            </w:tcBorders>
            <w:shd w:val="clear" w:color="auto" w:fill="auto"/>
          </w:tcPr>
          <w:p w:rsidR="00A139C1" w:rsidRPr="00F165BD"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37" w:lineRule="auto"/>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A139C1" w:rsidRPr="00F165BD" w:rsidRDefault="00A139C1" w:rsidP="00D9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37" w:lineRule="auto"/>
            </w:pPr>
          </w:p>
        </w:tc>
      </w:tr>
    </w:tbl>
    <w:p w:rsidR="00A139C1" w:rsidRPr="00F165BD" w:rsidRDefault="00A139C1" w:rsidP="00A1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pPr>
    </w:p>
    <w:p w:rsidR="00A139C1" w:rsidRPr="00F165BD" w:rsidRDefault="00A139C1" w:rsidP="00A1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pPr>
    </w:p>
    <w:p w:rsidR="00A139C1" w:rsidRPr="00F165BD" w:rsidRDefault="00A139C1" w:rsidP="00A139C1">
      <w:pPr>
        <w:spacing w:line="237" w:lineRule="auto"/>
        <w:jc w:val="both"/>
      </w:pPr>
      <w:r w:rsidRPr="00F165BD">
        <w:rPr>
          <w:lang w:val="uk-UA"/>
        </w:rPr>
        <w:t xml:space="preserve">____________________                    ________________        </w:t>
      </w:r>
      <w:r w:rsidRPr="00F165BD">
        <w:rPr>
          <w:b/>
          <w:lang w:val="uk-UA"/>
        </w:rPr>
        <w:t>______</w:t>
      </w:r>
      <w:r>
        <w:rPr>
          <w:b/>
          <w:lang w:val="uk-UA"/>
        </w:rPr>
        <w:t>_________</w:t>
      </w:r>
      <w:r w:rsidRPr="00F165BD">
        <w:rPr>
          <w:b/>
          <w:lang w:val="uk-UA"/>
        </w:rPr>
        <w:t>__________</w:t>
      </w:r>
    </w:p>
    <w:p w:rsidR="00A139C1" w:rsidRPr="00F165BD" w:rsidRDefault="00A139C1" w:rsidP="00A139C1">
      <w:pPr>
        <w:spacing w:line="237" w:lineRule="auto"/>
        <w:jc w:val="both"/>
      </w:pPr>
      <w:r w:rsidRPr="00F165BD">
        <w:t xml:space="preserve">            </w:t>
      </w:r>
      <w:r w:rsidRPr="00F165BD">
        <w:rPr>
          <w:lang w:val="uk-UA"/>
        </w:rPr>
        <w:t xml:space="preserve">(посада)                </w:t>
      </w:r>
      <w:r>
        <w:rPr>
          <w:lang w:val="uk-UA"/>
        </w:rPr>
        <w:t xml:space="preserve">                            (підпис)                        </w:t>
      </w:r>
      <w:r w:rsidRPr="005F17D7">
        <w:rPr>
          <w:lang w:val="uk-UA"/>
        </w:rPr>
        <w:t>(Власне ім’я, прізвище)</w:t>
      </w:r>
    </w:p>
    <w:p w:rsidR="00A139C1" w:rsidRPr="00F165BD" w:rsidRDefault="00A139C1" w:rsidP="00A139C1">
      <w:pPr>
        <w:spacing w:line="237" w:lineRule="auto"/>
        <w:jc w:val="both"/>
      </w:pPr>
    </w:p>
    <w:p w:rsidR="00A139C1" w:rsidRPr="00F165BD" w:rsidRDefault="00A139C1" w:rsidP="00A139C1">
      <w:pPr>
        <w:spacing w:line="237" w:lineRule="auto"/>
        <w:jc w:val="both"/>
      </w:pPr>
      <w:r w:rsidRPr="00F165BD">
        <w:rPr>
          <w:lang w:val="uk-UA"/>
        </w:rPr>
        <w:t>М.П.</w:t>
      </w:r>
    </w:p>
    <w:p w:rsidR="00A139C1" w:rsidRPr="00F165BD" w:rsidRDefault="00A139C1" w:rsidP="00A139C1">
      <w:pPr>
        <w:spacing w:line="237" w:lineRule="auto"/>
        <w:jc w:val="both"/>
      </w:pPr>
    </w:p>
    <w:p w:rsidR="00A139C1" w:rsidRPr="00F165BD" w:rsidRDefault="00A139C1" w:rsidP="00A139C1">
      <w:pPr>
        <w:spacing w:line="237" w:lineRule="auto"/>
        <w:jc w:val="both"/>
      </w:pPr>
    </w:p>
    <w:p w:rsidR="00A139C1" w:rsidRPr="00F165BD" w:rsidRDefault="00A139C1" w:rsidP="00A139C1">
      <w:pPr>
        <w:spacing w:line="237" w:lineRule="auto"/>
      </w:pPr>
      <w:r w:rsidRPr="00F165BD">
        <w:rPr>
          <w:lang w:val="uk-UA"/>
        </w:rPr>
        <w:t>"_____" ___________________ 20___ року</w:t>
      </w:r>
    </w:p>
    <w:p w:rsidR="00A139C1" w:rsidRPr="00F80E4F" w:rsidRDefault="00A139C1" w:rsidP="00A139C1">
      <w:pPr>
        <w:spacing w:line="237" w:lineRule="auto"/>
      </w:pPr>
    </w:p>
    <w:p w:rsidR="00A139C1" w:rsidRPr="00F80E4F" w:rsidRDefault="00A139C1" w:rsidP="00A139C1">
      <w:pPr>
        <w:spacing w:line="237" w:lineRule="auto"/>
      </w:pPr>
    </w:p>
    <w:p w:rsidR="0027041B" w:rsidRDefault="0027041B" w:rsidP="00A139C1">
      <w:pPr>
        <w:spacing w:line="237" w:lineRule="auto"/>
        <w:ind w:left="5670"/>
      </w:pPr>
    </w:p>
    <w:p w:rsidR="0027041B" w:rsidRPr="0027041B" w:rsidRDefault="0027041B" w:rsidP="0027041B"/>
    <w:p w:rsidR="0027041B" w:rsidRDefault="0027041B" w:rsidP="00A139C1">
      <w:pPr>
        <w:spacing w:line="237" w:lineRule="auto"/>
        <w:ind w:left="5670"/>
      </w:pPr>
    </w:p>
    <w:p w:rsidR="0027041B" w:rsidRPr="00E1164B" w:rsidRDefault="0027041B" w:rsidP="0027041B">
      <w:pPr>
        <w:tabs>
          <w:tab w:val="left" w:pos="709"/>
          <w:tab w:val="left" w:pos="851"/>
          <w:tab w:val="left" w:pos="993"/>
        </w:tabs>
        <w:spacing w:line="237" w:lineRule="auto"/>
        <w:ind w:firstLine="567"/>
        <w:rPr>
          <w:b/>
          <w:bCs/>
          <w:sz w:val="28"/>
          <w:szCs w:val="28"/>
          <w:lang w:val="uk-UA"/>
        </w:rPr>
      </w:pPr>
      <w:r w:rsidRPr="00E1164B">
        <w:rPr>
          <w:b/>
          <w:bCs/>
          <w:sz w:val="28"/>
          <w:szCs w:val="28"/>
          <w:lang w:val="uk-UA"/>
        </w:rPr>
        <w:t>Міський голова                                                               Анатолій ГУК</w:t>
      </w:r>
    </w:p>
    <w:p w:rsidR="0027041B" w:rsidRDefault="0027041B" w:rsidP="00A139C1">
      <w:pPr>
        <w:spacing w:line="237" w:lineRule="auto"/>
        <w:ind w:left="5670"/>
      </w:pPr>
    </w:p>
    <w:p w:rsidR="00A139C1" w:rsidRPr="00F165BD" w:rsidRDefault="00A139C1" w:rsidP="00A139C1">
      <w:pPr>
        <w:spacing w:line="237" w:lineRule="auto"/>
        <w:ind w:left="5670"/>
        <w:rPr>
          <w:lang w:val="uk-UA"/>
        </w:rPr>
      </w:pPr>
      <w:r w:rsidRPr="0027041B">
        <w:br w:type="page"/>
      </w:r>
      <w:r>
        <w:rPr>
          <w:lang w:val="uk-UA"/>
        </w:rPr>
        <w:lastRenderedPageBreak/>
        <w:t>Додаток 2</w:t>
      </w:r>
    </w:p>
    <w:p w:rsidR="00A139C1" w:rsidRDefault="00A139C1" w:rsidP="00A139C1">
      <w:pPr>
        <w:spacing w:line="237" w:lineRule="auto"/>
        <w:ind w:left="5670"/>
        <w:rPr>
          <w:lang w:val="uk-UA"/>
        </w:rPr>
      </w:pPr>
      <w:r w:rsidRPr="00F165BD">
        <w:rPr>
          <w:lang w:val="uk-UA"/>
        </w:rPr>
        <w:t xml:space="preserve">до Порядку використання коштів </w:t>
      </w:r>
      <w:r>
        <w:rPr>
          <w:lang w:val="uk-UA"/>
        </w:rPr>
        <w:t>міського</w:t>
      </w:r>
      <w:r w:rsidRPr="00F165BD">
        <w:rPr>
          <w:lang w:val="uk-UA"/>
        </w:rPr>
        <w:t xml:space="preserve"> бюджету для надання фінансової підтримки громадським організаціям </w:t>
      </w:r>
    </w:p>
    <w:p w:rsidR="00A139C1" w:rsidRPr="00C33B85" w:rsidRDefault="00A139C1" w:rsidP="00A139C1">
      <w:pPr>
        <w:spacing w:line="237" w:lineRule="auto"/>
        <w:jc w:val="right"/>
      </w:pPr>
      <w:r w:rsidRPr="00C33B85">
        <w:rPr>
          <w:bCs/>
        </w:rPr>
        <w:t>Форма</w:t>
      </w:r>
    </w:p>
    <w:p w:rsidR="00A139C1" w:rsidRPr="00F165BD" w:rsidRDefault="00A139C1" w:rsidP="00A139C1">
      <w:pPr>
        <w:pStyle w:val="a6"/>
        <w:spacing w:after="0" w:line="237" w:lineRule="auto"/>
        <w:jc w:val="center"/>
        <w:rPr>
          <w:rFonts w:ascii="Times New Roman" w:eastAsia="Times New Roman" w:hAnsi="Times New Roman" w:cs="Times New Roman"/>
          <w:b/>
          <w:bCs/>
          <w:sz w:val="24"/>
          <w:szCs w:val="24"/>
          <w:lang w:val="uk-UA"/>
        </w:rPr>
      </w:pPr>
    </w:p>
    <w:p w:rsidR="00A139C1" w:rsidRPr="00C33B85" w:rsidRDefault="00A139C1" w:rsidP="00A139C1">
      <w:pPr>
        <w:pStyle w:val="a6"/>
        <w:spacing w:after="0" w:line="237" w:lineRule="auto"/>
        <w:jc w:val="center"/>
        <w:rPr>
          <w:rFonts w:ascii="Times New Roman" w:eastAsia="Times New Roman" w:hAnsi="Times New Roman" w:cs="Times New Roman"/>
          <w:bCs/>
          <w:sz w:val="24"/>
          <w:szCs w:val="24"/>
          <w:lang w:val="uk-UA"/>
        </w:rPr>
      </w:pPr>
      <w:r w:rsidRPr="00C33B85">
        <w:rPr>
          <w:rFonts w:ascii="Times New Roman" w:eastAsia="Times New Roman" w:hAnsi="Times New Roman" w:cs="Times New Roman"/>
          <w:bCs/>
          <w:sz w:val="24"/>
          <w:szCs w:val="24"/>
          <w:lang w:val="uk-UA"/>
        </w:rPr>
        <w:t>З В І Т</w:t>
      </w:r>
    </w:p>
    <w:tbl>
      <w:tblPr>
        <w:tblW w:w="9639" w:type="dxa"/>
        <w:tblLayout w:type="fixed"/>
        <w:tblCellMar>
          <w:left w:w="0" w:type="dxa"/>
          <w:right w:w="0" w:type="dxa"/>
        </w:tblCellMar>
        <w:tblLook w:val="0000" w:firstRow="0" w:lastRow="0" w:firstColumn="0" w:lastColumn="0" w:noHBand="0" w:noVBand="0"/>
      </w:tblPr>
      <w:tblGrid>
        <w:gridCol w:w="9639"/>
      </w:tblGrid>
      <w:tr w:rsidR="00A139C1" w:rsidRPr="00C33B85" w:rsidTr="00D97B79">
        <w:tc>
          <w:tcPr>
            <w:tcW w:w="9639" w:type="dxa"/>
            <w:shd w:val="clear" w:color="auto" w:fill="auto"/>
          </w:tcPr>
          <w:p w:rsidR="00A139C1" w:rsidRPr="00C33B85" w:rsidRDefault="00A139C1" w:rsidP="00D97B79">
            <w:pPr>
              <w:pStyle w:val="a6"/>
              <w:snapToGrid w:val="0"/>
              <w:spacing w:after="0" w:line="237" w:lineRule="auto"/>
              <w:jc w:val="center"/>
              <w:rPr>
                <w:sz w:val="24"/>
                <w:szCs w:val="24"/>
              </w:rPr>
            </w:pPr>
            <w:r w:rsidRPr="00C33B85">
              <w:rPr>
                <w:rFonts w:ascii="Times New Roman" w:eastAsia="Times New Roman" w:hAnsi="Times New Roman" w:cs="Times New Roman"/>
                <w:bCs/>
                <w:sz w:val="24"/>
                <w:szCs w:val="24"/>
                <w:lang w:val="uk-UA"/>
              </w:rPr>
              <w:t>про діяльність громадської організації /об’єднання за _____ рік</w:t>
            </w:r>
          </w:p>
          <w:p w:rsidR="00A139C1" w:rsidRPr="00586A8C" w:rsidRDefault="00A139C1" w:rsidP="00D97B79">
            <w:pPr>
              <w:pStyle w:val="a6"/>
              <w:spacing w:after="0" w:line="237" w:lineRule="auto"/>
              <w:jc w:val="center"/>
              <w:rPr>
                <w:rFonts w:ascii="Times New Roman" w:hAnsi="Times New Roman" w:cs="Times New Roman"/>
                <w:sz w:val="24"/>
                <w:szCs w:val="24"/>
                <w:lang w:val="uk-UA"/>
              </w:rPr>
            </w:pPr>
            <w:r w:rsidRPr="00586A8C">
              <w:rPr>
                <w:rFonts w:ascii="Times New Roman" w:hAnsi="Times New Roman" w:cs="Times New Roman"/>
                <w:sz w:val="24"/>
                <w:szCs w:val="24"/>
                <w:lang w:val="uk-UA"/>
              </w:rPr>
              <w:t>Розділ 1. Загальні відомості про організацію</w:t>
            </w:r>
          </w:p>
          <w:tbl>
            <w:tblPr>
              <w:tblW w:w="9493" w:type="dxa"/>
              <w:tblLayout w:type="fixed"/>
              <w:tblCellMar>
                <w:top w:w="28" w:type="dxa"/>
                <w:left w:w="28" w:type="dxa"/>
                <w:bottom w:w="28" w:type="dxa"/>
                <w:right w:w="28" w:type="dxa"/>
              </w:tblCellMar>
              <w:tblLook w:val="0000" w:firstRow="0" w:lastRow="0" w:firstColumn="0" w:lastColumn="0" w:noHBand="0" w:noVBand="0"/>
            </w:tblPr>
            <w:tblGrid>
              <w:gridCol w:w="521"/>
              <w:gridCol w:w="4196"/>
              <w:gridCol w:w="4776"/>
            </w:tblGrid>
            <w:tr w:rsidR="00A139C1" w:rsidRPr="00C33B85" w:rsidTr="00D97B79">
              <w:tc>
                <w:tcPr>
                  <w:tcW w:w="521"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 </w:t>
                  </w:r>
                  <w:r w:rsidRPr="00C33B85">
                    <w:rPr>
                      <w:rFonts w:ascii="Times New Roman" w:hAnsi="Times New Roman" w:cs="Times New Roman"/>
                      <w:sz w:val="24"/>
                      <w:szCs w:val="24"/>
                      <w:lang w:val="uk-UA"/>
                    </w:rPr>
                    <w:br/>
                    <w:t>з/п</w:t>
                  </w:r>
                </w:p>
              </w:tc>
              <w:tc>
                <w:tcPr>
                  <w:tcW w:w="4196" w:type="dxa"/>
                  <w:tcBorders>
                    <w:top w:val="single" w:sz="4" w:space="0" w:color="000000"/>
                    <w:left w:val="nil"/>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Тип інформації</w:t>
                  </w:r>
                </w:p>
              </w:tc>
              <w:tc>
                <w:tcPr>
                  <w:tcW w:w="4776" w:type="dxa"/>
                  <w:tcBorders>
                    <w:top w:val="single" w:sz="4" w:space="0" w:color="000000"/>
                    <w:left w:val="single" w:sz="4" w:space="0" w:color="000000"/>
                    <w:bottom w:val="single" w:sz="4" w:space="0" w:color="000000"/>
                    <w:right w:val="single" w:sz="4" w:space="0" w:color="auto"/>
                  </w:tcBorders>
                  <w:shd w:val="clear" w:color="auto" w:fill="auto"/>
                  <w:vAlign w:val="center"/>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Відомості</w:t>
                  </w:r>
                </w:p>
              </w:tc>
            </w:tr>
            <w:tr w:rsidR="00A139C1" w:rsidRPr="00C33B85" w:rsidTr="00D97B79">
              <w:tc>
                <w:tcPr>
                  <w:tcW w:w="52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1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Повна назва організації</w:t>
                  </w:r>
                </w:p>
              </w:tc>
              <w:tc>
                <w:tcPr>
                  <w:tcW w:w="4776"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w:instrText>
                  </w:r>
                  <w:r w:rsidR="00210737">
                    <w:rPr>
                      <w:sz w:val="24"/>
                      <w:szCs w:val="24"/>
                    </w:rPr>
                    <w:instrText>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26" type="#_x0000_t75" style="width:.65pt;height:.65pt">
                        <v:imagedata r:id="rId7" r:href="rId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2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41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Юридична адреса</w:t>
                  </w:r>
                </w:p>
              </w:tc>
              <w:tc>
                <w:tcPr>
                  <w:tcW w:w="4776"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27" type="#_x0000_t75" style="width:.65pt;height:.65pt">
                        <v:imagedata r:id="rId7" r:href="rId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2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41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Фактична адреса здійснення діяльності</w:t>
                  </w:r>
                </w:p>
              </w:tc>
              <w:tc>
                <w:tcPr>
                  <w:tcW w:w="4776"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28" type="#_x0000_t75" style="width:.65pt;height:.65pt">
                        <v:imagedata r:id="rId7" r:href="rId1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2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4.</w:t>
                  </w:r>
                </w:p>
              </w:tc>
              <w:tc>
                <w:tcPr>
                  <w:tcW w:w="41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Pr>
                      <w:rFonts w:ascii="Times New Roman" w:hAnsi="Times New Roman" w:cs="Times New Roman"/>
                      <w:sz w:val="24"/>
                      <w:szCs w:val="24"/>
                      <w:lang w:val="uk-UA"/>
                    </w:rPr>
                    <w:t xml:space="preserve">Контакти організації </w:t>
                  </w:r>
                  <w:r w:rsidRPr="00C33B85">
                    <w:rPr>
                      <w:rFonts w:ascii="Times New Roman" w:hAnsi="Times New Roman" w:cs="Times New Roman"/>
                      <w:sz w:val="24"/>
                      <w:szCs w:val="24"/>
                      <w:lang w:val="uk-UA"/>
                    </w:rPr>
                    <w:t>(телефон, електронна пошта)</w:t>
                  </w:r>
                </w:p>
              </w:tc>
              <w:tc>
                <w:tcPr>
                  <w:tcW w:w="4776"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29" type="#_x0000_t75" style="width:.65pt;height:.65pt">
                        <v:imagedata r:id="rId7" r:href="rId1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2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5.</w:t>
                  </w:r>
                </w:p>
              </w:tc>
              <w:tc>
                <w:tcPr>
                  <w:tcW w:w="41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Облікова кількість членів організації (осіб)</w:t>
                  </w:r>
                </w:p>
              </w:tc>
              <w:tc>
                <w:tcPr>
                  <w:tcW w:w="4776"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0" type="#_x0000_t75" style="width:.65pt;height:.65pt">
                        <v:imagedata r:id="rId7" r:href="rId12"/>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bl>
          <w:p w:rsidR="00A139C1" w:rsidRPr="00C33B85" w:rsidRDefault="00A139C1" w:rsidP="00D97B79">
            <w:pPr>
              <w:pStyle w:val="a6"/>
              <w:spacing w:after="0" w:line="237" w:lineRule="auto"/>
              <w:rPr>
                <w:sz w:val="24"/>
                <w:szCs w:val="24"/>
              </w:rPr>
            </w:pPr>
          </w:p>
          <w:p w:rsidR="00A139C1" w:rsidRPr="00586A8C" w:rsidRDefault="00A139C1" w:rsidP="00D97B79">
            <w:pPr>
              <w:pStyle w:val="a6"/>
              <w:spacing w:after="0" w:line="237" w:lineRule="auto"/>
              <w:jc w:val="center"/>
              <w:rPr>
                <w:rFonts w:ascii="Times New Roman" w:hAnsi="Times New Roman" w:cs="Times New Roman"/>
                <w:sz w:val="24"/>
                <w:szCs w:val="24"/>
                <w:lang w:val="uk-UA"/>
              </w:rPr>
            </w:pPr>
            <w:r w:rsidRPr="00586A8C">
              <w:rPr>
                <w:rFonts w:ascii="Times New Roman" w:hAnsi="Times New Roman" w:cs="Times New Roman"/>
                <w:sz w:val="24"/>
                <w:szCs w:val="24"/>
                <w:lang w:val="uk-UA"/>
              </w:rPr>
              <w:t>Розділ 2. Матеріально-технічна база</w:t>
            </w:r>
          </w:p>
          <w:tbl>
            <w:tblPr>
              <w:tblW w:w="9493" w:type="dxa"/>
              <w:tblLayout w:type="fixed"/>
              <w:tblCellMar>
                <w:top w:w="28" w:type="dxa"/>
                <w:left w:w="28" w:type="dxa"/>
                <w:bottom w:w="28" w:type="dxa"/>
                <w:right w:w="28" w:type="dxa"/>
              </w:tblCellMar>
              <w:tblLook w:val="0000" w:firstRow="0" w:lastRow="0" w:firstColumn="0" w:lastColumn="0" w:noHBand="0" w:noVBand="0"/>
            </w:tblPr>
            <w:tblGrid>
              <w:gridCol w:w="536"/>
              <w:gridCol w:w="4137"/>
              <w:gridCol w:w="1030"/>
              <w:gridCol w:w="3790"/>
            </w:tblGrid>
            <w:tr w:rsidR="00A139C1" w:rsidRPr="00C33B85" w:rsidTr="00D97B79">
              <w:trPr>
                <w:tblHeader/>
              </w:trPr>
              <w:tc>
                <w:tcPr>
                  <w:tcW w:w="536"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 з/п</w:t>
                  </w:r>
                </w:p>
              </w:tc>
              <w:tc>
                <w:tcPr>
                  <w:tcW w:w="4137"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Назва показника</w:t>
                  </w:r>
                </w:p>
              </w:tc>
              <w:tc>
                <w:tcPr>
                  <w:tcW w:w="1030"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Кількість</w:t>
                  </w:r>
                </w:p>
              </w:tc>
              <w:tc>
                <w:tcPr>
                  <w:tcW w:w="3790" w:type="dxa"/>
                  <w:tcBorders>
                    <w:top w:val="single" w:sz="4" w:space="0" w:color="000000"/>
                    <w:left w:val="single" w:sz="4" w:space="0" w:color="000000"/>
                    <w:bottom w:val="single" w:sz="4" w:space="0" w:color="000000"/>
                    <w:right w:val="single" w:sz="4" w:space="0" w:color="auto"/>
                  </w:tcBorders>
                  <w:shd w:val="clear" w:color="auto" w:fill="auto"/>
                  <w:vAlign w:val="center"/>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Примітки</w:t>
                  </w:r>
                </w:p>
              </w:tc>
            </w:tr>
            <w:tr w:rsidR="00A139C1" w:rsidRPr="00C33B85" w:rsidTr="00D97B79">
              <w:tc>
                <w:tcPr>
                  <w:tcW w:w="53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137"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Наявність комп’ютерів</w:t>
                  </w:r>
                </w:p>
              </w:tc>
              <w:tc>
                <w:tcPr>
                  <w:tcW w:w="103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1" type="#_x0000_t75" style="width:.65pt;height:.65pt">
                        <v:imagedata r:id="rId7" r:href="rId13"/>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9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2" type="#_x0000_t75" style="width:.65pt;height:.65pt">
                        <v:imagedata r:id="rId7" r:href="rId14"/>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3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4137"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Наявність копіювальних пристроїв, принтерів, ксероксів, іншої оргтехніки</w:t>
                  </w:r>
                </w:p>
              </w:tc>
              <w:tc>
                <w:tcPr>
                  <w:tcW w:w="103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3" type="#_x0000_t75" style="width:.65pt;height:.65pt">
                        <v:imagedata r:id="rId7" r:href="rId15"/>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9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4" type="#_x0000_t75" style="width:.65pt;height:.65pt">
                        <v:imagedata r:id="rId7" r:href="rId16"/>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3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4137"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 xml:space="preserve">Наявність власного та/або орендованого приміщення (приміщень), яке перебуває у користуванні(загальна площа, </w:t>
                  </w:r>
                  <w:proofErr w:type="spellStart"/>
                  <w:r w:rsidRPr="00C33B85">
                    <w:rPr>
                      <w:rFonts w:ascii="Times New Roman" w:hAnsi="Times New Roman" w:cs="Times New Roman"/>
                      <w:sz w:val="24"/>
                      <w:szCs w:val="24"/>
                      <w:lang w:val="uk-UA"/>
                    </w:rPr>
                    <w:t>кв</w:t>
                  </w:r>
                  <w:proofErr w:type="spellEnd"/>
                  <w:r w:rsidRPr="00C33B85">
                    <w:rPr>
                      <w:rFonts w:ascii="Times New Roman" w:hAnsi="Times New Roman" w:cs="Times New Roman"/>
                      <w:sz w:val="24"/>
                      <w:szCs w:val="24"/>
                      <w:lang w:val="uk-UA"/>
                    </w:rPr>
                    <w:t>. м)</w:t>
                  </w:r>
                </w:p>
              </w:tc>
              <w:tc>
                <w:tcPr>
                  <w:tcW w:w="103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5" type="#_x0000_t75" style="width:.65pt;height:.65pt">
                        <v:imagedata r:id="rId7" r:href="rId17"/>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9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w:instrText>
                  </w:r>
                  <w:r w:rsidR="00210737">
                    <w:rPr>
                      <w:sz w:val="24"/>
                      <w:szCs w:val="24"/>
                    </w:rPr>
                    <w:instrText>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6" type="#_x0000_t75" style="width:.65pt;height:.65pt">
                        <v:imagedata r:id="rId7" r:href="rId1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3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4.</w:t>
                  </w:r>
                </w:p>
              </w:tc>
              <w:tc>
                <w:tcPr>
                  <w:tcW w:w="4137"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Наявність транспортних</w:t>
                  </w:r>
                  <w:r>
                    <w:rPr>
                      <w:rFonts w:ascii="Times New Roman" w:hAnsi="Times New Roman" w:cs="Times New Roman"/>
                      <w:sz w:val="24"/>
                      <w:szCs w:val="24"/>
                      <w:lang w:val="uk-UA"/>
                    </w:rPr>
                    <w:t xml:space="preserve"> </w:t>
                  </w:r>
                  <w:r w:rsidRPr="00C33B85">
                    <w:rPr>
                      <w:rFonts w:ascii="Times New Roman" w:hAnsi="Times New Roman" w:cs="Times New Roman"/>
                      <w:sz w:val="24"/>
                      <w:szCs w:val="24"/>
                      <w:lang w:val="uk-UA"/>
                    </w:rPr>
                    <w:t>засобів</w:t>
                  </w:r>
                </w:p>
              </w:tc>
              <w:tc>
                <w:tcPr>
                  <w:tcW w:w="103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7" type="#_x0000_t75" style="width:.65pt;height:.65pt">
                        <v:imagedata r:id="rId7" r:href="rId1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9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8" type="#_x0000_t75" style="width:.65pt;height:.65pt">
                        <v:imagedata r:id="rId7" r:href="rId2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3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5.</w:t>
                  </w:r>
                </w:p>
              </w:tc>
              <w:tc>
                <w:tcPr>
                  <w:tcW w:w="4137"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Наявність іншого спеціалізованого</w:t>
                  </w:r>
                  <w:r>
                    <w:rPr>
                      <w:rFonts w:ascii="Times New Roman" w:hAnsi="Times New Roman" w:cs="Times New Roman"/>
                      <w:sz w:val="24"/>
                      <w:szCs w:val="24"/>
                      <w:lang w:val="uk-UA"/>
                    </w:rPr>
                    <w:t xml:space="preserve"> </w:t>
                  </w:r>
                  <w:r w:rsidRPr="00C33B85">
                    <w:rPr>
                      <w:rFonts w:ascii="Times New Roman" w:hAnsi="Times New Roman" w:cs="Times New Roman"/>
                      <w:sz w:val="24"/>
                      <w:szCs w:val="24"/>
                      <w:lang w:val="uk-UA"/>
                    </w:rPr>
                    <w:t>обладнання, техніки тощо, необхідне для статутної діяльності</w:t>
                  </w:r>
                </w:p>
              </w:tc>
              <w:tc>
                <w:tcPr>
                  <w:tcW w:w="103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39" type="#_x0000_t75" style="width:.65pt;height:.65pt">
                        <v:imagedata r:id="rId7" r:href="rId2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9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0" type="#_x0000_t75" style="width:.65pt;height:.65pt">
                        <v:imagedata r:id="rId7" r:href="rId22"/>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bl>
          <w:p w:rsidR="00A139C1" w:rsidRPr="00C33B85" w:rsidRDefault="00A139C1" w:rsidP="00D97B79">
            <w:pPr>
              <w:pStyle w:val="a6"/>
              <w:spacing w:after="0" w:line="237" w:lineRule="auto"/>
              <w:rPr>
                <w:sz w:val="24"/>
                <w:szCs w:val="24"/>
              </w:rPr>
            </w:pPr>
          </w:p>
          <w:p w:rsidR="00A139C1" w:rsidRPr="00586A8C" w:rsidRDefault="00A139C1" w:rsidP="00D97B79">
            <w:pPr>
              <w:pStyle w:val="a6"/>
              <w:spacing w:after="0" w:line="237" w:lineRule="auto"/>
              <w:jc w:val="center"/>
              <w:rPr>
                <w:rFonts w:ascii="Times New Roman" w:hAnsi="Times New Roman" w:cs="Times New Roman"/>
                <w:sz w:val="24"/>
                <w:szCs w:val="24"/>
                <w:lang w:val="uk-UA"/>
              </w:rPr>
            </w:pPr>
            <w:r w:rsidRPr="00586A8C">
              <w:rPr>
                <w:rFonts w:ascii="Times New Roman" w:hAnsi="Times New Roman" w:cs="Times New Roman"/>
                <w:sz w:val="24"/>
                <w:szCs w:val="24"/>
                <w:lang w:val="uk-UA"/>
              </w:rPr>
              <w:t>Розділ 3. Громадська активність</w:t>
            </w:r>
          </w:p>
          <w:tbl>
            <w:tblPr>
              <w:tblW w:w="9493" w:type="dxa"/>
              <w:tblLayout w:type="fixed"/>
              <w:tblCellMar>
                <w:top w:w="28" w:type="dxa"/>
                <w:left w:w="28" w:type="dxa"/>
                <w:bottom w:w="28" w:type="dxa"/>
                <w:right w:w="28" w:type="dxa"/>
              </w:tblCellMar>
              <w:tblLook w:val="0000" w:firstRow="0" w:lastRow="0" w:firstColumn="0" w:lastColumn="0" w:noHBand="0" w:noVBand="0"/>
            </w:tblPr>
            <w:tblGrid>
              <w:gridCol w:w="611"/>
              <w:gridCol w:w="4062"/>
              <w:gridCol w:w="1120"/>
              <w:gridCol w:w="3700"/>
            </w:tblGrid>
            <w:tr w:rsidR="00A139C1" w:rsidRPr="00C33B85" w:rsidTr="00D97B79">
              <w:tc>
                <w:tcPr>
                  <w:tcW w:w="611"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 з/п</w:t>
                  </w:r>
                </w:p>
              </w:tc>
              <w:tc>
                <w:tcPr>
                  <w:tcW w:w="4062"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Назва показника</w:t>
                  </w:r>
                </w:p>
              </w:tc>
              <w:tc>
                <w:tcPr>
                  <w:tcW w:w="1120"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Кількість</w:t>
                  </w:r>
                </w:p>
              </w:tc>
              <w:tc>
                <w:tcPr>
                  <w:tcW w:w="3700" w:type="dxa"/>
                  <w:tcBorders>
                    <w:top w:val="single" w:sz="4" w:space="0" w:color="000000"/>
                    <w:left w:val="single" w:sz="4" w:space="0" w:color="000000"/>
                    <w:bottom w:val="single" w:sz="4" w:space="0" w:color="000000"/>
                    <w:right w:val="single" w:sz="4" w:space="0" w:color="auto"/>
                  </w:tcBorders>
                  <w:shd w:val="clear" w:color="auto" w:fill="auto"/>
                  <w:vAlign w:val="center"/>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Зміст (короткий опис)</w:t>
                  </w:r>
                </w:p>
              </w:tc>
            </w:tr>
            <w:tr w:rsidR="00A139C1" w:rsidRPr="00C33B85" w:rsidTr="00D97B79">
              <w:trPr>
                <w:tblHeader/>
              </w:trPr>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4</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Проведено заходів:</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rFonts w:ascii="Times New Roman" w:hAnsi="Times New Roman" w:cs="Times New Roman"/>
                      <w:sz w:val="24"/>
                      <w:szCs w:val="24"/>
                      <w:lang w:val="uk-UA"/>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1" type="#_x0000_t75" style="width:.65pt;height:.65pt">
                        <v:imagedata r:id="rId7" r:href="rId23"/>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jc w:val="center"/>
                    <w:rPr>
                      <w:sz w:val="24"/>
                      <w:szCs w:val="24"/>
                    </w:rPr>
                  </w:pP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З</w:t>
                  </w:r>
                  <w:r>
                    <w:rPr>
                      <w:rFonts w:ascii="Times New Roman" w:hAnsi="Times New Roman" w:cs="Times New Roman"/>
                      <w:sz w:val="24"/>
                      <w:szCs w:val="24"/>
                      <w:lang w:val="uk-UA"/>
                    </w:rPr>
                    <w:t>’</w:t>
                  </w:r>
                  <w:r w:rsidRPr="00C33B85">
                    <w:rPr>
                      <w:rFonts w:ascii="Times New Roman" w:hAnsi="Times New Roman" w:cs="Times New Roman"/>
                      <w:sz w:val="24"/>
                      <w:szCs w:val="24"/>
                      <w:lang w:val="uk-UA"/>
                    </w:rPr>
                    <w:t>їздів, конференцій, зборів</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2" type="#_x0000_t75" style="width:.65pt;height:.65pt">
                        <v:imagedata r:id="rId7" r:href="rId24"/>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3" type="#_x0000_t75" style="width:.65pt;height:.65pt">
                        <v:imagedata r:id="rId7" r:href="rId25"/>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Виставок</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4" type="#_x0000_t75" style="width:.65pt;height:.65pt">
                        <v:imagedata r:id="rId7" r:href="rId26"/>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5" type="#_x0000_t75" style="width:.65pt;height:.65pt">
                        <v:imagedata r:id="rId7" r:href="rId27"/>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Заходів із залучення</w:t>
                  </w:r>
                  <w:r>
                    <w:rPr>
                      <w:rFonts w:ascii="Times New Roman" w:hAnsi="Times New Roman" w:cs="Times New Roman"/>
                      <w:sz w:val="24"/>
                      <w:szCs w:val="24"/>
                      <w:lang w:val="uk-UA"/>
                    </w:rPr>
                    <w:t>м</w:t>
                  </w:r>
                  <w:r w:rsidRPr="00C33B85">
                    <w:rPr>
                      <w:rFonts w:ascii="Times New Roman" w:hAnsi="Times New Roman" w:cs="Times New Roman"/>
                      <w:sz w:val="24"/>
                      <w:szCs w:val="24"/>
                      <w:lang w:val="uk-UA"/>
                    </w:rPr>
                    <w:t xml:space="preserve"> коштів</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6" type="#_x0000_t75" style="width:.65pt;height:.65pt">
                        <v:imagedata r:id="rId7" r:href="rId2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7" type="#_x0000_t75" style="width:.65pt;height:.65pt">
                        <v:imagedata r:id="rId7" r:href="rId2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4)</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Лекцій (зустрічей)</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8" type="#_x0000_t75" style="width:.65pt;height:.65pt">
                        <v:imagedata r:id="rId7" r:href="rId3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49" type="#_x0000_t75" style="width:.65pt;height:.65pt">
                        <v:imagedata r:id="rId7" r:href="rId3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5)</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Семінарів</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50" type="#_x0000_t75" style="width:.65pt;height:.65pt">
                        <v:imagedata r:id="rId7" r:href="rId32"/>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51" type="#_x0000_t75" style="width:.65pt;height:.65pt">
                        <v:imagedata r:id="rId7" r:href="rId33"/>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bl>
          <w:p w:rsidR="00A139C1" w:rsidRDefault="00A139C1" w:rsidP="00D97B79">
            <w:pPr>
              <w:jc w:val="right"/>
              <w:rPr>
                <w:lang w:val="uk-UA"/>
              </w:rPr>
            </w:pPr>
          </w:p>
          <w:p w:rsidR="00A139C1" w:rsidRDefault="00A139C1" w:rsidP="00D97B79">
            <w:pPr>
              <w:jc w:val="right"/>
              <w:rPr>
                <w:lang w:val="uk-UA"/>
              </w:rPr>
            </w:pPr>
          </w:p>
          <w:p w:rsidR="00A139C1" w:rsidRPr="00DF34AF" w:rsidRDefault="00A139C1" w:rsidP="00D97B79">
            <w:pPr>
              <w:jc w:val="right"/>
              <w:rPr>
                <w:lang w:val="uk-UA"/>
              </w:rPr>
            </w:pPr>
            <w:r w:rsidRPr="00DF34AF">
              <w:rPr>
                <w:lang w:val="uk-UA"/>
              </w:rPr>
              <w:t>Продовження таблиці</w:t>
            </w:r>
          </w:p>
          <w:tbl>
            <w:tblPr>
              <w:tblW w:w="9493" w:type="dxa"/>
              <w:tblLayout w:type="fixed"/>
              <w:tblCellMar>
                <w:top w:w="28" w:type="dxa"/>
                <w:left w:w="28" w:type="dxa"/>
                <w:bottom w:w="28" w:type="dxa"/>
                <w:right w:w="28" w:type="dxa"/>
              </w:tblCellMar>
              <w:tblLook w:val="0000" w:firstRow="0" w:lastRow="0" w:firstColumn="0" w:lastColumn="0" w:noHBand="0" w:noVBand="0"/>
            </w:tblPr>
            <w:tblGrid>
              <w:gridCol w:w="611"/>
              <w:gridCol w:w="4062"/>
              <w:gridCol w:w="1120"/>
              <w:gridCol w:w="3700"/>
            </w:tblGrid>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3700"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4</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6)</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Інше</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52" type="#_x0000_t75" style="width:.65pt;height:.65pt">
                        <v:imagedata r:id="rId7" r:href="rId34"/>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7041B">
                    <w:rPr>
                      <w:sz w:val="24"/>
                      <w:szCs w:val="24"/>
                    </w:rPr>
                    <w:pict>
                      <v:shape id="_x0000_i1053" type="#_x0000_t75" style="width:.65pt;height:.65pt">
                        <v:imagedata r:id="rId7" r:href="rId35"/>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lastRenderedPageBreak/>
                    <w:t>2.</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Кількість реалізованих соціальних заходів/проектів</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4" type="#_x0000_t75" style="width:12.2pt;height:.65pt">
                        <v:imagedata r:id="rId7" r:href="rId36"/>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5" type="#_x0000_t75" style="width:12.2pt;height:.65pt">
                        <v:imagedata r:id="rId7" r:href="rId37"/>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Видано поліграфічної продукції у рамках здійснення статутної діяльності (кількість найменувань/загальний тираж):</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6" type="#_x0000_t75" style="width:12.2pt;height:.65pt">
                        <v:imagedata r:id="rId7" r:href="rId3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w:instrText>
                  </w:r>
                  <w:r w:rsidR="00210737">
                    <w:rPr>
                      <w:sz w:val="24"/>
                      <w:szCs w:val="24"/>
                    </w:rPr>
                    <w:instrText>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7" type="#_x0000_t75" style="width:12.2pt;height:.65pt">
                        <v:imagedata r:id="rId7" r:href="rId3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Книги, вісники, брошури, методичні матеріали</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8" type="#_x0000_t75" style="width:12.2pt;height:.65pt">
                        <v:imagedata r:id="rId7" r:href="rId4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59" type="#_x0000_t75" style="width:12.2pt;height:.65pt">
                        <v:imagedata r:id="rId7" r:href="rId4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Газети, журнали, поточні інформаційні матеріали</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0" type="#_x0000_t75" style="width:12.2pt;height:.65pt">
                        <v:imagedata r:id="rId7" r:href="rId42"/>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1" type="#_x0000_t75" style="width:12.2pt;height:.65pt">
                        <v:imagedata r:id="rId7" r:href="rId43"/>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Інша спеціалізована поліграфія</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w:instrText>
                  </w:r>
                  <w:r w:rsidR="00210737">
                    <w:rPr>
                      <w:sz w:val="24"/>
                      <w:szCs w:val="24"/>
                    </w:rPr>
                    <w:instrText>/icons/ecblank.gif"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2" type="#_x0000_t75" style="width:12.2pt;height:.65pt">
                        <v:imagedata r:id="rId7" r:href="rId44"/>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3" type="#_x0000_t75" style="width:12.2pt;height:.65pt">
                        <v:imagedata r:id="rId7" r:href="rId45"/>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4.</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 xml:space="preserve">Видано інформаційну продукцію для аудіо-,  </w:t>
                  </w:r>
                  <w:proofErr w:type="spellStart"/>
                  <w:r w:rsidRPr="00C33B85">
                    <w:rPr>
                      <w:rFonts w:ascii="Times New Roman" w:hAnsi="Times New Roman" w:cs="Times New Roman"/>
                      <w:sz w:val="24"/>
                      <w:szCs w:val="24"/>
                      <w:lang w:val="uk-UA"/>
                    </w:rPr>
                    <w:t>відеовідтворення</w:t>
                  </w:r>
                  <w:proofErr w:type="spellEnd"/>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4" type="#_x0000_t75" style="width:12.2pt;height:.65pt">
                        <v:imagedata r:id="rId7" r:href="rId46"/>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5" type="#_x0000_t75" style="width:12.2pt;height:.65pt">
                        <v:imagedata r:id="rId7" r:href="rId47"/>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5.</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Надано соціальних послуг членам організації:</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6" type="#_x0000_t75" style="width:12.2pt;height:.65pt">
                        <v:imagedata r:id="rId7" r:href="rId4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7" type="#_x0000_t75" style="width:12.2pt;height:.65pt">
                        <v:imagedata r:id="rId7" r:href="rId4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Осіб</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8" type="#_x0000_t75" style="width:12.2pt;height:.65pt">
                        <v:imagedata r:id="rId7" r:href="rId5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69" type="#_x0000_t75" style="width:12.2pt;height:.65pt">
                        <v:imagedata r:id="rId7" r:href="rId5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Послуг</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0" type="#_x0000_t75" style="width:12.2pt;height:.65pt">
                        <v:imagedata r:id="rId7" r:href="rId52"/>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1" type="#_x0000_t75" style="width:12.2pt;height:.65pt">
                        <v:imagedata r:id="rId7" r:href="rId53"/>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611"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6.</w:t>
                  </w:r>
                </w:p>
              </w:tc>
              <w:tc>
                <w:tcPr>
                  <w:tcW w:w="4062"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Залучено волонтерів до здійснення діяльності/реалізації заходів/ (осіб)</w:t>
                  </w:r>
                </w:p>
              </w:tc>
              <w:tc>
                <w:tcPr>
                  <w:tcW w:w="1120"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2" type="#_x0000_t75" style="width:12.2pt;height:.65pt">
                        <v:imagedata r:id="rId7" r:href="rId54"/>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A139C1" w:rsidRPr="00C33B85" w:rsidRDefault="00A139C1" w:rsidP="00D97B79">
                  <w:pPr>
                    <w:pStyle w:val="a6"/>
                    <w:spacing w:after="0" w:line="237" w:lineRule="auto"/>
                    <w:ind w:right="265"/>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3" type="#_x0000_t75" style="width:12.2pt;height:.65pt">
                        <v:imagedata r:id="rId7" r:href="rId55"/>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bl>
          <w:p w:rsidR="00A139C1" w:rsidRPr="00C33B85" w:rsidRDefault="00A139C1" w:rsidP="00D97B79">
            <w:pPr>
              <w:pStyle w:val="a6"/>
              <w:spacing w:after="0" w:line="237" w:lineRule="auto"/>
              <w:rPr>
                <w:sz w:val="24"/>
                <w:szCs w:val="24"/>
              </w:rPr>
            </w:pPr>
          </w:p>
          <w:p w:rsidR="00A139C1" w:rsidRPr="00A206C9" w:rsidRDefault="00A139C1" w:rsidP="00D97B79">
            <w:pPr>
              <w:pStyle w:val="a6"/>
              <w:spacing w:after="0" w:line="237" w:lineRule="auto"/>
              <w:jc w:val="center"/>
              <w:rPr>
                <w:rFonts w:ascii="Times New Roman" w:hAnsi="Times New Roman" w:cs="Times New Roman"/>
                <w:sz w:val="24"/>
                <w:szCs w:val="24"/>
                <w:lang w:val="en-US"/>
              </w:rPr>
            </w:pPr>
            <w:r w:rsidRPr="00A206C9">
              <w:rPr>
                <w:rFonts w:ascii="Times New Roman" w:hAnsi="Times New Roman" w:cs="Times New Roman"/>
                <w:sz w:val="24"/>
                <w:szCs w:val="24"/>
                <w:lang w:val="uk-UA"/>
              </w:rPr>
              <w:t>Розділ 4. Джерела надходження небюджетних коштів</w:t>
            </w:r>
          </w:p>
          <w:tbl>
            <w:tblPr>
              <w:tblW w:w="9493" w:type="dxa"/>
              <w:tblLayout w:type="fixed"/>
              <w:tblCellMar>
                <w:top w:w="28" w:type="dxa"/>
                <w:left w:w="28" w:type="dxa"/>
                <w:bottom w:w="28" w:type="dxa"/>
                <w:right w:w="28" w:type="dxa"/>
              </w:tblCellMar>
              <w:tblLook w:val="0000" w:firstRow="0" w:lastRow="0" w:firstColumn="0" w:lastColumn="0" w:noHBand="0" w:noVBand="0"/>
            </w:tblPr>
            <w:tblGrid>
              <w:gridCol w:w="596"/>
              <w:gridCol w:w="6716"/>
              <w:gridCol w:w="2181"/>
            </w:tblGrid>
            <w:tr w:rsidR="00A139C1" w:rsidRPr="00C33B85" w:rsidTr="00D97B79">
              <w:tc>
                <w:tcPr>
                  <w:tcW w:w="596"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 з/п</w:t>
                  </w:r>
                </w:p>
              </w:tc>
              <w:tc>
                <w:tcPr>
                  <w:tcW w:w="6716" w:type="dxa"/>
                  <w:tcBorders>
                    <w:top w:val="single" w:sz="4" w:space="0" w:color="000000"/>
                    <w:left w:val="single" w:sz="4" w:space="0" w:color="000000"/>
                    <w:bottom w:val="single" w:sz="4" w:space="0" w:color="000000"/>
                  </w:tcBorders>
                  <w:shd w:val="clear" w:color="auto" w:fill="auto"/>
                  <w:vAlign w:val="center"/>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Назва показника</w:t>
                  </w:r>
                </w:p>
              </w:tc>
              <w:tc>
                <w:tcPr>
                  <w:tcW w:w="2181" w:type="dxa"/>
                  <w:tcBorders>
                    <w:top w:val="single" w:sz="4" w:space="0" w:color="000000"/>
                    <w:left w:val="single" w:sz="4" w:space="0" w:color="000000"/>
                    <w:bottom w:val="single" w:sz="4" w:space="0" w:color="000000"/>
                    <w:right w:val="single" w:sz="4" w:space="0" w:color="auto"/>
                  </w:tcBorders>
                  <w:shd w:val="clear" w:color="auto" w:fill="auto"/>
                  <w:vAlign w:val="center"/>
                </w:tcPr>
                <w:p w:rsidR="00A139C1" w:rsidRPr="00C33B85" w:rsidRDefault="00A139C1" w:rsidP="00D97B79">
                  <w:pPr>
                    <w:pStyle w:val="a6"/>
                    <w:spacing w:after="0" w:line="237" w:lineRule="auto"/>
                    <w:jc w:val="center"/>
                    <w:rPr>
                      <w:sz w:val="24"/>
                      <w:szCs w:val="24"/>
                    </w:rPr>
                  </w:pPr>
                  <w:r w:rsidRPr="00C33B85">
                    <w:rPr>
                      <w:rFonts w:ascii="Times New Roman" w:hAnsi="Times New Roman" w:cs="Times New Roman"/>
                      <w:sz w:val="24"/>
                      <w:szCs w:val="24"/>
                      <w:lang w:val="uk-UA"/>
                    </w:rPr>
                    <w:t>тис. грн</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Членські внески</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4" type="#_x0000_t75" style="width:12.2pt;height:.65pt">
                        <v:imagedata r:id="rId7" r:href="rId56"/>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rPr>
                  </w:pPr>
                  <w:r w:rsidRPr="00C33B85">
                    <w:rPr>
                      <w:rFonts w:ascii="Times New Roman" w:hAnsi="Times New Roman" w:cs="Times New Roman"/>
                      <w:sz w:val="24"/>
                      <w:szCs w:val="24"/>
                      <w:lang w:val="uk-UA"/>
                    </w:rPr>
                    <w:t>Надходження від благодійної діяльності:</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rPr>
                  </w:pPr>
                  <w:r w:rsidRPr="00C33B85">
                    <w:rPr>
                      <w:sz w:val="24"/>
                      <w:szCs w:val="24"/>
                    </w:rPr>
                    <w:fldChar w:fldCharType="begin"/>
                  </w:r>
                  <w:r w:rsidRPr="00C33B85">
                    <w:rPr>
                      <w:sz w:val="24"/>
                      <w:szCs w:val="24"/>
                    </w:rPr>
                    <w:instrText xml:space="preserve"> INCLUDEPICTURE  "http://www8.city-adm.lviv.ua/icons/ecblank.gif" \d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w:instrText>
                  </w:r>
                  <w:r w:rsidR="00210737">
                    <w:rPr>
                      <w:sz w:val="24"/>
                      <w:szCs w:val="24"/>
                    </w:rPr>
                    <w:instrText>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5" type="#_x0000_t75" style="width:12.2pt;height:.65pt">
                        <v:imagedata r:id="rId7" r:href="rId57"/>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1)</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надходження від підприємств та організацій України</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lang w:val="uk-UA"/>
                    </w:rPr>
                  </w:pPr>
                  <w:r w:rsidRPr="00C33B85">
                    <w:rPr>
                      <w:sz w:val="24"/>
                      <w:szCs w:val="24"/>
                    </w:rPr>
                    <w:fldChar w:fldCharType="begin"/>
                  </w:r>
                  <w:r w:rsidRPr="00C33B85">
                    <w:rPr>
                      <w:sz w:val="24"/>
                      <w:szCs w:val="24"/>
                      <w:lang w:val="uk-UA"/>
                    </w:rPr>
                    <w:instrText xml:space="preserve"> </w:instrText>
                  </w:r>
                  <w:r w:rsidRPr="00C33B85">
                    <w:rPr>
                      <w:sz w:val="24"/>
                      <w:szCs w:val="24"/>
                    </w:rPr>
                    <w:instrText>INCLUDEPICTURE</w:instrText>
                  </w:r>
                  <w:r w:rsidRPr="00C33B85">
                    <w:rPr>
                      <w:sz w:val="24"/>
                      <w:szCs w:val="24"/>
                      <w:lang w:val="uk-UA"/>
                    </w:rPr>
                    <w:instrText xml:space="preserve">  "</w:instrText>
                  </w:r>
                  <w:r w:rsidRPr="00C33B85">
                    <w:rPr>
                      <w:sz w:val="24"/>
                      <w:szCs w:val="24"/>
                    </w:rPr>
                    <w:instrText>http</w:instrText>
                  </w:r>
                  <w:r w:rsidRPr="00C33B85">
                    <w:rPr>
                      <w:sz w:val="24"/>
                      <w:szCs w:val="24"/>
                      <w:lang w:val="uk-UA"/>
                    </w:rPr>
                    <w:instrText>://</w:instrText>
                  </w:r>
                  <w:r w:rsidRPr="00C33B85">
                    <w:rPr>
                      <w:sz w:val="24"/>
                      <w:szCs w:val="24"/>
                    </w:rPr>
                    <w:instrText>www</w:instrText>
                  </w:r>
                  <w:r w:rsidRPr="00C33B85">
                    <w:rPr>
                      <w:sz w:val="24"/>
                      <w:szCs w:val="24"/>
                      <w:lang w:val="uk-UA"/>
                    </w:rPr>
                    <w:instrText>8.</w:instrText>
                  </w:r>
                  <w:r w:rsidRPr="00C33B85">
                    <w:rPr>
                      <w:sz w:val="24"/>
                      <w:szCs w:val="24"/>
                    </w:rPr>
                    <w:instrText>city</w:instrText>
                  </w:r>
                  <w:r w:rsidRPr="00C33B85">
                    <w:rPr>
                      <w:sz w:val="24"/>
                      <w:szCs w:val="24"/>
                      <w:lang w:val="uk-UA"/>
                    </w:rPr>
                    <w:instrText>-</w:instrText>
                  </w:r>
                  <w:r w:rsidRPr="00C33B85">
                    <w:rPr>
                      <w:sz w:val="24"/>
                      <w:szCs w:val="24"/>
                    </w:rPr>
                    <w:instrText>adm</w:instrText>
                  </w:r>
                  <w:r w:rsidRPr="00C33B85">
                    <w:rPr>
                      <w:sz w:val="24"/>
                      <w:szCs w:val="24"/>
                      <w:lang w:val="uk-UA"/>
                    </w:rPr>
                    <w:instrText>.</w:instrText>
                  </w:r>
                  <w:r w:rsidRPr="00C33B85">
                    <w:rPr>
                      <w:sz w:val="24"/>
                      <w:szCs w:val="24"/>
                    </w:rPr>
                    <w:instrText>lviv</w:instrText>
                  </w:r>
                  <w:r w:rsidRPr="00C33B85">
                    <w:rPr>
                      <w:sz w:val="24"/>
                      <w:szCs w:val="24"/>
                      <w:lang w:val="uk-UA"/>
                    </w:rPr>
                    <w:instrText>.</w:instrText>
                  </w:r>
                  <w:r w:rsidRPr="00C33B85">
                    <w:rPr>
                      <w:sz w:val="24"/>
                      <w:szCs w:val="24"/>
                    </w:rPr>
                    <w:instrText>ua</w:instrText>
                  </w:r>
                  <w:r w:rsidRPr="00C33B85">
                    <w:rPr>
                      <w:sz w:val="24"/>
                      <w:szCs w:val="24"/>
                      <w:lang w:val="uk-UA"/>
                    </w:rPr>
                    <w:instrText>/</w:instrText>
                  </w:r>
                  <w:r w:rsidRPr="00C33B85">
                    <w:rPr>
                      <w:sz w:val="24"/>
                      <w:szCs w:val="24"/>
                    </w:rPr>
                    <w:instrText>icons</w:instrText>
                  </w:r>
                  <w:r w:rsidRPr="00C33B85">
                    <w:rPr>
                      <w:sz w:val="24"/>
                      <w:szCs w:val="24"/>
                      <w:lang w:val="uk-UA"/>
                    </w:rPr>
                    <w:instrText>/</w:instrText>
                  </w:r>
                  <w:r w:rsidRPr="00C33B85">
                    <w:rPr>
                      <w:sz w:val="24"/>
                      <w:szCs w:val="24"/>
                    </w:rPr>
                    <w:instrText>ecblank</w:instrText>
                  </w:r>
                  <w:r w:rsidRPr="00C33B85">
                    <w:rPr>
                      <w:sz w:val="24"/>
                      <w:szCs w:val="24"/>
                      <w:lang w:val="uk-UA"/>
                    </w:rPr>
                    <w:instrText>.</w:instrText>
                  </w:r>
                  <w:r w:rsidRPr="00C33B85">
                    <w:rPr>
                      <w:sz w:val="24"/>
                      <w:szCs w:val="24"/>
                    </w:rPr>
                    <w:instrText>gif</w:instrText>
                  </w:r>
                  <w:r w:rsidRPr="00C33B85">
                    <w:rPr>
                      <w:sz w:val="24"/>
                      <w:szCs w:val="24"/>
                      <w:lang w:val="uk-UA"/>
                    </w:rPr>
                    <w:instrText>" \</w:instrText>
                  </w:r>
                  <w:r w:rsidRPr="00C33B85">
                    <w:rPr>
                      <w:sz w:val="24"/>
                      <w:szCs w:val="24"/>
                    </w:rPr>
                    <w:instrText>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6" type="#_x0000_t75" style="width:12.2pt;height:.65pt">
                        <v:imagedata r:id="rId7" r:href="rId58"/>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2)</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надходження від громадян України</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lang w:val="uk-UA"/>
                    </w:rPr>
                  </w:pPr>
                  <w:r w:rsidRPr="00C33B85">
                    <w:rPr>
                      <w:sz w:val="24"/>
                      <w:szCs w:val="24"/>
                    </w:rPr>
                    <w:fldChar w:fldCharType="begin"/>
                  </w:r>
                  <w:r w:rsidRPr="00C33B85">
                    <w:rPr>
                      <w:sz w:val="24"/>
                      <w:szCs w:val="24"/>
                      <w:lang w:val="uk-UA"/>
                    </w:rPr>
                    <w:instrText xml:space="preserve"> </w:instrText>
                  </w:r>
                  <w:r w:rsidRPr="00C33B85">
                    <w:rPr>
                      <w:sz w:val="24"/>
                      <w:szCs w:val="24"/>
                    </w:rPr>
                    <w:instrText>INCLUDEPICTURE</w:instrText>
                  </w:r>
                  <w:r w:rsidRPr="00C33B85">
                    <w:rPr>
                      <w:sz w:val="24"/>
                      <w:szCs w:val="24"/>
                      <w:lang w:val="uk-UA"/>
                    </w:rPr>
                    <w:instrText xml:space="preserve">  "</w:instrText>
                  </w:r>
                  <w:r w:rsidRPr="00C33B85">
                    <w:rPr>
                      <w:sz w:val="24"/>
                      <w:szCs w:val="24"/>
                    </w:rPr>
                    <w:instrText>http</w:instrText>
                  </w:r>
                  <w:r w:rsidRPr="00C33B85">
                    <w:rPr>
                      <w:sz w:val="24"/>
                      <w:szCs w:val="24"/>
                      <w:lang w:val="uk-UA"/>
                    </w:rPr>
                    <w:instrText>://</w:instrText>
                  </w:r>
                  <w:r w:rsidRPr="00C33B85">
                    <w:rPr>
                      <w:sz w:val="24"/>
                      <w:szCs w:val="24"/>
                    </w:rPr>
                    <w:instrText>www</w:instrText>
                  </w:r>
                  <w:r w:rsidRPr="00C33B85">
                    <w:rPr>
                      <w:sz w:val="24"/>
                      <w:szCs w:val="24"/>
                      <w:lang w:val="uk-UA"/>
                    </w:rPr>
                    <w:instrText>8.</w:instrText>
                  </w:r>
                  <w:r w:rsidRPr="00C33B85">
                    <w:rPr>
                      <w:sz w:val="24"/>
                      <w:szCs w:val="24"/>
                    </w:rPr>
                    <w:instrText>city</w:instrText>
                  </w:r>
                  <w:r w:rsidRPr="00C33B85">
                    <w:rPr>
                      <w:sz w:val="24"/>
                      <w:szCs w:val="24"/>
                      <w:lang w:val="uk-UA"/>
                    </w:rPr>
                    <w:instrText>-</w:instrText>
                  </w:r>
                  <w:r w:rsidRPr="00C33B85">
                    <w:rPr>
                      <w:sz w:val="24"/>
                      <w:szCs w:val="24"/>
                    </w:rPr>
                    <w:instrText>adm</w:instrText>
                  </w:r>
                  <w:r w:rsidRPr="00C33B85">
                    <w:rPr>
                      <w:sz w:val="24"/>
                      <w:szCs w:val="24"/>
                      <w:lang w:val="uk-UA"/>
                    </w:rPr>
                    <w:instrText>.</w:instrText>
                  </w:r>
                  <w:r w:rsidRPr="00C33B85">
                    <w:rPr>
                      <w:sz w:val="24"/>
                      <w:szCs w:val="24"/>
                    </w:rPr>
                    <w:instrText>lviv</w:instrText>
                  </w:r>
                  <w:r w:rsidRPr="00C33B85">
                    <w:rPr>
                      <w:sz w:val="24"/>
                      <w:szCs w:val="24"/>
                      <w:lang w:val="uk-UA"/>
                    </w:rPr>
                    <w:instrText>.</w:instrText>
                  </w:r>
                  <w:r w:rsidRPr="00C33B85">
                    <w:rPr>
                      <w:sz w:val="24"/>
                      <w:szCs w:val="24"/>
                    </w:rPr>
                    <w:instrText>ua</w:instrText>
                  </w:r>
                  <w:r w:rsidRPr="00C33B85">
                    <w:rPr>
                      <w:sz w:val="24"/>
                      <w:szCs w:val="24"/>
                      <w:lang w:val="uk-UA"/>
                    </w:rPr>
                    <w:instrText>/</w:instrText>
                  </w:r>
                  <w:r w:rsidRPr="00C33B85">
                    <w:rPr>
                      <w:sz w:val="24"/>
                      <w:szCs w:val="24"/>
                    </w:rPr>
                    <w:instrText>icons</w:instrText>
                  </w:r>
                  <w:r w:rsidRPr="00C33B85">
                    <w:rPr>
                      <w:sz w:val="24"/>
                      <w:szCs w:val="24"/>
                      <w:lang w:val="uk-UA"/>
                    </w:rPr>
                    <w:instrText>/</w:instrText>
                  </w:r>
                  <w:r w:rsidRPr="00C33B85">
                    <w:rPr>
                      <w:sz w:val="24"/>
                      <w:szCs w:val="24"/>
                    </w:rPr>
                    <w:instrText>ecblank</w:instrText>
                  </w:r>
                  <w:r w:rsidRPr="00C33B85">
                    <w:rPr>
                      <w:sz w:val="24"/>
                      <w:szCs w:val="24"/>
                      <w:lang w:val="uk-UA"/>
                    </w:rPr>
                    <w:instrText>.</w:instrText>
                  </w:r>
                  <w:r w:rsidRPr="00C33B85">
                    <w:rPr>
                      <w:sz w:val="24"/>
                      <w:szCs w:val="24"/>
                    </w:rPr>
                    <w:instrText>gif</w:instrText>
                  </w:r>
                  <w:r w:rsidRPr="00C33B85">
                    <w:rPr>
                      <w:sz w:val="24"/>
                      <w:szCs w:val="24"/>
                      <w:lang w:val="uk-UA"/>
                    </w:rPr>
                    <w:instrText>" \</w:instrText>
                  </w:r>
                  <w:r w:rsidRPr="00C33B85">
                    <w:rPr>
                      <w:sz w:val="24"/>
                      <w:szCs w:val="24"/>
                    </w:rPr>
                    <w:instrText>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7" type="#_x0000_t75" style="width:12.2pt;height:.65pt">
                        <v:imagedata r:id="rId7" r:href="rId59"/>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3)</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надходження від нерезидентів</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lang w:val="uk-UA"/>
                    </w:rPr>
                  </w:pPr>
                  <w:r w:rsidRPr="00C33B85">
                    <w:rPr>
                      <w:sz w:val="24"/>
                      <w:szCs w:val="24"/>
                    </w:rPr>
                    <w:fldChar w:fldCharType="begin"/>
                  </w:r>
                  <w:r w:rsidRPr="00C33B85">
                    <w:rPr>
                      <w:sz w:val="24"/>
                      <w:szCs w:val="24"/>
                      <w:lang w:val="uk-UA"/>
                    </w:rPr>
                    <w:instrText xml:space="preserve"> </w:instrText>
                  </w:r>
                  <w:r w:rsidRPr="00C33B85">
                    <w:rPr>
                      <w:sz w:val="24"/>
                      <w:szCs w:val="24"/>
                    </w:rPr>
                    <w:instrText>INCLUDEPICTURE</w:instrText>
                  </w:r>
                  <w:r w:rsidRPr="00C33B85">
                    <w:rPr>
                      <w:sz w:val="24"/>
                      <w:szCs w:val="24"/>
                      <w:lang w:val="uk-UA"/>
                    </w:rPr>
                    <w:instrText xml:space="preserve">  "</w:instrText>
                  </w:r>
                  <w:r w:rsidRPr="00C33B85">
                    <w:rPr>
                      <w:sz w:val="24"/>
                      <w:szCs w:val="24"/>
                    </w:rPr>
                    <w:instrText>http</w:instrText>
                  </w:r>
                  <w:r w:rsidRPr="00C33B85">
                    <w:rPr>
                      <w:sz w:val="24"/>
                      <w:szCs w:val="24"/>
                      <w:lang w:val="uk-UA"/>
                    </w:rPr>
                    <w:instrText>://</w:instrText>
                  </w:r>
                  <w:r w:rsidRPr="00C33B85">
                    <w:rPr>
                      <w:sz w:val="24"/>
                      <w:szCs w:val="24"/>
                    </w:rPr>
                    <w:instrText>www</w:instrText>
                  </w:r>
                  <w:r w:rsidRPr="00C33B85">
                    <w:rPr>
                      <w:sz w:val="24"/>
                      <w:szCs w:val="24"/>
                      <w:lang w:val="uk-UA"/>
                    </w:rPr>
                    <w:instrText>8.</w:instrText>
                  </w:r>
                  <w:r w:rsidRPr="00C33B85">
                    <w:rPr>
                      <w:sz w:val="24"/>
                      <w:szCs w:val="24"/>
                    </w:rPr>
                    <w:instrText>city</w:instrText>
                  </w:r>
                  <w:r w:rsidRPr="00C33B85">
                    <w:rPr>
                      <w:sz w:val="24"/>
                      <w:szCs w:val="24"/>
                      <w:lang w:val="uk-UA"/>
                    </w:rPr>
                    <w:instrText>-</w:instrText>
                  </w:r>
                  <w:r w:rsidRPr="00C33B85">
                    <w:rPr>
                      <w:sz w:val="24"/>
                      <w:szCs w:val="24"/>
                    </w:rPr>
                    <w:instrText>adm</w:instrText>
                  </w:r>
                  <w:r w:rsidRPr="00C33B85">
                    <w:rPr>
                      <w:sz w:val="24"/>
                      <w:szCs w:val="24"/>
                      <w:lang w:val="uk-UA"/>
                    </w:rPr>
                    <w:instrText>.</w:instrText>
                  </w:r>
                  <w:r w:rsidRPr="00C33B85">
                    <w:rPr>
                      <w:sz w:val="24"/>
                      <w:szCs w:val="24"/>
                    </w:rPr>
                    <w:instrText>lviv</w:instrText>
                  </w:r>
                  <w:r w:rsidRPr="00C33B85">
                    <w:rPr>
                      <w:sz w:val="24"/>
                      <w:szCs w:val="24"/>
                      <w:lang w:val="uk-UA"/>
                    </w:rPr>
                    <w:instrText>.</w:instrText>
                  </w:r>
                  <w:r w:rsidRPr="00C33B85">
                    <w:rPr>
                      <w:sz w:val="24"/>
                      <w:szCs w:val="24"/>
                    </w:rPr>
                    <w:instrText>ua</w:instrText>
                  </w:r>
                  <w:r w:rsidRPr="00C33B85">
                    <w:rPr>
                      <w:sz w:val="24"/>
                      <w:szCs w:val="24"/>
                      <w:lang w:val="uk-UA"/>
                    </w:rPr>
                    <w:instrText>/</w:instrText>
                  </w:r>
                  <w:r w:rsidRPr="00C33B85">
                    <w:rPr>
                      <w:sz w:val="24"/>
                      <w:szCs w:val="24"/>
                    </w:rPr>
                    <w:instrText>icons</w:instrText>
                  </w:r>
                  <w:r w:rsidRPr="00C33B85">
                    <w:rPr>
                      <w:sz w:val="24"/>
                      <w:szCs w:val="24"/>
                      <w:lang w:val="uk-UA"/>
                    </w:rPr>
                    <w:instrText>/</w:instrText>
                  </w:r>
                  <w:r w:rsidRPr="00C33B85">
                    <w:rPr>
                      <w:sz w:val="24"/>
                      <w:szCs w:val="24"/>
                    </w:rPr>
                    <w:instrText>ecblank</w:instrText>
                  </w:r>
                  <w:r w:rsidRPr="00C33B85">
                    <w:rPr>
                      <w:sz w:val="24"/>
                      <w:szCs w:val="24"/>
                      <w:lang w:val="uk-UA"/>
                    </w:rPr>
                    <w:instrText>.</w:instrText>
                  </w:r>
                  <w:r w:rsidRPr="00C33B85">
                    <w:rPr>
                      <w:sz w:val="24"/>
                      <w:szCs w:val="24"/>
                    </w:rPr>
                    <w:instrText>gif</w:instrText>
                  </w:r>
                  <w:r w:rsidRPr="00C33B85">
                    <w:rPr>
                      <w:sz w:val="24"/>
                      <w:szCs w:val="24"/>
                      <w:lang w:val="uk-UA"/>
                    </w:rPr>
                    <w:instrText>" \</w:instrText>
                  </w:r>
                  <w:r w:rsidRPr="00C33B85">
                    <w:rPr>
                      <w:sz w:val="24"/>
                      <w:szCs w:val="24"/>
                    </w:rPr>
                    <w:instrText>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8" type="#_x0000_t75" style="width:12.2pt;height:.65pt">
                        <v:imagedata r:id="rId7" r:href="rId60"/>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r w:rsidR="00A139C1" w:rsidRPr="00C33B85" w:rsidTr="00D97B79">
              <w:tc>
                <w:tcPr>
                  <w:tcW w:w="59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jc w:val="center"/>
                    <w:rPr>
                      <w:rFonts w:ascii="Times New Roman" w:hAnsi="Times New Roman" w:cs="Times New Roman"/>
                      <w:sz w:val="24"/>
                      <w:szCs w:val="24"/>
                      <w:lang w:val="uk-UA"/>
                    </w:rPr>
                  </w:pPr>
                  <w:r w:rsidRPr="00C33B85">
                    <w:rPr>
                      <w:rFonts w:ascii="Times New Roman" w:hAnsi="Times New Roman" w:cs="Times New Roman"/>
                      <w:sz w:val="24"/>
                      <w:szCs w:val="24"/>
                      <w:lang w:val="uk-UA"/>
                    </w:rPr>
                    <w:t>4)</w:t>
                  </w:r>
                </w:p>
              </w:tc>
              <w:tc>
                <w:tcPr>
                  <w:tcW w:w="6716" w:type="dxa"/>
                  <w:tcBorders>
                    <w:top w:val="single" w:sz="4" w:space="0" w:color="000000"/>
                    <w:left w:val="single" w:sz="4" w:space="0" w:color="000000"/>
                    <w:bottom w:val="single" w:sz="4" w:space="0" w:color="000000"/>
                  </w:tcBorders>
                  <w:shd w:val="clear" w:color="auto" w:fill="auto"/>
                </w:tcPr>
                <w:p w:rsidR="00A139C1" w:rsidRPr="00C33B85" w:rsidRDefault="00A139C1" w:rsidP="00D97B79">
                  <w:pPr>
                    <w:pStyle w:val="a6"/>
                    <w:spacing w:after="0" w:line="237" w:lineRule="auto"/>
                    <w:rPr>
                      <w:sz w:val="24"/>
                      <w:szCs w:val="24"/>
                      <w:lang w:val="uk-UA"/>
                    </w:rPr>
                  </w:pPr>
                  <w:r w:rsidRPr="00C33B85">
                    <w:rPr>
                      <w:rFonts w:ascii="Times New Roman" w:hAnsi="Times New Roman" w:cs="Times New Roman"/>
                      <w:sz w:val="24"/>
                      <w:szCs w:val="24"/>
                      <w:lang w:val="uk-UA"/>
                    </w:rPr>
                    <w:t>надходження з інших джерел</w:t>
                  </w:r>
                </w:p>
              </w:tc>
              <w:tc>
                <w:tcPr>
                  <w:tcW w:w="2181" w:type="dxa"/>
                  <w:tcBorders>
                    <w:top w:val="single" w:sz="4" w:space="0" w:color="000000"/>
                    <w:left w:val="single" w:sz="4" w:space="0" w:color="000000"/>
                    <w:bottom w:val="single" w:sz="4" w:space="0" w:color="000000"/>
                    <w:right w:val="single" w:sz="4" w:space="0" w:color="auto"/>
                  </w:tcBorders>
                  <w:shd w:val="clear" w:color="auto" w:fill="auto"/>
                </w:tcPr>
                <w:p w:rsidR="00A139C1" w:rsidRPr="00C33B85" w:rsidRDefault="00A139C1" w:rsidP="00D97B79">
                  <w:pPr>
                    <w:pStyle w:val="a6"/>
                    <w:spacing w:after="0" w:line="237" w:lineRule="auto"/>
                    <w:rPr>
                      <w:sz w:val="24"/>
                      <w:szCs w:val="24"/>
                      <w:lang w:val="uk-UA"/>
                    </w:rPr>
                  </w:pPr>
                  <w:r w:rsidRPr="00C33B85">
                    <w:rPr>
                      <w:sz w:val="24"/>
                      <w:szCs w:val="24"/>
                    </w:rPr>
                    <w:fldChar w:fldCharType="begin"/>
                  </w:r>
                  <w:r w:rsidRPr="00C33B85">
                    <w:rPr>
                      <w:sz w:val="24"/>
                      <w:szCs w:val="24"/>
                      <w:lang w:val="uk-UA"/>
                    </w:rPr>
                    <w:instrText xml:space="preserve"> </w:instrText>
                  </w:r>
                  <w:r w:rsidRPr="00C33B85">
                    <w:rPr>
                      <w:sz w:val="24"/>
                      <w:szCs w:val="24"/>
                    </w:rPr>
                    <w:instrText>INCLUDEPICTURE</w:instrText>
                  </w:r>
                  <w:r w:rsidRPr="00C33B85">
                    <w:rPr>
                      <w:sz w:val="24"/>
                      <w:szCs w:val="24"/>
                      <w:lang w:val="uk-UA"/>
                    </w:rPr>
                    <w:instrText xml:space="preserve">  "</w:instrText>
                  </w:r>
                  <w:r w:rsidRPr="00C33B85">
                    <w:rPr>
                      <w:sz w:val="24"/>
                      <w:szCs w:val="24"/>
                    </w:rPr>
                    <w:instrText>http</w:instrText>
                  </w:r>
                  <w:r w:rsidRPr="00C33B85">
                    <w:rPr>
                      <w:sz w:val="24"/>
                      <w:szCs w:val="24"/>
                      <w:lang w:val="uk-UA"/>
                    </w:rPr>
                    <w:instrText>://</w:instrText>
                  </w:r>
                  <w:r w:rsidRPr="00C33B85">
                    <w:rPr>
                      <w:sz w:val="24"/>
                      <w:szCs w:val="24"/>
                    </w:rPr>
                    <w:instrText>www</w:instrText>
                  </w:r>
                  <w:r w:rsidRPr="00C33B85">
                    <w:rPr>
                      <w:sz w:val="24"/>
                      <w:szCs w:val="24"/>
                      <w:lang w:val="uk-UA"/>
                    </w:rPr>
                    <w:instrText>8.</w:instrText>
                  </w:r>
                  <w:r w:rsidRPr="00C33B85">
                    <w:rPr>
                      <w:sz w:val="24"/>
                      <w:szCs w:val="24"/>
                    </w:rPr>
                    <w:instrText>city</w:instrText>
                  </w:r>
                  <w:r w:rsidRPr="00C33B85">
                    <w:rPr>
                      <w:sz w:val="24"/>
                      <w:szCs w:val="24"/>
                      <w:lang w:val="uk-UA"/>
                    </w:rPr>
                    <w:instrText>-</w:instrText>
                  </w:r>
                  <w:r w:rsidRPr="00C33B85">
                    <w:rPr>
                      <w:sz w:val="24"/>
                      <w:szCs w:val="24"/>
                    </w:rPr>
                    <w:instrText>adm</w:instrText>
                  </w:r>
                  <w:r w:rsidRPr="00C33B85">
                    <w:rPr>
                      <w:sz w:val="24"/>
                      <w:szCs w:val="24"/>
                      <w:lang w:val="uk-UA"/>
                    </w:rPr>
                    <w:instrText>.</w:instrText>
                  </w:r>
                  <w:r w:rsidRPr="00C33B85">
                    <w:rPr>
                      <w:sz w:val="24"/>
                      <w:szCs w:val="24"/>
                    </w:rPr>
                    <w:instrText>lviv</w:instrText>
                  </w:r>
                  <w:r w:rsidRPr="00C33B85">
                    <w:rPr>
                      <w:sz w:val="24"/>
                      <w:szCs w:val="24"/>
                      <w:lang w:val="uk-UA"/>
                    </w:rPr>
                    <w:instrText>.</w:instrText>
                  </w:r>
                  <w:r w:rsidRPr="00C33B85">
                    <w:rPr>
                      <w:sz w:val="24"/>
                      <w:szCs w:val="24"/>
                    </w:rPr>
                    <w:instrText>ua</w:instrText>
                  </w:r>
                  <w:r w:rsidRPr="00C33B85">
                    <w:rPr>
                      <w:sz w:val="24"/>
                      <w:szCs w:val="24"/>
                      <w:lang w:val="uk-UA"/>
                    </w:rPr>
                    <w:instrText>/</w:instrText>
                  </w:r>
                  <w:r w:rsidRPr="00C33B85">
                    <w:rPr>
                      <w:sz w:val="24"/>
                      <w:szCs w:val="24"/>
                    </w:rPr>
                    <w:instrText>icons</w:instrText>
                  </w:r>
                  <w:r w:rsidRPr="00C33B85">
                    <w:rPr>
                      <w:sz w:val="24"/>
                      <w:szCs w:val="24"/>
                      <w:lang w:val="uk-UA"/>
                    </w:rPr>
                    <w:instrText>/</w:instrText>
                  </w:r>
                  <w:r w:rsidRPr="00C33B85">
                    <w:rPr>
                      <w:sz w:val="24"/>
                      <w:szCs w:val="24"/>
                    </w:rPr>
                    <w:instrText>ecblank</w:instrText>
                  </w:r>
                  <w:r w:rsidRPr="00C33B85">
                    <w:rPr>
                      <w:sz w:val="24"/>
                      <w:szCs w:val="24"/>
                      <w:lang w:val="uk-UA"/>
                    </w:rPr>
                    <w:instrText>.</w:instrText>
                  </w:r>
                  <w:r w:rsidRPr="00C33B85">
                    <w:rPr>
                      <w:sz w:val="24"/>
                      <w:szCs w:val="24"/>
                    </w:rPr>
                    <w:instrText>gif</w:instrText>
                  </w:r>
                  <w:r w:rsidRPr="00C33B85">
                    <w:rPr>
                      <w:sz w:val="24"/>
                      <w:szCs w:val="24"/>
                      <w:lang w:val="uk-UA"/>
                    </w:rPr>
                    <w:instrText>" \</w:instrText>
                  </w:r>
                  <w:r w:rsidRPr="00C33B85">
                    <w:rPr>
                      <w:sz w:val="24"/>
                      <w:szCs w:val="24"/>
                    </w:rPr>
                    <w:instrText>d</w:instrText>
                  </w:r>
                  <w:r w:rsidRPr="00C33B85">
                    <w:rPr>
                      <w:sz w:val="24"/>
                      <w:szCs w:val="24"/>
                    </w:rPr>
                    <w:fldChar w:fldCharType="separate"/>
                  </w:r>
                  <w:r w:rsidR="00F01D37">
                    <w:rPr>
                      <w:sz w:val="24"/>
                      <w:szCs w:val="24"/>
                    </w:rPr>
                    <w:fldChar w:fldCharType="begin"/>
                  </w:r>
                  <w:r w:rsidR="00F01D37">
                    <w:rPr>
                      <w:sz w:val="24"/>
                      <w:szCs w:val="24"/>
                    </w:rPr>
                    <w:instrText xml:space="preserve"> INCLUDEPICTURE  "http://www8.city-adm.lviv.ua/icons/ecblank.gif" \* MERGEFORMATINET </w:instrText>
                  </w:r>
                  <w:r w:rsidR="00F01D37">
                    <w:rPr>
                      <w:sz w:val="24"/>
                      <w:szCs w:val="24"/>
                    </w:rPr>
                    <w:fldChar w:fldCharType="separate"/>
                  </w:r>
                  <w:r w:rsidR="00E1164B">
                    <w:rPr>
                      <w:sz w:val="24"/>
                      <w:szCs w:val="24"/>
                    </w:rPr>
                    <w:fldChar w:fldCharType="begin"/>
                  </w:r>
                  <w:r w:rsidR="00E1164B">
                    <w:rPr>
                      <w:sz w:val="24"/>
                      <w:szCs w:val="24"/>
                    </w:rPr>
                    <w:instrText xml:space="preserve"> INCLUDEPICTURE  "http://www8.city-adm.lviv.ua/icons/ecblank.gif" \* MERGEFORMATINET </w:instrText>
                  </w:r>
                  <w:r w:rsidR="00E1164B">
                    <w:rPr>
                      <w:sz w:val="24"/>
                      <w:szCs w:val="24"/>
                    </w:rPr>
                    <w:fldChar w:fldCharType="separate"/>
                  </w:r>
                  <w:r w:rsidR="00210737">
                    <w:rPr>
                      <w:sz w:val="24"/>
                      <w:szCs w:val="24"/>
                    </w:rPr>
                    <w:fldChar w:fldCharType="begin"/>
                  </w:r>
                  <w:r w:rsidR="00210737">
                    <w:rPr>
                      <w:sz w:val="24"/>
                      <w:szCs w:val="24"/>
                    </w:rPr>
                    <w:instrText xml:space="preserve"> </w:instrText>
                  </w:r>
                  <w:r w:rsidR="00210737">
                    <w:rPr>
                      <w:sz w:val="24"/>
                      <w:szCs w:val="24"/>
                    </w:rPr>
                    <w:instrText>INCLUDEPICTURE  "http://www8.city-adm.lviv.ua/icons/ecblank.gif" \* MERGEFORMATINET</w:instrText>
                  </w:r>
                  <w:r w:rsidR="00210737">
                    <w:rPr>
                      <w:sz w:val="24"/>
                      <w:szCs w:val="24"/>
                    </w:rPr>
                    <w:instrText xml:space="preserve"> </w:instrText>
                  </w:r>
                  <w:r w:rsidR="00210737">
                    <w:rPr>
                      <w:sz w:val="24"/>
                      <w:szCs w:val="24"/>
                    </w:rPr>
                    <w:fldChar w:fldCharType="separate"/>
                  </w:r>
                  <w:r w:rsidR="00210737">
                    <w:rPr>
                      <w:sz w:val="24"/>
                      <w:szCs w:val="24"/>
                    </w:rPr>
                    <w:pict>
                      <v:shape id="_x0000_i1079" type="#_x0000_t75" style="width:12.2pt;height:.65pt">
                        <v:imagedata r:id="rId7" r:href="rId61"/>
                      </v:shape>
                    </w:pict>
                  </w:r>
                  <w:r w:rsidR="00210737">
                    <w:rPr>
                      <w:sz w:val="24"/>
                      <w:szCs w:val="24"/>
                    </w:rPr>
                    <w:fldChar w:fldCharType="end"/>
                  </w:r>
                  <w:r w:rsidR="00E1164B">
                    <w:rPr>
                      <w:sz w:val="24"/>
                      <w:szCs w:val="24"/>
                    </w:rPr>
                    <w:fldChar w:fldCharType="end"/>
                  </w:r>
                  <w:r w:rsidR="00F01D37">
                    <w:rPr>
                      <w:sz w:val="24"/>
                      <w:szCs w:val="24"/>
                    </w:rPr>
                    <w:fldChar w:fldCharType="end"/>
                  </w:r>
                  <w:r w:rsidRPr="00C33B85">
                    <w:rPr>
                      <w:sz w:val="24"/>
                      <w:szCs w:val="24"/>
                    </w:rPr>
                    <w:fldChar w:fldCharType="end"/>
                  </w:r>
                  <w:r w:rsidRPr="00C33B85">
                    <w:rPr>
                      <w:rFonts w:ascii="Times New Roman" w:hAnsi="Times New Roman" w:cs="Times New Roman"/>
                      <w:sz w:val="24"/>
                      <w:szCs w:val="24"/>
                      <w:lang w:val="uk-UA"/>
                    </w:rPr>
                    <w:t xml:space="preserve">       </w:t>
                  </w:r>
                </w:p>
              </w:tc>
            </w:tr>
          </w:tbl>
          <w:p w:rsidR="00A139C1" w:rsidRPr="00C33B85" w:rsidRDefault="00A139C1" w:rsidP="00D97B79">
            <w:pPr>
              <w:pStyle w:val="a6"/>
              <w:spacing w:after="0" w:line="237" w:lineRule="auto"/>
              <w:rPr>
                <w:rFonts w:ascii="Times New Roman" w:hAnsi="Times New Roman" w:cs="Times New Roman"/>
                <w:sz w:val="24"/>
                <w:szCs w:val="24"/>
                <w:lang w:val="uk-UA"/>
              </w:rPr>
            </w:pPr>
          </w:p>
          <w:p w:rsidR="00A139C1" w:rsidRPr="00C33B85" w:rsidRDefault="00A139C1" w:rsidP="00D97B79">
            <w:pPr>
              <w:spacing w:line="237" w:lineRule="auto"/>
              <w:jc w:val="both"/>
              <w:rPr>
                <w:lang w:val="uk-UA"/>
              </w:rPr>
            </w:pPr>
            <w:r w:rsidRPr="00C33B85">
              <w:rPr>
                <w:lang w:val="uk-UA"/>
              </w:rPr>
              <w:t>____________________                    ________________        ___</w:t>
            </w:r>
            <w:r>
              <w:rPr>
                <w:lang w:val="uk-UA"/>
              </w:rPr>
              <w:t>________</w:t>
            </w:r>
            <w:r w:rsidRPr="00C33B85">
              <w:rPr>
                <w:lang w:val="uk-UA"/>
              </w:rPr>
              <w:t>_____________</w:t>
            </w:r>
          </w:p>
          <w:p w:rsidR="00A139C1" w:rsidRPr="00C33B85" w:rsidRDefault="00A139C1" w:rsidP="00D97B79">
            <w:pPr>
              <w:spacing w:line="237" w:lineRule="auto"/>
              <w:jc w:val="both"/>
              <w:rPr>
                <w:lang w:val="uk-UA"/>
              </w:rPr>
            </w:pPr>
            <w:r w:rsidRPr="00C33B85">
              <w:rPr>
                <w:lang w:val="uk-UA"/>
              </w:rPr>
              <w:t xml:space="preserve">            (посада)                      </w:t>
            </w:r>
            <w:r>
              <w:rPr>
                <w:lang w:val="uk-UA"/>
              </w:rPr>
              <w:t xml:space="preserve">                      (підпис)              </w:t>
            </w:r>
            <w:r w:rsidRPr="00586A8C">
              <w:t xml:space="preserve">      </w:t>
            </w:r>
            <w:r w:rsidRPr="001B1482">
              <w:t xml:space="preserve">   </w:t>
            </w:r>
            <w:r>
              <w:rPr>
                <w:lang w:val="uk-UA"/>
              </w:rPr>
              <w:t xml:space="preserve"> </w:t>
            </w:r>
            <w:r w:rsidRPr="005F17D7">
              <w:rPr>
                <w:lang w:val="uk-UA"/>
              </w:rPr>
              <w:t>(Власне ім’я, прізвище)</w:t>
            </w:r>
          </w:p>
          <w:p w:rsidR="00A139C1" w:rsidRPr="00C33B85" w:rsidRDefault="00A139C1" w:rsidP="00D97B79">
            <w:pPr>
              <w:pStyle w:val="a6"/>
              <w:spacing w:after="0" w:line="237" w:lineRule="auto"/>
              <w:rPr>
                <w:sz w:val="24"/>
                <w:szCs w:val="24"/>
                <w:lang w:val="uk-UA"/>
              </w:rPr>
            </w:pPr>
          </w:p>
        </w:tc>
      </w:tr>
    </w:tbl>
    <w:p w:rsidR="00A139C1" w:rsidRPr="00F165BD" w:rsidRDefault="00A139C1" w:rsidP="00A139C1">
      <w:pPr>
        <w:spacing w:line="237" w:lineRule="auto"/>
        <w:jc w:val="both"/>
        <w:rPr>
          <w:lang w:val="uk-UA"/>
        </w:rPr>
      </w:pPr>
    </w:p>
    <w:p w:rsidR="00A139C1" w:rsidRDefault="00A139C1" w:rsidP="00A139C1">
      <w:pPr>
        <w:shd w:val="clear" w:color="auto" w:fill="FFFFFF"/>
        <w:jc w:val="center"/>
        <w:rPr>
          <w:b/>
          <w:bCs/>
          <w:lang w:val="uk-UA"/>
        </w:rPr>
      </w:pPr>
      <w:r>
        <w:rPr>
          <w:b/>
          <w:bCs/>
          <w:lang w:val="uk-UA"/>
        </w:rPr>
        <w:t>_________________</w:t>
      </w:r>
    </w:p>
    <w:p w:rsidR="00741208" w:rsidRDefault="00741208" w:rsidP="00BD305C">
      <w:pPr>
        <w:tabs>
          <w:tab w:val="left" w:pos="709"/>
        </w:tabs>
        <w:ind w:right="758"/>
        <w:jc w:val="both"/>
        <w:rPr>
          <w:b/>
          <w:bCs/>
          <w:color w:val="000000"/>
          <w:sz w:val="28"/>
          <w:szCs w:val="28"/>
          <w:lang w:val="uk-UA"/>
        </w:rPr>
      </w:pPr>
    </w:p>
    <w:p w:rsidR="0027041B" w:rsidRPr="0027041B" w:rsidRDefault="0027041B" w:rsidP="0027041B">
      <w:pPr>
        <w:rPr>
          <w:sz w:val="28"/>
          <w:szCs w:val="28"/>
          <w:lang w:val="uk-UA"/>
        </w:rPr>
      </w:pPr>
    </w:p>
    <w:p w:rsidR="0027041B" w:rsidRDefault="0027041B" w:rsidP="0027041B">
      <w:pPr>
        <w:rPr>
          <w:b/>
          <w:bCs/>
          <w:color w:val="000000"/>
          <w:sz w:val="28"/>
          <w:szCs w:val="28"/>
          <w:lang w:val="uk-UA"/>
        </w:rPr>
      </w:pPr>
    </w:p>
    <w:p w:rsidR="0027041B" w:rsidRPr="00E1164B" w:rsidRDefault="0027041B" w:rsidP="0027041B">
      <w:pPr>
        <w:tabs>
          <w:tab w:val="left" w:pos="709"/>
          <w:tab w:val="left" w:pos="851"/>
          <w:tab w:val="left" w:pos="993"/>
        </w:tabs>
        <w:spacing w:line="237" w:lineRule="auto"/>
        <w:ind w:firstLine="567"/>
        <w:jc w:val="center"/>
        <w:rPr>
          <w:b/>
          <w:bCs/>
          <w:sz w:val="28"/>
          <w:szCs w:val="28"/>
          <w:lang w:val="uk-UA"/>
        </w:rPr>
      </w:pPr>
      <w:r w:rsidRPr="00E1164B">
        <w:rPr>
          <w:b/>
          <w:bCs/>
          <w:sz w:val="28"/>
          <w:szCs w:val="28"/>
          <w:lang w:val="uk-UA"/>
        </w:rPr>
        <w:t>Міський голова                                                               Анатолій ГУК</w:t>
      </w:r>
    </w:p>
    <w:p w:rsidR="0027041B" w:rsidRPr="0027041B" w:rsidRDefault="0027041B" w:rsidP="0027041B">
      <w:pPr>
        <w:rPr>
          <w:sz w:val="28"/>
          <w:szCs w:val="28"/>
          <w:lang w:val="uk-UA"/>
        </w:rPr>
      </w:pPr>
    </w:p>
    <w:sectPr w:rsidR="0027041B" w:rsidRPr="0027041B" w:rsidSect="00AF5428">
      <w:pgSz w:w="11906" w:h="16838"/>
      <w:pgMar w:top="851"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990"/>
    <w:multiLevelType w:val="hybridMultilevel"/>
    <w:tmpl w:val="1E2494C2"/>
    <w:lvl w:ilvl="0" w:tplc="D43CA818">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5133EC9"/>
    <w:multiLevelType w:val="hybridMultilevel"/>
    <w:tmpl w:val="A5D4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795A40"/>
    <w:multiLevelType w:val="hybridMultilevel"/>
    <w:tmpl w:val="292A799E"/>
    <w:lvl w:ilvl="0" w:tplc="0ABAD23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5CA3F78"/>
    <w:multiLevelType w:val="hybridMultilevel"/>
    <w:tmpl w:val="5B42798C"/>
    <w:lvl w:ilvl="0" w:tplc="641870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6E5C1D87"/>
    <w:multiLevelType w:val="hybridMultilevel"/>
    <w:tmpl w:val="BE3233DA"/>
    <w:lvl w:ilvl="0" w:tplc="C3841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1872544"/>
    <w:multiLevelType w:val="hybridMultilevel"/>
    <w:tmpl w:val="033A1476"/>
    <w:lvl w:ilvl="0" w:tplc="1F90409C">
      <w:start w:val="2"/>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6" w15:restartNumberingAfterBreak="0">
    <w:nsid w:val="775410E8"/>
    <w:multiLevelType w:val="hybridMultilevel"/>
    <w:tmpl w:val="639CD0E8"/>
    <w:lvl w:ilvl="0" w:tplc="F2D6A2A6">
      <w:start w:val="1"/>
      <w:numFmt w:val="decimal"/>
      <w:lvlText w:val="%1."/>
      <w:lvlJc w:val="left"/>
      <w:pPr>
        <w:ind w:left="644" w:hanging="360"/>
      </w:pPr>
      <w:rPr>
        <w:rFonts w:ascii="Times New Roman" w:hAnsi="Times New Roman" w:cs="Times New Roman"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4"/>
  </w:num>
  <w:num w:numId="2">
    <w:abstractNumId w:val="3"/>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F1"/>
    <w:rsid w:val="00065997"/>
    <w:rsid w:val="000B25BE"/>
    <w:rsid w:val="0018121B"/>
    <w:rsid w:val="001B2657"/>
    <w:rsid w:val="001F3578"/>
    <w:rsid w:val="00210737"/>
    <w:rsid w:val="00224DFC"/>
    <w:rsid w:val="00255D2A"/>
    <w:rsid w:val="0027041B"/>
    <w:rsid w:val="002F6D5A"/>
    <w:rsid w:val="0032162D"/>
    <w:rsid w:val="0032398C"/>
    <w:rsid w:val="003804CF"/>
    <w:rsid w:val="003B5529"/>
    <w:rsid w:val="0044664F"/>
    <w:rsid w:val="00470F82"/>
    <w:rsid w:val="00484E70"/>
    <w:rsid w:val="004D12DB"/>
    <w:rsid w:val="0050661B"/>
    <w:rsid w:val="00546B62"/>
    <w:rsid w:val="005D61EE"/>
    <w:rsid w:val="005E0F39"/>
    <w:rsid w:val="006107F1"/>
    <w:rsid w:val="00660845"/>
    <w:rsid w:val="00662E43"/>
    <w:rsid w:val="0067026D"/>
    <w:rsid w:val="006A5E17"/>
    <w:rsid w:val="00741208"/>
    <w:rsid w:val="00833EAA"/>
    <w:rsid w:val="00852022"/>
    <w:rsid w:val="008B6007"/>
    <w:rsid w:val="00903B2C"/>
    <w:rsid w:val="0090773A"/>
    <w:rsid w:val="00946D39"/>
    <w:rsid w:val="00952440"/>
    <w:rsid w:val="009F4656"/>
    <w:rsid w:val="00A139C1"/>
    <w:rsid w:val="00A30571"/>
    <w:rsid w:val="00A40ED1"/>
    <w:rsid w:val="00A5028B"/>
    <w:rsid w:val="00A97E0F"/>
    <w:rsid w:val="00AA3471"/>
    <w:rsid w:val="00AF5428"/>
    <w:rsid w:val="00B22DB4"/>
    <w:rsid w:val="00B84ACB"/>
    <w:rsid w:val="00BC381C"/>
    <w:rsid w:val="00BD305C"/>
    <w:rsid w:val="00C624DB"/>
    <w:rsid w:val="00C7562D"/>
    <w:rsid w:val="00CF6838"/>
    <w:rsid w:val="00D42091"/>
    <w:rsid w:val="00DB7157"/>
    <w:rsid w:val="00E1164B"/>
    <w:rsid w:val="00E17526"/>
    <w:rsid w:val="00E348B0"/>
    <w:rsid w:val="00E96B6B"/>
    <w:rsid w:val="00F01D37"/>
    <w:rsid w:val="00F155A0"/>
    <w:rsid w:val="00F66181"/>
    <w:rsid w:val="00F91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089E"/>
  <w15:chartTrackingRefBased/>
  <w15:docId w15:val="{DD8E3275-4361-45C6-8EE3-ED2A4F04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1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18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vts7">
    <w:name w:val="rvts7"/>
    <w:basedOn w:val="a0"/>
    <w:rsid w:val="00F66181"/>
  </w:style>
  <w:style w:type="character" w:styleId="a4">
    <w:name w:val="Placeholder Text"/>
    <w:basedOn w:val="a0"/>
    <w:uiPriority w:val="99"/>
    <w:semiHidden/>
    <w:rsid w:val="00065997"/>
    <w:rPr>
      <w:color w:val="808080"/>
    </w:rPr>
  </w:style>
  <w:style w:type="paragraph" w:customStyle="1" w:styleId="rvps2">
    <w:name w:val="rvps2"/>
    <w:basedOn w:val="a"/>
    <w:rsid w:val="00BD305C"/>
    <w:pPr>
      <w:spacing w:before="280" w:after="280"/>
    </w:pPr>
    <w:rPr>
      <w:lang w:eastAsia="ar-SA"/>
    </w:rPr>
  </w:style>
  <w:style w:type="character" w:styleId="a5">
    <w:name w:val="Hyperlink"/>
    <w:basedOn w:val="a0"/>
    <w:uiPriority w:val="99"/>
    <w:semiHidden/>
    <w:unhideWhenUsed/>
    <w:rsid w:val="000B25BE"/>
    <w:rPr>
      <w:color w:val="0000FF"/>
      <w:u w:val="single"/>
    </w:rPr>
  </w:style>
  <w:style w:type="character" w:customStyle="1" w:styleId="rvts23">
    <w:name w:val="rvts23"/>
    <w:basedOn w:val="a0"/>
    <w:rsid w:val="000B25BE"/>
  </w:style>
  <w:style w:type="paragraph" w:customStyle="1" w:styleId="a6">
    <w:name w:val="Содержимое таблицы"/>
    <w:basedOn w:val="a"/>
    <w:rsid w:val="00A139C1"/>
    <w:pPr>
      <w:suppressLineNumbers/>
      <w:suppressAutoHyphens/>
      <w:spacing w:after="200" w:line="276" w:lineRule="auto"/>
    </w:pPr>
    <w:rPr>
      <w:rFonts w:ascii="Calibri" w:eastAsia="Calibri" w:hAnsi="Calibri" w:cs="Calibri"/>
      <w:sz w:val="22"/>
      <w:szCs w:val="22"/>
      <w:lang w:eastAsia="ar-SA"/>
    </w:rPr>
  </w:style>
  <w:style w:type="character" w:customStyle="1" w:styleId="2">
    <w:name w:val="Основной текст (2)_"/>
    <w:link w:val="20"/>
    <w:rsid w:val="001B265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B2657"/>
    <w:pPr>
      <w:widowControl w:val="0"/>
      <w:shd w:val="clear" w:color="auto" w:fill="FFFFFF"/>
      <w:spacing w:line="230" w:lineRule="exact"/>
      <w:jc w:val="both"/>
    </w:pPr>
    <w:rPr>
      <w:sz w:val="28"/>
      <w:szCs w:val="28"/>
      <w:lang w:eastAsia="en-US"/>
    </w:rPr>
  </w:style>
  <w:style w:type="paragraph" w:styleId="a7">
    <w:name w:val="Balloon Text"/>
    <w:basedOn w:val="a"/>
    <w:link w:val="a8"/>
    <w:uiPriority w:val="99"/>
    <w:semiHidden/>
    <w:unhideWhenUsed/>
    <w:rsid w:val="00210737"/>
    <w:rPr>
      <w:rFonts w:ascii="Segoe UI" w:hAnsi="Segoe UI" w:cs="Segoe UI"/>
      <w:sz w:val="18"/>
      <w:szCs w:val="18"/>
    </w:rPr>
  </w:style>
  <w:style w:type="character" w:customStyle="1" w:styleId="a8">
    <w:name w:val="Текст у виносці Знак"/>
    <w:basedOn w:val="a0"/>
    <w:link w:val="a7"/>
    <w:uiPriority w:val="99"/>
    <w:semiHidden/>
    <w:rsid w:val="0021073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5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www8.city-adm.lviv.ua/icons/ecblank.gif" TargetMode="External"/><Relationship Id="rId18" Type="http://schemas.openxmlformats.org/officeDocument/2006/relationships/image" Target="http://www8.city-adm.lviv.ua/icons/ecblank.gif" TargetMode="External"/><Relationship Id="rId26" Type="http://schemas.openxmlformats.org/officeDocument/2006/relationships/image" Target="http://www8.city-adm.lviv.ua/icons/ecblank.gif" TargetMode="External"/><Relationship Id="rId39" Type="http://schemas.openxmlformats.org/officeDocument/2006/relationships/image" Target="http://www8.city-adm.lviv.ua/icons/ecblank.gif" TargetMode="External"/><Relationship Id="rId21" Type="http://schemas.openxmlformats.org/officeDocument/2006/relationships/image" Target="http://www8.city-adm.lviv.ua/icons/ecblank.gif" TargetMode="External"/><Relationship Id="rId34" Type="http://schemas.openxmlformats.org/officeDocument/2006/relationships/image" Target="http://www8.city-adm.lviv.ua/icons/ecblank.gif" TargetMode="External"/><Relationship Id="rId42" Type="http://schemas.openxmlformats.org/officeDocument/2006/relationships/image" Target="http://www8.city-adm.lviv.ua/icons/ecblank.gif" TargetMode="External"/><Relationship Id="rId47" Type="http://schemas.openxmlformats.org/officeDocument/2006/relationships/image" Target="http://www8.city-adm.lviv.ua/icons/ecblank.gif" TargetMode="External"/><Relationship Id="rId50" Type="http://schemas.openxmlformats.org/officeDocument/2006/relationships/image" Target="http://www8.city-adm.lviv.ua/icons/ecblank.gif" TargetMode="External"/><Relationship Id="rId55" Type="http://schemas.openxmlformats.org/officeDocument/2006/relationships/image" Target="http://www8.city-adm.lviv.ua/icons/ecblank.gif" TargetMode="External"/><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http://www8.city-adm.lviv.ua/icons/ecblank.gif" TargetMode="External"/><Relationship Id="rId29" Type="http://schemas.openxmlformats.org/officeDocument/2006/relationships/image" Target="http://www8.city-adm.lviv.ua/icons/ecblank.gif" TargetMode="External"/><Relationship Id="rId11" Type="http://schemas.openxmlformats.org/officeDocument/2006/relationships/image" Target="http://www8.city-adm.lviv.ua/icons/ecblank.gif" TargetMode="External"/><Relationship Id="rId24" Type="http://schemas.openxmlformats.org/officeDocument/2006/relationships/image" Target="http://www8.city-adm.lviv.ua/icons/ecblank.gif" TargetMode="External"/><Relationship Id="rId32" Type="http://schemas.openxmlformats.org/officeDocument/2006/relationships/image" Target="http://www8.city-adm.lviv.ua/icons/ecblank.gif" TargetMode="External"/><Relationship Id="rId37" Type="http://schemas.openxmlformats.org/officeDocument/2006/relationships/image" Target="http://www8.city-adm.lviv.ua/icons/ecblank.gif" TargetMode="External"/><Relationship Id="rId40" Type="http://schemas.openxmlformats.org/officeDocument/2006/relationships/image" Target="http://www8.city-adm.lviv.ua/icons/ecblank.gif" TargetMode="External"/><Relationship Id="rId45" Type="http://schemas.openxmlformats.org/officeDocument/2006/relationships/image" Target="http://www8.city-adm.lviv.ua/icons/ecblank.gif" TargetMode="External"/><Relationship Id="rId53" Type="http://schemas.openxmlformats.org/officeDocument/2006/relationships/image" Target="http://www8.city-adm.lviv.ua/icons/ecblank.gif" TargetMode="External"/><Relationship Id="rId58" Type="http://schemas.openxmlformats.org/officeDocument/2006/relationships/image" Target="http://www8.city-adm.lviv.ua/icons/ecblank.gif" TargetMode="External"/><Relationship Id="rId5" Type="http://schemas.openxmlformats.org/officeDocument/2006/relationships/image" Target="media/image1.wmf"/><Relationship Id="rId61" Type="http://schemas.openxmlformats.org/officeDocument/2006/relationships/image" Target="http://www8.city-adm.lviv.ua/icons/ecblank.gif" TargetMode="External"/><Relationship Id="rId19" Type="http://schemas.openxmlformats.org/officeDocument/2006/relationships/image" Target="http://www8.city-adm.lviv.ua/icons/ecblank.gif" TargetMode="External"/><Relationship Id="rId14" Type="http://schemas.openxmlformats.org/officeDocument/2006/relationships/image" Target="http://www8.city-adm.lviv.ua/icons/ecblank.gif" TargetMode="External"/><Relationship Id="rId22" Type="http://schemas.openxmlformats.org/officeDocument/2006/relationships/image" Target="http://www8.city-adm.lviv.ua/icons/ecblank.gif" TargetMode="External"/><Relationship Id="rId27" Type="http://schemas.openxmlformats.org/officeDocument/2006/relationships/image" Target="http://www8.city-adm.lviv.ua/icons/ecblank.gif" TargetMode="External"/><Relationship Id="rId30" Type="http://schemas.openxmlformats.org/officeDocument/2006/relationships/image" Target="http://www8.city-adm.lviv.ua/icons/ecblank.gif" TargetMode="External"/><Relationship Id="rId35" Type="http://schemas.openxmlformats.org/officeDocument/2006/relationships/image" Target="http://www8.city-adm.lviv.ua/icons/ecblank.gif" TargetMode="External"/><Relationship Id="rId43" Type="http://schemas.openxmlformats.org/officeDocument/2006/relationships/image" Target="http://www8.city-adm.lviv.ua/icons/ecblank.gif" TargetMode="External"/><Relationship Id="rId48" Type="http://schemas.openxmlformats.org/officeDocument/2006/relationships/image" Target="http://www8.city-adm.lviv.ua/icons/ecblank.gif" TargetMode="External"/><Relationship Id="rId56" Type="http://schemas.openxmlformats.org/officeDocument/2006/relationships/image" Target="http://www8.city-adm.lviv.ua/icons/ecblank.gif" TargetMode="External"/><Relationship Id="rId8" Type="http://schemas.openxmlformats.org/officeDocument/2006/relationships/image" Target="http://www8.city-adm.lviv.ua/icons/ecblank.gif" TargetMode="External"/><Relationship Id="rId51" Type="http://schemas.openxmlformats.org/officeDocument/2006/relationships/image" Target="http://www8.city-adm.lviv.ua/icons/ecblank.gif" TargetMode="External"/><Relationship Id="rId3" Type="http://schemas.openxmlformats.org/officeDocument/2006/relationships/settings" Target="settings.xml"/><Relationship Id="rId12" Type="http://schemas.openxmlformats.org/officeDocument/2006/relationships/image" Target="http://www8.city-adm.lviv.ua/icons/ecblank.gif" TargetMode="External"/><Relationship Id="rId17" Type="http://schemas.openxmlformats.org/officeDocument/2006/relationships/image" Target="http://www8.city-adm.lviv.ua/icons/ecblank.gif" TargetMode="External"/><Relationship Id="rId25" Type="http://schemas.openxmlformats.org/officeDocument/2006/relationships/image" Target="http://www8.city-adm.lviv.ua/icons/ecblank.gif" TargetMode="External"/><Relationship Id="rId33" Type="http://schemas.openxmlformats.org/officeDocument/2006/relationships/image" Target="http://www8.city-adm.lviv.ua/icons/ecblank.gif" TargetMode="External"/><Relationship Id="rId38" Type="http://schemas.openxmlformats.org/officeDocument/2006/relationships/image" Target="http://www8.city-adm.lviv.ua/icons/ecblank.gif" TargetMode="External"/><Relationship Id="rId46" Type="http://schemas.openxmlformats.org/officeDocument/2006/relationships/image" Target="http://www8.city-adm.lviv.ua/icons/ecblank.gif" TargetMode="External"/><Relationship Id="rId59" Type="http://schemas.openxmlformats.org/officeDocument/2006/relationships/image" Target="http://www8.city-adm.lviv.ua/icons/ecblank.gif" TargetMode="External"/><Relationship Id="rId20" Type="http://schemas.openxmlformats.org/officeDocument/2006/relationships/image" Target="http://www8.city-adm.lviv.ua/icons/ecblank.gif" TargetMode="External"/><Relationship Id="rId41" Type="http://schemas.openxmlformats.org/officeDocument/2006/relationships/image" Target="http://www8.city-adm.lviv.ua/icons/ecblank.gif" TargetMode="External"/><Relationship Id="rId54" Type="http://schemas.openxmlformats.org/officeDocument/2006/relationships/image" Target="http://www8.city-adm.lviv.ua/icons/ecblank.gi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http://www8.city-adm.lviv.ua/icons/ecblank.gif" TargetMode="External"/><Relationship Id="rId23" Type="http://schemas.openxmlformats.org/officeDocument/2006/relationships/image" Target="http://www8.city-adm.lviv.ua/icons/ecblank.gif" TargetMode="External"/><Relationship Id="rId28" Type="http://schemas.openxmlformats.org/officeDocument/2006/relationships/image" Target="http://www8.city-adm.lviv.ua/icons/ecblank.gif" TargetMode="External"/><Relationship Id="rId36" Type="http://schemas.openxmlformats.org/officeDocument/2006/relationships/image" Target="http://www8.city-adm.lviv.ua/icons/ecblank.gif" TargetMode="External"/><Relationship Id="rId49" Type="http://schemas.openxmlformats.org/officeDocument/2006/relationships/image" Target="http://www8.city-adm.lviv.ua/icons/ecblank.gif" TargetMode="External"/><Relationship Id="rId57" Type="http://schemas.openxmlformats.org/officeDocument/2006/relationships/image" Target="http://www8.city-adm.lviv.ua/icons/ecblank.gif" TargetMode="External"/><Relationship Id="rId10" Type="http://schemas.openxmlformats.org/officeDocument/2006/relationships/image" Target="http://www8.city-adm.lviv.ua/icons/ecblank.gif" TargetMode="External"/><Relationship Id="rId31" Type="http://schemas.openxmlformats.org/officeDocument/2006/relationships/image" Target="http://www8.city-adm.lviv.ua/icons/ecblank.gif" TargetMode="External"/><Relationship Id="rId44" Type="http://schemas.openxmlformats.org/officeDocument/2006/relationships/image" Target="http://www8.city-adm.lviv.ua/icons/ecblank.gif" TargetMode="External"/><Relationship Id="rId52" Type="http://schemas.openxmlformats.org/officeDocument/2006/relationships/image" Target="http://www8.city-adm.lviv.ua/icons/ecblank.gif" TargetMode="External"/><Relationship Id="rId60" Type="http://schemas.openxmlformats.org/officeDocument/2006/relationships/image" Target="http://www8.city-adm.lviv.ua/icons/ecblank.gif" TargetMode="External"/><Relationship Id="rId4" Type="http://schemas.openxmlformats.org/officeDocument/2006/relationships/webSettings" Target="webSettings.xml"/><Relationship Id="rId9" Type="http://schemas.openxmlformats.org/officeDocument/2006/relationships/image" Target="http://www8.city-adm.lviv.ua/icons/ecblank.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20016</Words>
  <Characters>11410</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MR-0204URIST</dc:creator>
  <cp:keywords/>
  <dc:description/>
  <cp:lastModifiedBy>Grudz</cp:lastModifiedBy>
  <cp:revision>10</cp:revision>
  <cp:lastPrinted>2025-12-25T11:55:00Z</cp:lastPrinted>
  <dcterms:created xsi:type="dcterms:W3CDTF">2025-12-17T12:21:00Z</dcterms:created>
  <dcterms:modified xsi:type="dcterms:W3CDTF">2025-12-25T11:56:00Z</dcterms:modified>
</cp:coreProperties>
</file>