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F5F" w:rsidRPr="00AD5E15" w:rsidRDefault="00D36617" w:rsidP="00853F5F">
      <w:pPr>
        <w:ind w:left="6521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Додаток 2</w:t>
      </w:r>
    </w:p>
    <w:p w:rsidR="00853F5F" w:rsidRPr="00AD5E15" w:rsidRDefault="00853F5F" w:rsidP="00853F5F">
      <w:pPr>
        <w:ind w:left="5832" w:right="189" w:hanging="3"/>
        <w:rPr>
          <w:sz w:val="22"/>
          <w:szCs w:val="22"/>
        </w:rPr>
      </w:pPr>
      <w:r w:rsidRPr="00AD5E15">
        <w:rPr>
          <w:sz w:val="22"/>
          <w:szCs w:val="22"/>
        </w:rPr>
        <w:t>до Порядку формування, фінансування, моніторингу місцевих цільових програм та звітності про їх виконання</w:t>
      </w:r>
    </w:p>
    <w:p w:rsidR="00853F5F" w:rsidRPr="00AD5E15" w:rsidRDefault="00853F5F" w:rsidP="00853F5F">
      <w:pPr>
        <w:ind w:left="6521"/>
        <w:rPr>
          <w:bCs/>
          <w:i/>
          <w:color w:val="000000"/>
          <w:sz w:val="22"/>
          <w:szCs w:val="22"/>
        </w:rPr>
      </w:pPr>
    </w:p>
    <w:p w:rsidR="00853F5F" w:rsidRPr="00AD5E15" w:rsidRDefault="00853F5F" w:rsidP="00853F5F">
      <w:pPr>
        <w:ind w:left="6521"/>
        <w:rPr>
          <w:rFonts w:eastAsia="Calibri"/>
          <w:b/>
          <w:sz w:val="22"/>
          <w:szCs w:val="22"/>
        </w:rPr>
      </w:pPr>
    </w:p>
    <w:p w:rsidR="00853F5F" w:rsidRPr="00AD5E15" w:rsidRDefault="00853F5F" w:rsidP="00853F5F">
      <w:pPr>
        <w:ind w:left="6521"/>
        <w:rPr>
          <w:bCs/>
          <w:i/>
          <w:color w:val="000000"/>
          <w:sz w:val="22"/>
          <w:szCs w:val="22"/>
        </w:rPr>
      </w:pPr>
    </w:p>
    <w:p w:rsidR="00853F5F" w:rsidRPr="00AD5E15" w:rsidRDefault="00853F5F" w:rsidP="00853F5F">
      <w:pPr>
        <w:ind w:left="6521"/>
        <w:rPr>
          <w:b/>
          <w:bCs/>
          <w:color w:val="000000"/>
          <w:sz w:val="22"/>
          <w:szCs w:val="22"/>
        </w:rPr>
      </w:pPr>
    </w:p>
    <w:p w:rsidR="00255AAD" w:rsidRPr="00D77A6C" w:rsidRDefault="00853F5F" w:rsidP="00853F5F">
      <w:pPr>
        <w:ind w:firstLine="709"/>
        <w:jc w:val="center"/>
        <w:rPr>
          <w:b/>
          <w:bCs/>
          <w:color w:val="000000"/>
          <w:sz w:val="28"/>
          <w:szCs w:val="28"/>
        </w:rPr>
      </w:pPr>
      <w:r w:rsidRPr="00D77A6C">
        <w:rPr>
          <w:b/>
          <w:bCs/>
          <w:color w:val="000000"/>
          <w:sz w:val="28"/>
          <w:szCs w:val="28"/>
        </w:rPr>
        <w:t xml:space="preserve">РЕСУРСНЕ ЗАБЕЗПЕЧЕННЯ </w:t>
      </w:r>
    </w:p>
    <w:p w:rsidR="00853F5F" w:rsidRPr="00D77A6C" w:rsidRDefault="00853F5F" w:rsidP="00853F5F">
      <w:pPr>
        <w:ind w:firstLine="709"/>
        <w:jc w:val="center"/>
        <w:rPr>
          <w:b/>
          <w:bCs/>
          <w:color w:val="000000"/>
          <w:sz w:val="22"/>
          <w:szCs w:val="22"/>
        </w:rPr>
      </w:pPr>
      <w:r w:rsidRPr="00D77A6C">
        <w:rPr>
          <w:b/>
          <w:bCs/>
          <w:color w:val="000000"/>
          <w:sz w:val="28"/>
          <w:szCs w:val="28"/>
        </w:rPr>
        <w:t>П</w:t>
      </w:r>
      <w:r w:rsidR="00255AAD" w:rsidRPr="00D77A6C">
        <w:rPr>
          <w:b/>
          <w:bCs/>
          <w:color w:val="000000"/>
          <w:sz w:val="28"/>
          <w:szCs w:val="28"/>
        </w:rPr>
        <w:t>рограми</w:t>
      </w:r>
    </w:p>
    <w:p w:rsidR="00853F5F" w:rsidRPr="00D77A6C" w:rsidRDefault="00853F5F" w:rsidP="00853F5F">
      <w:pPr>
        <w:jc w:val="center"/>
        <w:rPr>
          <w:b/>
          <w:sz w:val="28"/>
          <w:szCs w:val="28"/>
        </w:rPr>
      </w:pPr>
      <w:r w:rsidRPr="00D77A6C">
        <w:rPr>
          <w:b/>
          <w:bCs/>
          <w:iCs/>
          <w:sz w:val="28"/>
          <w:szCs w:val="28"/>
        </w:rPr>
        <w:t xml:space="preserve">розвитку архівної справи </w:t>
      </w:r>
      <w:r w:rsidRPr="00D77A6C">
        <w:rPr>
          <w:b/>
          <w:sz w:val="28"/>
          <w:szCs w:val="28"/>
        </w:rPr>
        <w:t xml:space="preserve">комунальної установи «Гайсинський районний трудовий архів» </w:t>
      </w:r>
      <w:r w:rsidR="003F017F" w:rsidRPr="00D77A6C">
        <w:rPr>
          <w:b/>
          <w:bCs/>
          <w:iCs/>
          <w:sz w:val="28"/>
          <w:szCs w:val="28"/>
        </w:rPr>
        <w:t>на 2026</w:t>
      </w:r>
      <w:r w:rsidRPr="00D77A6C">
        <w:rPr>
          <w:b/>
          <w:bCs/>
          <w:iCs/>
          <w:sz w:val="28"/>
          <w:szCs w:val="28"/>
        </w:rPr>
        <w:t>-2028 роки</w:t>
      </w:r>
    </w:p>
    <w:p w:rsidR="00853F5F" w:rsidRPr="00D77A6C" w:rsidRDefault="00853F5F" w:rsidP="00853F5F">
      <w:pPr>
        <w:ind w:firstLine="709"/>
        <w:jc w:val="center"/>
        <w:rPr>
          <w:b/>
          <w:bCs/>
          <w:color w:val="000000"/>
          <w:sz w:val="22"/>
          <w:szCs w:val="22"/>
        </w:rPr>
      </w:pPr>
    </w:p>
    <w:p w:rsidR="00853F5F" w:rsidRPr="00D77A6C" w:rsidRDefault="00853F5F" w:rsidP="00853F5F">
      <w:pPr>
        <w:ind w:firstLine="709"/>
        <w:jc w:val="center"/>
        <w:rPr>
          <w:b/>
          <w:bCs/>
          <w:color w:val="000000"/>
          <w:sz w:val="22"/>
          <w:szCs w:val="22"/>
        </w:rPr>
      </w:pPr>
    </w:p>
    <w:p w:rsidR="00853F5F" w:rsidRPr="00D77A6C" w:rsidRDefault="00853F5F" w:rsidP="00853F5F">
      <w:pPr>
        <w:ind w:firstLine="709"/>
        <w:jc w:val="right"/>
        <w:rPr>
          <w:b/>
          <w:bCs/>
          <w:color w:val="000000"/>
          <w:sz w:val="22"/>
          <w:szCs w:val="22"/>
        </w:rPr>
      </w:pPr>
      <w:r w:rsidRPr="00D77A6C">
        <w:rPr>
          <w:b/>
          <w:bCs/>
          <w:color w:val="000000"/>
          <w:sz w:val="22"/>
          <w:szCs w:val="22"/>
        </w:rPr>
        <w:t>тис. грн.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60"/>
        <w:gridCol w:w="1701"/>
        <w:gridCol w:w="1843"/>
        <w:gridCol w:w="1701"/>
        <w:gridCol w:w="1701"/>
      </w:tblGrid>
      <w:tr w:rsidR="001016EC" w:rsidRPr="00D77A6C" w:rsidTr="001016EC">
        <w:tc>
          <w:tcPr>
            <w:tcW w:w="2660" w:type="dxa"/>
            <w:vMerge w:val="restart"/>
            <w:shd w:val="clear" w:color="auto" w:fill="FFFFFF"/>
            <w:vAlign w:val="center"/>
          </w:tcPr>
          <w:p w:rsidR="001016EC" w:rsidRPr="00D77A6C" w:rsidRDefault="001016EC" w:rsidP="00B625BF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D77A6C">
              <w:rPr>
                <w:b/>
                <w:color w:val="000000"/>
                <w:sz w:val="22"/>
                <w:szCs w:val="22"/>
              </w:rPr>
              <w:t>Обсяг коштів, що пропонується залучити на виконання програми</w:t>
            </w:r>
          </w:p>
        </w:tc>
        <w:tc>
          <w:tcPr>
            <w:tcW w:w="5245" w:type="dxa"/>
            <w:gridSpan w:val="3"/>
            <w:shd w:val="clear" w:color="auto" w:fill="FFFFFF"/>
            <w:vAlign w:val="center"/>
          </w:tcPr>
          <w:p w:rsidR="001016EC" w:rsidRPr="00D77A6C" w:rsidRDefault="001016EC" w:rsidP="00B625BF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D77A6C">
              <w:rPr>
                <w:b/>
                <w:color w:val="000000"/>
                <w:sz w:val="22"/>
                <w:szCs w:val="22"/>
              </w:rPr>
              <w:t>Етапи виконання Програми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1016EC" w:rsidRPr="00D77A6C" w:rsidRDefault="001016EC" w:rsidP="001016EC">
            <w:r w:rsidRPr="00D77A6C">
              <w:rPr>
                <w:b/>
                <w:color w:val="000000"/>
                <w:sz w:val="22"/>
                <w:szCs w:val="22"/>
              </w:rPr>
              <w:t>Всього витрат на виконання програми</w:t>
            </w:r>
          </w:p>
          <w:p w:rsidR="001016EC" w:rsidRPr="00D77A6C" w:rsidRDefault="001016EC" w:rsidP="00B625BF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1016EC" w:rsidRPr="00D77A6C" w:rsidTr="001016EC">
        <w:tc>
          <w:tcPr>
            <w:tcW w:w="2660" w:type="dxa"/>
            <w:vMerge/>
            <w:shd w:val="clear" w:color="auto" w:fill="FFFFFF"/>
            <w:vAlign w:val="center"/>
          </w:tcPr>
          <w:p w:rsidR="001016EC" w:rsidRPr="00D77A6C" w:rsidRDefault="001016EC" w:rsidP="00B625BF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245" w:type="dxa"/>
            <w:gridSpan w:val="3"/>
            <w:shd w:val="clear" w:color="auto" w:fill="FFFFFF"/>
            <w:vAlign w:val="center"/>
          </w:tcPr>
          <w:p w:rsidR="001016EC" w:rsidRPr="00D77A6C" w:rsidRDefault="001016EC" w:rsidP="00B625BF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D77A6C">
              <w:rPr>
                <w:b/>
                <w:color w:val="000000"/>
                <w:sz w:val="22"/>
                <w:szCs w:val="22"/>
              </w:rPr>
              <w:t>І</w:t>
            </w: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1016EC" w:rsidRPr="00D77A6C" w:rsidRDefault="001016EC" w:rsidP="00B625BF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1016EC" w:rsidRPr="00D77A6C" w:rsidTr="001016EC">
        <w:tc>
          <w:tcPr>
            <w:tcW w:w="2660" w:type="dxa"/>
            <w:vMerge/>
            <w:shd w:val="clear" w:color="auto" w:fill="FFFFFF"/>
            <w:vAlign w:val="center"/>
          </w:tcPr>
          <w:p w:rsidR="001016EC" w:rsidRPr="00D77A6C" w:rsidRDefault="001016EC" w:rsidP="00B625BF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1016EC" w:rsidRPr="00D77A6C" w:rsidRDefault="001016EC" w:rsidP="00853F5F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D77A6C">
              <w:rPr>
                <w:b/>
                <w:color w:val="000000"/>
                <w:sz w:val="22"/>
                <w:szCs w:val="22"/>
              </w:rPr>
              <w:t>2026 рік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1016EC" w:rsidRPr="00D77A6C" w:rsidRDefault="001016EC" w:rsidP="00853F5F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D77A6C">
              <w:rPr>
                <w:b/>
                <w:color w:val="000000"/>
                <w:sz w:val="22"/>
                <w:szCs w:val="22"/>
              </w:rPr>
              <w:t>2027 рік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1016EC" w:rsidRPr="00D77A6C" w:rsidRDefault="001016EC" w:rsidP="00853F5F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D77A6C">
              <w:rPr>
                <w:b/>
                <w:color w:val="000000"/>
                <w:sz w:val="22"/>
                <w:szCs w:val="22"/>
              </w:rPr>
              <w:t>2028рік</w:t>
            </w: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1016EC" w:rsidRPr="00D77A6C" w:rsidRDefault="001016EC" w:rsidP="00B625BF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1016EC" w:rsidRPr="00D77A6C" w:rsidTr="001016EC">
        <w:tc>
          <w:tcPr>
            <w:tcW w:w="2660" w:type="dxa"/>
            <w:shd w:val="clear" w:color="auto" w:fill="FFFFFF"/>
            <w:vAlign w:val="center"/>
          </w:tcPr>
          <w:p w:rsidR="001016EC" w:rsidRPr="00D77A6C" w:rsidRDefault="001016EC" w:rsidP="00B625BF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D77A6C"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1016EC" w:rsidRPr="00D77A6C" w:rsidRDefault="001016EC" w:rsidP="00B625BF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D77A6C"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1016EC" w:rsidRPr="00D77A6C" w:rsidRDefault="001016EC" w:rsidP="00B625BF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D77A6C">
              <w:rPr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1016EC" w:rsidRPr="00D77A6C" w:rsidRDefault="001016EC" w:rsidP="00B625BF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D77A6C">
              <w:rPr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1016EC" w:rsidRPr="00D77A6C" w:rsidRDefault="00B37296" w:rsidP="00B625BF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</w:t>
            </w:r>
          </w:p>
        </w:tc>
      </w:tr>
      <w:tr w:rsidR="006454D6" w:rsidRPr="00D77A6C" w:rsidTr="00790675">
        <w:tc>
          <w:tcPr>
            <w:tcW w:w="2660" w:type="dxa"/>
          </w:tcPr>
          <w:p w:rsidR="006454D6" w:rsidRPr="00D77A6C" w:rsidRDefault="006454D6" w:rsidP="00B625BF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77A6C">
              <w:rPr>
                <w:color w:val="000000"/>
                <w:sz w:val="22"/>
                <w:szCs w:val="22"/>
              </w:rPr>
              <w:t>Обсяг ресурсів, всього,</w:t>
            </w:r>
          </w:p>
          <w:p w:rsidR="006454D6" w:rsidRPr="00D77A6C" w:rsidRDefault="006454D6" w:rsidP="00B625BF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77A6C">
              <w:rPr>
                <w:color w:val="000000"/>
                <w:sz w:val="22"/>
                <w:szCs w:val="22"/>
              </w:rPr>
              <w:t>у тому числі:</w:t>
            </w:r>
          </w:p>
        </w:tc>
        <w:tc>
          <w:tcPr>
            <w:tcW w:w="1701" w:type="dxa"/>
            <w:vAlign w:val="bottom"/>
          </w:tcPr>
          <w:p w:rsidR="006454D6" w:rsidRPr="006454D6" w:rsidRDefault="006454D6">
            <w:pPr>
              <w:jc w:val="center"/>
              <w:rPr>
                <w:color w:val="000000"/>
                <w:sz w:val="28"/>
                <w:szCs w:val="28"/>
              </w:rPr>
            </w:pPr>
            <w:r w:rsidRPr="006454D6">
              <w:rPr>
                <w:color w:val="000000"/>
                <w:sz w:val="28"/>
                <w:szCs w:val="28"/>
              </w:rPr>
              <w:t>648,873</w:t>
            </w:r>
          </w:p>
        </w:tc>
        <w:tc>
          <w:tcPr>
            <w:tcW w:w="1843" w:type="dxa"/>
            <w:vAlign w:val="bottom"/>
          </w:tcPr>
          <w:p w:rsidR="006454D6" w:rsidRPr="006454D6" w:rsidRDefault="006454D6">
            <w:pPr>
              <w:jc w:val="center"/>
              <w:rPr>
                <w:sz w:val="28"/>
                <w:szCs w:val="28"/>
              </w:rPr>
            </w:pPr>
            <w:r w:rsidRPr="006454D6">
              <w:rPr>
                <w:sz w:val="28"/>
                <w:szCs w:val="28"/>
              </w:rPr>
              <w:t>715,27</w:t>
            </w:r>
            <w:r w:rsidR="002522BE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bottom"/>
          </w:tcPr>
          <w:p w:rsidR="006454D6" w:rsidRPr="006454D6" w:rsidRDefault="006454D6">
            <w:pPr>
              <w:jc w:val="center"/>
              <w:rPr>
                <w:sz w:val="28"/>
                <w:szCs w:val="28"/>
              </w:rPr>
            </w:pPr>
            <w:r w:rsidRPr="006454D6">
              <w:rPr>
                <w:sz w:val="28"/>
                <w:szCs w:val="28"/>
              </w:rPr>
              <w:t>763,18</w:t>
            </w:r>
            <w:r w:rsidR="002522BE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bottom"/>
          </w:tcPr>
          <w:p w:rsidR="006454D6" w:rsidRPr="006454D6" w:rsidRDefault="006454D6">
            <w:pPr>
              <w:jc w:val="right"/>
              <w:rPr>
                <w:sz w:val="28"/>
                <w:szCs w:val="28"/>
              </w:rPr>
            </w:pPr>
            <w:r w:rsidRPr="006454D6">
              <w:rPr>
                <w:sz w:val="28"/>
                <w:szCs w:val="28"/>
              </w:rPr>
              <w:t>2127,323</w:t>
            </w:r>
          </w:p>
        </w:tc>
      </w:tr>
      <w:tr w:rsidR="006454D6" w:rsidRPr="00D77A6C" w:rsidTr="00790675">
        <w:tc>
          <w:tcPr>
            <w:tcW w:w="2660" w:type="dxa"/>
          </w:tcPr>
          <w:p w:rsidR="006454D6" w:rsidRPr="00D77A6C" w:rsidRDefault="006454D6" w:rsidP="00B625BF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454D6" w:rsidRPr="00D77A6C" w:rsidRDefault="006454D6" w:rsidP="00B625BF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77A6C">
              <w:rPr>
                <w:color w:val="000000"/>
                <w:sz w:val="22"/>
                <w:szCs w:val="22"/>
              </w:rPr>
              <w:t>державний бюджет</w:t>
            </w:r>
          </w:p>
          <w:p w:rsidR="006454D6" w:rsidRPr="00D77A6C" w:rsidRDefault="006454D6" w:rsidP="00B625BF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Align w:val="bottom"/>
          </w:tcPr>
          <w:p w:rsidR="006454D6" w:rsidRPr="006454D6" w:rsidRDefault="006454D6">
            <w:pPr>
              <w:jc w:val="center"/>
              <w:rPr>
                <w:color w:val="000000"/>
                <w:sz w:val="28"/>
                <w:szCs w:val="28"/>
              </w:rPr>
            </w:pPr>
            <w:r w:rsidRPr="006454D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vAlign w:val="bottom"/>
          </w:tcPr>
          <w:p w:rsidR="006454D6" w:rsidRPr="006454D6" w:rsidRDefault="006454D6">
            <w:pPr>
              <w:jc w:val="center"/>
              <w:rPr>
                <w:sz w:val="28"/>
                <w:szCs w:val="28"/>
              </w:rPr>
            </w:pPr>
            <w:r w:rsidRPr="006454D6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vAlign w:val="bottom"/>
          </w:tcPr>
          <w:p w:rsidR="006454D6" w:rsidRPr="006454D6" w:rsidRDefault="006454D6">
            <w:pPr>
              <w:jc w:val="center"/>
              <w:rPr>
                <w:sz w:val="28"/>
                <w:szCs w:val="28"/>
              </w:rPr>
            </w:pPr>
            <w:r w:rsidRPr="006454D6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vAlign w:val="bottom"/>
          </w:tcPr>
          <w:p w:rsidR="006454D6" w:rsidRPr="006454D6" w:rsidRDefault="006454D6">
            <w:pPr>
              <w:jc w:val="center"/>
              <w:rPr>
                <w:sz w:val="28"/>
                <w:szCs w:val="28"/>
              </w:rPr>
            </w:pPr>
            <w:r w:rsidRPr="006454D6">
              <w:rPr>
                <w:sz w:val="28"/>
                <w:szCs w:val="28"/>
              </w:rPr>
              <w:t> </w:t>
            </w:r>
          </w:p>
        </w:tc>
      </w:tr>
      <w:tr w:rsidR="006454D6" w:rsidRPr="00D77A6C" w:rsidTr="00790675">
        <w:tc>
          <w:tcPr>
            <w:tcW w:w="2660" w:type="dxa"/>
          </w:tcPr>
          <w:p w:rsidR="006454D6" w:rsidRPr="00D77A6C" w:rsidRDefault="006454D6" w:rsidP="00B625BF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77A6C">
              <w:rPr>
                <w:color w:val="000000"/>
                <w:sz w:val="22"/>
                <w:szCs w:val="22"/>
              </w:rPr>
              <w:t>Бюджет Гайсинської територіальної громади</w:t>
            </w:r>
          </w:p>
        </w:tc>
        <w:tc>
          <w:tcPr>
            <w:tcW w:w="1701" w:type="dxa"/>
            <w:vAlign w:val="bottom"/>
          </w:tcPr>
          <w:p w:rsidR="006454D6" w:rsidRPr="006454D6" w:rsidRDefault="006454D6">
            <w:pPr>
              <w:jc w:val="center"/>
              <w:rPr>
                <w:color w:val="000000"/>
                <w:sz w:val="28"/>
                <w:szCs w:val="28"/>
              </w:rPr>
            </w:pPr>
            <w:r w:rsidRPr="006454D6">
              <w:rPr>
                <w:color w:val="000000"/>
                <w:sz w:val="28"/>
                <w:szCs w:val="28"/>
              </w:rPr>
              <w:t>509,176</w:t>
            </w:r>
          </w:p>
        </w:tc>
        <w:tc>
          <w:tcPr>
            <w:tcW w:w="1843" w:type="dxa"/>
            <w:vAlign w:val="bottom"/>
          </w:tcPr>
          <w:p w:rsidR="006454D6" w:rsidRPr="006454D6" w:rsidRDefault="006454D6">
            <w:pPr>
              <w:jc w:val="center"/>
              <w:rPr>
                <w:sz w:val="28"/>
                <w:szCs w:val="28"/>
              </w:rPr>
            </w:pPr>
            <w:r w:rsidRPr="006454D6">
              <w:rPr>
                <w:sz w:val="28"/>
                <w:szCs w:val="28"/>
              </w:rPr>
              <w:t>560,17</w:t>
            </w:r>
            <w:r w:rsidR="002522BE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bottom"/>
          </w:tcPr>
          <w:p w:rsidR="006454D6" w:rsidRPr="006454D6" w:rsidRDefault="006454D6">
            <w:pPr>
              <w:jc w:val="center"/>
              <w:rPr>
                <w:sz w:val="28"/>
                <w:szCs w:val="28"/>
              </w:rPr>
            </w:pPr>
            <w:r w:rsidRPr="006454D6">
              <w:rPr>
                <w:sz w:val="28"/>
                <w:szCs w:val="28"/>
              </w:rPr>
              <w:t>597,68</w:t>
            </w:r>
            <w:r w:rsidR="002522BE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bottom"/>
          </w:tcPr>
          <w:p w:rsidR="006454D6" w:rsidRPr="006454D6" w:rsidRDefault="006454D6">
            <w:pPr>
              <w:jc w:val="right"/>
              <w:rPr>
                <w:sz w:val="28"/>
                <w:szCs w:val="28"/>
              </w:rPr>
            </w:pPr>
            <w:r w:rsidRPr="006454D6">
              <w:rPr>
                <w:sz w:val="28"/>
                <w:szCs w:val="28"/>
              </w:rPr>
              <w:t>1667,026</w:t>
            </w:r>
          </w:p>
        </w:tc>
      </w:tr>
      <w:tr w:rsidR="006454D6" w:rsidRPr="00D77A6C" w:rsidTr="00790675">
        <w:tc>
          <w:tcPr>
            <w:tcW w:w="2660" w:type="dxa"/>
          </w:tcPr>
          <w:p w:rsidR="006454D6" w:rsidRPr="00D77A6C" w:rsidRDefault="006454D6" w:rsidP="00B625BF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6454D6" w:rsidRPr="00D77A6C" w:rsidRDefault="006454D6" w:rsidP="00B625BF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77A6C">
              <w:rPr>
                <w:color w:val="000000"/>
                <w:sz w:val="22"/>
                <w:szCs w:val="22"/>
              </w:rPr>
              <w:t xml:space="preserve">Бюджет </w:t>
            </w:r>
            <w:proofErr w:type="spellStart"/>
            <w:r w:rsidRPr="00D77A6C">
              <w:rPr>
                <w:color w:val="000000"/>
                <w:sz w:val="22"/>
                <w:szCs w:val="22"/>
              </w:rPr>
              <w:t>Кунківської</w:t>
            </w:r>
            <w:proofErr w:type="spellEnd"/>
            <w:r w:rsidRPr="00D77A6C">
              <w:rPr>
                <w:color w:val="000000"/>
                <w:sz w:val="22"/>
                <w:szCs w:val="22"/>
              </w:rPr>
              <w:t xml:space="preserve"> територіальної громади</w:t>
            </w:r>
          </w:p>
          <w:p w:rsidR="006454D6" w:rsidRPr="00D77A6C" w:rsidRDefault="006454D6" w:rsidP="00B625BF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Align w:val="bottom"/>
          </w:tcPr>
          <w:p w:rsidR="006454D6" w:rsidRPr="006454D6" w:rsidRDefault="006454D6">
            <w:pPr>
              <w:jc w:val="center"/>
              <w:rPr>
                <w:color w:val="000000"/>
                <w:sz w:val="28"/>
                <w:szCs w:val="28"/>
              </w:rPr>
            </w:pPr>
            <w:r w:rsidRPr="006454D6">
              <w:rPr>
                <w:color w:val="000000"/>
                <w:sz w:val="28"/>
                <w:szCs w:val="28"/>
              </w:rPr>
              <w:t>65,362</w:t>
            </w:r>
          </w:p>
        </w:tc>
        <w:tc>
          <w:tcPr>
            <w:tcW w:w="1843" w:type="dxa"/>
            <w:vAlign w:val="bottom"/>
          </w:tcPr>
          <w:p w:rsidR="006454D6" w:rsidRPr="006454D6" w:rsidRDefault="006454D6">
            <w:pPr>
              <w:jc w:val="center"/>
              <w:rPr>
                <w:sz w:val="28"/>
                <w:szCs w:val="28"/>
              </w:rPr>
            </w:pPr>
            <w:r w:rsidRPr="006454D6">
              <w:rPr>
                <w:sz w:val="28"/>
                <w:szCs w:val="28"/>
              </w:rPr>
              <w:t>71,7</w:t>
            </w:r>
            <w:r w:rsidR="002522BE">
              <w:rPr>
                <w:sz w:val="28"/>
                <w:szCs w:val="28"/>
              </w:rPr>
              <w:t>00</w:t>
            </w:r>
          </w:p>
        </w:tc>
        <w:tc>
          <w:tcPr>
            <w:tcW w:w="1701" w:type="dxa"/>
            <w:vAlign w:val="bottom"/>
          </w:tcPr>
          <w:p w:rsidR="006454D6" w:rsidRPr="006454D6" w:rsidRDefault="006454D6">
            <w:pPr>
              <w:jc w:val="center"/>
              <w:rPr>
                <w:sz w:val="28"/>
                <w:szCs w:val="28"/>
              </w:rPr>
            </w:pPr>
            <w:r w:rsidRPr="006454D6">
              <w:rPr>
                <w:sz w:val="28"/>
                <w:szCs w:val="28"/>
              </w:rPr>
              <w:t>76,5</w:t>
            </w:r>
            <w:r w:rsidR="002522BE">
              <w:rPr>
                <w:sz w:val="28"/>
                <w:szCs w:val="28"/>
              </w:rPr>
              <w:t>00</w:t>
            </w:r>
          </w:p>
        </w:tc>
        <w:tc>
          <w:tcPr>
            <w:tcW w:w="1701" w:type="dxa"/>
            <w:vAlign w:val="bottom"/>
          </w:tcPr>
          <w:p w:rsidR="006454D6" w:rsidRPr="006454D6" w:rsidRDefault="006454D6">
            <w:pPr>
              <w:jc w:val="right"/>
              <w:rPr>
                <w:sz w:val="28"/>
                <w:szCs w:val="28"/>
              </w:rPr>
            </w:pPr>
            <w:r w:rsidRPr="006454D6">
              <w:rPr>
                <w:sz w:val="28"/>
                <w:szCs w:val="28"/>
              </w:rPr>
              <w:t>213,562</w:t>
            </w:r>
          </w:p>
        </w:tc>
      </w:tr>
      <w:tr w:rsidR="006454D6" w:rsidRPr="00D77A6C" w:rsidTr="00790675">
        <w:tc>
          <w:tcPr>
            <w:tcW w:w="2660" w:type="dxa"/>
          </w:tcPr>
          <w:p w:rsidR="006454D6" w:rsidRPr="00D77A6C" w:rsidRDefault="006454D6" w:rsidP="00853F5F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77A6C">
              <w:rPr>
                <w:color w:val="000000"/>
                <w:sz w:val="22"/>
                <w:szCs w:val="22"/>
              </w:rPr>
              <w:t xml:space="preserve">Бюджет </w:t>
            </w:r>
            <w:proofErr w:type="spellStart"/>
            <w:r w:rsidRPr="00D77A6C">
              <w:rPr>
                <w:color w:val="000000"/>
                <w:sz w:val="22"/>
                <w:szCs w:val="22"/>
              </w:rPr>
              <w:t>Краснопільської</w:t>
            </w:r>
            <w:proofErr w:type="spellEnd"/>
            <w:r w:rsidRPr="00D77A6C">
              <w:rPr>
                <w:color w:val="000000"/>
                <w:sz w:val="22"/>
                <w:szCs w:val="22"/>
              </w:rPr>
              <w:t xml:space="preserve"> територіальної громади</w:t>
            </w:r>
          </w:p>
          <w:p w:rsidR="006454D6" w:rsidRPr="00D77A6C" w:rsidRDefault="006454D6" w:rsidP="00B625BF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Align w:val="bottom"/>
          </w:tcPr>
          <w:p w:rsidR="006454D6" w:rsidRPr="006454D6" w:rsidRDefault="006454D6">
            <w:pPr>
              <w:jc w:val="center"/>
              <w:rPr>
                <w:color w:val="000000"/>
                <w:sz w:val="28"/>
                <w:szCs w:val="28"/>
              </w:rPr>
            </w:pPr>
            <w:r w:rsidRPr="006454D6">
              <w:rPr>
                <w:color w:val="000000"/>
                <w:sz w:val="28"/>
                <w:szCs w:val="28"/>
              </w:rPr>
              <w:t>74,335</w:t>
            </w:r>
          </w:p>
        </w:tc>
        <w:tc>
          <w:tcPr>
            <w:tcW w:w="1843" w:type="dxa"/>
            <w:vAlign w:val="bottom"/>
          </w:tcPr>
          <w:p w:rsidR="006454D6" w:rsidRPr="006454D6" w:rsidRDefault="006454D6">
            <w:pPr>
              <w:jc w:val="center"/>
              <w:rPr>
                <w:sz w:val="28"/>
                <w:szCs w:val="28"/>
              </w:rPr>
            </w:pPr>
            <w:r w:rsidRPr="006454D6">
              <w:rPr>
                <w:sz w:val="28"/>
                <w:szCs w:val="28"/>
              </w:rPr>
              <w:t>83,4</w:t>
            </w:r>
            <w:r w:rsidR="002522BE">
              <w:rPr>
                <w:sz w:val="28"/>
                <w:szCs w:val="28"/>
              </w:rPr>
              <w:t>00</w:t>
            </w:r>
          </w:p>
        </w:tc>
        <w:tc>
          <w:tcPr>
            <w:tcW w:w="1701" w:type="dxa"/>
            <w:vAlign w:val="bottom"/>
          </w:tcPr>
          <w:p w:rsidR="006454D6" w:rsidRPr="006454D6" w:rsidRDefault="006454D6">
            <w:pPr>
              <w:jc w:val="center"/>
              <w:rPr>
                <w:sz w:val="28"/>
                <w:szCs w:val="28"/>
              </w:rPr>
            </w:pPr>
            <w:r w:rsidRPr="006454D6">
              <w:rPr>
                <w:sz w:val="28"/>
                <w:szCs w:val="28"/>
              </w:rPr>
              <w:t>89,0</w:t>
            </w:r>
            <w:r w:rsidR="002522BE">
              <w:rPr>
                <w:sz w:val="28"/>
                <w:szCs w:val="28"/>
              </w:rPr>
              <w:t>00</w:t>
            </w:r>
          </w:p>
        </w:tc>
        <w:tc>
          <w:tcPr>
            <w:tcW w:w="1701" w:type="dxa"/>
            <w:vAlign w:val="bottom"/>
          </w:tcPr>
          <w:p w:rsidR="006454D6" w:rsidRPr="006454D6" w:rsidRDefault="006454D6">
            <w:pPr>
              <w:jc w:val="right"/>
              <w:rPr>
                <w:sz w:val="28"/>
                <w:szCs w:val="28"/>
              </w:rPr>
            </w:pPr>
            <w:r w:rsidRPr="006454D6">
              <w:rPr>
                <w:sz w:val="28"/>
                <w:szCs w:val="28"/>
              </w:rPr>
              <w:t>246,735</w:t>
            </w:r>
          </w:p>
        </w:tc>
      </w:tr>
      <w:tr w:rsidR="001016EC" w:rsidRPr="00D77A6C" w:rsidTr="001016EC">
        <w:trPr>
          <w:trHeight w:val="418"/>
        </w:trPr>
        <w:tc>
          <w:tcPr>
            <w:tcW w:w="2660" w:type="dxa"/>
          </w:tcPr>
          <w:p w:rsidR="001016EC" w:rsidRPr="00D77A6C" w:rsidRDefault="001016EC" w:rsidP="00853F5F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77A6C">
              <w:rPr>
                <w:color w:val="000000"/>
                <w:sz w:val="22"/>
                <w:szCs w:val="22"/>
              </w:rPr>
              <w:t>Кошти інших джерел</w:t>
            </w:r>
          </w:p>
        </w:tc>
        <w:tc>
          <w:tcPr>
            <w:tcW w:w="1701" w:type="dxa"/>
            <w:vAlign w:val="center"/>
          </w:tcPr>
          <w:p w:rsidR="001016EC" w:rsidRPr="00D77A6C" w:rsidRDefault="00D77A6C" w:rsidP="00B625BF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  <w:vAlign w:val="center"/>
          </w:tcPr>
          <w:p w:rsidR="001016EC" w:rsidRPr="00D77A6C" w:rsidRDefault="00D77A6C" w:rsidP="00B625BF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1016EC" w:rsidRPr="00D77A6C" w:rsidRDefault="00D77A6C" w:rsidP="00B625BF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1016EC" w:rsidRPr="00D77A6C" w:rsidRDefault="00D77A6C" w:rsidP="00B625BF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</w:tbl>
    <w:p w:rsidR="00853F5F" w:rsidRPr="00D77A6C" w:rsidRDefault="00853F5F" w:rsidP="00853F5F">
      <w:pPr>
        <w:spacing w:after="160" w:line="259" w:lineRule="auto"/>
        <w:ind w:firstLine="709"/>
        <w:jc w:val="both"/>
        <w:rPr>
          <w:rFonts w:eastAsia="Calibri"/>
          <w:b/>
          <w:sz w:val="22"/>
          <w:szCs w:val="22"/>
        </w:rPr>
      </w:pPr>
    </w:p>
    <w:p w:rsidR="00853F5F" w:rsidRPr="00AD5E15" w:rsidRDefault="00A04F20" w:rsidP="00853F5F">
      <w:pPr>
        <w:spacing w:after="160" w:line="259" w:lineRule="auto"/>
        <w:ind w:firstLine="709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Міський голова                                               Анатолій ГУК</w:t>
      </w:r>
      <w:bookmarkStart w:id="0" w:name="_GoBack"/>
      <w:bookmarkEnd w:id="0"/>
    </w:p>
    <w:sectPr w:rsidR="00853F5F" w:rsidRPr="00AD5E15" w:rsidSect="00703C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185840"/>
    <w:multiLevelType w:val="hybridMultilevel"/>
    <w:tmpl w:val="395AAA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F60B2"/>
    <w:rsid w:val="001016EC"/>
    <w:rsid w:val="002522BE"/>
    <w:rsid w:val="00255AAD"/>
    <w:rsid w:val="003312AE"/>
    <w:rsid w:val="00374A18"/>
    <w:rsid w:val="003E31F5"/>
    <w:rsid w:val="003F017F"/>
    <w:rsid w:val="004E4F50"/>
    <w:rsid w:val="006454D6"/>
    <w:rsid w:val="00703C2F"/>
    <w:rsid w:val="00841226"/>
    <w:rsid w:val="00853F5F"/>
    <w:rsid w:val="00876508"/>
    <w:rsid w:val="00A04F20"/>
    <w:rsid w:val="00B37296"/>
    <w:rsid w:val="00D36617"/>
    <w:rsid w:val="00D77A6C"/>
    <w:rsid w:val="00E27D45"/>
    <w:rsid w:val="00ED0511"/>
    <w:rsid w:val="00FF60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F5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550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Мирослава</dc:creator>
  <cp:keywords/>
  <dc:description/>
  <cp:lastModifiedBy>Voloshanyk</cp:lastModifiedBy>
  <cp:revision>14</cp:revision>
  <dcterms:created xsi:type="dcterms:W3CDTF">2025-08-05T07:20:00Z</dcterms:created>
  <dcterms:modified xsi:type="dcterms:W3CDTF">2025-12-29T06:55:00Z</dcterms:modified>
</cp:coreProperties>
</file>