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359316" r:id="rId6"/>
        </w:objec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B39C6" w:rsidRPr="00FE118F" w:rsidRDefault="00002E30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39C6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0C5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№9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Pr="00FE118F" w:rsidRDefault="00345373" w:rsidP="00345373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25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лютого 2026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Гайсин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сесія 8 скликання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9FC" w:rsidRPr="00DA1EDC" w:rsidRDefault="00CB39C6" w:rsidP="00A22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A22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1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омплексної програми </w:t>
      </w:r>
      <w:r w:rsidR="00D25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«Ветеран» на 2026-2028 роки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новій редакції</w:t>
      </w:r>
      <w:r w:rsidR="00DF3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Порядку</w:t>
      </w:r>
      <w:r w:rsidR="00106546" w:rsidRP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надання одноразової грошової  допомоги учасника</w:t>
      </w:r>
      <w:r w:rsidR="00DA1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війни в Афганістані,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Порядку</w:t>
      </w:r>
      <w:r w:rsidR="00A22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29FC" w:rsidRPr="0047307D">
        <w:rPr>
          <w:rFonts w:ascii="Times New Roman" w:eastAsia="Times New Roman" w:hAnsi="Times New Roman" w:cs="Times New Roman"/>
          <w:b/>
          <w:bCs/>
          <w:sz w:val="28"/>
          <w:szCs w:val="28"/>
        </w:rPr>
        <w:t>виплати компенсації за самостійне санаторно-курортне лікування осіб з інвалідністю внаслідок війни, які мають ампутовані кінцівки</w:t>
      </w:r>
      <w:r w:rsidR="00DA1E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Порядку виплати одноразової допомоги військовослужбовцю, який повернувся з полону в новій редакції</w:t>
      </w:r>
    </w:p>
    <w:p w:rsidR="00D21055" w:rsidRPr="00A229FC" w:rsidRDefault="00D21055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C6" w:rsidRPr="00FE118F" w:rsidRDefault="00CB39C6" w:rsidP="00924710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10.02.2026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 №01-09/</w:t>
      </w:r>
      <w:r w:rsidR="00DA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CB39C6" w:rsidP="00026FBF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D91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омплексну програму «Ветеран»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6-2028 роки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новій редакції </w:t>
      </w:r>
      <w:r w:rsidR="00F8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24710" w:rsidRPr="00FE118F" w:rsidRDefault="00924710" w:rsidP="00026FBF">
      <w:pPr>
        <w:numPr>
          <w:ilvl w:val="0"/>
          <w:numId w:val="1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106546">
        <w:rPr>
          <w:rFonts w:ascii="Times New Roman" w:hAnsi="Times New Roman" w:cs="Times New Roman"/>
          <w:sz w:val="28"/>
          <w:szCs w:val="28"/>
        </w:rPr>
        <w:t>Порядок н</w:t>
      </w:r>
      <w:r w:rsidR="00106546" w:rsidRPr="00106546">
        <w:rPr>
          <w:rFonts w:ascii="Times New Roman" w:hAnsi="Times New Roman" w:cs="Times New Roman"/>
          <w:sz w:val="28"/>
          <w:szCs w:val="28"/>
        </w:rPr>
        <w:t>адання одноразової грошової  допомог</w:t>
      </w:r>
      <w:r w:rsidR="00106546">
        <w:rPr>
          <w:rFonts w:ascii="Times New Roman" w:hAnsi="Times New Roman" w:cs="Times New Roman"/>
          <w:sz w:val="28"/>
          <w:szCs w:val="28"/>
        </w:rPr>
        <w:t xml:space="preserve">и учасникам </w:t>
      </w:r>
      <w:r w:rsidR="00DA1EDC">
        <w:rPr>
          <w:rFonts w:ascii="Times New Roman" w:hAnsi="Times New Roman" w:cs="Times New Roman"/>
          <w:sz w:val="28"/>
          <w:szCs w:val="28"/>
        </w:rPr>
        <w:t>війни в Афганістані,</w:t>
      </w:r>
      <w:r w:rsidR="00A229F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229FC" w:rsidRPr="00A229FC">
        <w:rPr>
          <w:rFonts w:ascii="Times New Roman" w:hAnsi="Times New Roman" w:cs="Times New Roman"/>
          <w:sz w:val="28"/>
          <w:szCs w:val="28"/>
        </w:rPr>
        <w:t xml:space="preserve"> виплати компенсації за самостійне санаторно-курортне лікування осіб з інвалідністю внаслідок війни, які мають ампутовані кінцівки</w:t>
      </w:r>
      <w:r w:rsidR="00D25885">
        <w:rPr>
          <w:rFonts w:ascii="Times New Roman" w:hAnsi="Times New Roman" w:cs="Times New Roman"/>
          <w:sz w:val="28"/>
          <w:szCs w:val="28"/>
        </w:rPr>
        <w:t xml:space="preserve"> </w:t>
      </w:r>
      <w:r w:rsidR="00DA1EDC">
        <w:rPr>
          <w:rFonts w:ascii="Times New Roman" w:hAnsi="Times New Roman" w:cs="Times New Roman"/>
          <w:sz w:val="28"/>
          <w:szCs w:val="28"/>
        </w:rPr>
        <w:t xml:space="preserve">та Порядок виплати одноразової допомоги військовослужбовцю, який повернувся з полону в новій редакції </w:t>
      </w:r>
      <w:r w:rsidR="00F80C7F">
        <w:rPr>
          <w:rFonts w:ascii="Times New Roman" w:hAnsi="Times New Roman" w:cs="Times New Roman"/>
          <w:sz w:val="28"/>
          <w:szCs w:val="28"/>
        </w:rPr>
        <w:t>згідно додатку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CB39C6" w:rsidRPr="00FE118F" w:rsidRDefault="00CB39C6" w:rsidP="00026FBF">
      <w:pPr>
        <w:numPr>
          <w:ilvl w:val="0"/>
          <w:numId w:val="1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E30" w:rsidRPr="00002E30" w:rsidRDefault="00002E30" w:rsidP="00002E30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02E30" w:rsidRPr="00002E30" w:rsidRDefault="00002E30" w:rsidP="00002E30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E30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02E30" w:rsidRPr="00002E30" w:rsidRDefault="00002E30" w:rsidP="00002E30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sectPr w:rsidR="00002E30" w:rsidRPr="0000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C6"/>
    <w:rsid w:val="00002E30"/>
    <w:rsid w:val="00026FBF"/>
    <w:rsid w:val="000A5EA5"/>
    <w:rsid w:val="000C55C2"/>
    <w:rsid w:val="00106546"/>
    <w:rsid w:val="00296966"/>
    <w:rsid w:val="00345373"/>
    <w:rsid w:val="0045196B"/>
    <w:rsid w:val="005D540C"/>
    <w:rsid w:val="00893B5E"/>
    <w:rsid w:val="00924710"/>
    <w:rsid w:val="00A14928"/>
    <w:rsid w:val="00A229FC"/>
    <w:rsid w:val="00C653C2"/>
    <w:rsid w:val="00CB39C6"/>
    <w:rsid w:val="00D21055"/>
    <w:rsid w:val="00D25885"/>
    <w:rsid w:val="00D916E5"/>
    <w:rsid w:val="00DA1EDC"/>
    <w:rsid w:val="00DF3C40"/>
    <w:rsid w:val="00EF2645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21C6"/>
  <w15:chartTrackingRefBased/>
  <w15:docId w15:val="{82BB19A8-8986-42E2-A7EB-677C3C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38</cp:revision>
  <cp:lastPrinted>2026-02-23T11:42:00Z</cp:lastPrinted>
  <dcterms:created xsi:type="dcterms:W3CDTF">2024-12-10T09:01:00Z</dcterms:created>
  <dcterms:modified xsi:type="dcterms:W3CDTF">2026-02-23T11:42:00Z</dcterms:modified>
</cp:coreProperties>
</file>