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753C" w:rsidRDefault="0071753C" w:rsidP="0071753C">
      <w:pPr>
        <w:jc w:val="center"/>
        <w:rPr>
          <w:lang w:val="uk-UA"/>
        </w:rPr>
      </w:pPr>
      <w:r>
        <w:object w:dxaOrig="690"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fillcolor="window">
            <v:imagedata r:id="rId6" o:title=""/>
          </v:shape>
          <o:OLEObject Type="Embed" ProgID="Word.Picture.8" ShapeID="_x0000_i1025" DrawAspect="Content" ObjectID="_1840867560" r:id="rId7"/>
        </w:object>
      </w:r>
    </w:p>
    <w:p w:rsidR="0071753C" w:rsidRDefault="0071753C" w:rsidP="0071753C">
      <w:pPr>
        <w:jc w:val="center"/>
        <w:rPr>
          <w:b/>
          <w:sz w:val="32"/>
          <w:szCs w:val="32"/>
          <w:lang w:val="uk-UA"/>
        </w:rPr>
      </w:pPr>
      <w:r>
        <w:rPr>
          <w:b/>
          <w:sz w:val="32"/>
          <w:szCs w:val="32"/>
          <w:lang w:val="uk-UA"/>
        </w:rPr>
        <w:t>УКРАЇНА</w:t>
      </w:r>
    </w:p>
    <w:p w:rsidR="0071753C" w:rsidRDefault="0071753C" w:rsidP="0071753C">
      <w:pPr>
        <w:jc w:val="center"/>
        <w:rPr>
          <w:b/>
          <w:sz w:val="28"/>
          <w:szCs w:val="28"/>
          <w:lang w:val="uk-UA"/>
        </w:rPr>
      </w:pPr>
      <w:r>
        <w:rPr>
          <w:b/>
          <w:sz w:val="28"/>
          <w:szCs w:val="28"/>
          <w:lang w:val="uk-UA"/>
        </w:rPr>
        <w:t xml:space="preserve">ГАЙСИНСЬКА МІСЬКА РАДА </w:t>
      </w:r>
      <w:r>
        <w:rPr>
          <w:b/>
          <w:sz w:val="28"/>
          <w:szCs w:val="28"/>
          <w:lang w:val="uk-UA"/>
        </w:rPr>
        <w:br/>
        <w:t>Гайсинського району Вінницької області</w:t>
      </w:r>
    </w:p>
    <w:p w:rsidR="0071753C" w:rsidRDefault="0071753C" w:rsidP="0071753C">
      <w:pPr>
        <w:jc w:val="center"/>
        <w:rPr>
          <w:b/>
          <w:sz w:val="28"/>
          <w:szCs w:val="28"/>
          <w:lang w:val="uk-UA"/>
        </w:rPr>
      </w:pPr>
    </w:p>
    <w:p w:rsidR="0071753C" w:rsidRDefault="00962662" w:rsidP="0071753C">
      <w:pPr>
        <w:jc w:val="center"/>
        <w:rPr>
          <w:b/>
          <w:sz w:val="28"/>
          <w:szCs w:val="28"/>
          <w:lang w:val="uk-UA"/>
        </w:rPr>
      </w:pPr>
      <w:r>
        <w:rPr>
          <w:b/>
          <w:sz w:val="28"/>
          <w:szCs w:val="28"/>
          <w:lang w:val="uk-UA"/>
        </w:rPr>
        <w:t xml:space="preserve"> </w:t>
      </w:r>
      <w:r w:rsidR="0071753C">
        <w:rPr>
          <w:b/>
          <w:sz w:val="28"/>
          <w:szCs w:val="28"/>
          <w:lang w:val="uk-UA"/>
        </w:rPr>
        <w:t xml:space="preserve"> РІШЕННЯ №</w:t>
      </w:r>
      <w:r w:rsidR="00292D2E">
        <w:rPr>
          <w:b/>
          <w:sz w:val="28"/>
          <w:szCs w:val="28"/>
          <w:lang w:val="uk-UA"/>
        </w:rPr>
        <w:t>4</w:t>
      </w:r>
    </w:p>
    <w:p w:rsidR="0071753C" w:rsidRDefault="0071753C" w:rsidP="0071753C">
      <w:pPr>
        <w:jc w:val="center"/>
        <w:rPr>
          <w:b/>
          <w:sz w:val="28"/>
          <w:szCs w:val="28"/>
          <w:lang w:val="uk-UA"/>
        </w:rPr>
      </w:pPr>
    </w:p>
    <w:p w:rsidR="0071753C" w:rsidRDefault="00110086" w:rsidP="0071753C">
      <w:pPr>
        <w:jc w:val="both"/>
        <w:rPr>
          <w:rFonts w:eastAsia="Calibri"/>
          <w:sz w:val="28"/>
          <w:szCs w:val="28"/>
          <w:lang w:val="uk-UA"/>
        </w:rPr>
      </w:pPr>
      <w:r>
        <w:rPr>
          <w:rFonts w:eastAsia="Calibri"/>
          <w:sz w:val="28"/>
          <w:szCs w:val="28"/>
          <w:lang w:val="uk-UA"/>
        </w:rPr>
        <w:t xml:space="preserve">   </w:t>
      </w:r>
      <w:r w:rsidR="00D1619B">
        <w:rPr>
          <w:rFonts w:eastAsia="Calibri"/>
          <w:sz w:val="28"/>
          <w:szCs w:val="28"/>
          <w:lang w:val="uk-UA"/>
        </w:rPr>
        <w:t>20 трав</w:t>
      </w:r>
      <w:r w:rsidR="00811565">
        <w:rPr>
          <w:rFonts w:eastAsia="Calibri"/>
          <w:sz w:val="28"/>
          <w:szCs w:val="28"/>
          <w:lang w:val="uk-UA"/>
        </w:rPr>
        <w:t>ня 2026</w:t>
      </w:r>
      <w:r w:rsidR="0071753C">
        <w:rPr>
          <w:rFonts w:eastAsia="Calibri"/>
          <w:sz w:val="28"/>
          <w:szCs w:val="28"/>
          <w:lang w:val="uk-UA"/>
        </w:rPr>
        <w:t xml:space="preserve"> р</w:t>
      </w:r>
      <w:r w:rsidR="00292D2E">
        <w:rPr>
          <w:rFonts w:eastAsia="Calibri"/>
          <w:sz w:val="28"/>
          <w:szCs w:val="28"/>
          <w:lang w:val="uk-UA"/>
        </w:rPr>
        <w:t>оку</w:t>
      </w:r>
      <w:r w:rsidR="0071753C">
        <w:rPr>
          <w:rFonts w:eastAsia="Calibri"/>
          <w:sz w:val="28"/>
          <w:szCs w:val="28"/>
          <w:lang w:val="uk-UA"/>
        </w:rPr>
        <w:t xml:space="preserve">                 </w:t>
      </w:r>
      <w:r w:rsidR="00CC245D">
        <w:rPr>
          <w:rFonts w:eastAsia="Calibri"/>
          <w:sz w:val="28"/>
          <w:szCs w:val="28"/>
          <w:lang w:val="uk-UA"/>
        </w:rPr>
        <w:t xml:space="preserve">    </w:t>
      </w:r>
      <w:r w:rsidR="0059558A">
        <w:rPr>
          <w:rFonts w:eastAsia="Calibri"/>
          <w:sz w:val="28"/>
          <w:szCs w:val="28"/>
          <w:lang w:val="uk-UA"/>
        </w:rPr>
        <w:t xml:space="preserve"> м. Гайсин                   </w:t>
      </w:r>
      <w:r w:rsidR="00D1619B">
        <w:rPr>
          <w:rFonts w:eastAsia="Calibri"/>
          <w:sz w:val="28"/>
          <w:szCs w:val="28"/>
          <w:lang w:val="uk-UA"/>
        </w:rPr>
        <w:t>100</w:t>
      </w:r>
      <w:r w:rsidR="0071753C">
        <w:rPr>
          <w:rFonts w:eastAsia="Calibri"/>
          <w:sz w:val="28"/>
          <w:szCs w:val="28"/>
          <w:lang w:val="uk-UA"/>
        </w:rPr>
        <w:t xml:space="preserve"> сесія 8 скликання</w:t>
      </w:r>
    </w:p>
    <w:p w:rsidR="0071753C" w:rsidRDefault="0071753C" w:rsidP="0071753C">
      <w:pPr>
        <w:jc w:val="both"/>
        <w:rPr>
          <w:rFonts w:eastAsia="Calibri"/>
          <w:sz w:val="28"/>
          <w:szCs w:val="28"/>
          <w:lang w:val="uk-UA"/>
        </w:rPr>
      </w:pPr>
    </w:p>
    <w:p w:rsidR="00866CD5" w:rsidRPr="00110086" w:rsidRDefault="00866CD5" w:rsidP="00DA241E">
      <w:pPr>
        <w:jc w:val="center"/>
        <w:rPr>
          <w:b/>
          <w:sz w:val="28"/>
          <w:szCs w:val="28"/>
          <w:lang w:val="uk-UA"/>
        </w:rPr>
      </w:pPr>
      <w:r>
        <w:rPr>
          <w:b/>
          <w:bCs/>
          <w:color w:val="000000"/>
          <w:spacing w:val="-4"/>
          <w:sz w:val="28"/>
          <w:szCs w:val="28"/>
        </w:rPr>
        <w:t>Про</w:t>
      </w:r>
      <w:r w:rsidR="00A633FB">
        <w:rPr>
          <w:b/>
          <w:bCs/>
          <w:color w:val="000000"/>
          <w:spacing w:val="-4"/>
          <w:sz w:val="28"/>
          <w:szCs w:val="28"/>
          <w:lang w:val="uk-UA"/>
        </w:rPr>
        <w:t xml:space="preserve"> </w:t>
      </w:r>
      <w:r w:rsidR="00811565">
        <w:rPr>
          <w:b/>
          <w:bCs/>
          <w:color w:val="000000"/>
          <w:spacing w:val="-4"/>
          <w:sz w:val="28"/>
          <w:szCs w:val="28"/>
          <w:lang w:val="uk-UA"/>
        </w:rPr>
        <w:t>внесення змін до</w:t>
      </w:r>
      <w:r>
        <w:rPr>
          <w:rFonts w:eastAsia="Calibri"/>
          <w:b/>
          <w:bCs/>
          <w:sz w:val="28"/>
          <w:szCs w:val="28"/>
          <w:lang w:eastAsia="en-US"/>
        </w:rPr>
        <w:t xml:space="preserve"> </w:t>
      </w:r>
      <w:proofErr w:type="spellStart"/>
      <w:r w:rsidR="00110086">
        <w:rPr>
          <w:rFonts w:eastAsia="Calibri"/>
          <w:b/>
          <w:sz w:val="28"/>
          <w:szCs w:val="28"/>
          <w:lang w:eastAsia="en-US"/>
        </w:rPr>
        <w:t>Програм</w:t>
      </w:r>
      <w:proofErr w:type="spellEnd"/>
      <w:r w:rsidR="00A633FB">
        <w:rPr>
          <w:rFonts w:eastAsia="Calibri"/>
          <w:b/>
          <w:sz w:val="28"/>
          <w:szCs w:val="28"/>
          <w:lang w:val="uk-UA" w:eastAsia="en-US"/>
        </w:rPr>
        <w:t>и</w:t>
      </w:r>
    </w:p>
    <w:p w:rsidR="00866CD5" w:rsidRDefault="00110086" w:rsidP="00DA241E">
      <w:pPr>
        <w:jc w:val="center"/>
        <w:rPr>
          <w:b/>
          <w:sz w:val="28"/>
          <w:szCs w:val="28"/>
          <w:lang w:val="uk-UA"/>
        </w:rPr>
      </w:pPr>
      <w:r>
        <w:rPr>
          <w:b/>
          <w:sz w:val="28"/>
          <w:szCs w:val="28"/>
          <w:lang w:val="uk-UA"/>
        </w:rPr>
        <w:t>«Р</w:t>
      </w:r>
      <w:r w:rsidR="00866CD5">
        <w:rPr>
          <w:b/>
          <w:sz w:val="28"/>
          <w:szCs w:val="28"/>
          <w:lang w:val="uk-UA"/>
        </w:rPr>
        <w:t>озвит</w:t>
      </w:r>
      <w:r>
        <w:rPr>
          <w:b/>
          <w:sz w:val="28"/>
          <w:szCs w:val="28"/>
          <w:lang w:val="uk-UA"/>
        </w:rPr>
        <w:t>ок</w:t>
      </w:r>
      <w:r w:rsidR="00866CD5">
        <w:rPr>
          <w:b/>
          <w:sz w:val="28"/>
          <w:szCs w:val="28"/>
          <w:lang w:val="uk-UA"/>
        </w:rPr>
        <w:t xml:space="preserve"> та удосконалення системи</w:t>
      </w:r>
    </w:p>
    <w:p w:rsidR="00866CD5" w:rsidRPr="00866CD5" w:rsidRDefault="00866CD5" w:rsidP="00DA241E">
      <w:pPr>
        <w:jc w:val="center"/>
        <w:rPr>
          <w:b/>
          <w:sz w:val="28"/>
          <w:szCs w:val="28"/>
          <w:lang w:val="uk-UA"/>
        </w:rPr>
      </w:pPr>
      <w:r>
        <w:rPr>
          <w:b/>
          <w:sz w:val="28"/>
          <w:szCs w:val="28"/>
          <w:lang w:val="uk-UA"/>
        </w:rPr>
        <w:t>роботи органів місцевого самоврядування</w:t>
      </w:r>
      <w:r w:rsidR="00110086">
        <w:rPr>
          <w:b/>
          <w:sz w:val="28"/>
          <w:szCs w:val="28"/>
          <w:lang w:val="uk-UA"/>
        </w:rPr>
        <w:t>»</w:t>
      </w:r>
    </w:p>
    <w:p w:rsidR="00866CD5" w:rsidRPr="006B76EC" w:rsidRDefault="00110086" w:rsidP="00DA241E">
      <w:pPr>
        <w:jc w:val="center"/>
        <w:rPr>
          <w:b/>
          <w:sz w:val="28"/>
          <w:szCs w:val="28"/>
          <w:lang w:val="uk-UA"/>
        </w:rPr>
      </w:pPr>
      <w:r w:rsidRPr="006B76EC">
        <w:rPr>
          <w:b/>
          <w:sz w:val="28"/>
          <w:szCs w:val="28"/>
          <w:lang w:val="uk-UA"/>
        </w:rPr>
        <w:t>на 202</w:t>
      </w:r>
      <w:r>
        <w:rPr>
          <w:b/>
          <w:sz w:val="28"/>
          <w:szCs w:val="28"/>
          <w:lang w:val="uk-UA"/>
        </w:rPr>
        <w:t>6</w:t>
      </w:r>
      <w:r w:rsidRPr="006B76EC">
        <w:rPr>
          <w:b/>
          <w:sz w:val="28"/>
          <w:szCs w:val="28"/>
          <w:lang w:val="uk-UA"/>
        </w:rPr>
        <w:t>-202</w:t>
      </w:r>
      <w:r>
        <w:rPr>
          <w:b/>
          <w:sz w:val="28"/>
          <w:szCs w:val="28"/>
          <w:lang w:val="uk-UA"/>
        </w:rPr>
        <w:t>8</w:t>
      </w:r>
      <w:r w:rsidR="00866CD5" w:rsidRPr="006B76EC">
        <w:rPr>
          <w:b/>
          <w:sz w:val="28"/>
          <w:szCs w:val="28"/>
          <w:lang w:val="uk-UA"/>
        </w:rPr>
        <w:t xml:space="preserve"> роки</w:t>
      </w:r>
    </w:p>
    <w:p w:rsidR="00BA6DEE" w:rsidRPr="00444580" w:rsidRDefault="00BA6DEE" w:rsidP="00BA6DEE">
      <w:pPr>
        <w:ind w:firstLine="540"/>
        <w:jc w:val="both"/>
        <w:rPr>
          <w:szCs w:val="28"/>
          <w:lang w:val="uk-UA"/>
        </w:rPr>
      </w:pPr>
    </w:p>
    <w:p w:rsidR="006B76EC" w:rsidRPr="00444580" w:rsidRDefault="006B76EC" w:rsidP="006B76EC">
      <w:pPr>
        <w:ind w:firstLine="709"/>
        <w:jc w:val="both"/>
        <w:rPr>
          <w:sz w:val="28"/>
          <w:szCs w:val="28"/>
          <w:lang w:val="uk-UA"/>
        </w:rPr>
      </w:pPr>
      <w:r w:rsidRPr="006B76EC">
        <w:rPr>
          <w:sz w:val="28"/>
          <w:szCs w:val="28"/>
          <w:lang w:val="uk-UA"/>
        </w:rPr>
        <w:t xml:space="preserve">Відповідно до пункту 22 частини 1 статті 26 Закону України «Про місцеве самоврядування в Україні», Бюджетного кодексу України, Порядку формування, фінансування, моніторингу місцевих цільових програм та звітності про їх виконання, затвердженого рішенням 83 сесії Гайсинської міської ради 8 скликання від 19.06.2025 року №1, </w:t>
      </w:r>
      <w:r w:rsidRPr="00444580">
        <w:rPr>
          <w:sz w:val="28"/>
          <w:szCs w:val="28"/>
          <w:lang w:val="uk-UA"/>
        </w:rPr>
        <w:t>з  метою подальшого розвитку м</w:t>
      </w:r>
      <w:r>
        <w:rPr>
          <w:sz w:val="28"/>
          <w:szCs w:val="28"/>
          <w:lang w:val="uk-UA"/>
        </w:rPr>
        <w:t>ісцевого самоврядування</w:t>
      </w:r>
      <w:r w:rsidRPr="00444580">
        <w:rPr>
          <w:sz w:val="28"/>
          <w:szCs w:val="28"/>
          <w:lang w:val="uk-UA"/>
        </w:rPr>
        <w:t xml:space="preserve"> як особливо важливого фактора становлення громадського суспільства, </w:t>
      </w:r>
      <w:r w:rsidRPr="00444580">
        <w:rPr>
          <w:sz w:val="28"/>
          <w:szCs w:val="28"/>
          <w:shd w:val="clear" w:color="auto" w:fill="FFFFFF"/>
          <w:lang w:val="uk-UA"/>
        </w:rPr>
        <w:t>підвищення ефективності діяльності посадових осіб місцевого самоврядування, депутатів місцевих рад</w:t>
      </w:r>
      <w:r w:rsidRPr="00444580">
        <w:rPr>
          <w:sz w:val="28"/>
          <w:szCs w:val="28"/>
          <w:lang w:val="uk-UA"/>
        </w:rPr>
        <w:t>,</w:t>
      </w:r>
      <w:r>
        <w:rPr>
          <w:sz w:val="28"/>
          <w:szCs w:val="28"/>
          <w:lang w:val="uk-UA"/>
        </w:rPr>
        <w:t xml:space="preserve"> </w:t>
      </w:r>
      <w:r>
        <w:rPr>
          <w:sz w:val="28"/>
          <w:lang w:val="uk-UA"/>
        </w:rPr>
        <w:t>міська рада</w:t>
      </w:r>
      <w:r w:rsidRPr="00444580">
        <w:rPr>
          <w:b/>
          <w:sz w:val="28"/>
          <w:szCs w:val="28"/>
          <w:lang w:val="uk-UA"/>
        </w:rPr>
        <w:t xml:space="preserve"> </w:t>
      </w:r>
      <w:r>
        <w:rPr>
          <w:b/>
          <w:sz w:val="28"/>
          <w:szCs w:val="28"/>
          <w:lang w:val="uk-UA"/>
        </w:rPr>
        <w:t xml:space="preserve"> ВИРІШИЛА </w:t>
      </w:r>
      <w:r w:rsidRPr="00444580">
        <w:rPr>
          <w:sz w:val="28"/>
          <w:szCs w:val="28"/>
          <w:lang w:val="uk-UA"/>
        </w:rPr>
        <w:t>:</w:t>
      </w:r>
    </w:p>
    <w:p w:rsidR="006B76EC" w:rsidRPr="006B76EC" w:rsidRDefault="006B76EC" w:rsidP="006B76EC">
      <w:pPr>
        <w:ind w:firstLine="709"/>
        <w:jc w:val="both"/>
        <w:rPr>
          <w:color w:val="FF0000"/>
          <w:sz w:val="28"/>
          <w:szCs w:val="28"/>
          <w:lang w:val="uk-UA"/>
        </w:rPr>
      </w:pPr>
    </w:p>
    <w:p w:rsidR="006B76EC" w:rsidRPr="006B76EC" w:rsidRDefault="00811565" w:rsidP="00296F0C">
      <w:pPr>
        <w:numPr>
          <w:ilvl w:val="0"/>
          <w:numId w:val="13"/>
        </w:numPr>
        <w:tabs>
          <w:tab w:val="left" w:pos="851"/>
        </w:tabs>
        <w:ind w:left="0" w:firstLine="567"/>
        <w:jc w:val="both"/>
        <w:rPr>
          <w:sz w:val="28"/>
          <w:szCs w:val="28"/>
          <w:lang w:val="uk-UA"/>
        </w:rPr>
      </w:pPr>
      <w:r>
        <w:rPr>
          <w:sz w:val="28"/>
          <w:szCs w:val="28"/>
          <w:lang w:val="uk-UA"/>
        </w:rPr>
        <w:t>Внести зміни до</w:t>
      </w:r>
      <w:r w:rsidRPr="00544EA2">
        <w:rPr>
          <w:sz w:val="28"/>
          <w:szCs w:val="28"/>
          <w:lang w:val="uk-UA"/>
        </w:rPr>
        <w:t xml:space="preserve"> Програм</w:t>
      </w:r>
      <w:r>
        <w:rPr>
          <w:sz w:val="28"/>
          <w:szCs w:val="28"/>
          <w:lang w:val="uk-UA"/>
        </w:rPr>
        <w:t>и</w:t>
      </w:r>
      <w:r w:rsidR="006B76EC" w:rsidRPr="00544EA2">
        <w:rPr>
          <w:sz w:val="28"/>
          <w:szCs w:val="28"/>
          <w:lang w:val="uk-UA"/>
        </w:rPr>
        <w:t xml:space="preserve"> </w:t>
      </w:r>
      <w:r w:rsidR="006B76EC" w:rsidRPr="006B76EC">
        <w:rPr>
          <w:sz w:val="28"/>
          <w:szCs w:val="28"/>
          <w:lang w:val="uk-UA"/>
        </w:rPr>
        <w:t>«Розвиток та удосконалення системи</w:t>
      </w:r>
      <w:r w:rsidR="006B76EC">
        <w:rPr>
          <w:sz w:val="28"/>
          <w:szCs w:val="28"/>
          <w:lang w:val="uk-UA"/>
        </w:rPr>
        <w:t xml:space="preserve"> </w:t>
      </w:r>
      <w:r w:rsidR="006B76EC" w:rsidRPr="006B76EC">
        <w:rPr>
          <w:sz w:val="28"/>
          <w:szCs w:val="28"/>
          <w:lang w:val="uk-UA"/>
        </w:rPr>
        <w:t>роботи органів місцевого самоврядування»</w:t>
      </w:r>
      <w:r w:rsidR="006B76EC">
        <w:rPr>
          <w:sz w:val="28"/>
          <w:szCs w:val="28"/>
          <w:lang w:val="uk-UA"/>
        </w:rPr>
        <w:t xml:space="preserve"> </w:t>
      </w:r>
      <w:r w:rsidR="006B76EC" w:rsidRPr="006B76EC">
        <w:rPr>
          <w:sz w:val="28"/>
          <w:szCs w:val="28"/>
          <w:lang w:val="uk-UA"/>
        </w:rPr>
        <w:t>на 2026-2028 роки</w:t>
      </w:r>
      <w:r w:rsidR="00544EA2">
        <w:rPr>
          <w:sz w:val="28"/>
          <w:szCs w:val="28"/>
          <w:lang w:val="uk-UA"/>
        </w:rPr>
        <w:t xml:space="preserve">, затвердженої рішенням </w:t>
      </w:r>
      <w:r w:rsidR="00B933DA">
        <w:rPr>
          <w:sz w:val="28"/>
          <w:szCs w:val="28"/>
          <w:lang w:val="uk-UA"/>
        </w:rPr>
        <w:t>99</w:t>
      </w:r>
      <w:r w:rsidR="00544EA2">
        <w:rPr>
          <w:sz w:val="28"/>
          <w:szCs w:val="28"/>
          <w:lang w:val="uk-UA"/>
        </w:rPr>
        <w:t xml:space="preserve"> сесії 8 скликання</w:t>
      </w:r>
      <w:r w:rsidR="00B933DA">
        <w:rPr>
          <w:sz w:val="28"/>
          <w:szCs w:val="28"/>
          <w:lang w:val="uk-UA"/>
        </w:rPr>
        <w:t xml:space="preserve"> Гайсинської міської ради від 20 квітня 2026</w:t>
      </w:r>
      <w:r w:rsidR="00544EA2">
        <w:rPr>
          <w:sz w:val="28"/>
          <w:szCs w:val="28"/>
          <w:lang w:val="uk-UA"/>
        </w:rPr>
        <w:t xml:space="preserve"> року, виклавши її у новій редакції</w:t>
      </w:r>
      <w:r w:rsidR="00F12307">
        <w:rPr>
          <w:sz w:val="28"/>
          <w:szCs w:val="28"/>
          <w:lang w:val="uk-UA"/>
        </w:rPr>
        <w:t xml:space="preserve"> </w:t>
      </w:r>
      <w:r w:rsidR="006B76EC" w:rsidRPr="00544EA2">
        <w:rPr>
          <w:sz w:val="28"/>
          <w:szCs w:val="28"/>
          <w:lang w:val="uk-UA"/>
        </w:rPr>
        <w:t>(додається).</w:t>
      </w:r>
    </w:p>
    <w:p w:rsidR="006B76EC" w:rsidRPr="0068061F" w:rsidRDefault="006B76EC" w:rsidP="00296F0C">
      <w:pPr>
        <w:pStyle w:val="af5"/>
        <w:numPr>
          <w:ilvl w:val="0"/>
          <w:numId w:val="13"/>
        </w:numPr>
        <w:tabs>
          <w:tab w:val="left" w:pos="851"/>
        </w:tabs>
        <w:ind w:left="0" w:firstLine="567"/>
        <w:jc w:val="both"/>
      </w:pPr>
      <w:r>
        <w:rPr>
          <w:lang w:val="uk-UA"/>
        </w:rPr>
        <w:t>Рекомендувати усім учасникам та виконавцям Програми забезпечити реалізацію її заходів.</w:t>
      </w:r>
    </w:p>
    <w:p w:rsidR="006B76EC" w:rsidRPr="0068061F" w:rsidRDefault="006B76EC" w:rsidP="00296F0C">
      <w:pPr>
        <w:pStyle w:val="af5"/>
        <w:numPr>
          <w:ilvl w:val="0"/>
          <w:numId w:val="13"/>
        </w:numPr>
        <w:tabs>
          <w:tab w:val="left" w:pos="851"/>
        </w:tabs>
        <w:ind w:left="0" w:firstLine="567"/>
        <w:jc w:val="both"/>
      </w:pPr>
      <w:r>
        <w:rPr>
          <w:lang w:val="uk-UA"/>
        </w:rPr>
        <w:t>Фінансування Програми здійснювати в межах кошторисних призначень, коштів міського бюджету та інших джерел фінансування, не заборонених чинним законодавством.</w:t>
      </w:r>
    </w:p>
    <w:p w:rsidR="006B76EC" w:rsidRPr="00173DD3" w:rsidRDefault="006B76EC" w:rsidP="00296F0C">
      <w:pPr>
        <w:pStyle w:val="af5"/>
        <w:numPr>
          <w:ilvl w:val="0"/>
          <w:numId w:val="13"/>
        </w:numPr>
        <w:tabs>
          <w:tab w:val="left" w:pos="851"/>
        </w:tabs>
        <w:ind w:left="0" w:firstLine="567"/>
        <w:jc w:val="both"/>
      </w:pPr>
      <w:r w:rsidRPr="001E2A7B">
        <w:t xml:space="preserve">Контроль за </w:t>
      </w:r>
      <w:proofErr w:type="spellStart"/>
      <w:r w:rsidRPr="001E2A7B">
        <w:t>виконанням</w:t>
      </w:r>
      <w:proofErr w:type="spellEnd"/>
      <w:r w:rsidRPr="001E2A7B">
        <w:t xml:space="preserve"> </w:t>
      </w:r>
      <w:proofErr w:type="spellStart"/>
      <w:r w:rsidRPr="001E2A7B">
        <w:t>цього</w:t>
      </w:r>
      <w:proofErr w:type="spellEnd"/>
      <w:r w:rsidRPr="001E2A7B">
        <w:t xml:space="preserve"> </w:t>
      </w:r>
      <w:proofErr w:type="spellStart"/>
      <w:r w:rsidRPr="001E2A7B">
        <w:t>рішення</w:t>
      </w:r>
      <w:proofErr w:type="spellEnd"/>
      <w:r w:rsidRPr="001E2A7B">
        <w:t xml:space="preserve"> </w:t>
      </w:r>
      <w:proofErr w:type="spellStart"/>
      <w:r w:rsidRPr="001E2A7B">
        <w:t>покласти</w:t>
      </w:r>
      <w:proofErr w:type="spellEnd"/>
      <w:r w:rsidRPr="001E2A7B">
        <w:t xml:space="preserve"> на </w:t>
      </w:r>
      <w:proofErr w:type="spellStart"/>
      <w:r w:rsidRPr="001E2A7B">
        <w:t>постійну</w:t>
      </w:r>
      <w:proofErr w:type="spellEnd"/>
      <w:r w:rsidRPr="001E2A7B">
        <w:t xml:space="preserve"> </w:t>
      </w:r>
      <w:proofErr w:type="spellStart"/>
      <w:r w:rsidRPr="001E2A7B">
        <w:t>комісію</w:t>
      </w:r>
      <w:proofErr w:type="spellEnd"/>
      <w:r w:rsidRPr="001E2A7B">
        <w:t xml:space="preserve"> </w:t>
      </w:r>
      <w:proofErr w:type="spellStart"/>
      <w:r w:rsidRPr="001E2A7B">
        <w:t>міської</w:t>
      </w:r>
      <w:proofErr w:type="spellEnd"/>
      <w:r w:rsidRPr="001E2A7B">
        <w:t xml:space="preserve"> ради з </w:t>
      </w:r>
      <w:proofErr w:type="spellStart"/>
      <w:r w:rsidRPr="001E2A7B">
        <w:t>питань</w:t>
      </w:r>
      <w:proofErr w:type="spellEnd"/>
      <w:r w:rsidRPr="001E2A7B">
        <w:t xml:space="preserve"> </w:t>
      </w:r>
      <w:proofErr w:type="spellStart"/>
      <w:r w:rsidRPr="001E2A7B">
        <w:t>фінансів</w:t>
      </w:r>
      <w:proofErr w:type="spellEnd"/>
      <w:r w:rsidRPr="001E2A7B">
        <w:t xml:space="preserve">, бюджету, </w:t>
      </w:r>
      <w:proofErr w:type="spellStart"/>
      <w:r w:rsidRPr="001E2A7B">
        <w:t>планування</w:t>
      </w:r>
      <w:proofErr w:type="spellEnd"/>
      <w:r w:rsidRPr="001E2A7B">
        <w:t xml:space="preserve">, </w:t>
      </w:r>
      <w:proofErr w:type="spellStart"/>
      <w:r w:rsidRPr="001E2A7B">
        <w:t>соціально-економічного</w:t>
      </w:r>
      <w:proofErr w:type="spellEnd"/>
      <w:r w:rsidRPr="001E2A7B">
        <w:t xml:space="preserve"> </w:t>
      </w:r>
      <w:proofErr w:type="spellStart"/>
      <w:r w:rsidRPr="001E2A7B">
        <w:t>розвитку</w:t>
      </w:r>
      <w:proofErr w:type="spellEnd"/>
      <w:r w:rsidRPr="001E2A7B">
        <w:t xml:space="preserve">, </w:t>
      </w:r>
      <w:proofErr w:type="spellStart"/>
      <w:r w:rsidRPr="001E2A7B">
        <w:t>інвестицій</w:t>
      </w:r>
      <w:proofErr w:type="spellEnd"/>
      <w:r w:rsidRPr="001E2A7B">
        <w:t xml:space="preserve"> та </w:t>
      </w:r>
      <w:proofErr w:type="spellStart"/>
      <w:r w:rsidRPr="001E2A7B">
        <w:t>міжнародного</w:t>
      </w:r>
      <w:proofErr w:type="spellEnd"/>
      <w:r w:rsidRPr="001E2A7B">
        <w:t xml:space="preserve"> </w:t>
      </w:r>
      <w:proofErr w:type="spellStart"/>
      <w:r w:rsidRPr="001E2A7B">
        <w:t>співробітництва</w:t>
      </w:r>
      <w:proofErr w:type="spellEnd"/>
      <w:r w:rsidRPr="001E2A7B">
        <w:t xml:space="preserve"> (Гукало А. І</w:t>
      </w:r>
      <w:r>
        <w:rPr>
          <w:lang w:val="uk-UA"/>
        </w:rPr>
        <w:t>.)</w:t>
      </w:r>
      <w:r w:rsidR="00296F0C">
        <w:rPr>
          <w:lang w:val="uk-UA"/>
        </w:rPr>
        <w:t>.</w:t>
      </w:r>
    </w:p>
    <w:p w:rsidR="006B76EC" w:rsidRPr="001E2A7B" w:rsidRDefault="006B76EC" w:rsidP="006B76EC">
      <w:pPr>
        <w:ind w:hanging="284"/>
        <w:jc w:val="both"/>
        <w:rPr>
          <w:sz w:val="28"/>
          <w:szCs w:val="28"/>
        </w:rPr>
      </w:pPr>
    </w:p>
    <w:p w:rsidR="00962662" w:rsidRDefault="004D3379" w:rsidP="00962662">
      <w:pPr>
        <w:shd w:val="clear" w:color="auto" w:fill="FFFFFF"/>
        <w:tabs>
          <w:tab w:val="left" w:pos="5098"/>
        </w:tabs>
        <w:ind w:left="142"/>
        <w:jc w:val="both"/>
        <w:rPr>
          <w:b/>
          <w:sz w:val="28"/>
          <w:szCs w:val="28"/>
          <w:lang w:val="uk-UA"/>
        </w:rPr>
      </w:pPr>
      <w:r>
        <w:rPr>
          <w:b/>
          <w:sz w:val="28"/>
          <w:szCs w:val="28"/>
          <w:lang w:val="uk-UA"/>
        </w:rPr>
        <w:t xml:space="preserve"> </w:t>
      </w:r>
    </w:p>
    <w:p w:rsidR="00962662" w:rsidRDefault="00962662" w:rsidP="00962662">
      <w:pPr>
        <w:shd w:val="clear" w:color="auto" w:fill="FFFFFF"/>
        <w:tabs>
          <w:tab w:val="left" w:pos="5098"/>
        </w:tabs>
        <w:ind w:left="142"/>
        <w:jc w:val="both"/>
        <w:rPr>
          <w:b/>
          <w:sz w:val="28"/>
          <w:szCs w:val="28"/>
          <w:lang w:val="uk-UA"/>
        </w:rPr>
      </w:pPr>
      <w:r>
        <w:rPr>
          <w:b/>
          <w:sz w:val="28"/>
          <w:szCs w:val="28"/>
          <w:lang w:val="uk-UA"/>
        </w:rPr>
        <w:t xml:space="preserve">Міський голова                                                                       Анатолій ГУК           </w:t>
      </w:r>
    </w:p>
    <w:p w:rsidR="004D3379" w:rsidRDefault="00D842EB" w:rsidP="00962662">
      <w:pPr>
        <w:jc w:val="right"/>
        <w:rPr>
          <w:color w:val="FF0000"/>
          <w:sz w:val="28"/>
          <w:szCs w:val="28"/>
          <w:lang w:val="uk-UA"/>
        </w:rPr>
      </w:pPr>
      <w:r w:rsidRPr="00D842EB">
        <w:rPr>
          <w:color w:val="FF0000"/>
          <w:sz w:val="28"/>
          <w:szCs w:val="28"/>
          <w:lang w:val="uk-UA"/>
        </w:rPr>
        <w:t xml:space="preserve">                                                  </w:t>
      </w:r>
      <w:r>
        <w:rPr>
          <w:color w:val="FF0000"/>
          <w:sz w:val="28"/>
          <w:szCs w:val="28"/>
          <w:lang w:val="uk-UA"/>
        </w:rPr>
        <w:t xml:space="preserve">                           </w:t>
      </w:r>
    </w:p>
    <w:p w:rsidR="004D3379" w:rsidRDefault="004D3379" w:rsidP="00962662">
      <w:pPr>
        <w:jc w:val="right"/>
        <w:rPr>
          <w:color w:val="FF0000"/>
          <w:sz w:val="28"/>
          <w:szCs w:val="28"/>
          <w:lang w:val="uk-UA"/>
        </w:rPr>
      </w:pPr>
    </w:p>
    <w:p w:rsidR="00962662" w:rsidRDefault="00D842EB" w:rsidP="004D3379">
      <w:pPr>
        <w:ind w:left="5812"/>
        <w:jc w:val="center"/>
        <w:rPr>
          <w:sz w:val="28"/>
          <w:szCs w:val="28"/>
          <w:lang w:val="uk-UA"/>
        </w:rPr>
      </w:pPr>
      <w:bookmarkStart w:id="0" w:name="_Hlk229485700"/>
      <w:r w:rsidRPr="00D842EB">
        <w:rPr>
          <w:sz w:val="28"/>
          <w:szCs w:val="28"/>
          <w:lang w:val="uk-UA"/>
        </w:rPr>
        <w:lastRenderedPageBreak/>
        <w:t xml:space="preserve">ЗАТВЕРДЖЕНО                                             </w:t>
      </w:r>
      <w:r w:rsidR="00C5285C">
        <w:rPr>
          <w:sz w:val="28"/>
          <w:szCs w:val="28"/>
          <w:lang w:val="uk-UA"/>
        </w:rPr>
        <w:t xml:space="preserve">                              </w:t>
      </w:r>
      <w:bookmarkStart w:id="1" w:name="_GoBack"/>
      <w:r w:rsidRPr="00D842EB">
        <w:rPr>
          <w:sz w:val="28"/>
          <w:szCs w:val="28"/>
          <w:lang w:val="uk-UA"/>
        </w:rPr>
        <w:t xml:space="preserve">рішенням </w:t>
      </w:r>
      <w:r w:rsidR="00C5285C" w:rsidRPr="00292D2E">
        <w:rPr>
          <w:sz w:val="28"/>
          <w:szCs w:val="28"/>
          <w:lang w:val="uk-UA"/>
        </w:rPr>
        <w:t>100</w:t>
      </w:r>
      <w:r w:rsidRPr="00292D2E">
        <w:rPr>
          <w:sz w:val="28"/>
          <w:szCs w:val="28"/>
          <w:lang w:val="uk-UA"/>
        </w:rPr>
        <w:t xml:space="preserve"> сесії </w:t>
      </w:r>
      <w:r w:rsidR="00296F0C" w:rsidRPr="00292D2E">
        <w:rPr>
          <w:sz w:val="28"/>
          <w:szCs w:val="28"/>
          <w:lang w:val="uk-UA"/>
        </w:rPr>
        <w:t>Гайсинської</w:t>
      </w:r>
    </w:p>
    <w:p w:rsidR="00D842EB" w:rsidRPr="00292D2E" w:rsidRDefault="00296F0C" w:rsidP="004D3379">
      <w:pPr>
        <w:ind w:left="5812"/>
        <w:jc w:val="right"/>
        <w:rPr>
          <w:sz w:val="28"/>
          <w:szCs w:val="28"/>
          <w:lang w:val="uk-UA"/>
        </w:rPr>
      </w:pPr>
      <w:r w:rsidRPr="00292D2E">
        <w:rPr>
          <w:sz w:val="28"/>
          <w:szCs w:val="28"/>
          <w:lang w:val="uk-UA"/>
        </w:rPr>
        <w:t xml:space="preserve">міської ради </w:t>
      </w:r>
      <w:r w:rsidR="00D842EB" w:rsidRPr="00292D2E">
        <w:rPr>
          <w:sz w:val="28"/>
          <w:szCs w:val="28"/>
          <w:lang w:val="uk-UA"/>
        </w:rPr>
        <w:t>8 скликання</w:t>
      </w:r>
    </w:p>
    <w:p w:rsidR="00D842EB" w:rsidRPr="00292D2E" w:rsidRDefault="00D842EB" w:rsidP="004D3379">
      <w:pPr>
        <w:ind w:left="5812"/>
        <w:jc w:val="right"/>
        <w:rPr>
          <w:lang w:val="uk-UA"/>
        </w:rPr>
      </w:pPr>
      <w:proofErr w:type="spellStart"/>
      <w:r w:rsidRPr="00292D2E">
        <w:rPr>
          <w:sz w:val="28"/>
          <w:szCs w:val="28"/>
        </w:rPr>
        <w:t>від</w:t>
      </w:r>
      <w:proofErr w:type="spellEnd"/>
      <w:r w:rsidRPr="00292D2E">
        <w:rPr>
          <w:sz w:val="28"/>
          <w:szCs w:val="28"/>
        </w:rPr>
        <w:t xml:space="preserve"> </w:t>
      </w:r>
      <w:r w:rsidR="00C868F6" w:rsidRPr="00292D2E">
        <w:rPr>
          <w:sz w:val="28"/>
          <w:szCs w:val="28"/>
          <w:lang w:val="uk-UA"/>
        </w:rPr>
        <w:t>2</w:t>
      </w:r>
      <w:r w:rsidR="00811565" w:rsidRPr="00292D2E">
        <w:rPr>
          <w:sz w:val="28"/>
          <w:szCs w:val="28"/>
          <w:lang w:val="uk-UA"/>
        </w:rPr>
        <w:t>0</w:t>
      </w:r>
      <w:r w:rsidR="00C868F6" w:rsidRPr="00292D2E">
        <w:rPr>
          <w:sz w:val="28"/>
          <w:szCs w:val="28"/>
          <w:lang w:val="uk-UA"/>
        </w:rPr>
        <w:t xml:space="preserve"> </w:t>
      </w:r>
      <w:r w:rsidR="00C5285C" w:rsidRPr="00292D2E">
        <w:rPr>
          <w:sz w:val="28"/>
          <w:szCs w:val="28"/>
          <w:lang w:val="uk-UA"/>
        </w:rPr>
        <w:t>трав</w:t>
      </w:r>
      <w:proofErr w:type="spellStart"/>
      <w:r w:rsidRPr="00292D2E">
        <w:rPr>
          <w:sz w:val="28"/>
          <w:szCs w:val="28"/>
        </w:rPr>
        <w:t>ня</w:t>
      </w:r>
      <w:proofErr w:type="spellEnd"/>
      <w:r w:rsidR="00811565" w:rsidRPr="00292D2E">
        <w:rPr>
          <w:sz w:val="28"/>
          <w:szCs w:val="28"/>
        </w:rPr>
        <w:t xml:space="preserve"> 202</w:t>
      </w:r>
      <w:r w:rsidR="00811565" w:rsidRPr="00292D2E">
        <w:rPr>
          <w:sz w:val="28"/>
          <w:szCs w:val="28"/>
          <w:lang w:val="uk-UA"/>
        </w:rPr>
        <w:t>6</w:t>
      </w:r>
      <w:r w:rsidRPr="00292D2E">
        <w:rPr>
          <w:sz w:val="28"/>
          <w:szCs w:val="28"/>
        </w:rPr>
        <w:t xml:space="preserve"> р. №</w:t>
      </w:r>
      <w:r w:rsidR="00292D2E" w:rsidRPr="00292D2E">
        <w:rPr>
          <w:sz w:val="28"/>
          <w:szCs w:val="28"/>
          <w:lang w:val="uk-UA"/>
        </w:rPr>
        <w:t>4</w:t>
      </w:r>
    </w:p>
    <w:bookmarkEnd w:id="0"/>
    <w:bookmarkEnd w:id="1"/>
    <w:p w:rsidR="00365546" w:rsidRPr="00292D2E" w:rsidRDefault="00365546" w:rsidP="00296F0C">
      <w:pPr>
        <w:ind w:left="5670"/>
        <w:jc w:val="right"/>
        <w:rPr>
          <w:b/>
          <w:sz w:val="28"/>
          <w:szCs w:val="28"/>
          <w:lang w:val="uk-UA"/>
        </w:rPr>
      </w:pPr>
    </w:p>
    <w:p w:rsidR="00087E2B" w:rsidRPr="00E73985" w:rsidRDefault="00087E2B" w:rsidP="00E73985">
      <w:pPr>
        <w:jc w:val="center"/>
        <w:rPr>
          <w:b/>
          <w:sz w:val="28"/>
          <w:szCs w:val="28"/>
          <w:lang w:val="uk-UA"/>
        </w:rPr>
      </w:pPr>
      <w:r w:rsidRPr="00E73985">
        <w:rPr>
          <w:b/>
          <w:sz w:val="28"/>
          <w:szCs w:val="28"/>
          <w:lang w:val="uk-UA"/>
        </w:rPr>
        <w:t>ПРОГРАМА</w:t>
      </w:r>
    </w:p>
    <w:p w:rsidR="00087E2B" w:rsidRDefault="00D842EB" w:rsidP="00FC6723">
      <w:pPr>
        <w:jc w:val="center"/>
        <w:rPr>
          <w:b/>
          <w:sz w:val="28"/>
          <w:szCs w:val="28"/>
          <w:lang w:val="uk-UA"/>
        </w:rPr>
      </w:pPr>
      <w:r>
        <w:rPr>
          <w:b/>
          <w:sz w:val="28"/>
          <w:szCs w:val="28"/>
          <w:lang w:val="uk-UA"/>
        </w:rPr>
        <w:t>«Розвиток та удосконалення системи</w:t>
      </w:r>
    </w:p>
    <w:p w:rsidR="00D842EB" w:rsidRDefault="00D842EB" w:rsidP="00FC6723">
      <w:pPr>
        <w:jc w:val="center"/>
        <w:rPr>
          <w:b/>
          <w:sz w:val="28"/>
          <w:szCs w:val="28"/>
          <w:lang w:val="uk-UA"/>
        </w:rPr>
      </w:pPr>
      <w:r>
        <w:rPr>
          <w:b/>
          <w:sz w:val="28"/>
          <w:szCs w:val="28"/>
          <w:lang w:val="uk-UA"/>
        </w:rPr>
        <w:t>роботи органів місцевого самоврядування»</w:t>
      </w:r>
    </w:p>
    <w:p w:rsidR="00D842EB" w:rsidRDefault="00D842EB" w:rsidP="00FC6723">
      <w:pPr>
        <w:jc w:val="center"/>
        <w:rPr>
          <w:b/>
          <w:sz w:val="28"/>
          <w:szCs w:val="28"/>
          <w:lang w:val="uk-UA"/>
        </w:rPr>
      </w:pPr>
      <w:r>
        <w:rPr>
          <w:b/>
          <w:sz w:val="28"/>
          <w:szCs w:val="28"/>
          <w:lang w:val="uk-UA"/>
        </w:rPr>
        <w:t>на 2026-2028 роки</w:t>
      </w:r>
    </w:p>
    <w:p w:rsidR="00D842EB" w:rsidRDefault="00D842EB" w:rsidP="00FC6723">
      <w:pPr>
        <w:jc w:val="center"/>
        <w:rPr>
          <w:b/>
          <w:sz w:val="28"/>
          <w:szCs w:val="28"/>
          <w:lang w:val="uk-UA"/>
        </w:rPr>
      </w:pPr>
    </w:p>
    <w:p w:rsidR="00D842EB" w:rsidRDefault="00D842EB" w:rsidP="00D842EB">
      <w:pPr>
        <w:numPr>
          <w:ilvl w:val="0"/>
          <w:numId w:val="15"/>
        </w:numPr>
        <w:jc w:val="center"/>
        <w:rPr>
          <w:b/>
          <w:sz w:val="28"/>
          <w:szCs w:val="28"/>
          <w:lang w:val="uk-UA"/>
        </w:rPr>
      </w:pPr>
      <w:r>
        <w:rPr>
          <w:b/>
          <w:sz w:val="28"/>
          <w:szCs w:val="28"/>
          <w:lang w:val="uk-UA"/>
        </w:rPr>
        <w:t>Паспорт Програми</w:t>
      </w:r>
    </w:p>
    <w:p w:rsidR="00A8695C" w:rsidRDefault="00A8695C" w:rsidP="00A8695C">
      <w:pPr>
        <w:jc w:val="center"/>
        <w:rPr>
          <w:sz w:val="26"/>
          <w:szCs w:val="26"/>
          <w:lang w:val="uk-U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4394"/>
      </w:tblGrid>
      <w:tr w:rsidR="00A8695C" w:rsidTr="00D842EB">
        <w:trPr>
          <w:trHeight w:val="1016"/>
        </w:trPr>
        <w:tc>
          <w:tcPr>
            <w:tcW w:w="817" w:type="dxa"/>
            <w:tcBorders>
              <w:top w:val="single" w:sz="4" w:space="0" w:color="auto"/>
              <w:left w:val="single" w:sz="4" w:space="0" w:color="auto"/>
              <w:bottom w:val="single" w:sz="4" w:space="0" w:color="auto"/>
              <w:right w:val="single" w:sz="4" w:space="0" w:color="auto"/>
            </w:tcBorders>
            <w:vAlign w:val="center"/>
            <w:hideMark/>
          </w:tcPr>
          <w:p w:rsidR="00A8695C" w:rsidRPr="00F54DC4" w:rsidRDefault="00A8695C" w:rsidP="00A8695C">
            <w:pPr>
              <w:widowControl w:val="0"/>
              <w:autoSpaceDE w:val="0"/>
              <w:autoSpaceDN w:val="0"/>
              <w:adjustRightInd w:val="0"/>
              <w:jc w:val="center"/>
              <w:rPr>
                <w:sz w:val="28"/>
                <w:szCs w:val="28"/>
                <w:lang w:val="uk-UA"/>
              </w:rPr>
            </w:pPr>
            <w:r w:rsidRPr="00F54DC4">
              <w:rPr>
                <w:sz w:val="28"/>
                <w:szCs w:val="28"/>
                <w:lang w:val="uk-UA"/>
              </w:rPr>
              <w:t>1</w:t>
            </w:r>
            <w:r w:rsidR="004A15D6">
              <w:rPr>
                <w:sz w:val="28"/>
                <w:szCs w:val="28"/>
                <w:lang w:val="uk-UA"/>
              </w:rPr>
              <w:t>.</w:t>
            </w:r>
          </w:p>
        </w:tc>
        <w:tc>
          <w:tcPr>
            <w:tcW w:w="4253" w:type="dxa"/>
            <w:tcBorders>
              <w:top w:val="single" w:sz="4" w:space="0" w:color="auto"/>
              <w:left w:val="single" w:sz="4" w:space="0" w:color="auto"/>
              <w:bottom w:val="single" w:sz="4" w:space="0" w:color="auto"/>
              <w:right w:val="single" w:sz="4" w:space="0" w:color="auto"/>
            </w:tcBorders>
            <w:vAlign w:val="center"/>
            <w:hideMark/>
          </w:tcPr>
          <w:p w:rsidR="00A8695C" w:rsidRPr="00F54DC4" w:rsidRDefault="00D842EB" w:rsidP="00A8695C">
            <w:pPr>
              <w:widowControl w:val="0"/>
              <w:autoSpaceDE w:val="0"/>
              <w:autoSpaceDN w:val="0"/>
              <w:adjustRightInd w:val="0"/>
              <w:rPr>
                <w:b/>
                <w:bCs/>
                <w:sz w:val="28"/>
                <w:szCs w:val="28"/>
                <w:lang w:val="uk-UA"/>
              </w:rPr>
            </w:pPr>
            <w:r>
              <w:rPr>
                <w:sz w:val="28"/>
                <w:szCs w:val="28"/>
                <w:lang w:val="uk-UA"/>
              </w:rPr>
              <w:t>Ініціатор розроблення</w:t>
            </w:r>
            <w:r w:rsidR="00A8695C" w:rsidRPr="00F54DC4">
              <w:rPr>
                <w:sz w:val="28"/>
                <w:szCs w:val="28"/>
                <w:lang w:val="uk-UA"/>
              </w:rPr>
              <w:t xml:space="preserve"> Програми</w:t>
            </w:r>
          </w:p>
        </w:tc>
        <w:tc>
          <w:tcPr>
            <w:tcW w:w="4394" w:type="dxa"/>
            <w:tcBorders>
              <w:top w:val="single" w:sz="4" w:space="0" w:color="auto"/>
              <w:left w:val="single" w:sz="4" w:space="0" w:color="auto"/>
              <w:bottom w:val="single" w:sz="4" w:space="0" w:color="auto"/>
              <w:right w:val="single" w:sz="4" w:space="0" w:color="auto"/>
            </w:tcBorders>
            <w:hideMark/>
          </w:tcPr>
          <w:p w:rsidR="00A8695C" w:rsidRPr="00F54DC4" w:rsidRDefault="00A8695C" w:rsidP="00A8695C">
            <w:pPr>
              <w:widowControl w:val="0"/>
              <w:autoSpaceDE w:val="0"/>
              <w:autoSpaceDN w:val="0"/>
              <w:adjustRightInd w:val="0"/>
              <w:rPr>
                <w:sz w:val="28"/>
                <w:szCs w:val="28"/>
                <w:lang w:val="uk-UA"/>
              </w:rPr>
            </w:pPr>
            <w:r w:rsidRPr="00F54DC4">
              <w:rPr>
                <w:sz w:val="28"/>
                <w:szCs w:val="28"/>
                <w:lang w:val="uk-UA"/>
              </w:rPr>
              <w:t>Виконавчий комітет</w:t>
            </w:r>
          </w:p>
          <w:p w:rsidR="00A8695C" w:rsidRPr="00F54DC4" w:rsidRDefault="00AC3FD3" w:rsidP="00A8695C">
            <w:pPr>
              <w:widowControl w:val="0"/>
              <w:autoSpaceDE w:val="0"/>
              <w:autoSpaceDN w:val="0"/>
              <w:adjustRightInd w:val="0"/>
              <w:rPr>
                <w:sz w:val="28"/>
                <w:szCs w:val="28"/>
                <w:lang w:val="uk-UA"/>
              </w:rPr>
            </w:pPr>
            <w:r w:rsidRPr="00F54DC4">
              <w:rPr>
                <w:sz w:val="28"/>
                <w:szCs w:val="28"/>
                <w:lang w:val="uk-UA"/>
              </w:rPr>
              <w:t>Гайсин</w:t>
            </w:r>
            <w:r w:rsidR="00A8695C" w:rsidRPr="00F54DC4">
              <w:rPr>
                <w:sz w:val="28"/>
                <w:szCs w:val="28"/>
                <w:lang w:val="uk-UA"/>
              </w:rPr>
              <w:t>ської міської ради</w:t>
            </w:r>
          </w:p>
        </w:tc>
      </w:tr>
      <w:tr w:rsidR="004A15D6" w:rsidTr="000D69D9">
        <w:trPr>
          <w:trHeight w:val="988"/>
        </w:trPr>
        <w:tc>
          <w:tcPr>
            <w:tcW w:w="817" w:type="dxa"/>
            <w:tcBorders>
              <w:top w:val="single" w:sz="4" w:space="0" w:color="auto"/>
              <w:left w:val="single" w:sz="4" w:space="0" w:color="auto"/>
              <w:bottom w:val="single" w:sz="4" w:space="0" w:color="auto"/>
              <w:right w:val="single" w:sz="4" w:space="0" w:color="auto"/>
            </w:tcBorders>
            <w:vAlign w:val="center"/>
            <w:hideMark/>
          </w:tcPr>
          <w:p w:rsidR="004A15D6" w:rsidRPr="00F54DC4" w:rsidRDefault="004A15D6" w:rsidP="00A8695C">
            <w:pPr>
              <w:widowControl w:val="0"/>
              <w:autoSpaceDE w:val="0"/>
              <w:autoSpaceDN w:val="0"/>
              <w:adjustRightInd w:val="0"/>
              <w:jc w:val="center"/>
              <w:rPr>
                <w:sz w:val="28"/>
                <w:szCs w:val="28"/>
                <w:lang w:val="uk-UA"/>
              </w:rPr>
            </w:pPr>
            <w:r>
              <w:rPr>
                <w:sz w:val="28"/>
                <w:szCs w:val="28"/>
                <w:lang w:val="uk-UA"/>
              </w:rPr>
              <w:t>2.</w:t>
            </w:r>
          </w:p>
        </w:tc>
        <w:tc>
          <w:tcPr>
            <w:tcW w:w="4253" w:type="dxa"/>
            <w:tcBorders>
              <w:top w:val="single" w:sz="4" w:space="0" w:color="auto"/>
              <w:left w:val="single" w:sz="4" w:space="0" w:color="auto"/>
              <w:bottom w:val="single" w:sz="4" w:space="0" w:color="auto"/>
              <w:right w:val="single" w:sz="4" w:space="0" w:color="auto"/>
            </w:tcBorders>
            <w:hideMark/>
          </w:tcPr>
          <w:p w:rsidR="004A15D6" w:rsidRPr="00A473A8" w:rsidRDefault="004A15D6" w:rsidP="000D69D9">
            <w:pPr>
              <w:tabs>
                <w:tab w:val="left" w:pos="1260"/>
                <w:tab w:val="left" w:pos="1440"/>
                <w:tab w:val="left" w:pos="1620"/>
              </w:tabs>
              <w:outlineLvl w:val="0"/>
              <w:rPr>
                <w:sz w:val="28"/>
                <w:szCs w:val="28"/>
              </w:rPr>
            </w:pPr>
            <w:proofErr w:type="spellStart"/>
            <w:r>
              <w:rPr>
                <w:sz w:val="28"/>
                <w:szCs w:val="28"/>
              </w:rPr>
              <w:t>Законодавча</w:t>
            </w:r>
            <w:proofErr w:type="spellEnd"/>
            <w:r>
              <w:rPr>
                <w:sz w:val="28"/>
                <w:szCs w:val="28"/>
              </w:rPr>
              <w:t xml:space="preserve"> база </w:t>
            </w:r>
            <w:proofErr w:type="spellStart"/>
            <w:r>
              <w:rPr>
                <w:sz w:val="28"/>
                <w:szCs w:val="28"/>
              </w:rPr>
              <w:t>Програми</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4A15D6" w:rsidRPr="00CA5AA4" w:rsidRDefault="004A15D6" w:rsidP="000D69D9">
            <w:pPr>
              <w:pStyle w:val="af"/>
            </w:pPr>
            <w:r w:rsidRPr="00CA5AA4">
              <w:t xml:space="preserve">Бюджетний кодекс України, </w:t>
            </w:r>
          </w:p>
          <w:p w:rsidR="004A15D6" w:rsidRPr="00CA5AA4" w:rsidRDefault="004A15D6" w:rsidP="000D69D9">
            <w:pPr>
              <w:pStyle w:val="af"/>
            </w:pPr>
            <w:r w:rsidRPr="00CA5AA4">
              <w:t xml:space="preserve">Закон України «Про місцеве самоврядування в Україні», </w:t>
            </w:r>
          </w:p>
          <w:p w:rsidR="004A15D6" w:rsidRPr="00CA5AA4" w:rsidRDefault="004A15D6" w:rsidP="000D69D9">
            <w:pPr>
              <w:pStyle w:val="af"/>
            </w:pPr>
            <w:r w:rsidRPr="00CA5AA4">
              <w:t>Закон України «Про службу в органах місцевого самоврядування в Україні» , Порядок формування, фінансування, моніторингу місцевих цільових програм та звітності про їх виконання.</w:t>
            </w:r>
          </w:p>
        </w:tc>
      </w:tr>
      <w:tr w:rsidR="004A15D6" w:rsidTr="000D69D9">
        <w:trPr>
          <w:trHeight w:val="988"/>
        </w:trPr>
        <w:tc>
          <w:tcPr>
            <w:tcW w:w="817" w:type="dxa"/>
            <w:tcBorders>
              <w:top w:val="single" w:sz="4" w:space="0" w:color="auto"/>
              <w:left w:val="single" w:sz="4" w:space="0" w:color="auto"/>
              <w:bottom w:val="single" w:sz="4" w:space="0" w:color="auto"/>
              <w:right w:val="single" w:sz="4" w:space="0" w:color="auto"/>
            </w:tcBorders>
            <w:vAlign w:val="center"/>
            <w:hideMark/>
          </w:tcPr>
          <w:p w:rsidR="004A15D6" w:rsidRDefault="004A15D6" w:rsidP="00A8695C">
            <w:pPr>
              <w:widowControl w:val="0"/>
              <w:autoSpaceDE w:val="0"/>
              <w:autoSpaceDN w:val="0"/>
              <w:adjustRightInd w:val="0"/>
              <w:jc w:val="center"/>
              <w:rPr>
                <w:sz w:val="28"/>
                <w:szCs w:val="28"/>
                <w:lang w:val="uk-UA"/>
              </w:rPr>
            </w:pPr>
            <w:r>
              <w:rPr>
                <w:sz w:val="28"/>
                <w:szCs w:val="28"/>
                <w:lang w:val="uk-UA"/>
              </w:rPr>
              <w:t>3.</w:t>
            </w:r>
          </w:p>
        </w:tc>
        <w:tc>
          <w:tcPr>
            <w:tcW w:w="4253" w:type="dxa"/>
            <w:tcBorders>
              <w:top w:val="single" w:sz="4" w:space="0" w:color="auto"/>
              <w:left w:val="single" w:sz="4" w:space="0" w:color="auto"/>
              <w:bottom w:val="single" w:sz="4" w:space="0" w:color="auto"/>
              <w:right w:val="single" w:sz="4" w:space="0" w:color="auto"/>
            </w:tcBorders>
            <w:hideMark/>
          </w:tcPr>
          <w:p w:rsidR="004A15D6" w:rsidRPr="00274F6C" w:rsidRDefault="004A15D6" w:rsidP="000D69D9">
            <w:pPr>
              <w:tabs>
                <w:tab w:val="left" w:pos="1260"/>
                <w:tab w:val="left" w:pos="1440"/>
                <w:tab w:val="left" w:pos="1620"/>
              </w:tabs>
              <w:outlineLvl w:val="0"/>
              <w:rPr>
                <w:sz w:val="28"/>
                <w:szCs w:val="28"/>
              </w:rPr>
            </w:pPr>
            <w:r w:rsidRPr="00274F6C">
              <w:rPr>
                <w:sz w:val="28"/>
                <w:szCs w:val="28"/>
              </w:rPr>
              <w:t xml:space="preserve">Дата, номер і </w:t>
            </w:r>
            <w:proofErr w:type="spellStart"/>
            <w:r w:rsidRPr="00274F6C">
              <w:rPr>
                <w:sz w:val="28"/>
                <w:szCs w:val="28"/>
              </w:rPr>
              <w:t>назва</w:t>
            </w:r>
            <w:proofErr w:type="spellEnd"/>
            <w:r w:rsidRPr="00274F6C">
              <w:rPr>
                <w:sz w:val="28"/>
                <w:szCs w:val="28"/>
              </w:rPr>
              <w:t xml:space="preserve"> </w:t>
            </w:r>
            <w:proofErr w:type="spellStart"/>
            <w:r w:rsidRPr="00274F6C">
              <w:rPr>
                <w:sz w:val="28"/>
                <w:szCs w:val="28"/>
              </w:rPr>
              <w:t>розпорядчого</w:t>
            </w:r>
            <w:proofErr w:type="spellEnd"/>
            <w:r w:rsidRPr="00274F6C">
              <w:rPr>
                <w:sz w:val="28"/>
                <w:szCs w:val="28"/>
              </w:rPr>
              <w:t xml:space="preserve"> документа про </w:t>
            </w:r>
            <w:proofErr w:type="spellStart"/>
            <w:r w:rsidRPr="00274F6C">
              <w:rPr>
                <w:sz w:val="28"/>
                <w:szCs w:val="28"/>
              </w:rPr>
              <w:t>розроблення</w:t>
            </w:r>
            <w:proofErr w:type="spellEnd"/>
            <w:r w:rsidRPr="00274F6C">
              <w:rPr>
                <w:sz w:val="28"/>
                <w:szCs w:val="28"/>
              </w:rPr>
              <w:t xml:space="preserve"> </w:t>
            </w:r>
            <w:proofErr w:type="spellStart"/>
            <w:r w:rsidRPr="00274F6C">
              <w:rPr>
                <w:sz w:val="28"/>
                <w:szCs w:val="28"/>
              </w:rPr>
              <w:t>Програми</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4A15D6" w:rsidRPr="00811565" w:rsidRDefault="00811565" w:rsidP="000D69D9">
            <w:pPr>
              <w:rPr>
                <w:sz w:val="28"/>
                <w:szCs w:val="28"/>
                <w:lang w:val="uk-UA"/>
              </w:rPr>
            </w:pPr>
            <w:r>
              <w:rPr>
                <w:sz w:val="28"/>
                <w:szCs w:val="28"/>
                <w:lang w:val="uk-UA"/>
              </w:rPr>
              <w:t>22.08.2025 року, №6 Рішення 86 сесії 8 скликання Гайсинської міської ради.</w:t>
            </w:r>
          </w:p>
        </w:tc>
      </w:tr>
      <w:tr w:rsidR="001A665B" w:rsidRPr="001A665B" w:rsidTr="00F05A5E">
        <w:trPr>
          <w:trHeight w:val="1350"/>
        </w:trPr>
        <w:tc>
          <w:tcPr>
            <w:tcW w:w="817" w:type="dxa"/>
            <w:tcBorders>
              <w:top w:val="single" w:sz="4" w:space="0" w:color="auto"/>
              <w:left w:val="single" w:sz="4" w:space="0" w:color="auto"/>
              <w:bottom w:val="single" w:sz="4" w:space="0" w:color="auto"/>
              <w:right w:val="single" w:sz="4" w:space="0" w:color="auto"/>
            </w:tcBorders>
            <w:vAlign w:val="center"/>
            <w:hideMark/>
          </w:tcPr>
          <w:p w:rsidR="001A665B" w:rsidRDefault="001A665B" w:rsidP="00A8695C">
            <w:pPr>
              <w:widowControl w:val="0"/>
              <w:autoSpaceDE w:val="0"/>
              <w:autoSpaceDN w:val="0"/>
              <w:adjustRightInd w:val="0"/>
              <w:jc w:val="center"/>
              <w:rPr>
                <w:sz w:val="28"/>
                <w:szCs w:val="28"/>
                <w:lang w:val="uk-UA"/>
              </w:rPr>
            </w:pPr>
            <w:r>
              <w:rPr>
                <w:sz w:val="28"/>
                <w:szCs w:val="28"/>
                <w:lang w:val="uk-UA"/>
              </w:rPr>
              <w:t>4.</w:t>
            </w:r>
          </w:p>
        </w:tc>
        <w:tc>
          <w:tcPr>
            <w:tcW w:w="4253" w:type="dxa"/>
            <w:tcBorders>
              <w:top w:val="single" w:sz="4" w:space="0" w:color="auto"/>
              <w:left w:val="single" w:sz="4" w:space="0" w:color="auto"/>
              <w:bottom w:val="single" w:sz="4" w:space="0" w:color="auto"/>
              <w:right w:val="single" w:sz="4" w:space="0" w:color="auto"/>
            </w:tcBorders>
            <w:hideMark/>
          </w:tcPr>
          <w:p w:rsidR="001A665B" w:rsidRPr="00C119D6" w:rsidRDefault="001A665B" w:rsidP="000D69D9">
            <w:pPr>
              <w:pStyle w:val="af"/>
            </w:pPr>
            <w:r>
              <w:t>Розробник П</w:t>
            </w:r>
            <w:r w:rsidRPr="00C119D6">
              <w:t>рограми</w:t>
            </w:r>
          </w:p>
        </w:tc>
        <w:tc>
          <w:tcPr>
            <w:tcW w:w="4394" w:type="dxa"/>
            <w:tcBorders>
              <w:top w:val="single" w:sz="4" w:space="0" w:color="auto"/>
              <w:left w:val="single" w:sz="4" w:space="0" w:color="auto"/>
              <w:bottom w:val="single" w:sz="4" w:space="0" w:color="auto"/>
              <w:right w:val="single" w:sz="4" w:space="0" w:color="auto"/>
            </w:tcBorders>
            <w:hideMark/>
          </w:tcPr>
          <w:p w:rsidR="001A665B" w:rsidRPr="001A665B" w:rsidRDefault="001A665B" w:rsidP="000D69D9">
            <w:pPr>
              <w:widowControl w:val="0"/>
              <w:tabs>
                <w:tab w:val="left" w:pos="317"/>
              </w:tabs>
              <w:autoSpaceDE w:val="0"/>
              <w:autoSpaceDN w:val="0"/>
              <w:adjustRightInd w:val="0"/>
              <w:rPr>
                <w:color w:val="FF0000"/>
                <w:sz w:val="28"/>
                <w:szCs w:val="28"/>
                <w:lang w:val="uk-UA"/>
              </w:rPr>
            </w:pPr>
            <w:r w:rsidRPr="001A665B">
              <w:rPr>
                <w:sz w:val="28"/>
                <w:szCs w:val="28"/>
                <w:lang w:val="uk-UA"/>
              </w:rPr>
              <w:t>Виконавчий комітет Гайсинської міської ради</w:t>
            </w:r>
            <w:r w:rsidRPr="001A665B">
              <w:rPr>
                <w:color w:val="FF0000"/>
                <w:sz w:val="28"/>
                <w:szCs w:val="28"/>
                <w:lang w:val="uk-UA"/>
              </w:rPr>
              <w:t xml:space="preserve"> </w:t>
            </w:r>
            <w:r w:rsidRPr="001A665B">
              <w:rPr>
                <w:sz w:val="28"/>
                <w:szCs w:val="28"/>
                <w:lang w:val="uk-UA"/>
              </w:rPr>
              <w:t>та фінансове управління Гайсинської міської ради</w:t>
            </w:r>
          </w:p>
          <w:p w:rsidR="001A665B" w:rsidRPr="00241CEA" w:rsidRDefault="001A665B" w:rsidP="000D69D9">
            <w:pPr>
              <w:pStyle w:val="af"/>
              <w:rPr>
                <w:color w:val="FF0000"/>
              </w:rPr>
            </w:pPr>
          </w:p>
        </w:tc>
      </w:tr>
      <w:tr w:rsidR="001A665B" w:rsidRPr="00D842EB" w:rsidTr="000D69D9">
        <w:tc>
          <w:tcPr>
            <w:tcW w:w="817" w:type="dxa"/>
            <w:tcBorders>
              <w:top w:val="single" w:sz="4" w:space="0" w:color="auto"/>
              <w:left w:val="single" w:sz="4" w:space="0" w:color="auto"/>
              <w:bottom w:val="single" w:sz="4" w:space="0" w:color="auto"/>
              <w:right w:val="single" w:sz="4" w:space="0" w:color="auto"/>
            </w:tcBorders>
            <w:hideMark/>
          </w:tcPr>
          <w:p w:rsidR="001A665B" w:rsidRDefault="001A665B" w:rsidP="00F05A5E">
            <w:pPr>
              <w:pStyle w:val="af"/>
              <w:jc w:val="center"/>
            </w:pPr>
            <w:r w:rsidRPr="00EB50DD">
              <w:t>5.</w:t>
            </w:r>
          </w:p>
          <w:p w:rsidR="001A665B" w:rsidRPr="00CE1429" w:rsidRDefault="001A665B" w:rsidP="000D69D9">
            <w:pPr>
              <w:rPr>
                <w:lang w:eastAsia="zh-CN"/>
              </w:rPr>
            </w:pPr>
          </w:p>
        </w:tc>
        <w:tc>
          <w:tcPr>
            <w:tcW w:w="4253" w:type="dxa"/>
            <w:tcBorders>
              <w:top w:val="single" w:sz="4" w:space="0" w:color="auto"/>
              <w:left w:val="single" w:sz="4" w:space="0" w:color="auto"/>
              <w:bottom w:val="single" w:sz="4" w:space="0" w:color="auto"/>
              <w:right w:val="single" w:sz="4" w:space="0" w:color="auto"/>
            </w:tcBorders>
            <w:hideMark/>
          </w:tcPr>
          <w:p w:rsidR="001A665B" w:rsidRPr="00EB50DD" w:rsidRDefault="001A665B" w:rsidP="000D69D9">
            <w:pPr>
              <w:pStyle w:val="af"/>
            </w:pPr>
            <w:r w:rsidRPr="00EB50DD">
              <w:t>Відповідальний виконавець Програми (головний розпорядник бюджетних коштів)</w:t>
            </w:r>
          </w:p>
        </w:tc>
        <w:tc>
          <w:tcPr>
            <w:tcW w:w="4394" w:type="dxa"/>
            <w:tcBorders>
              <w:top w:val="single" w:sz="4" w:space="0" w:color="auto"/>
              <w:left w:val="single" w:sz="4" w:space="0" w:color="auto"/>
              <w:bottom w:val="single" w:sz="4" w:space="0" w:color="auto"/>
              <w:right w:val="single" w:sz="4" w:space="0" w:color="auto"/>
            </w:tcBorders>
            <w:hideMark/>
          </w:tcPr>
          <w:p w:rsidR="001A665B" w:rsidRPr="00EB50DD" w:rsidRDefault="001A665B" w:rsidP="00F05A5E">
            <w:pPr>
              <w:pStyle w:val="af"/>
              <w:jc w:val="center"/>
            </w:pPr>
            <w:r w:rsidRPr="00EB50DD">
              <w:t>Гайсинська міська рада</w:t>
            </w:r>
          </w:p>
        </w:tc>
      </w:tr>
      <w:tr w:rsidR="001A665B" w:rsidRPr="00D842EB" w:rsidTr="000D69D9">
        <w:trPr>
          <w:trHeight w:val="1127"/>
        </w:trPr>
        <w:tc>
          <w:tcPr>
            <w:tcW w:w="817" w:type="dxa"/>
            <w:tcBorders>
              <w:top w:val="single" w:sz="4" w:space="0" w:color="auto"/>
              <w:left w:val="single" w:sz="4" w:space="0" w:color="auto"/>
              <w:bottom w:val="single" w:sz="4" w:space="0" w:color="auto"/>
              <w:right w:val="single" w:sz="4" w:space="0" w:color="auto"/>
            </w:tcBorders>
            <w:hideMark/>
          </w:tcPr>
          <w:p w:rsidR="001A665B" w:rsidRPr="005B24A6" w:rsidRDefault="001A665B" w:rsidP="00F05A5E">
            <w:pPr>
              <w:pStyle w:val="af"/>
              <w:jc w:val="center"/>
            </w:pPr>
            <w:r w:rsidRPr="005B24A6">
              <w:t>6.</w:t>
            </w:r>
          </w:p>
        </w:tc>
        <w:tc>
          <w:tcPr>
            <w:tcW w:w="4253" w:type="dxa"/>
            <w:tcBorders>
              <w:top w:val="single" w:sz="4" w:space="0" w:color="auto"/>
              <w:left w:val="single" w:sz="4" w:space="0" w:color="auto"/>
              <w:bottom w:val="single" w:sz="4" w:space="0" w:color="auto"/>
              <w:right w:val="single" w:sz="4" w:space="0" w:color="auto"/>
            </w:tcBorders>
            <w:hideMark/>
          </w:tcPr>
          <w:p w:rsidR="001A665B" w:rsidRPr="005B24A6" w:rsidRDefault="001A665B" w:rsidP="000D69D9">
            <w:pPr>
              <w:pStyle w:val="af"/>
            </w:pPr>
            <w:r w:rsidRPr="005B24A6">
              <w:t>Виконавці програми (учасники Програми)</w:t>
            </w:r>
          </w:p>
        </w:tc>
        <w:tc>
          <w:tcPr>
            <w:tcW w:w="4394" w:type="dxa"/>
            <w:tcBorders>
              <w:top w:val="single" w:sz="4" w:space="0" w:color="auto"/>
              <w:left w:val="single" w:sz="4" w:space="0" w:color="auto"/>
              <w:bottom w:val="single" w:sz="4" w:space="0" w:color="auto"/>
              <w:right w:val="single" w:sz="4" w:space="0" w:color="auto"/>
            </w:tcBorders>
            <w:hideMark/>
          </w:tcPr>
          <w:p w:rsidR="001A665B" w:rsidRPr="00241CEA" w:rsidRDefault="001A665B" w:rsidP="00F05A5E">
            <w:pPr>
              <w:pStyle w:val="af"/>
              <w:jc w:val="center"/>
              <w:rPr>
                <w:color w:val="FF0000"/>
              </w:rPr>
            </w:pPr>
            <w:r w:rsidRPr="00EB50DD">
              <w:t>Гайсинська міська рада</w:t>
            </w:r>
          </w:p>
        </w:tc>
      </w:tr>
      <w:tr w:rsidR="001A665B" w:rsidRPr="00D842EB" w:rsidTr="000D69D9">
        <w:trPr>
          <w:trHeight w:val="973"/>
        </w:trPr>
        <w:tc>
          <w:tcPr>
            <w:tcW w:w="817" w:type="dxa"/>
            <w:tcBorders>
              <w:top w:val="single" w:sz="4" w:space="0" w:color="auto"/>
              <w:left w:val="single" w:sz="4" w:space="0" w:color="auto"/>
              <w:bottom w:val="single" w:sz="4" w:space="0" w:color="auto"/>
              <w:right w:val="single" w:sz="4" w:space="0" w:color="auto"/>
            </w:tcBorders>
            <w:hideMark/>
          </w:tcPr>
          <w:p w:rsidR="001A665B" w:rsidRPr="00820434" w:rsidRDefault="001A665B" w:rsidP="00F05A5E">
            <w:pPr>
              <w:pStyle w:val="af"/>
              <w:jc w:val="center"/>
            </w:pPr>
            <w:r w:rsidRPr="00820434">
              <w:t>7.</w:t>
            </w:r>
          </w:p>
        </w:tc>
        <w:tc>
          <w:tcPr>
            <w:tcW w:w="4253" w:type="dxa"/>
            <w:tcBorders>
              <w:top w:val="single" w:sz="4" w:space="0" w:color="auto"/>
              <w:left w:val="single" w:sz="4" w:space="0" w:color="auto"/>
              <w:bottom w:val="single" w:sz="4" w:space="0" w:color="auto"/>
              <w:right w:val="single" w:sz="4" w:space="0" w:color="auto"/>
            </w:tcBorders>
            <w:hideMark/>
          </w:tcPr>
          <w:p w:rsidR="001A665B" w:rsidRPr="00820434" w:rsidRDefault="001A665B" w:rsidP="000D69D9">
            <w:pPr>
              <w:pStyle w:val="af"/>
            </w:pPr>
            <w:r>
              <w:t>Термін реалізації П</w:t>
            </w:r>
            <w:r w:rsidRPr="00820434">
              <w:t>рограми</w:t>
            </w:r>
          </w:p>
        </w:tc>
        <w:tc>
          <w:tcPr>
            <w:tcW w:w="4394" w:type="dxa"/>
            <w:tcBorders>
              <w:top w:val="single" w:sz="4" w:space="0" w:color="auto"/>
              <w:left w:val="single" w:sz="4" w:space="0" w:color="auto"/>
              <w:bottom w:val="single" w:sz="4" w:space="0" w:color="auto"/>
              <w:right w:val="single" w:sz="4" w:space="0" w:color="auto"/>
            </w:tcBorders>
            <w:vAlign w:val="center"/>
            <w:hideMark/>
          </w:tcPr>
          <w:p w:rsidR="001A665B" w:rsidRPr="00820434" w:rsidRDefault="001A665B" w:rsidP="000D69D9">
            <w:pPr>
              <w:pStyle w:val="af"/>
              <w:jc w:val="center"/>
            </w:pPr>
            <w:r w:rsidRPr="00820434">
              <w:t>2026-2028 роки</w:t>
            </w:r>
          </w:p>
        </w:tc>
      </w:tr>
      <w:tr w:rsidR="001A665B" w:rsidRPr="00D842EB" w:rsidTr="000D69D9">
        <w:trPr>
          <w:trHeight w:val="973"/>
        </w:trPr>
        <w:tc>
          <w:tcPr>
            <w:tcW w:w="817" w:type="dxa"/>
            <w:tcBorders>
              <w:top w:val="single" w:sz="4" w:space="0" w:color="auto"/>
              <w:left w:val="single" w:sz="4" w:space="0" w:color="auto"/>
              <w:bottom w:val="single" w:sz="4" w:space="0" w:color="auto"/>
              <w:right w:val="single" w:sz="4" w:space="0" w:color="auto"/>
            </w:tcBorders>
            <w:hideMark/>
          </w:tcPr>
          <w:p w:rsidR="001A665B" w:rsidRPr="00E32FFF" w:rsidRDefault="001A665B" w:rsidP="00F05A5E">
            <w:pPr>
              <w:pStyle w:val="af"/>
              <w:jc w:val="center"/>
            </w:pPr>
            <w:r w:rsidRPr="00E32FFF">
              <w:t>7.1.</w:t>
            </w:r>
          </w:p>
        </w:tc>
        <w:tc>
          <w:tcPr>
            <w:tcW w:w="4253" w:type="dxa"/>
            <w:tcBorders>
              <w:top w:val="single" w:sz="4" w:space="0" w:color="auto"/>
              <w:left w:val="single" w:sz="4" w:space="0" w:color="auto"/>
              <w:bottom w:val="single" w:sz="4" w:space="0" w:color="auto"/>
              <w:right w:val="single" w:sz="4" w:space="0" w:color="auto"/>
            </w:tcBorders>
            <w:hideMark/>
          </w:tcPr>
          <w:p w:rsidR="001A665B" w:rsidRPr="00513E58" w:rsidRDefault="001A665B" w:rsidP="000D69D9">
            <w:pPr>
              <w:pStyle w:val="af"/>
            </w:pPr>
            <w:r>
              <w:t>Етапи виконання Програм</w:t>
            </w:r>
            <w:r w:rsidR="00B243C3">
              <w:t>и</w:t>
            </w:r>
          </w:p>
        </w:tc>
        <w:tc>
          <w:tcPr>
            <w:tcW w:w="4394" w:type="dxa"/>
            <w:tcBorders>
              <w:top w:val="single" w:sz="4" w:space="0" w:color="auto"/>
              <w:left w:val="single" w:sz="4" w:space="0" w:color="auto"/>
              <w:bottom w:val="single" w:sz="4" w:space="0" w:color="auto"/>
              <w:right w:val="single" w:sz="4" w:space="0" w:color="auto"/>
            </w:tcBorders>
            <w:vAlign w:val="center"/>
            <w:hideMark/>
          </w:tcPr>
          <w:p w:rsidR="001A665B" w:rsidRPr="00E32FFF" w:rsidRDefault="001A665B" w:rsidP="000D69D9">
            <w:pPr>
              <w:pStyle w:val="af"/>
              <w:jc w:val="center"/>
            </w:pPr>
            <w:r>
              <w:t>І етап</w:t>
            </w:r>
          </w:p>
          <w:p w:rsidR="001A665B" w:rsidRPr="00E32FFF" w:rsidRDefault="001A665B" w:rsidP="000D69D9">
            <w:pPr>
              <w:pStyle w:val="af"/>
              <w:jc w:val="center"/>
            </w:pPr>
          </w:p>
        </w:tc>
      </w:tr>
      <w:tr w:rsidR="001A665B" w:rsidRPr="00D842EB" w:rsidTr="000D69D9">
        <w:trPr>
          <w:trHeight w:val="973"/>
        </w:trPr>
        <w:tc>
          <w:tcPr>
            <w:tcW w:w="817" w:type="dxa"/>
            <w:tcBorders>
              <w:top w:val="single" w:sz="4" w:space="0" w:color="auto"/>
              <w:left w:val="single" w:sz="4" w:space="0" w:color="auto"/>
              <w:bottom w:val="single" w:sz="4" w:space="0" w:color="auto"/>
              <w:right w:val="single" w:sz="4" w:space="0" w:color="auto"/>
            </w:tcBorders>
            <w:hideMark/>
          </w:tcPr>
          <w:p w:rsidR="001A665B" w:rsidRPr="00A80D9C" w:rsidRDefault="001A665B" w:rsidP="00F05A5E">
            <w:pPr>
              <w:pStyle w:val="af"/>
              <w:jc w:val="center"/>
            </w:pPr>
            <w:r w:rsidRPr="00A80D9C">
              <w:lastRenderedPageBreak/>
              <w:t>8.</w:t>
            </w:r>
          </w:p>
        </w:tc>
        <w:tc>
          <w:tcPr>
            <w:tcW w:w="4253" w:type="dxa"/>
            <w:tcBorders>
              <w:top w:val="single" w:sz="4" w:space="0" w:color="auto"/>
              <w:left w:val="single" w:sz="4" w:space="0" w:color="auto"/>
              <w:bottom w:val="single" w:sz="4" w:space="0" w:color="auto"/>
              <w:right w:val="single" w:sz="4" w:space="0" w:color="auto"/>
            </w:tcBorders>
            <w:hideMark/>
          </w:tcPr>
          <w:p w:rsidR="001A665B" w:rsidRDefault="001A665B" w:rsidP="000D69D9">
            <w:pPr>
              <w:pStyle w:val="af"/>
            </w:pPr>
            <w:r w:rsidRPr="00A80D9C">
              <w:t xml:space="preserve">Загальний обсяг фінансових ресурсів, в т. ч. кредиторська заборгованість минулих періодів, </w:t>
            </w:r>
            <w:r>
              <w:t xml:space="preserve"> необхідних для реалізації П</w:t>
            </w:r>
            <w:r w:rsidRPr="00A80D9C">
              <w:t xml:space="preserve">рограми, всього, </w:t>
            </w:r>
            <w:r>
              <w:t xml:space="preserve">гривень </w:t>
            </w:r>
          </w:p>
          <w:p w:rsidR="001A665B" w:rsidRPr="00A80D9C" w:rsidRDefault="001A665B" w:rsidP="000D69D9">
            <w:pPr>
              <w:pStyle w:val="af"/>
            </w:pPr>
            <w:r w:rsidRPr="00A80D9C">
              <w:t>у тому числі</w:t>
            </w:r>
            <w:r>
              <w:t>:</w:t>
            </w:r>
          </w:p>
        </w:tc>
        <w:tc>
          <w:tcPr>
            <w:tcW w:w="4394" w:type="dxa"/>
            <w:tcBorders>
              <w:top w:val="single" w:sz="4" w:space="0" w:color="auto"/>
              <w:left w:val="single" w:sz="4" w:space="0" w:color="auto"/>
              <w:bottom w:val="single" w:sz="4" w:space="0" w:color="auto"/>
              <w:right w:val="single" w:sz="4" w:space="0" w:color="auto"/>
            </w:tcBorders>
            <w:vAlign w:val="center"/>
            <w:hideMark/>
          </w:tcPr>
          <w:p w:rsidR="001A665B" w:rsidRPr="00AF3CF1" w:rsidRDefault="001A665B" w:rsidP="000D69D9">
            <w:pPr>
              <w:pStyle w:val="af"/>
              <w:jc w:val="center"/>
              <w:rPr>
                <w:color w:val="FF0000"/>
              </w:rPr>
            </w:pPr>
          </w:p>
          <w:p w:rsidR="001A665B" w:rsidRPr="00F05A5E" w:rsidRDefault="000F4A0A" w:rsidP="000D69D9">
            <w:pPr>
              <w:jc w:val="center"/>
              <w:rPr>
                <w:sz w:val="28"/>
                <w:szCs w:val="28"/>
                <w:lang w:val="uk-UA"/>
              </w:rPr>
            </w:pPr>
            <w:r>
              <w:rPr>
                <w:sz w:val="28"/>
                <w:szCs w:val="28"/>
                <w:lang w:val="uk-UA"/>
              </w:rPr>
              <w:t>1050</w:t>
            </w:r>
            <w:r w:rsidR="0091324C">
              <w:rPr>
                <w:sz w:val="28"/>
                <w:szCs w:val="28"/>
                <w:lang w:val="uk-UA"/>
              </w:rPr>
              <w:t>281,15</w:t>
            </w:r>
          </w:p>
          <w:p w:rsidR="001A665B" w:rsidRPr="00AF3CF1" w:rsidRDefault="001A665B" w:rsidP="000D69D9">
            <w:pPr>
              <w:pStyle w:val="af"/>
              <w:jc w:val="center"/>
              <w:rPr>
                <w:color w:val="FF0000"/>
              </w:rPr>
            </w:pPr>
          </w:p>
          <w:p w:rsidR="001A665B" w:rsidRPr="00AF3CF1" w:rsidRDefault="001A665B" w:rsidP="000D69D9">
            <w:pPr>
              <w:pStyle w:val="af"/>
              <w:jc w:val="center"/>
              <w:rPr>
                <w:color w:val="FF0000"/>
              </w:rPr>
            </w:pPr>
          </w:p>
          <w:p w:rsidR="001A665B" w:rsidRDefault="001A665B" w:rsidP="000D69D9">
            <w:pPr>
              <w:pStyle w:val="af"/>
              <w:jc w:val="center"/>
            </w:pPr>
          </w:p>
          <w:p w:rsidR="001A665B" w:rsidRPr="00241CEA" w:rsidRDefault="001A665B" w:rsidP="000D69D9">
            <w:pPr>
              <w:pStyle w:val="af"/>
              <w:jc w:val="center"/>
              <w:rPr>
                <w:color w:val="FF0000"/>
              </w:rPr>
            </w:pPr>
          </w:p>
        </w:tc>
      </w:tr>
      <w:tr w:rsidR="001A665B" w:rsidRPr="00D842EB" w:rsidTr="000D69D9">
        <w:trPr>
          <w:trHeight w:val="973"/>
        </w:trPr>
        <w:tc>
          <w:tcPr>
            <w:tcW w:w="817" w:type="dxa"/>
            <w:tcBorders>
              <w:top w:val="single" w:sz="4" w:space="0" w:color="auto"/>
              <w:left w:val="single" w:sz="4" w:space="0" w:color="auto"/>
              <w:bottom w:val="single" w:sz="4" w:space="0" w:color="auto"/>
              <w:right w:val="single" w:sz="4" w:space="0" w:color="auto"/>
            </w:tcBorders>
            <w:hideMark/>
          </w:tcPr>
          <w:p w:rsidR="001A665B" w:rsidRPr="00B309C7" w:rsidRDefault="001A665B" w:rsidP="000D69D9">
            <w:pPr>
              <w:pStyle w:val="af"/>
            </w:pPr>
            <w:r w:rsidRPr="00B309C7">
              <w:t>8.1.</w:t>
            </w:r>
          </w:p>
        </w:tc>
        <w:tc>
          <w:tcPr>
            <w:tcW w:w="4253" w:type="dxa"/>
            <w:tcBorders>
              <w:top w:val="single" w:sz="4" w:space="0" w:color="auto"/>
              <w:left w:val="single" w:sz="4" w:space="0" w:color="auto"/>
              <w:bottom w:val="single" w:sz="4" w:space="0" w:color="auto"/>
              <w:right w:val="single" w:sz="4" w:space="0" w:color="auto"/>
            </w:tcBorders>
            <w:hideMark/>
          </w:tcPr>
          <w:p w:rsidR="001A665B" w:rsidRPr="00B309C7" w:rsidRDefault="001A665B" w:rsidP="000D69D9">
            <w:pPr>
              <w:pStyle w:val="af"/>
            </w:pPr>
            <w:r w:rsidRPr="00B309C7">
              <w:t>Кошти бюджету Гайсинської територіальної громади</w:t>
            </w:r>
          </w:p>
        </w:tc>
        <w:tc>
          <w:tcPr>
            <w:tcW w:w="4394" w:type="dxa"/>
            <w:tcBorders>
              <w:top w:val="single" w:sz="4" w:space="0" w:color="auto"/>
              <w:left w:val="single" w:sz="4" w:space="0" w:color="auto"/>
              <w:bottom w:val="single" w:sz="4" w:space="0" w:color="auto"/>
              <w:right w:val="single" w:sz="4" w:space="0" w:color="auto"/>
            </w:tcBorders>
            <w:vAlign w:val="center"/>
            <w:hideMark/>
          </w:tcPr>
          <w:p w:rsidR="001A665B" w:rsidRPr="00F05A5E" w:rsidRDefault="000F4A0A" w:rsidP="000D69D9">
            <w:pPr>
              <w:jc w:val="center"/>
              <w:rPr>
                <w:sz w:val="28"/>
                <w:szCs w:val="28"/>
                <w:lang w:val="uk-UA"/>
              </w:rPr>
            </w:pPr>
            <w:r>
              <w:rPr>
                <w:sz w:val="28"/>
                <w:szCs w:val="28"/>
                <w:lang w:val="uk-UA"/>
              </w:rPr>
              <w:t>1050</w:t>
            </w:r>
            <w:r w:rsidR="0091324C">
              <w:rPr>
                <w:sz w:val="28"/>
                <w:szCs w:val="28"/>
                <w:lang w:val="uk-UA"/>
              </w:rPr>
              <w:t>281,15</w:t>
            </w:r>
          </w:p>
          <w:p w:rsidR="001A665B" w:rsidRPr="00BF4640" w:rsidRDefault="001A665B" w:rsidP="000D69D9">
            <w:pPr>
              <w:pStyle w:val="af"/>
              <w:jc w:val="center"/>
              <w:rPr>
                <w:color w:val="FF0000"/>
              </w:rPr>
            </w:pPr>
          </w:p>
        </w:tc>
      </w:tr>
      <w:tr w:rsidR="001A665B" w:rsidRPr="00D842EB" w:rsidTr="000D69D9">
        <w:trPr>
          <w:trHeight w:val="973"/>
        </w:trPr>
        <w:tc>
          <w:tcPr>
            <w:tcW w:w="817" w:type="dxa"/>
            <w:tcBorders>
              <w:top w:val="single" w:sz="4" w:space="0" w:color="auto"/>
              <w:left w:val="single" w:sz="4" w:space="0" w:color="auto"/>
              <w:bottom w:val="single" w:sz="4" w:space="0" w:color="auto"/>
              <w:right w:val="single" w:sz="4" w:space="0" w:color="auto"/>
            </w:tcBorders>
            <w:hideMark/>
          </w:tcPr>
          <w:p w:rsidR="001A665B" w:rsidRPr="00B309C7" w:rsidRDefault="001A665B" w:rsidP="000D69D9">
            <w:pPr>
              <w:pStyle w:val="af"/>
            </w:pPr>
            <w:r w:rsidRPr="00B309C7">
              <w:t>8.2.</w:t>
            </w:r>
          </w:p>
        </w:tc>
        <w:tc>
          <w:tcPr>
            <w:tcW w:w="4253" w:type="dxa"/>
            <w:tcBorders>
              <w:top w:val="single" w:sz="4" w:space="0" w:color="auto"/>
              <w:left w:val="single" w:sz="4" w:space="0" w:color="auto"/>
              <w:bottom w:val="single" w:sz="4" w:space="0" w:color="auto"/>
              <w:right w:val="single" w:sz="4" w:space="0" w:color="auto"/>
            </w:tcBorders>
            <w:hideMark/>
          </w:tcPr>
          <w:p w:rsidR="001A665B" w:rsidRPr="00B309C7" w:rsidRDefault="001A665B" w:rsidP="000D69D9">
            <w:pPr>
              <w:pStyle w:val="af"/>
            </w:pPr>
            <w:r w:rsidRPr="00B309C7">
              <w:t>Кошти інших джерел</w:t>
            </w:r>
          </w:p>
        </w:tc>
        <w:tc>
          <w:tcPr>
            <w:tcW w:w="4394" w:type="dxa"/>
            <w:tcBorders>
              <w:top w:val="single" w:sz="4" w:space="0" w:color="auto"/>
              <w:left w:val="single" w:sz="4" w:space="0" w:color="auto"/>
              <w:bottom w:val="single" w:sz="4" w:space="0" w:color="auto"/>
              <w:right w:val="single" w:sz="4" w:space="0" w:color="auto"/>
            </w:tcBorders>
            <w:hideMark/>
          </w:tcPr>
          <w:p w:rsidR="001A665B" w:rsidRPr="001E2E9F" w:rsidRDefault="001A665B" w:rsidP="00F05A5E">
            <w:pPr>
              <w:pStyle w:val="af"/>
              <w:jc w:val="center"/>
            </w:pPr>
            <w:r w:rsidRPr="001E2E9F">
              <w:t>-</w:t>
            </w:r>
          </w:p>
        </w:tc>
      </w:tr>
    </w:tbl>
    <w:p w:rsidR="00F05A5E" w:rsidRDefault="001A665B" w:rsidP="00E73985">
      <w:pPr>
        <w:jc w:val="both"/>
        <w:rPr>
          <w:color w:val="FF0000"/>
          <w:sz w:val="28"/>
          <w:szCs w:val="28"/>
          <w:lang w:val="uk-UA"/>
        </w:rPr>
      </w:pPr>
      <w:r>
        <w:rPr>
          <w:color w:val="FF0000"/>
          <w:sz w:val="28"/>
          <w:szCs w:val="28"/>
          <w:lang w:val="uk-UA"/>
        </w:rPr>
        <w:t xml:space="preserve">     </w:t>
      </w:r>
    </w:p>
    <w:p w:rsidR="00F05A5E" w:rsidRPr="001F4FFB" w:rsidRDefault="00F05A5E" w:rsidP="00F05A5E">
      <w:pPr>
        <w:numPr>
          <w:ilvl w:val="0"/>
          <w:numId w:val="15"/>
        </w:numPr>
        <w:jc w:val="both"/>
        <w:rPr>
          <w:b/>
          <w:sz w:val="28"/>
          <w:szCs w:val="28"/>
          <w:lang w:val="uk-UA"/>
        </w:rPr>
      </w:pPr>
      <w:r w:rsidRPr="001F4FFB">
        <w:rPr>
          <w:b/>
          <w:sz w:val="28"/>
          <w:szCs w:val="28"/>
          <w:lang w:val="uk-UA"/>
        </w:rPr>
        <w:t>Визначення проблеми, на розв’язання якої спрямована Програма</w:t>
      </w:r>
    </w:p>
    <w:p w:rsidR="00F05A5E" w:rsidRDefault="00F05A5E" w:rsidP="00E73985">
      <w:pPr>
        <w:jc w:val="both"/>
        <w:rPr>
          <w:sz w:val="28"/>
          <w:szCs w:val="28"/>
          <w:lang w:val="uk-UA"/>
        </w:rPr>
      </w:pPr>
    </w:p>
    <w:p w:rsidR="001B5C48" w:rsidRDefault="00D93DD2" w:rsidP="00D93DD2">
      <w:pPr>
        <w:ind w:firstLine="708"/>
        <w:jc w:val="both"/>
        <w:rPr>
          <w:sz w:val="28"/>
          <w:szCs w:val="28"/>
          <w:lang w:val="uk-UA"/>
        </w:rPr>
      </w:pPr>
      <w:r w:rsidRPr="001F4FFB">
        <w:rPr>
          <w:sz w:val="28"/>
          <w:szCs w:val="28"/>
          <w:lang w:val="uk-UA"/>
        </w:rPr>
        <w:t xml:space="preserve">Розвиток суспільства на сучасному етапі характеризується децентралізацією влади, що ставить органи місцевого самоврядування в нові умови існування. Саме через місцеве самоврядування найповніше може бути вирішено важливі питання взаємодії держави, територіальних громад, особи. </w:t>
      </w:r>
    </w:p>
    <w:p w:rsidR="006E534E" w:rsidRDefault="00C204A4" w:rsidP="00D93DD2">
      <w:pPr>
        <w:ind w:firstLine="708"/>
        <w:jc w:val="both"/>
        <w:rPr>
          <w:sz w:val="28"/>
          <w:szCs w:val="28"/>
          <w:lang w:val="uk-UA"/>
        </w:rPr>
      </w:pPr>
      <w:r w:rsidRPr="007F3113">
        <w:rPr>
          <w:sz w:val="28"/>
          <w:szCs w:val="28"/>
          <w:lang w:val="uk-UA"/>
        </w:rPr>
        <w:t xml:space="preserve">Населення </w:t>
      </w:r>
      <w:r w:rsidR="00975755" w:rsidRPr="007F3113">
        <w:rPr>
          <w:sz w:val="28"/>
          <w:szCs w:val="28"/>
          <w:lang w:val="uk-UA"/>
        </w:rPr>
        <w:t>Г</w:t>
      </w:r>
      <w:r w:rsidRPr="007F3113">
        <w:rPr>
          <w:sz w:val="28"/>
          <w:szCs w:val="28"/>
          <w:lang w:val="uk-UA"/>
        </w:rPr>
        <w:t>айсинської територіальної громади складає</w:t>
      </w:r>
      <w:r w:rsidR="001A1441" w:rsidRPr="007F3113">
        <w:rPr>
          <w:sz w:val="28"/>
          <w:szCs w:val="28"/>
          <w:lang w:val="uk-UA"/>
        </w:rPr>
        <w:t xml:space="preserve"> 412</w:t>
      </w:r>
      <w:r w:rsidR="00B86A04" w:rsidRPr="007F3113">
        <w:rPr>
          <w:sz w:val="28"/>
          <w:szCs w:val="28"/>
          <w:lang w:val="uk-UA"/>
        </w:rPr>
        <w:t>84</w:t>
      </w:r>
      <w:r w:rsidR="001A1441" w:rsidRPr="007F3113">
        <w:rPr>
          <w:sz w:val="28"/>
          <w:szCs w:val="28"/>
          <w:lang w:val="uk-UA"/>
        </w:rPr>
        <w:t xml:space="preserve"> мешканців</w:t>
      </w:r>
      <w:r w:rsidR="00B86A04" w:rsidRPr="007F3113">
        <w:rPr>
          <w:sz w:val="28"/>
          <w:szCs w:val="28"/>
          <w:lang w:val="uk-UA"/>
        </w:rPr>
        <w:t xml:space="preserve"> (22404-жінки</w:t>
      </w:r>
      <w:r w:rsidR="001A1441" w:rsidRPr="007F3113">
        <w:rPr>
          <w:sz w:val="28"/>
          <w:szCs w:val="28"/>
          <w:lang w:val="uk-UA"/>
        </w:rPr>
        <w:t xml:space="preserve">, </w:t>
      </w:r>
      <w:r w:rsidR="00B86A04" w:rsidRPr="007F3113">
        <w:rPr>
          <w:sz w:val="28"/>
          <w:szCs w:val="28"/>
          <w:lang w:val="uk-UA"/>
        </w:rPr>
        <w:t xml:space="preserve">18880 – чоловіки), </w:t>
      </w:r>
      <w:r w:rsidR="001A1441" w:rsidRPr="007F3113">
        <w:rPr>
          <w:sz w:val="28"/>
          <w:szCs w:val="28"/>
          <w:lang w:val="uk-UA"/>
        </w:rPr>
        <w:t>з них майже половина 18078 проживають у сільській місцевості,</w:t>
      </w:r>
      <w:r w:rsidR="00C86619" w:rsidRPr="007F3113">
        <w:rPr>
          <w:sz w:val="28"/>
          <w:szCs w:val="28"/>
          <w:lang w:val="uk-UA"/>
        </w:rPr>
        <w:t xml:space="preserve"> </w:t>
      </w:r>
      <w:r w:rsidR="00BF7944" w:rsidRPr="007F3113">
        <w:rPr>
          <w:sz w:val="28"/>
          <w:szCs w:val="28"/>
          <w:lang w:val="uk-UA"/>
        </w:rPr>
        <w:t xml:space="preserve">кількість людей </w:t>
      </w:r>
      <w:r w:rsidR="00B86A04" w:rsidRPr="007F3113">
        <w:rPr>
          <w:sz w:val="28"/>
          <w:szCs w:val="28"/>
          <w:lang w:val="uk-UA"/>
        </w:rPr>
        <w:t xml:space="preserve">пенсійного віку 12216 осіб, </w:t>
      </w:r>
      <w:r w:rsidR="00BF7944" w:rsidRPr="007F3113">
        <w:rPr>
          <w:sz w:val="28"/>
          <w:szCs w:val="28"/>
          <w:lang w:val="uk-UA"/>
        </w:rPr>
        <w:t>з інвалідністю 1495</w:t>
      </w:r>
      <w:r w:rsidR="00B86A04" w:rsidRPr="007F3113">
        <w:rPr>
          <w:sz w:val="28"/>
          <w:szCs w:val="28"/>
          <w:lang w:val="uk-UA"/>
        </w:rPr>
        <w:t xml:space="preserve"> осіб</w:t>
      </w:r>
      <w:r w:rsidR="00BF7944" w:rsidRPr="007F3113">
        <w:rPr>
          <w:sz w:val="28"/>
          <w:szCs w:val="28"/>
          <w:lang w:val="uk-UA"/>
        </w:rPr>
        <w:t>, внутрішньо переміщених осіб 3726 , кількіс</w:t>
      </w:r>
      <w:r w:rsidR="006E534E">
        <w:rPr>
          <w:sz w:val="28"/>
          <w:szCs w:val="28"/>
          <w:lang w:val="uk-UA"/>
        </w:rPr>
        <w:t>ть дитячого населення 7500 осіб.</w:t>
      </w:r>
      <w:r w:rsidR="00BF7944" w:rsidRPr="007F3113">
        <w:rPr>
          <w:sz w:val="28"/>
          <w:szCs w:val="28"/>
          <w:lang w:val="uk-UA"/>
        </w:rPr>
        <w:t xml:space="preserve"> </w:t>
      </w:r>
      <w:r w:rsidR="00B86A04" w:rsidRPr="007F3113">
        <w:rPr>
          <w:sz w:val="28"/>
          <w:szCs w:val="28"/>
          <w:lang w:val="uk-UA"/>
        </w:rPr>
        <w:t xml:space="preserve">Нерівномірність в розвитку суспільства, природно-екологічні і </w:t>
      </w:r>
      <w:r w:rsidR="005D4F4E">
        <w:rPr>
          <w:sz w:val="28"/>
          <w:szCs w:val="28"/>
          <w:lang w:val="uk-UA"/>
        </w:rPr>
        <w:t xml:space="preserve">соціально-політичні потрясіння та </w:t>
      </w:r>
      <w:r w:rsidR="00B86A04" w:rsidRPr="007F3113">
        <w:rPr>
          <w:sz w:val="28"/>
          <w:szCs w:val="28"/>
          <w:lang w:val="uk-UA"/>
        </w:rPr>
        <w:t>війна</w:t>
      </w:r>
      <w:r w:rsidR="006E534E">
        <w:rPr>
          <w:sz w:val="28"/>
          <w:szCs w:val="28"/>
          <w:lang w:val="uk-UA"/>
        </w:rPr>
        <w:t xml:space="preserve"> </w:t>
      </w:r>
      <w:r w:rsidR="007F3113" w:rsidRPr="007F3113">
        <w:rPr>
          <w:sz w:val="28"/>
          <w:szCs w:val="28"/>
          <w:lang w:val="uk-UA"/>
        </w:rPr>
        <w:t>створюють немало проблем для українського народу , в тому числі і для мешканців Гайсинської територіальної громади</w:t>
      </w:r>
      <w:r w:rsidR="001B5C48" w:rsidRPr="007F3113">
        <w:rPr>
          <w:sz w:val="28"/>
          <w:szCs w:val="28"/>
          <w:lang w:val="uk-UA"/>
        </w:rPr>
        <w:t>.</w:t>
      </w:r>
      <w:r w:rsidR="005D4F4E">
        <w:rPr>
          <w:sz w:val="28"/>
          <w:szCs w:val="28"/>
          <w:lang w:val="uk-UA"/>
        </w:rPr>
        <w:t xml:space="preserve"> Збільшується</w:t>
      </w:r>
      <w:r w:rsidR="007F3113">
        <w:rPr>
          <w:sz w:val="28"/>
          <w:szCs w:val="28"/>
          <w:lang w:val="uk-UA"/>
        </w:rPr>
        <w:t xml:space="preserve"> </w:t>
      </w:r>
      <w:r w:rsidR="005D4F4E">
        <w:rPr>
          <w:sz w:val="28"/>
          <w:szCs w:val="28"/>
          <w:lang w:val="uk-UA"/>
        </w:rPr>
        <w:t xml:space="preserve">напруженість </w:t>
      </w:r>
      <w:r w:rsidR="002B6F8F">
        <w:rPr>
          <w:sz w:val="28"/>
          <w:szCs w:val="28"/>
          <w:lang w:val="uk-UA"/>
        </w:rPr>
        <w:t>у роботі</w:t>
      </w:r>
      <w:r w:rsidR="005D4F4E">
        <w:rPr>
          <w:sz w:val="28"/>
          <w:szCs w:val="28"/>
          <w:lang w:val="uk-UA"/>
        </w:rPr>
        <w:t xml:space="preserve"> місцевої влади</w:t>
      </w:r>
      <w:r w:rsidR="002B6F8F">
        <w:rPr>
          <w:sz w:val="28"/>
          <w:szCs w:val="28"/>
          <w:lang w:val="uk-UA"/>
        </w:rPr>
        <w:t>, яка вимагає</w:t>
      </w:r>
      <w:r w:rsidR="007F3113">
        <w:rPr>
          <w:sz w:val="28"/>
          <w:szCs w:val="28"/>
          <w:lang w:val="uk-UA"/>
        </w:rPr>
        <w:t xml:space="preserve"> </w:t>
      </w:r>
      <w:r w:rsidR="002B6F8F">
        <w:rPr>
          <w:sz w:val="28"/>
          <w:szCs w:val="28"/>
          <w:lang w:val="uk-UA"/>
        </w:rPr>
        <w:t>оперативного</w:t>
      </w:r>
      <w:r w:rsidR="005D4F4E">
        <w:rPr>
          <w:sz w:val="28"/>
          <w:szCs w:val="28"/>
          <w:lang w:val="uk-UA"/>
        </w:rPr>
        <w:t xml:space="preserve"> реагування і прийняття необхідних для забезпечення життєдіяльності громади рішень</w:t>
      </w:r>
      <w:r w:rsidR="006E534E">
        <w:rPr>
          <w:sz w:val="28"/>
          <w:szCs w:val="28"/>
          <w:lang w:val="uk-UA"/>
        </w:rPr>
        <w:t>.</w:t>
      </w:r>
    </w:p>
    <w:p w:rsidR="00D31EFD" w:rsidRDefault="005D4F4E" w:rsidP="00D93DD2">
      <w:pPr>
        <w:ind w:firstLine="708"/>
        <w:jc w:val="both"/>
        <w:rPr>
          <w:sz w:val="28"/>
          <w:szCs w:val="28"/>
          <w:lang w:val="uk-UA"/>
        </w:rPr>
      </w:pPr>
      <w:r>
        <w:rPr>
          <w:sz w:val="28"/>
          <w:szCs w:val="28"/>
          <w:lang w:val="uk-UA"/>
        </w:rPr>
        <w:t xml:space="preserve">  </w:t>
      </w:r>
      <w:r w:rsidR="002B6F8F">
        <w:rPr>
          <w:sz w:val="28"/>
          <w:szCs w:val="28"/>
          <w:lang w:val="uk-UA"/>
        </w:rPr>
        <w:t>Відповідальність за грамотне керівництво</w:t>
      </w:r>
      <w:r w:rsidR="007A1555">
        <w:rPr>
          <w:sz w:val="28"/>
          <w:szCs w:val="28"/>
          <w:lang w:val="uk-UA"/>
        </w:rPr>
        <w:t xml:space="preserve"> громадою  покладено на апарат управління, виконавчий комітет та депутатів міської ради </w:t>
      </w:r>
      <w:r w:rsidR="00205850">
        <w:rPr>
          <w:sz w:val="28"/>
          <w:szCs w:val="28"/>
          <w:lang w:val="uk-UA"/>
        </w:rPr>
        <w:t>під керівництвом з голови</w:t>
      </w:r>
      <w:r w:rsidR="007A1555">
        <w:rPr>
          <w:sz w:val="28"/>
          <w:szCs w:val="28"/>
          <w:lang w:val="uk-UA"/>
        </w:rPr>
        <w:t xml:space="preserve">. </w:t>
      </w:r>
      <w:r w:rsidR="006E534E">
        <w:rPr>
          <w:sz w:val="28"/>
          <w:szCs w:val="28"/>
          <w:lang w:val="uk-UA"/>
        </w:rPr>
        <w:t xml:space="preserve">У складі апарату управління Гайсинської міської ради працюють </w:t>
      </w:r>
      <w:r w:rsidR="007A1555">
        <w:rPr>
          <w:sz w:val="28"/>
          <w:szCs w:val="28"/>
          <w:lang w:val="uk-UA"/>
        </w:rPr>
        <w:t xml:space="preserve">78 </w:t>
      </w:r>
      <w:r w:rsidR="00002699">
        <w:rPr>
          <w:sz w:val="28"/>
          <w:szCs w:val="28"/>
          <w:lang w:val="uk-UA"/>
        </w:rPr>
        <w:t xml:space="preserve">осіб, в тому числі: 63 посадові </w:t>
      </w:r>
      <w:r w:rsidR="007A1555">
        <w:rPr>
          <w:sz w:val="28"/>
          <w:szCs w:val="28"/>
          <w:lang w:val="uk-UA"/>
        </w:rPr>
        <w:t xml:space="preserve"> особи, 12 службовців та 3 особи обслуговуючого персоналу (із за</w:t>
      </w:r>
      <w:r w:rsidR="008D513E">
        <w:rPr>
          <w:sz w:val="28"/>
          <w:szCs w:val="28"/>
          <w:lang w:val="uk-UA"/>
        </w:rPr>
        <w:t xml:space="preserve">гальної кількості 24 - </w:t>
      </w:r>
      <w:r w:rsidR="007A1555">
        <w:rPr>
          <w:sz w:val="28"/>
          <w:szCs w:val="28"/>
          <w:lang w:val="uk-UA"/>
        </w:rPr>
        <w:t>чоловіки і 54</w:t>
      </w:r>
      <w:r w:rsidR="008D513E">
        <w:rPr>
          <w:sz w:val="28"/>
          <w:szCs w:val="28"/>
          <w:lang w:val="uk-UA"/>
        </w:rPr>
        <w:t xml:space="preserve"> - </w:t>
      </w:r>
      <w:r w:rsidR="007A1555">
        <w:rPr>
          <w:sz w:val="28"/>
          <w:szCs w:val="28"/>
          <w:lang w:val="uk-UA"/>
        </w:rPr>
        <w:t xml:space="preserve"> жінки), депутатів</w:t>
      </w:r>
      <w:r w:rsidR="00002699">
        <w:rPr>
          <w:sz w:val="28"/>
          <w:szCs w:val="28"/>
          <w:lang w:val="uk-UA"/>
        </w:rPr>
        <w:t xml:space="preserve"> міської ради 33 ( 19 – чоловіків, 14 – жінок</w:t>
      </w:r>
      <w:r w:rsidR="007A1555" w:rsidRPr="007A1555">
        <w:rPr>
          <w:sz w:val="28"/>
          <w:szCs w:val="28"/>
          <w:lang w:val="uk-UA"/>
        </w:rPr>
        <w:t xml:space="preserve">), </w:t>
      </w:r>
      <w:r w:rsidR="001B1D31">
        <w:rPr>
          <w:sz w:val="28"/>
          <w:szCs w:val="28"/>
          <w:lang w:val="uk-UA"/>
        </w:rPr>
        <w:t xml:space="preserve">до </w:t>
      </w:r>
      <w:r w:rsidR="007A1555" w:rsidRPr="007A1555">
        <w:rPr>
          <w:sz w:val="28"/>
          <w:szCs w:val="28"/>
          <w:lang w:val="uk-UA"/>
        </w:rPr>
        <w:t>склад</w:t>
      </w:r>
      <w:r w:rsidR="001B1D31">
        <w:rPr>
          <w:sz w:val="28"/>
          <w:szCs w:val="28"/>
          <w:lang w:val="uk-UA"/>
        </w:rPr>
        <w:t>у</w:t>
      </w:r>
      <w:r w:rsidR="007A1555" w:rsidRPr="007A1555">
        <w:rPr>
          <w:sz w:val="28"/>
          <w:szCs w:val="28"/>
          <w:lang w:val="uk-UA"/>
        </w:rPr>
        <w:t xml:space="preserve"> виконавчого комітету Гайсинської міської ради </w:t>
      </w:r>
      <w:r w:rsidR="001B1D31">
        <w:rPr>
          <w:sz w:val="28"/>
          <w:szCs w:val="28"/>
          <w:lang w:val="uk-UA"/>
        </w:rPr>
        <w:t>входить 34</w:t>
      </w:r>
      <w:r w:rsidR="007A1555">
        <w:rPr>
          <w:sz w:val="28"/>
          <w:szCs w:val="28"/>
          <w:lang w:val="uk-UA"/>
        </w:rPr>
        <w:t xml:space="preserve"> особи</w:t>
      </w:r>
      <w:r w:rsidR="007A1555" w:rsidRPr="007A1555">
        <w:rPr>
          <w:sz w:val="28"/>
          <w:szCs w:val="28"/>
          <w:lang w:val="uk-UA"/>
        </w:rPr>
        <w:t xml:space="preserve"> </w:t>
      </w:r>
      <w:r w:rsidR="001B1D31">
        <w:rPr>
          <w:sz w:val="28"/>
          <w:szCs w:val="28"/>
          <w:lang w:val="uk-UA"/>
        </w:rPr>
        <w:t>включно з головою ради ( 20</w:t>
      </w:r>
      <w:r w:rsidR="00002699">
        <w:rPr>
          <w:sz w:val="28"/>
          <w:szCs w:val="28"/>
          <w:lang w:val="uk-UA"/>
        </w:rPr>
        <w:t xml:space="preserve"> – чоловіків, 14 – жінок</w:t>
      </w:r>
      <w:r w:rsidR="007A1555" w:rsidRPr="007A1555">
        <w:rPr>
          <w:sz w:val="28"/>
          <w:szCs w:val="28"/>
          <w:lang w:val="uk-UA"/>
        </w:rPr>
        <w:t>)</w:t>
      </w:r>
      <w:r w:rsidR="007A1555">
        <w:rPr>
          <w:sz w:val="28"/>
          <w:szCs w:val="28"/>
          <w:lang w:val="uk-UA"/>
        </w:rPr>
        <w:t>.</w:t>
      </w:r>
    </w:p>
    <w:p w:rsidR="00D64A58" w:rsidRDefault="00D31EFD" w:rsidP="00F156B9">
      <w:pPr>
        <w:ind w:firstLine="708"/>
        <w:jc w:val="both"/>
        <w:rPr>
          <w:rFonts w:ascii="Arial" w:hAnsi="Arial" w:cs="Arial"/>
          <w:color w:val="001D35"/>
          <w:sz w:val="27"/>
          <w:szCs w:val="27"/>
          <w:shd w:val="clear" w:color="auto" w:fill="FFFFFF"/>
          <w:lang w:val="uk-UA"/>
        </w:rPr>
      </w:pPr>
      <w:r w:rsidRPr="00D64A58">
        <w:rPr>
          <w:sz w:val="28"/>
          <w:szCs w:val="28"/>
          <w:shd w:val="clear" w:color="auto" w:fill="FFFFFF"/>
          <w:lang w:val="uk-UA"/>
        </w:rPr>
        <w:t xml:space="preserve"> </w:t>
      </w:r>
      <w:r w:rsidR="00886261">
        <w:rPr>
          <w:color w:val="001D35"/>
          <w:sz w:val="28"/>
          <w:szCs w:val="28"/>
          <w:shd w:val="clear" w:color="auto" w:fill="FFFFFF"/>
          <w:lang w:val="uk-UA"/>
        </w:rPr>
        <w:t>О</w:t>
      </w:r>
      <w:proofErr w:type="spellStart"/>
      <w:r w:rsidR="00D64A58" w:rsidRPr="00D64A58">
        <w:rPr>
          <w:color w:val="001D35"/>
          <w:sz w:val="28"/>
          <w:szCs w:val="28"/>
          <w:shd w:val="clear" w:color="auto" w:fill="FFFFFF"/>
        </w:rPr>
        <w:t>ргани</w:t>
      </w:r>
      <w:proofErr w:type="spellEnd"/>
      <w:r w:rsidR="00D64A58" w:rsidRPr="00D64A58">
        <w:rPr>
          <w:color w:val="001D35"/>
          <w:sz w:val="28"/>
          <w:szCs w:val="28"/>
          <w:shd w:val="clear" w:color="auto" w:fill="FFFFFF"/>
        </w:rPr>
        <w:t xml:space="preserve"> </w:t>
      </w:r>
      <w:proofErr w:type="spellStart"/>
      <w:r w:rsidR="00D64A58" w:rsidRPr="00D64A58">
        <w:rPr>
          <w:color w:val="001D35"/>
          <w:sz w:val="28"/>
          <w:szCs w:val="28"/>
          <w:shd w:val="clear" w:color="auto" w:fill="FFFFFF"/>
        </w:rPr>
        <w:t>місцевого</w:t>
      </w:r>
      <w:proofErr w:type="spellEnd"/>
      <w:r w:rsidR="00D64A58" w:rsidRPr="00D64A58">
        <w:rPr>
          <w:color w:val="001D35"/>
          <w:sz w:val="28"/>
          <w:szCs w:val="28"/>
          <w:shd w:val="clear" w:color="auto" w:fill="FFFFFF"/>
        </w:rPr>
        <w:t xml:space="preserve"> </w:t>
      </w:r>
      <w:proofErr w:type="spellStart"/>
      <w:r w:rsidR="00D64A58" w:rsidRPr="00D64A58">
        <w:rPr>
          <w:color w:val="001D35"/>
          <w:sz w:val="28"/>
          <w:szCs w:val="28"/>
          <w:shd w:val="clear" w:color="auto" w:fill="FFFFFF"/>
        </w:rPr>
        <w:t>самоврядування</w:t>
      </w:r>
      <w:proofErr w:type="spellEnd"/>
      <w:r w:rsidR="00D64A58" w:rsidRPr="00D64A58">
        <w:rPr>
          <w:color w:val="001D35"/>
          <w:sz w:val="28"/>
          <w:szCs w:val="28"/>
          <w:shd w:val="clear" w:color="auto" w:fill="FFFFFF"/>
        </w:rPr>
        <w:t xml:space="preserve"> є </w:t>
      </w:r>
      <w:proofErr w:type="spellStart"/>
      <w:r w:rsidR="00D64A58" w:rsidRPr="00D64A58">
        <w:rPr>
          <w:color w:val="001D35"/>
          <w:sz w:val="28"/>
          <w:szCs w:val="28"/>
          <w:shd w:val="clear" w:color="auto" w:fill="FFFFFF"/>
        </w:rPr>
        <w:t>ключовим</w:t>
      </w:r>
      <w:proofErr w:type="spellEnd"/>
      <w:r w:rsidR="00D64A58" w:rsidRPr="00D64A58">
        <w:rPr>
          <w:color w:val="001D35"/>
          <w:sz w:val="28"/>
          <w:szCs w:val="28"/>
          <w:shd w:val="clear" w:color="auto" w:fill="FFFFFF"/>
        </w:rPr>
        <w:t xml:space="preserve"> </w:t>
      </w:r>
      <w:proofErr w:type="spellStart"/>
      <w:r w:rsidR="00D64A58" w:rsidRPr="00D64A58">
        <w:rPr>
          <w:color w:val="001D35"/>
          <w:sz w:val="28"/>
          <w:szCs w:val="28"/>
          <w:shd w:val="clear" w:color="auto" w:fill="FFFFFF"/>
        </w:rPr>
        <w:t>елементом</w:t>
      </w:r>
      <w:proofErr w:type="spellEnd"/>
      <w:r w:rsidR="00D64A58" w:rsidRPr="00D64A58">
        <w:rPr>
          <w:color w:val="001D35"/>
          <w:sz w:val="28"/>
          <w:szCs w:val="28"/>
          <w:shd w:val="clear" w:color="auto" w:fill="FFFFFF"/>
        </w:rPr>
        <w:t xml:space="preserve"> демократичного устрою</w:t>
      </w:r>
      <w:r w:rsidR="00886261">
        <w:rPr>
          <w:color w:val="001D35"/>
          <w:sz w:val="28"/>
          <w:szCs w:val="28"/>
          <w:shd w:val="clear" w:color="auto" w:fill="FFFFFF"/>
          <w:lang w:val="uk-UA"/>
        </w:rPr>
        <w:t xml:space="preserve"> України</w:t>
      </w:r>
      <w:r w:rsidR="00D64A58" w:rsidRPr="00D64A58">
        <w:rPr>
          <w:color w:val="001D35"/>
          <w:sz w:val="28"/>
          <w:szCs w:val="28"/>
          <w:shd w:val="clear" w:color="auto" w:fill="FFFFFF"/>
        </w:rPr>
        <w:t xml:space="preserve">, </w:t>
      </w:r>
      <w:proofErr w:type="spellStart"/>
      <w:r w:rsidR="00D64A58" w:rsidRPr="00D64A58">
        <w:rPr>
          <w:color w:val="001D35"/>
          <w:sz w:val="28"/>
          <w:szCs w:val="28"/>
          <w:shd w:val="clear" w:color="auto" w:fill="FFFFFF"/>
        </w:rPr>
        <w:t>адже</w:t>
      </w:r>
      <w:proofErr w:type="spellEnd"/>
      <w:r w:rsidR="00D64A58" w:rsidRPr="00D64A58">
        <w:rPr>
          <w:color w:val="001D35"/>
          <w:sz w:val="28"/>
          <w:szCs w:val="28"/>
          <w:shd w:val="clear" w:color="auto" w:fill="FFFFFF"/>
        </w:rPr>
        <w:t xml:space="preserve"> </w:t>
      </w:r>
      <w:proofErr w:type="spellStart"/>
      <w:r w:rsidR="00D64A58" w:rsidRPr="00D64A58">
        <w:rPr>
          <w:color w:val="001D35"/>
          <w:sz w:val="28"/>
          <w:szCs w:val="28"/>
          <w:shd w:val="clear" w:color="auto" w:fill="FFFFFF"/>
        </w:rPr>
        <w:t>саме</w:t>
      </w:r>
      <w:proofErr w:type="spellEnd"/>
      <w:r w:rsidR="00D64A58" w:rsidRPr="00D64A58">
        <w:rPr>
          <w:color w:val="001D35"/>
          <w:sz w:val="28"/>
          <w:szCs w:val="28"/>
          <w:shd w:val="clear" w:color="auto" w:fill="FFFFFF"/>
        </w:rPr>
        <w:t xml:space="preserve"> вони </w:t>
      </w:r>
      <w:proofErr w:type="spellStart"/>
      <w:r w:rsidR="00D64A58" w:rsidRPr="00D64A58">
        <w:rPr>
          <w:color w:val="001D35"/>
          <w:sz w:val="28"/>
          <w:szCs w:val="28"/>
          <w:shd w:val="clear" w:color="auto" w:fill="FFFFFF"/>
        </w:rPr>
        <w:t>забезпечують</w:t>
      </w:r>
      <w:proofErr w:type="spellEnd"/>
      <w:r w:rsidR="00D64A58" w:rsidRPr="00D64A58">
        <w:rPr>
          <w:color w:val="001D35"/>
          <w:sz w:val="28"/>
          <w:szCs w:val="28"/>
          <w:shd w:val="clear" w:color="auto" w:fill="FFFFFF"/>
        </w:rPr>
        <w:t xml:space="preserve"> </w:t>
      </w:r>
      <w:proofErr w:type="spellStart"/>
      <w:r w:rsidR="00D64A58" w:rsidRPr="00D64A58">
        <w:rPr>
          <w:color w:val="001D35"/>
          <w:sz w:val="28"/>
          <w:szCs w:val="28"/>
          <w:shd w:val="clear" w:color="auto" w:fill="FFFFFF"/>
        </w:rPr>
        <w:t>безпосередню</w:t>
      </w:r>
      <w:proofErr w:type="spellEnd"/>
      <w:r w:rsidR="00D64A58" w:rsidRPr="00D64A58">
        <w:rPr>
          <w:color w:val="001D35"/>
          <w:sz w:val="28"/>
          <w:szCs w:val="28"/>
          <w:shd w:val="clear" w:color="auto" w:fill="FFFFFF"/>
        </w:rPr>
        <w:t xml:space="preserve"> участь </w:t>
      </w:r>
      <w:proofErr w:type="spellStart"/>
      <w:r w:rsidR="00D64A58" w:rsidRPr="00D64A58">
        <w:rPr>
          <w:color w:val="001D35"/>
          <w:sz w:val="28"/>
          <w:szCs w:val="28"/>
          <w:shd w:val="clear" w:color="auto" w:fill="FFFFFF"/>
        </w:rPr>
        <w:t>громадян</w:t>
      </w:r>
      <w:proofErr w:type="spellEnd"/>
      <w:r w:rsidR="00D64A58" w:rsidRPr="00D64A58">
        <w:rPr>
          <w:color w:val="001D35"/>
          <w:sz w:val="28"/>
          <w:szCs w:val="28"/>
          <w:shd w:val="clear" w:color="auto" w:fill="FFFFFF"/>
        </w:rPr>
        <w:t xml:space="preserve"> у </w:t>
      </w:r>
      <w:proofErr w:type="spellStart"/>
      <w:r w:rsidR="00D64A58" w:rsidRPr="00D64A58">
        <w:rPr>
          <w:color w:val="001D35"/>
          <w:sz w:val="28"/>
          <w:szCs w:val="28"/>
          <w:shd w:val="clear" w:color="auto" w:fill="FFFFFF"/>
        </w:rPr>
        <w:t>вирішенні</w:t>
      </w:r>
      <w:proofErr w:type="spellEnd"/>
      <w:r w:rsidR="00D64A58" w:rsidRPr="00D64A58">
        <w:rPr>
          <w:color w:val="001D35"/>
          <w:sz w:val="28"/>
          <w:szCs w:val="28"/>
          <w:shd w:val="clear" w:color="auto" w:fill="FFFFFF"/>
        </w:rPr>
        <w:t xml:space="preserve"> </w:t>
      </w:r>
      <w:proofErr w:type="spellStart"/>
      <w:r w:rsidR="00D64A58" w:rsidRPr="00D64A58">
        <w:rPr>
          <w:color w:val="001D35"/>
          <w:sz w:val="28"/>
          <w:szCs w:val="28"/>
          <w:shd w:val="clear" w:color="auto" w:fill="FFFFFF"/>
        </w:rPr>
        <w:t>питань</w:t>
      </w:r>
      <w:proofErr w:type="spellEnd"/>
      <w:r w:rsidR="00D64A58" w:rsidRPr="00D64A58">
        <w:rPr>
          <w:color w:val="001D35"/>
          <w:sz w:val="28"/>
          <w:szCs w:val="28"/>
          <w:shd w:val="clear" w:color="auto" w:fill="FFFFFF"/>
        </w:rPr>
        <w:t xml:space="preserve"> </w:t>
      </w:r>
      <w:proofErr w:type="spellStart"/>
      <w:r w:rsidR="00D64A58" w:rsidRPr="00D64A58">
        <w:rPr>
          <w:color w:val="001D35"/>
          <w:sz w:val="28"/>
          <w:szCs w:val="28"/>
          <w:shd w:val="clear" w:color="auto" w:fill="FFFFFF"/>
        </w:rPr>
        <w:t>місцевого</w:t>
      </w:r>
      <w:proofErr w:type="spellEnd"/>
      <w:r w:rsidR="00D64A58" w:rsidRPr="00D64A58">
        <w:rPr>
          <w:color w:val="001D35"/>
          <w:sz w:val="28"/>
          <w:szCs w:val="28"/>
          <w:shd w:val="clear" w:color="auto" w:fill="FFFFFF"/>
        </w:rPr>
        <w:t xml:space="preserve"> </w:t>
      </w:r>
      <w:proofErr w:type="spellStart"/>
      <w:r w:rsidR="00D64A58" w:rsidRPr="00D64A58">
        <w:rPr>
          <w:color w:val="001D35"/>
          <w:sz w:val="28"/>
          <w:szCs w:val="28"/>
          <w:shd w:val="clear" w:color="auto" w:fill="FFFFFF"/>
        </w:rPr>
        <w:t>значення</w:t>
      </w:r>
      <w:proofErr w:type="spellEnd"/>
      <w:r w:rsidR="00D64A58">
        <w:rPr>
          <w:color w:val="001D35"/>
          <w:sz w:val="28"/>
          <w:szCs w:val="28"/>
          <w:shd w:val="clear" w:color="auto" w:fill="FFFFFF"/>
          <w:lang w:val="uk-UA"/>
        </w:rPr>
        <w:t xml:space="preserve">. </w:t>
      </w:r>
      <w:r w:rsidR="00F156B9" w:rsidRPr="00D64A58">
        <w:rPr>
          <w:color w:val="001D35"/>
          <w:sz w:val="28"/>
          <w:szCs w:val="28"/>
          <w:shd w:val="clear" w:color="auto" w:fill="FFFFFF"/>
          <w:lang w:val="uk-UA"/>
        </w:rPr>
        <w:t>З</w:t>
      </w:r>
      <w:r w:rsidR="00886261">
        <w:rPr>
          <w:color w:val="001D35"/>
          <w:sz w:val="28"/>
          <w:szCs w:val="28"/>
          <w:shd w:val="clear" w:color="auto" w:fill="FFFFFF"/>
          <w:lang w:val="uk-UA"/>
        </w:rPr>
        <w:t xml:space="preserve"> огляду на важливість органів</w:t>
      </w:r>
      <w:r w:rsidR="00F156B9" w:rsidRPr="00F156B9">
        <w:rPr>
          <w:color w:val="001D35"/>
          <w:sz w:val="28"/>
          <w:szCs w:val="28"/>
          <w:shd w:val="clear" w:color="auto" w:fill="FFFFFF"/>
          <w:lang w:val="uk-UA"/>
        </w:rPr>
        <w:t xml:space="preserve"> місцевого самоврядування д</w:t>
      </w:r>
      <w:r w:rsidR="00886261">
        <w:rPr>
          <w:color w:val="001D35"/>
          <w:sz w:val="28"/>
          <w:szCs w:val="28"/>
          <w:shd w:val="clear" w:color="auto" w:fill="FFFFFF"/>
          <w:lang w:val="uk-UA"/>
        </w:rPr>
        <w:t>ля розвитку демократії</w:t>
      </w:r>
      <w:r w:rsidR="00F156B9" w:rsidRPr="00F156B9">
        <w:rPr>
          <w:color w:val="001D35"/>
          <w:sz w:val="28"/>
          <w:szCs w:val="28"/>
          <w:shd w:val="clear" w:color="auto" w:fill="FFFFFF"/>
          <w:lang w:val="uk-UA"/>
        </w:rPr>
        <w:t>, їх зміцнення потребує</w:t>
      </w:r>
      <w:r w:rsidR="00F156B9" w:rsidRPr="00F156B9">
        <w:rPr>
          <w:color w:val="001D35"/>
          <w:sz w:val="28"/>
          <w:szCs w:val="28"/>
          <w:shd w:val="clear" w:color="auto" w:fill="FFFFFF"/>
        </w:rPr>
        <w:t> </w:t>
      </w:r>
      <w:r w:rsidR="00F156B9" w:rsidRPr="00F156B9">
        <w:rPr>
          <w:sz w:val="28"/>
          <w:szCs w:val="28"/>
          <w:lang w:val="uk-UA"/>
        </w:rPr>
        <w:t>цільової прогр</w:t>
      </w:r>
      <w:r w:rsidR="00886261">
        <w:rPr>
          <w:sz w:val="28"/>
          <w:szCs w:val="28"/>
          <w:lang w:val="uk-UA"/>
        </w:rPr>
        <w:t>ами, що дозволить територіальній громаді</w:t>
      </w:r>
      <w:r w:rsidR="00F156B9" w:rsidRPr="00F156B9">
        <w:rPr>
          <w:sz w:val="28"/>
          <w:szCs w:val="28"/>
          <w:lang w:val="uk-UA"/>
        </w:rPr>
        <w:t xml:space="preserve"> ефективно реалізовувати свої права та повноваження, визначені Конституцією та законами</w:t>
      </w:r>
      <w:r w:rsidR="00F156B9" w:rsidRPr="00F156B9">
        <w:rPr>
          <w:rFonts w:ascii="Arial" w:hAnsi="Arial" w:cs="Arial"/>
          <w:color w:val="001D35"/>
          <w:sz w:val="27"/>
          <w:szCs w:val="27"/>
          <w:shd w:val="clear" w:color="auto" w:fill="FFFFFF"/>
          <w:lang w:val="uk-UA"/>
        </w:rPr>
        <w:t>.</w:t>
      </w:r>
    </w:p>
    <w:p w:rsidR="00F05A5E" w:rsidRDefault="00D93DD2" w:rsidP="00D64A58">
      <w:pPr>
        <w:jc w:val="both"/>
        <w:rPr>
          <w:sz w:val="28"/>
          <w:szCs w:val="28"/>
          <w:lang w:val="uk-UA"/>
        </w:rPr>
      </w:pPr>
      <w:r w:rsidRPr="00D842EB">
        <w:rPr>
          <w:color w:val="FF0000"/>
          <w:sz w:val="28"/>
          <w:szCs w:val="28"/>
          <w:lang w:val="uk-UA"/>
        </w:rPr>
        <w:lastRenderedPageBreak/>
        <w:tab/>
      </w:r>
      <w:r w:rsidRPr="007066E9">
        <w:rPr>
          <w:sz w:val="28"/>
          <w:szCs w:val="28"/>
          <w:lang w:val="uk-UA"/>
        </w:rPr>
        <w:t>Програма розвитку та удосконалення системи роботи органів місцевого самоврядування на 202</w:t>
      </w:r>
      <w:r w:rsidR="007066E9" w:rsidRPr="007066E9">
        <w:rPr>
          <w:sz w:val="28"/>
          <w:szCs w:val="28"/>
          <w:lang w:val="uk-UA"/>
        </w:rPr>
        <w:t>6</w:t>
      </w:r>
      <w:r w:rsidRPr="007066E9">
        <w:rPr>
          <w:sz w:val="28"/>
          <w:szCs w:val="28"/>
          <w:lang w:val="uk-UA"/>
        </w:rPr>
        <w:t>-202</w:t>
      </w:r>
      <w:r w:rsidR="007066E9" w:rsidRPr="007066E9">
        <w:rPr>
          <w:sz w:val="28"/>
          <w:szCs w:val="28"/>
          <w:lang w:val="uk-UA"/>
        </w:rPr>
        <w:t>8</w:t>
      </w:r>
      <w:r w:rsidRPr="007066E9">
        <w:rPr>
          <w:sz w:val="28"/>
          <w:szCs w:val="28"/>
          <w:lang w:val="uk-UA"/>
        </w:rPr>
        <w:t xml:space="preserve"> роки направлена на повне і якісне виконання органами виконавчої влади, посадовими особами місцевого самоврядування своїх повноважень, забезпечення розвитку місцевого самоврядування на сучасному етапі функціонування територіальної громади</w:t>
      </w:r>
      <w:r w:rsidR="007066E9">
        <w:rPr>
          <w:sz w:val="28"/>
          <w:szCs w:val="28"/>
          <w:lang w:val="uk-UA"/>
        </w:rPr>
        <w:t>.</w:t>
      </w:r>
    </w:p>
    <w:p w:rsidR="007066E9" w:rsidRPr="00EE7CA6" w:rsidRDefault="007066E9" w:rsidP="007066E9">
      <w:pPr>
        <w:pStyle w:val="af4"/>
        <w:shd w:val="clear" w:color="auto" w:fill="FFFFFF"/>
        <w:spacing w:before="0" w:after="0"/>
        <w:jc w:val="both"/>
        <w:rPr>
          <w:rFonts w:ascii="Arial" w:hAnsi="Arial" w:cs="Arial"/>
          <w:sz w:val="28"/>
          <w:szCs w:val="28"/>
          <w:lang w:val="uk-UA" w:eastAsia="uk-UA"/>
        </w:rPr>
      </w:pPr>
      <w:r>
        <w:rPr>
          <w:sz w:val="28"/>
          <w:szCs w:val="28"/>
          <w:lang w:val="uk-UA"/>
        </w:rPr>
        <w:tab/>
      </w:r>
      <w:r w:rsidRPr="00EE7CA6">
        <w:rPr>
          <w:sz w:val="28"/>
          <w:szCs w:val="28"/>
          <w:bdr w:val="none" w:sz="0" w:space="0" w:color="auto" w:frame="1"/>
          <w:lang w:val="uk-UA" w:eastAsia="uk-UA"/>
        </w:rPr>
        <w:t>Вивчення діяльності Гайсинської міської ради виявило актуальні проблеми, пов’я</w:t>
      </w:r>
      <w:r w:rsidR="007F4097">
        <w:rPr>
          <w:sz w:val="28"/>
          <w:szCs w:val="28"/>
          <w:bdr w:val="none" w:sz="0" w:space="0" w:color="auto" w:frame="1"/>
          <w:lang w:val="uk-UA" w:eastAsia="uk-UA"/>
        </w:rPr>
        <w:t xml:space="preserve">зані з </w:t>
      </w:r>
      <w:r w:rsidRPr="00EE7CA6">
        <w:rPr>
          <w:sz w:val="28"/>
          <w:szCs w:val="28"/>
          <w:bdr w:val="none" w:sz="0" w:space="0" w:color="auto" w:frame="1"/>
          <w:lang w:val="uk-UA" w:eastAsia="uk-UA"/>
        </w:rPr>
        <w:t xml:space="preserve">наданням якісних адміністративних та громадських послуг населенню, комплексним соціально-економічним розвитком  територіальної громади, забезпеченням належної взаємодії органів виконавчої влади та органів місцевого самоврядування, </w:t>
      </w:r>
      <w:r w:rsidR="00A45FF1" w:rsidRPr="00EE7CA6">
        <w:rPr>
          <w:sz w:val="28"/>
          <w:szCs w:val="28"/>
          <w:bdr w:val="none" w:sz="0" w:space="0" w:color="auto" w:frame="1"/>
          <w:lang w:val="uk-UA" w:eastAsia="uk-UA"/>
        </w:rPr>
        <w:t>формуванням і зміцненням</w:t>
      </w:r>
      <w:r w:rsidRPr="00EE7CA6">
        <w:rPr>
          <w:sz w:val="28"/>
          <w:szCs w:val="28"/>
          <w:bdr w:val="none" w:sz="0" w:space="0" w:color="auto" w:frame="1"/>
          <w:lang w:val="uk-UA" w:eastAsia="uk-UA"/>
        </w:rPr>
        <w:t xml:space="preserve"> </w:t>
      </w:r>
      <w:r w:rsidR="00AB1539">
        <w:rPr>
          <w:sz w:val="28"/>
          <w:szCs w:val="28"/>
          <w:bdr w:val="none" w:sz="0" w:space="0" w:color="auto" w:frame="1"/>
          <w:lang w:val="uk-UA" w:eastAsia="uk-UA"/>
        </w:rPr>
        <w:t>бюджетних надходжень</w:t>
      </w:r>
      <w:r w:rsidRPr="00EE7CA6">
        <w:rPr>
          <w:sz w:val="28"/>
          <w:szCs w:val="28"/>
          <w:bdr w:val="none" w:sz="0" w:space="0" w:color="auto" w:frame="1"/>
          <w:lang w:val="uk-UA" w:eastAsia="uk-UA"/>
        </w:rPr>
        <w:t xml:space="preserve"> </w:t>
      </w:r>
      <w:r w:rsidR="00A45FF1" w:rsidRPr="00EE7CA6">
        <w:rPr>
          <w:sz w:val="28"/>
          <w:szCs w:val="28"/>
          <w:bdr w:val="none" w:sz="0" w:space="0" w:color="auto" w:frame="1"/>
          <w:lang w:val="uk-UA" w:eastAsia="uk-UA"/>
        </w:rPr>
        <w:t>міської ради</w:t>
      </w:r>
      <w:r w:rsidRPr="00EE7CA6">
        <w:rPr>
          <w:sz w:val="28"/>
          <w:szCs w:val="28"/>
          <w:bdr w:val="none" w:sz="0" w:space="0" w:color="auto" w:frame="1"/>
          <w:lang w:val="uk-UA" w:eastAsia="uk-UA"/>
        </w:rPr>
        <w:t>, функціонуванням об’єктів комунальної власності та якістю комунальних послуг, підготовкою, перепідготовкою та підвищенням кваліфікації посадових осіб місцевого самоврядування у відповідних навчальних закладах, відсутністю в достатній кількості навчально-методичного матеріал</w:t>
      </w:r>
      <w:r w:rsidR="00AB1539">
        <w:rPr>
          <w:sz w:val="28"/>
          <w:szCs w:val="28"/>
          <w:bdr w:val="none" w:sz="0" w:space="0" w:color="auto" w:frame="1"/>
          <w:lang w:val="uk-UA" w:eastAsia="uk-UA"/>
        </w:rPr>
        <w:t xml:space="preserve">у та </w:t>
      </w:r>
      <w:r w:rsidRPr="00EE7CA6">
        <w:rPr>
          <w:sz w:val="28"/>
          <w:szCs w:val="28"/>
          <w:bdr w:val="none" w:sz="0" w:space="0" w:color="auto" w:frame="1"/>
          <w:lang w:val="uk-UA" w:eastAsia="uk-UA"/>
        </w:rPr>
        <w:t>інформаційного ресурсу</w:t>
      </w:r>
      <w:r w:rsidR="00AB1539">
        <w:rPr>
          <w:sz w:val="28"/>
          <w:szCs w:val="28"/>
          <w:bdr w:val="none" w:sz="0" w:space="0" w:color="auto" w:frame="1"/>
          <w:lang w:val="uk-UA" w:eastAsia="uk-UA"/>
        </w:rPr>
        <w:t>.</w:t>
      </w:r>
    </w:p>
    <w:p w:rsidR="007066E9" w:rsidRPr="007066E9" w:rsidRDefault="007066E9" w:rsidP="00C86619">
      <w:pPr>
        <w:shd w:val="clear" w:color="auto" w:fill="FFFFFF"/>
        <w:ind w:firstLine="708"/>
        <w:jc w:val="both"/>
        <w:rPr>
          <w:rFonts w:ascii="Arial" w:hAnsi="Arial" w:cs="Arial"/>
          <w:sz w:val="28"/>
          <w:szCs w:val="28"/>
          <w:lang w:val="uk-UA" w:eastAsia="uk-UA"/>
        </w:rPr>
      </w:pPr>
      <w:r w:rsidRPr="007066E9">
        <w:rPr>
          <w:sz w:val="28"/>
          <w:szCs w:val="28"/>
          <w:bdr w:val="none" w:sz="0" w:space="0" w:color="auto" w:frame="1"/>
          <w:lang w:val="uk-UA" w:eastAsia="uk-UA"/>
        </w:rPr>
        <w:t>Зазначені проблеми свідчать про подальшу необхідність упровадження комплексу заходів щодо розвитку місцевого самоврядування на сучасному етапі функціонування територіальної громади.</w:t>
      </w:r>
    </w:p>
    <w:p w:rsidR="007066E9" w:rsidRDefault="007066E9" w:rsidP="00C86619">
      <w:pPr>
        <w:shd w:val="clear" w:color="auto" w:fill="FFFFFF"/>
        <w:ind w:firstLine="708"/>
        <w:jc w:val="both"/>
        <w:rPr>
          <w:sz w:val="28"/>
          <w:szCs w:val="28"/>
          <w:bdr w:val="none" w:sz="0" w:space="0" w:color="auto" w:frame="1"/>
          <w:lang w:val="uk-UA" w:eastAsia="uk-UA"/>
        </w:rPr>
      </w:pPr>
      <w:r w:rsidRPr="007066E9">
        <w:rPr>
          <w:sz w:val="28"/>
          <w:szCs w:val="28"/>
          <w:bdr w:val="none" w:sz="0" w:space="0" w:color="auto" w:frame="1"/>
          <w:lang w:val="uk-UA" w:eastAsia="uk-UA"/>
        </w:rPr>
        <w:t>Це ставить органи місцевого самоврядування в нові умови існування, вимагає від них здійснення нових функцій, виконання принципово нових завдань, що, у свою чергу, вимагає зміцнення матеріальної та технічної бази органів місцевого самоврядування, підвищення кваліфікації посадових осі</w:t>
      </w:r>
      <w:r w:rsidR="00AB1539">
        <w:rPr>
          <w:sz w:val="28"/>
          <w:szCs w:val="28"/>
          <w:bdr w:val="none" w:sz="0" w:space="0" w:color="auto" w:frame="1"/>
          <w:lang w:val="uk-UA" w:eastAsia="uk-UA"/>
        </w:rPr>
        <w:t>б виконавчих комітетів, старост</w:t>
      </w:r>
      <w:r w:rsidRPr="007066E9">
        <w:rPr>
          <w:sz w:val="28"/>
          <w:szCs w:val="28"/>
          <w:bdr w:val="none" w:sz="0" w:space="0" w:color="auto" w:frame="1"/>
          <w:lang w:val="uk-UA" w:eastAsia="uk-UA"/>
        </w:rPr>
        <w:t xml:space="preserve">, депутатського корпусу, </w:t>
      </w:r>
      <w:r w:rsidR="00AB1539">
        <w:rPr>
          <w:sz w:val="28"/>
          <w:szCs w:val="28"/>
          <w:bdr w:val="none" w:sz="0" w:space="0" w:color="auto" w:frame="1"/>
          <w:lang w:val="uk-UA" w:eastAsia="uk-UA"/>
        </w:rPr>
        <w:t>голів</w:t>
      </w:r>
      <w:r w:rsidRPr="007066E9">
        <w:rPr>
          <w:sz w:val="28"/>
          <w:szCs w:val="28"/>
          <w:bdr w:val="none" w:sz="0" w:space="0" w:color="auto" w:frame="1"/>
          <w:lang w:val="uk-UA" w:eastAsia="uk-UA"/>
        </w:rPr>
        <w:t xml:space="preserve"> постійних комісій </w:t>
      </w:r>
      <w:r w:rsidR="00AB1539">
        <w:rPr>
          <w:sz w:val="28"/>
          <w:szCs w:val="28"/>
          <w:bdr w:val="none" w:sz="0" w:space="0" w:color="auto" w:frame="1"/>
          <w:lang w:val="uk-UA" w:eastAsia="uk-UA"/>
        </w:rPr>
        <w:t>міської</w:t>
      </w:r>
      <w:r w:rsidRPr="007066E9">
        <w:rPr>
          <w:sz w:val="28"/>
          <w:szCs w:val="28"/>
          <w:bdr w:val="none" w:sz="0" w:space="0" w:color="auto" w:frame="1"/>
          <w:lang w:val="uk-UA" w:eastAsia="uk-UA"/>
        </w:rPr>
        <w:t xml:space="preserve"> ради, насамперед, у сфері земельних, комунальних, бюдже</w:t>
      </w:r>
      <w:r w:rsidR="00AB1539">
        <w:rPr>
          <w:sz w:val="28"/>
          <w:szCs w:val="28"/>
          <w:bdr w:val="none" w:sz="0" w:space="0" w:color="auto" w:frame="1"/>
          <w:lang w:val="uk-UA" w:eastAsia="uk-UA"/>
        </w:rPr>
        <w:t>тних відносин, правових питань</w:t>
      </w:r>
      <w:r w:rsidRPr="007066E9">
        <w:rPr>
          <w:sz w:val="28"/>
          <w:szCs w:val="28"/>
          <w:bdr w:val="none" w:sz="0" w:space="0" w:color="auto" w:frame="1"/>
          <w:lang w:val="uk-UA" w:eastAsia="uk-UA"/>
        </w:rPr>
        <w:t xml:space="preserve"> тощо.</w:t>
      </w:r>
    </w:p>
    <w:p w:rsidR="001120F0" w:rsidRDefault="00F5377B" w:rsidP="001120F0">
      <w:pPr>
        <w:shd w:val="clear" w:color="auto" w:fill="FFFFFF"/>
        <w:ind w:firstLine="708"/>
        <w:jc w:val="both"/>
        <w:rPr>
          <w:sz w:val="28"/>
          <w:szCs w:val="28"/>
          <w:bdr w:val="none" w:sz="0" w:space="0" w:color="auto" w:frame="1"/>
          <w:lang w:val="uk-UA" w:eastAsia="uk-UA"/>
        </w:rPr>
      </w:pPr>
      <w:r>
        <w:rPr>
          <w:sz w:val="28"/>
          <w:szCs w:val="28"/>
          <w:bdr w:val="none" w:sz="0" w:space="0" w:color="auto" w:frame="1"/>
          <w:lang w:val="uk-UA" w:eastAsia="uk-UA"/>
        </w:rPr>
        <w:t>Р</w:t>
      </w:r>
      <w:r w:rsidR="001120F0">
        <w:rPr>
          <w:sz w:val="28"/>
          <w:szCs w:val="28"/>
          <w:bdr w:val="none" w:sz="0" w:space="0" w:color="auto" w:frame="1"/>
          <w:lang w:val="uk-UA" w:eastAsia="uk-UA"/>
        </w:rPr>
        <w:t>озви</w:t>
      </w:r>
      <w:r w:rsidR="00327ACF">
        <w:rPr>
          <w:sz w:val="28"/>
          <w:szCs w:val="28"/>
          <w:bdr w:val="none" w:sz="0" w:space="0" w:color="auto" w:frame="1"/>
          <w:lang w:val="uk-UA" w:eastAsia="uk-UA"/>
        </w:rPr>
        <w:t>т</w:t>
      </w:r>
      <w:r>
        <w:rPr>
          <w:sz w:val="28"/>
          <w:szCs w:val="28"/>
          <w:bdr w:val="none" w:sz="0" w:space="0" w:color="auto" w:frame="1"/>
          <w:lang w:val="uk-UA" w:eastAsia="uk-UA"/>
        </w:rPr>
        <w:t>ок</w:t>
      </w:r>
      <w:r w:rsidR="001120F0">
        <w:rPr>
          <w:sz w:val="28"/>
          <w:szCs w:val="28"/>
          <w:bdr w:val="none" w:sz="0" w:space="0" w:color="auto" w:frame="1"/>
          <w:lang w:val="uk-UA" w:eastAsia="uk-UA"/>
        </w:rPr>
        <w:t xml:space="preserve"> та удосконалення</w:t>
      </w:r>
      <w:r w:rsidR="00C81E84">
        <w:rPr>
          <w:sz w:val="28"/>
          <w:szCs w:val="28"/>
          <w:bdr w:val="none" w:sz="0" w:space="0" w:color="auto" w:frame="1"/>
          <w:lang w:val="uk-UA" w:eastAsia="uk-UA"/>
        </w:rPr>
        <w:t xml:space="preserve"> </w:t>
      </w:r>
      <w:r>
        <w:rPr>
          <w:sz w:val="28"/>
          <w:szCs w:val="28"/>
          <w:bdr w:val="none" w:sz="0" w:space="0" w:color="auto" w:frame="1"/>
          <w:lang w:val="uk-UA" w:eastAsia="uk-UA"/>
        </w:rPr>
        <w:t xml:space="preserve">системи роботи органів місцевого самоврядування </w:t>
      </w:r>
      <w:r w:rsidR="00C81E84">
        <w:rPr>
          <w:sz w:val="28"/>
          <w:szCs w:val="28"/>
          <w:bdr w:val="none" w:sz="0" w:space="0" w:color="auto" w:frame="1"/>
          <w:lang w:val="uk-UA" w:eastAsia="uk-UA"/>
        </w:rPr>
        <w:t xml:space="preserve">потребує фінансування за рахунок коштів бюджету </w:t>
      </w:r>
      <w:r>
        <w:rPr>
          <w:sz w:val="28"/>
          <w:szCs w:val="28"/>
          <w:bdr w:val="none" w:sz="0" w:space="0" w:color="auto" w:frame="1"/>
          <w:lang w:val="uk-UA" w:eastAsia="uk-UA"/>
        </w:rPr>
        <w:t>Гайсинської міської терит</w:t>
      </w:r>
      <w:r w:rsidR="001918CE">
        <w:rPr>
          <w:sz w:val="28"/>
          <w:szCs w:val="28"/>
          <w:bdr w:val="none" w:sz="0" w:space="0" w:color="auto" w:frame="1"/>
          <w:lang w:val="uk-UA" w:eastAsia="uk-UA"/>
        </w:rPr>
        <w:t>оріальної громади, а саме</w:t>
      </w:r>
      <w:r>
        <w:rPr>
          <w:sz w:val="28"/>
          <w:szCs w:val="28"/>
          <w:bdr w:val="none" w:sz="0" w:space="0" w:color="auto" w:frame="1"/>
          <w:lang w:val="uk-UA" w:eastAsia="uk-UA"/>
        </w:rPr>
        <w:t xml:space="preserve"> на:</w:t>
      </w:r>
    </w:p>
    <w:p w:rsidR="001918CE" w:rsidRDefault="00D92F57" w:rsidP="00F5377B">
      <w:pPr>
        <w:numPr>
          <w:ilvl w:val="0"/>
          <w:numId w:val="21"/>
        </w:numPr>
        <w:shd w:val="clear" w:color="auto" w:fill="FFFFFF"/>
        <w:jc w:val="both"/>
        <w:rPr>
          <w:sz w:val="28"/>
          <w:szCs w:val="28"/>
          <w:bdr w:val="none" w:sz="0" w:space="0" w:color="auto" w:frame="1"/>
          <w:lang w:val="uk-UA" w:eastAsia="uk-UA"/>
        </w:rPr>
      </w:pPr>
      <w:r>
        <w:rPr>
          <w:sz w:val="28"/>
          <w:szCs w:val="28"/>
          <w:bdr w:val="none" w:sz="0" w:space="0" w:color="auto" w:frame="1"/>
          <w:lang w:val="uk-UA" w:eastAsia="uk-UA"/>
        </w:rPr>
        <w:t>о</w:t>
      </w:r>
      <w:r w:rsidR="001918CE">
        <w:rPr>
          <w:sz w:val="28"/>
          <w:szCs w:val="28"/>
          <w:bdr w:val="none" w:sz="0" w:space="0" w:color="auto" w:frame="1"/>
          <w:lang w:val="uk-UA" w:eastAsia="uk-UA"/>
        </w:rPr>
        <w:t>плату</w:t>
      </w:r>
      <w:r w:rsidR="00F5377B">
        <w:rPr>
          <w:sz w:val="28"/>
          <w:szCs w:val="28"/>
          <w:bdr w:val="none" w:sz="0" w:space="0" w:color="auto" w:frame="1"/>
          <w:lang w:val="uk-UA" w:eastAsia="uk-UA"/>
        </w:rPr>
        <w:t xml:space="preserve"> </w:t>
      </w:r>
      <w:r w:rsidR="001918CE">
        <w:rPr>
          <w:sz w:val="28"/>
          <w:szCs w:val="28"/>
          <w:bdr w:val="none" w:sz="0" w:space="0" w:color="auto" w:frame="1"/>
          <w:lang w:val="uk-UA" w:eastAsia="uk-UA"/>
        </w:rPr>
        <w:t>витрат</w:t>
      </w:r>
      <w:r w:rsidR="00F5377B">
        <w:rPr>
          <w:sz w:val="28"/>
          <w:szCs w:val="28"/>
          <w:bdr w:val="none" w:sz="0" w:space="0" w:color="auto" w:frame="1"/>
          <w:lang w:val="uk-UA" w:eastAsia="uk-UA"/>
        </w:rPr>
        <w:t xml:space="preserve"> на забезпечення  прозорості та публічності діяльності </w:t>
      </w:r>
      <w:r w:rsidR="001918CE">
        <w:rPr>
          <w:sz w:val="28"/>
          <w:szCs w:val="28"/>
          <w:bdr w:val="none" w:sz="0" w:space="0" w:color="auto" w:frame="1"/>
          <w:lang w:val="uk-UA" w:eastAsia="uk-UA"/>
        </w:rPr>
        <w:t>міської ради;</w:t>
      </w:r>
    </w:p>
    <w:p w:rsidR="00F5377B" w:rsidRDefault="00D92F57" w:rsidP="00F5377B">
      <w:pPr>
        <w:numPr>
          <w:ilvl w:val="0"/>
          <w:numId w:val="21"/>
        </w:numPr>
        <w:shd w:val="clear" w:color="auto" w:fill="FFFFFF"/>
        <w:jc w:val="both"/>
        <w:rPr>
          <w:sz w:val="28"/>
          <w:szCs w:val="28"/>
          <w:bdr w:val="none" w:sz="0" w:space="0" w:color="auto" w:frame="1"/>
          <w:lang w:val="uk-UA" w:eastAsia="uk-UA"/>
        </w:rPr>
      </w:pPr>
      <w:r>
        <w:rPr>
          <w:sz w:val="28"/>
          <w:szCs w:val="28"/>
          <w:bdr w:val="none" w:sz="0" w:space="0" w:color="auto" w:frame="1"/>
          <w:lang w:val="uk-UA" w:eastAsia="uk-UA"/>
        </w:rPr>
        <w:t>о</w:t>
      </w:r>
      <w:r w:rsidR="00862E20">
        <w:rPr>
          <w:sz w:val="28"/>
          <w:szCs w:val="28"/>
          <w:bdr w:val="none" w:sz="0" w:space="0" w:color="auto" w:frame="1"/>
          <w:lang w:val="uk-UA" w:eastAsia="uk-UA"/>
        </w:rPr>
        <w:t>плату членських внесків до Вінницької обласної</w:t>
      </w:r>
      <w:r w:rsidR="00862E20" w:rsidRPr="00862E20">
        <w:rPr>
          <w:sz w:val="28"/>
          <w:szCs w:val="28"/>
          <w:bdr w:val="none" w:sz="0" w:space="0" w:color="auto" w:frame="1"/>
          <w:lang w:val="uk-UA" w:eastAsia="uk-UA"/>
        </w:rPr>
        <w:t xml:space="preserve"> Асоціації органів місцевого с</w:t>
      </w:r>
      <w:r w:rsidR="00862E20">
        <w:rPr>
          <w:sz w:val="28"/>
          <w:szCs w:val="28"/>
          <w:bdr w:val="none" w:sz="0" w:space="0" w:color="auto" w:frame="1"/>
          <w:lang w:val="uk-UA" w:eastAsia="uk-UA"/>
        </w:rPr>
        <w:t>амоврядування та місцевої асоціації</w:t>
      </w:r>
      <w:r w:rsidR="00862E20" w:rsidRPr="00862E20">
        <w:rPr>
          <w:sz w:val="28"/>
          <w:szCs w:val="28"/>
          <w:bdr w:val="none" w:sz="0" w:space="0" w:color="auto" w:frame="1"/>
          <w:lang w:val="uk-UA" w:eastAsia="uk-UA"/>
        </w:rPr>
        <w:t xml:space="preserve"> органів місцевого самоврядування "Кластер "Шляхами Трипільської праматері"</w:t>
      </w:r>
      <w:r w:rsidR="001918CE">
        <w:rPr>
          <w:sz w:val="28"/>
          <w:szCs w:val="28"/>
          <w:bdr w:val="none" w:sz="0" w:space="0" w:color="auto" w:frame="1"/>
          <w:lang w:val="uk-UA" w:eastAsia="uk-UA"/>
        </w:rPr>
        <w:t>;</w:t>
      </w:r>
    </w:p>
    <w:p w:rsidR="008D5AF5" w:rsidRDefault="00D92F57" w:rsidP="00F5377B">
      <w:pPr>
        <w:numPr>
          <w:ilvl w:val="0"/>
          <w:numId w:val="21"/>
        </w:numPr>
        <w:shd w:val="clear" w:color="auto" w:fill="FFFFFF"/>
        <w:jc w:val="both"/>
        <w:rPr>
          <w:sz w:val="28"/>
          <w:szCs w:val="28"/>
          <w:bdr w:val="none" w:sz="0" w:space="0" w:color="auto" w:frame="1"/>
          <w:lang w:val="uk-UA" w:eastAsia="uk-UA"/>
        </w:rPr>
      </w:pPr>
      <w:r>
        <w:rPr>
          <w:sz w:val="28"/>
          <w:szCs w:val="28"/>
          <w:bdr w:val="none" w:sz="0" w:space="0" w:color="auto" w:frame="1"/>
          <w:lang w:val="uk-UA" w:eastAsia="uk-UA"/>
        </w:rPr>
        <w:t>о</w:t>
      </w:r>
      <w:r w:rsidR="008D5AF5">
        <w:rPr>
          <w:sz w:val="28"/>
          <w:szCs w:val="28"/>
          <w:bdr w:val="none" w:sz="0" w:space="0" w:color="auto" w:frame="1"/>
          <w:lang w:val="uk-UA" w:eastAsia="uk-UA"/>
        </w:rPr>
        <w:t>плату науково-методичної літератури для інформаційної підтримки посадових осіб міської ради;</w:t>
      </w:r>
    </w:p>
    <w:p w:rsidR="001918CE" w:rsidRPr="0041768B" w:rsidRDefault="0041768B" w:rsidP="00F5377B">
      <w:pPr>
        <w:numPr>
          <w:ilvl w:val="0"/>
          <w:numId w:val="21"/>
        </w:numPr>
        <w:shd w:val="clear" w:color="auto" w:fill="FFFFFF"/>
        <w:jc w:val="both"/>
        <w:rPr>
          <w:sz w:val="28"/>
          <w:szCs w:val="28"/>
          <w:bdr w:val="none" w:sz="0" w:space="0" w:color="auto" w:frame="1"/>
          <w:lang w:val="uk-UA" w:eastAsia="uk-UA"/>
        </w:rPr>
      </w:pPr>
      <w:r>
        <w:rPr>
          <w:color w:val="0A0A0A"/>
          <w:sz w:val="28"/>
          <w:szCs w:val="28"/>
          <w:shd w:val="clear" w:color="auto" w:fill="FFFFFF"/>
          <w:lang w:val="uk-UA"/>
        </w:rPr>
        <w:t>п</w:t>
      </w:r>
      <w:r w:rsidRPr="0041768B">
        <w:rPr>
          <w:color w:val="0A0A0A"/>
          <w:sz w:val="28"/>
          <w:szCs w:val="28"/>
          <w:shd w:val="clear" w:color="auto" w:fill="FFFFFF"/>
          <w:lang w:val="uk-UA"/>
        </w:rPr>
        <w:t>окриття с</w:t>
      </w:r>
      <w:r>
        <w:rPr>
          <w:color w:val="0A0A0A"/>
          <w:sz w:val="28"/>
          <w:szCs w:val="28"/>
          <w:shd w:val="clear" w:color="auto" w:fill="FFFFFF"/>
          <w:lang w:val="uk-UA"/>
        </w:rPr>
        <w:t>удових витрат, судового збору,</w:t>
      </w:r>
      <w:r w:rsidRPr="0041768B">
        <w:rPr>
          <w:color w:val="0A0A0A"/>
          <w:sz w:val="28"/>
          <w:szCs w:val="28"/>
          <w:shd w:val="clear" w:color="auto" w:fill="FFFFFF"/>
          <w:lang w:val="uk-UA"/>
        </w:rPr>
        <w:t xml:space="preserve"> витрат виконавчого провадження</w:t>
      </w:r>
      <w:r>
        <w:rPr>
          <w:color w:val="0A0A0A"/>
          <w:sz w:val="28"/>
          <w:szCs w:val="28"/>
          <w:shd w:val="clear" w:color="auto" w:fill="FFFFFF"/>
          <w:lang w:val="uk-UA"/>
        </w:rPr>
        <w:t xml:space="preserve">, </w:t>
      </w:r>
      <w:r w:rsidR="008E517D" w:rsidRPr="0041768B">
        <w:rPr>
          <w:sz w:val="28"/>
          <w:szCs w:val="28"/>
          <w:bdr w:val="none" w:sz="0" w:space="0" w:color="auto" w:frame="1"/>
          <w:lang w:val="uk-UA" w:eastAsia="uk-UA"/>
        </w:rPr>
        <w:t>тощо.</w:t>
      </w:r>
    </w:p>
    <w:p w:rsidR="00AA7E6F" w:rsidRPr="00405F4B" w:rsidRDefault="00AA7E6F" w:rsidP="00AA7E6F">
      <w:pPr>
        <w:ind w:firstLine="360"/>
        <w:jc w:val="both"/>
        <w:rPr>
          <w:sz w:val="28"/>
          <w:szCs w:val="28"/>
          <w:lang w:val="uk-UA"/>
        </w:rPr>
      </w:pPr>
      <w:r w:rsidRPr="00405F4B">
        <w:rPr>
          <w:sz w:val="28"/>
          <w:szCs w:val="28"/>
          <w:lang w:val="uk-UA"/>
        </w:rPr>
        <w:t>Програма спрямована на вирішення наявних проблем і визначає комплексний підхід до вдосконалення</w:t>
      </w:r>
      <w:r w:rsidR="00405F4B">
        <w:rPr>
          <w:sz w:val="28"/>
          <w:szCs w:val="28"/>
          <w:lang w:val="uk-UA"/>
        </w:rPr>
        <w:t xml:space="preserve"> і розвитку</w:t>
      </w:r>
      <w:r w:rsidRPr="00405F4B">
        <w:rPr>
          <w:sz w:val="28"/>
          <w:szCs w:val="28"/>
          <w:lang w:val="uk-UA"/>
        </w:rPr>
        <w:t xml:space="preserve"> </w:t>
      </w:r>
      <w:r w:rsidR="00405F4B">
        <w:rPr>
          <w:sz w:val="28"/>
          <w:szCs w:val="28"/>
          <w:lang w:val="uk-UA"/>
        </w:rPr>
        <w:t>місцевого самоврядування.</w:t>
      </w:r>
    </w:p>
    <w:p w:rsidR="001120F0" w:rsidRDefault="001120F0" w:rsidP="004F5EE5">
      <w:pPr>
        <w:shd w:val="clear" w:color="auto" w:fill="FFFFFF"/>
        <w:jc w:val="both"/>
        <w:rPr>
          <w:sz w:val="28"/>
          <w:szCs w:val="28"/>
          <w:bdr w:val="none" w:sz="0" w:space="0" w:color="auto" w:frame="1"/>
          <w:lang w:val="uk-UA" w:eastAsia="uk-UA"/>
        </w:rPr>
      </w:pPr>
    </w:p>
    <w:p w:rsidR="00862E20" w:rsidRDefault="00862E20" w:rsidP="004F5EE5">
      <w:pPr>
        <w:shd w:val="clear" w:color="auto" w:fill="FFFFFF"/>
        <w:jc w:val="both"/>
        <w:rPr>
          <w:sz w:val="28"/>
          <w:szCs w:val="28"/>
          <w:bdr w:val="none" w:sz="0" w:space="0" w:color="auto" w:frame="1"/>
          <w:lang w:val="uk-UA" w:eastAsia="uk-UA"/>
        </w:rPr>
      </w:pPr>
    </w:p>
    <w:p w:rsidR="00862E20" w:rsidRDefault="00862E20" w:rsidP="004F5EE5">
      <w:pPr>
        <w:shd w:val="clear" w:color="auto" w:fill="FFFFFF"/>
        <w:jc w:val="both"/>
        <w:rPr>
          <w:sz w:val="28"/>
          <w:szCs w:val="28"/>
          <w:bdr w:val="none" w:sz="0" w:space="0" w:color="auto" w:frame="1"/>
          <w:lang w:val="uk-UA" w:eastAsia="uk-UA"/>
        </w:rPr>
      </w:pPr>
    </w:p>
    <w:p w:rsidR="00862E20" w:rsidRDefault="00862E20" w:rsidP="004F5EE5">
      <w:pPr>
        <w:shd w:val="clear" w:color="auto" w:fill="FFFFFF"/>
        <w:jc w:val="both"/>
        <w:rPr>
          <w:sz w:val="28"/>
          <w:szCs w:val="28"/>
          <w:bdr w:val="none" w:sz="0" w:space="0" w:color="auto" w:frame="1"/>
          <w:lang w:val="uk-UA" w:eastAsia="uk-UA"/>
        </w:rPr>
      </w:pPr>
    </w:p>
    <w:p w:rsidR="00F05A5E" w:rsidRDefault="007A7601" w:rsidP="001120F0">
      <w:pPr>
        <w:numPr>
          <w:ilvl w:val="0"/>
          <w:numId w:val="15"/>
        </w:numPr>
        <w:shd w:val="clear" w:color="auto" w:fill="FFFFFF"/>
        <w:jc w:val="center"/>
        <w:rPr>
          <w:b/>
          <w:sz w:val="28"/>
          <w:szCs w:val="28"/>
          <w:lang w:val="uk-UA"/>
        </w:rPr>
      </w:pPr>
      <w:r w:rsidRPr="007A7601">
        <w:rPr>
          <w:b/>
          <w:sz w:val="28"/>
          <w:szCs w:val="28"/>
          <w:lang w:val="uk-UA"/>
        </w:rPr>
        <w:t>Визначення мети Програми</w:t>
      </w:r>
    </w:p>
    <w:p w:rsidR="0072403B" w:rsidRPr="007A7601" w:rsidRDefault="0072403B" w:rsidP="0072403B">
      <w:pPr>
        <w:ind w:left="720"/>
        <w:rPr>
          <w:b/>
          <w:sz w:val="28"/>
          <w:szCs w:val="28"/>
          <w:lang w:val="uk-UA"/>
        </w:rPr>
      </w:pPr>
    </w:p>
    <w:p w:rsidR="00F05A5E" w:rsidRPr="00DB4F50" w:rsidRDefault="006A7140" w:rsidP="00C46496">
      <w:pPr>
        <w:ind w:firstLine="360"/>
        <w:jc w:val="both"/>
        <w:rPr>
          <w:sz w:val="28"/>
          <w:szCs w:val="28"/>
          <w:lang w:val="uk-UA"/>
        </w:rPr>
      </w:pPr>
      <w:r w:rsidRPr="00DB4F50">
        <w:rPr>
          <w:sz w:val="28"/>
          <w:szCs w:val="28"/>
          <w:lang w:val="uk-UA"/>
        </w:rPr>
        <w:lastRenderedPageBreak/>
        <w:t xml:space="preserve">Створення належних умов для розвитку та удосконалення системи роботи виконавчого комітету та депутатів міської ради, надання допомоги у процесах їх адаптації до нових політичних і соціально-економічних умов та сприяння збільшенню ефективності їх роботи </w:t>
      </w:r>
      <w:proofErr w:type="spellStart"/>
      <w:r w:rsidRPr="00DB4F50">
        <w:rPr>
          <w:sz w:val="28"/>
          <w:szCs w:val="28"/>
          <w:lang w:val="uk-UA"/>
        </w:rPr>
        <w:t>вцілому</w:t>
      </w:r>
      <w:proofErr w:type="spellEnd"/>
      <w:r w:rsidR="00C46496" w:rsidRPr="00DB4F50">
        <w:rPr>
          <w:sz w:val="28"/>
          <w:szCs w:val="28"/>
          <w:lang w:val="uk-UA"/>
        </w:rPr>
        <w:t xml:space="preserve">, </w:t>
      </w:r>
      <w:r w:rsidR="007A7601" w:rsidRPr="00DB4F50">
        <w:rPr>
          <w:sz w:val="28"/>
          <w:szCs w:val="28"/>
          <w:shd w:val="clear" w:color="auto" w:fill="FFFFFF"/>
          <w:lang w:val="uk-UA"/>
        </w:rPr>
        <w:t xml:space="preserve">посилення </w:t>
      </w:r>
      <w:proofErr w:type="spellStart"/>
      <w:r w:rsidR="007A7601" w:rsidRPr="00DB4F50">
        <w:rPr>
          <w:sz w:val="28"/>
          <w:szCs w:val="28"/>
          <w:shd w:val="clear" w:color="auto" w:fill="FFFFFF"/>
          <w:lang w:val="uk-UA"/>
        </w:rPr>
        <w:t>скоординованості</w:t>
      </w:r>
      <w:proofErr w:type="spellEnd"/>
      <w:r w:rsidR="007A7601" w:rsidRPr="00DB4F50">
        <w:rPr>
          <w:sz w:val="28"/>
          <w:szCs w:val="28"/>
          <w:shd w:val="clear" w:color="auto" w:fill="FFFFFF"/>
          <w:lang w:val="uk-UA"/>
        </w:rPr>
        <w:t xml:space="preserve"> роботи органів місцевого самоврядування, депутатів місцевих рад,</w:t>
      </w:r>
      <w:r w:rsidR="007A7601" w:rsidRPr="00DB4F50">
        <w:rPr>
          <w:sz w:val="28"/>
          <w:szCs w:val="28"/>
          <w:shd w:val="clear" w:color="auto" w:fill="FFFFFF"/>
        </w:rPr>
        <w:t> </w:t>
      </w:r>
      <w:r w:rsidR="007A7601" w:rsidRPr="00DB4F50">
        <w:rPr>
          <w:sz w:val="28"/>
          <w:szCs w:val="28"/>
          <w:shd w:val="clear" w:color="auto" w:fill="FFFFFF"/>
          <w:lang w:val="uk-UA"/>
        </w:rPr>
        <w:t xml:space="preserve"> зміцнення матеріально-технічної</w:t>
      </w:r>
      <w:r w:rsidR="007A7601" w:rsidRPr="00DB4F50">
        <w:rPr>
          <w:sz w:val="28"/>
          <w:szCs w:val="28"/>
          <w:shd w:val="clear" w:color="auto" w:fill="FFFFFF"/>
        </w:rPr>
        <w:t> </w:t>
      </w:r>
      <w:r w:rsidR="007A7601" w:rsidRPr="00DB4F50">
        <w:rPr>
          <w:sz w:val="28"/>
          <w:szCs w:val="28"/>
          <w:shd w:val="clear" w:color="auto" w:fill="FFFFFF"/>
          <w:lang w:val="uk-UA"/>
        </w:rPr>
        <w:t xml:space="preserve"> бази, відповідного</w:t>
      </w:r>
      <w:r w:rsidR="007A7601" w:rsidRPr="00DB4F50">
        <w:rPr>
          <w:sz w:val="28"/>
          <w:szCs w:val="28"/>
          <w:shd w:val="clear" w:color="auto" w:fill="FFFFFF"/>
        </w:rPr>
        <w:t> </w:t>
      </w:r>
      <w:r w:rsidR="007A7601" w:rsidRPr="00DB4F50">
        <w:rPr>
          <w:sz w:val="28"/>
          <w:szCs w:val="28"/>
          <w:shd w:val="clear" w:color="auto" w:fill="FFFFFF"/>
          <w:lang w:val="uk-UA"/>
        </w:rPr>
        <w:t xml:space="preserve"> інформаційного забезпечення депутатського корпусу всіх рівнів, удосконалення кваліфікації посадових осіб органів місцевого самоврядування, створення оптимальної, ефективної, стабільної</w:t>
      </w:r>
      <w:r w:rsidR="007A7601" w:rsidRPr="00DB4F50">
        <w:rPr>
          <w:sz w:val="28"/>
          <w:szCs w:val="28"/>
          <w:shd w:val="clear" w:color="auto" w:fill="FFFFFF"/>
        </w:rPr>
        <w:t> </w:t>
      </w:r>
      <w:r w:rsidR="007A7601" w:rsidRPr="00DB4F50">
        <w:rPr>
          <w:sz w:val="28"/>
          <w:szCs w:val="28"/>
          <w:shd w:val="clear" w:color="auto" w:fill="FFFFFF"/>
          <w:lang w:val="uk-UA"/>
        </w:rPr>
        <w:t xml:space="preserve"> системи органів місцевого самоврядування в умовах децентралізації.</w:t>
      </w:r>
    </w:p>
    <w:p w:rsidR="001A665B" w:rsidRPr="00D842EB" w:rsidRDefault="001A665B" w:rsidP="00E73985">
      <w:pPr>
        <w:jc w:val="center"/>
        <w:rPr>
          <w:b/>
          <w:color w:val="FF0000"/>
          <w:sz w:val="28"/>
          <w:szCs w:val="28"/>
          <w:lang w:val="uk-UA"/>
        </w:rPr>
      </w:pPr>
    </w:p>
    <w:p w:rsidR="004B22AF" w:rsidRDefault="004B22AF" w:rsidP="004B22AF">
      <w:pPr>
        <w:numPr>
          <w:ilvl w:val="0"/>
          <w:numId w:val="15"/>
        </w:numPr>
        <w:rPr>
          <w:b/>
          <w:sz w:val="28"/>
          <w:szCs w:val="28"/>
        </w:rPr>
      </w:pPr>
      <w:proofErr w:type="spellStart"/>
      <w:r w:rsidRPr="00755DA0">
        <w:rPr>
          <w:b/>
          <w:sz w:val="28"/>
          <w:szCs w:val="28"/>
        </w:rPr>
        <w:t>Обґрунтування</w:t>
      </w:r>
      <w:proofErr w:type="spellEnd"/>
      <w:r w:rsidRPr="00755DA0">
        <w:rPr>
          <w:b/>
          <w:sz w:val="28"/>
          <w:szCs w:val="28"/>
        </w:rPr>
        <w:t xml:space="preserve"> </w:t>
      </w:r>
      <w:proofErr w:type="spellStart"/>
      <w:r w:rsidRPr="00755DA0">
        <w:rPr>
          <w:b/>
          <w:sz w:val="28"/>
          <w:szCs w:val="28"/>
        </w:rPr>
        <w:t>завдан</w:t>
      </w:r>
      <w:r w:rsidR="00D92F57">
        <w:rPr>
          <w:b/>
          <w:sz w:val="28"/>
          <w:szCs w:val="28"/>
        </w:rPr>
        <w:t>ь</w:t>
      </w:r>
      <w:proofErr w:type="spellEnd"/>
      <w:r w:rsidR="00D92F57">
        <w:rPr>
          <w:b/>
          <w:sz w:val="28"/>
          <w:szCs w:val="28"/>
        </w:rPr>
        <w:t xml:space="preserve"> і </w:t>
      </w:r>
      <w:proofErr w:type="spellStart"/>
      <w:r w:rsidR="00D92F57">
        <w:rPr>
          <w:b/>
          <w:sz w:val="28"/>
          <w:szCs w:val="28"/>
        </w:rPr>
        <w:t>засобів</w:t>
      </w:r>
      <w:proofErr w:type="spellEnd"/>
      <w:r w:rsidR="00D92F57">
        <w:rPr>
          <w:b/>
          <w:sz w:val="28"/>
          <w:szCs w:val="28"/>
        </w:rPr>
        <w:t xml:space="preserve"> </w:t>
      </w:r>
      <w:proofErr w:type="spellStart"/>
      <w:r w:rsidR="00D92F57">
        <w:rPr>
          <w:b/>
          <w:sz w:val="28"/>
          <w:szCs w:val="28"/>
        </w:rPr>
        <w:t>розв’язання</w:t>
      </w:r>
      <w:proofErr w:type="spellEnd"/>
      <w:r w:rsidR="00D92F57">
        <w:rPr>
          <w:b/>
          <w:sz w:val="28"/>
          <w:szCs w:val="28"/>
        </w:rPr>
        <w:t xml:space="preserve"> </w:t>
      </w:r>
      <w:proofErr w:type="gramStart"/>
      <w:r w:rsidR="00D92F57">
        <w:rPr>
          <w:b/>
          <w:sz w:val="28"/>
          <w:szCs w:val="28"/>
        </w:rPr>
        <w:t>проблем</w:t>
      </w:r>
      <w:r w:rsidRPr="00755DA0">
        <w:rPr>
          <w:b/>
          <w:sz w:val="28"/>
          <w:szCs w:val="28"/>
        </w:rPr>
        <w:t>,</w:t>
      </w:r>
      <w:r w:rsidR="00D92F57">
        <w:rPr>
          <w:b/>
          <w:sz w:val="28"/>
          <w:szCs w:val="28"/>
          <w:lang w:val="uk-UA"/>
        </w:rPr>
        <w:t xml:space="preserve"> </w:t>
      </w:r>
      <w:r w:rsidRPr="00755DA0">
        <w:rPr>
          <w:b/>
          <w:sz w:val="28"/>
          <w:szCs w:val="28"/>
        </w:rPr>
        <w:t xml:space="preserve"> </w:t>
      </w:r>
      <w:proofErr w:type="spellStart"/>
      <w:r w:rsidRPr="00755DA0">
        <w:rPr>
          <w:b/>
          <w:sz w:val="28"/>
          <w:szCs w:val="28"/>
        </w:rPr>
        <w:t>показники</w:t>
      </w:r>
      <w:proofErr w:type="spellEnd"/>
      <w:proofErr w:type="gramEnd"/>
      <w:r w:rsidRPr="00755DA0">
        <w:rPr>
          <w:b/>
          <w:sz w:val="28"/>
          <w:szCs w:val="28"/>
        </w:rPr>
        <w:t xml:space="preserve"> </w:t>
      </w:r>
      <w:proofErr w:type="spellStart"/>
      <w:r w:rsidRPr="00755DA0">
        <w:rPr>
          <w:b/>
          <w:sz w:val="28"/>
          <w:szCs w:val="28"/>
        </w:rPr>
        <w:t>результативності</w:t>
      </w:r>
      <w:proofErr w:type="spellEnd"/>
    </w:p>
    <w:p w:rsidR="003F7E74" w:rsidRPr="004B22AF" w:rsidRDefault="003F7E74" w:rsidP="004B22AF">
      <w:pPr>
        <w:jc w:val="both"/>
        <w:rPr>
          <w:color w:val="FF0000"/>
          <w:sz w:val="28"/>
          <w:szCs w:val="28"/>
        </w:rPr>
      </w:pPr>
    </w:p>
    <w:p w:rsidR="00087E2B" w:rsidRPr="004876EE" w:rsidRDefault="00087E2B" w:rsidP="00E73985">
      <w:pPr>
        <w:ind w:firstLine="600"/>
        <w:jc w:val="both"/>
        <w:rPr>
          <w:sz w:val="28"/>
          <w:szCs w:val="28"/>
          <w:lang w:val="uk-UA"/>
        </w:rPr>
      </w:pPr>
      <w:r w:rsidRPr="004876EE">
        <w:rPr>
          <w:sz w:val="28"/>
          <w:szCs w:val="28"/>
          <w:lang w:val="uk-UA"/>
        </w:rPr>
        <w:t xml:space="preserve">Основними завданнями </w:t>
      </w:r>
      <w:r w:rsidR="004876EE" w:rsidRPr="004876EE">
        <w:rPr>
          <w:sz w:val="28"/>
          <w:szCs w:val="28"/>
          <w:lang w:val="uk-UA"/>
        </w:rPr>
        <w:t>П</w:t>
      </w:r>
      <w:r w:rsidRPr="004876EE">
        <w:rPr>
          <w:sz w:val="28"/>
          <w:szCs w:val="28"/>
          <w:lang w:val="uk-UA"/>
        </w:rPr>
        <w:t xml:space="preserve">рограми </w:t>
      </w:r>
      <w:r w:rsidR="004876EE" w:rsidRPr="004876EE">
        <w:rPr>
          <w:sz w:val="28"/>
          <w:szCs w:val="28"/>
          <w:lang w:val="uk-UA"/>
        </w:rPr>
        <w:t xml:space="preserve"> на 2026-2028 роки </w:t>
      </w:r>
      <w:r w:rsidRPr="004876EE">
        <w:rPr>
          <w:sz w:val="28"/>
          <w:szCs w:val="28"/>
          <w:lang w:val="uk-UA"/>
        </w:rPr>
        <w:t>є:</w:t>
      </w:r>
    </w:p>
    <w:p w:rsidR="00087E2B" w:rsidRPr="004876EE" w:rsidRDefault="00D92F57" w:rsidP="00720D3B">
      <w:pPr>
        <w:ind w:firstLine="600"/>
        <w:jc w:val="both"/>
        <w:rPr>
          <w:sz w:val="28"/>
          <w:szCs w:val="28"/>
          <w:lang w:val="uk-UA"/>
        </w:rPr>
      </w:pPr>
      <w:r>
        <w:rPr>
          <w:sz w:val="28"/>
          <w:szCs w:val="28"/>
          <w:lang w:val="uk-UA"/>
        </w:rPr>
        <w:t xml:space="preserve">  </w:t>
      </w:r>
      <w:r w:rsidR="00087E2B" w:rsidRPr="004876EE">
        <w:rPr>
          <w:sz w:val="28"/>
          <w:szCs w:val="28"/>
          <w:lang w:val="uk-UA"/>
        </w:rPr>
        <w:t xml:space="preserve">- </w:t>
      </w:r>
      <w:r w:rsidR="00454E0F" w:rsidRPr="004876EE">
        <w:rPr>
          <w:sz w:val="28"/>
          <w:szCs w:val="28"/>
          <w:lang w:val="uk-UA"/>
        </w:rPr>
        <w:t xml:space="preserve">  </w:t>
      </w:r>
      <w:r w:rsidR="00087E2B" w:rsidRPr="004876EE">
        <w:rPr>
          <w:sz w:val="28"/>
          <w:szCs w:val="28"/>
          <w:lang w:val="uk-UA"/>
        </w:rPr>
        <w:t>створення стабільної правової основи місцевого самоврядування;</w:t>
      </w:r>
    </w:p>
    <w:p w:rsidR="00087E2B" w:rsidRPr="004876EE" w:rsidRDefault="00C204A4" w:rsidP="00720D3B">
      <w:pPr>
        <w:ind w:firstLine="600"/>
        <w:jc w:val="both"/>
        <w:rPr>
          <w:sz w:val="28"/>
          <w:szCs w:val="28"/>
          <w:lang w:val="uk-UA"/>
        </w:rPr>
      </w:pPr>
      <w:r>
        <w:rPr>
          <w:sz w:val="28"/>
          <w:szCs w:val="28"/>
          <w:lang w:val="uk-UA"/>
        </w:rPr>
        <w:t xml:space="preserve">  </w:t>
      </w:r>
      <w:r w:rsidR="00D66C1E" w:rsidRPr="004876EE">
        <w:rPr>
          <w:sz w:val="28"/>
          <w:szCs w:val="28"/>
          <w:lang w:val="uk-UA"/>
        </w:rPr>
        <w:t xml:space="preserve">- </w:t>
      </w:r>
      <w:r w:rsidR="00087E2B" w:rsidRPr="004876EE">
        <w:rPr>
          <w:sz w:val="28"/>
          <w:szCs w:val="28"/>
          <w:lang w:val="uk-UA"/>
        </w:rPr>
        <w:t>надання інформаційної, науково-методичної та організаційної підтримки посадовим особам місцевого самоврядування</w:t>
      </w:r>
      <w:r w:rsidR="00454E0F" w:rsidRPr="004876EE">
        <w:rPr>
          <w:sz w:val="28"/>
          <w:szCs w:val="28"/>
          <w:lang w:val="uk-UA"/>
        </w:rPr>
        <w:t xml:space="preserve"> та депутатам міськ</w:t>
      </w:r>
      <w:r w:rsidR="00700EF5" w:rsidRPr="004876EE">
        <w:rPr>
          <w:sz w:val="28"/>
          <w:szCs w:val="28"/>
          <w:lang w:val="uk-UA"/>
        </w:rPr>
        <w:t>ої ради</w:t>
      </w:r>
      <w:r w:rsidR="00087E2B" w:rsidRPr="004876EE">
        <w:rPr>
          <w:sz w:val="28"/>
          <w:szCs w:val="28"/>
          <w:lang w:val="uk-UA"/>
        </w:rPr>
        <w:t>;</w:t>
      </w:r>
    </w:p>
    <w:p w:rsidR="00454E0F" w:rsidRPr="004876EE" w:rsidRDefault="00087E2B" w:rsidP="00720D3B">
      <w:pPr>
        <w:widowControl w:val="0"/>
        <w:autoSpaceDE w:val="0"/>
        <w:autoSpaceDN w:val="0"/>
        <w:adjustRightInd w:val="0"/>
        <w:ind w:firstLine="600"/>
        <w:jc w:val="both"/>
        <w:rPr>
          <w:sz w:val="28"/>
          <w:szCs w:val="28"/>
          <w:lang w:val="uk-UA"/>
        </w:rPr>
      </w:pPr>
      <w:r w:rsidRPr="004876EE">
        <w:rPr>
          <w:sz w:val="28"/>
          <w:szCs w:val="28"/>
          <w:lang w:val="uk-UA"/>
        </w:rPr>
        <w:t>- підвищення професійного рівня посадових осіб органів місцевого самоврядування</w:t>
      </w:r>
      <w:r w:rsidR="00454E0F" w:rsidRPr="004876EE">
        <w:rPr>
          <w:sz w:val="28"/>
          <w:szCs w:val="28"/>
          <w:lang w:val="uk-UA"/>
        </w:rPr>
        <w:t xml:space="preserve"> та депутатів міськ</w:t>
      </w:r>
      <w:r w:rsidR="00700EF5" w:rsidRPr="004876EE">
        <w:rPr>
          <w:sz w:val="28"/>
          <w:szCs w:val="28"/>
          <w:lang w:val="uk-UA"/>
        </w:rPr>
        <w:t>ої ради</w:t>
      </w:r>
      <w:r w:rsidR="00454E0F" w:rsidRPr="004876EE">
        <w:rPr>
          <w:sz w:val="28"/>
          <w:szCs w:val="28"/>
          <w:lang w:val="uk-UA"/>
        </w:rPr>
        <w:t>;</w:t>
      </w:r>
    </w:p>
    <w:p w:rsidR="00454E0F" w:rsidRPr="004876EE" w:rsidRDefault="00D92F57" w:rsidP="00720D3B">
      <w:pPr>
        <w:widowControl w:val="0"/>
        <w:tabs>
          <w:tab w:val="left" w:pos="993"/>
        </w:tabs>
        <w:autoSpaceDE w:val="0"/>
        <w:autoSpaceDN w:val="0"/>
        <w:adjustRightInd w:val="0"/>
        <w:ind w:firstLine="600"/>
        <w:jc w:val="both"/>
        <w:rPr>
          <w:sz w:val="28"/>
          <w:szCs w:val="28"/>
          <w:lang w:val="uk-UA"/>
        </w:rPr>
      </w:pPr>
      <w:r>
        <w:rPr>
          <w:sz w:val="28"/>
          <w:szCs w:val="28"/>
          <w:lang w:val="uk-UA"/>
        </w:rPr>
        <w:t xml:space="preserve"> </w:t>
      </w:r>
      <w:r w:rsidR="00454E0F" w:rsidRPr="004876EE">
        <w:rPr>
          <w:sz w:val="28"/>
          <w:szCs w:val="28"/>
          <w:lang w:val="uk-UA"/>
        </w:rPr>
        <w:t>- недопущення порушень прав та обов’язків органів місцевого самоврядування, забезпечення захисту</w:t>
      </w:r>
      <w:r>
        <w:rPr>
          <w:sz w:val="28"/>
          <w:szCs w:val="28"/>
          <w:lang w:val="uk-UA"/>
        </w:rPr>
        <w:t xml:space="preserve"> інтересів</w:t>
      </w:r>
      <w:r w:rsidR="00454E0F" w:rsidRPr="004876EE">
        <w:rPr>
          <w:sz w:val="28"/>
          <w:szCs w:val="28"/>
          <w:lang w:val="uk-UA"/>
        </w:rPr>
        <w:t xml:space="preserve"> Гайсинської міської ради та її виконавчого комітету в судах різних інстанцій;</w:t>
      </w:r>
    </w:p>
    <w:p w:rsidR="00454E0F" w:rsidRDefault="00720D3B" w:rsidP="00720D3B">
      <w:pPr>
        <w:widowControl w:val="0"/>
        <w:numPr>
          <w:ilvl w:val="0"/>
          <w:numId w:val="8"/>
        </w:numPr>
        <w:tabs>
          <w:tab w:val="left" w:pos="709"/>
        </w:tabs>
        <w:autoSpaceDE w:val="0"/>
        <w:autoSpaceDN w:val="0"/>
        <w:adjustRightInd w:val="0"/>
        <w:ind w:left="0" w:firstLine="600"/>
        <w:jc w:val="both"/>
        <w:rPr>
          <w:sz w:val="28"/>
          <w:szCs w:val="28"/>
          <w:lang w:val="uk-UA"/>
        </w:rPr>
      </w:pPr>
      <w:r>
        <w:rPr>
          <w:sz w:val="28"/>
          <w:szCs w:val="28"/>
          <w:lang w:val="uk-UA"/>
        </w:rPr>
        <w:t xml:space="preserve"> </w:t>
      </w:r>
      <w:r w:rsidR="00454E0F" w:rsidRPr="004876EE">
        <w:rPr>
          <w:sz w:val="28"/>
          <w:szCs w:val="28"/>
          <w:lang w:val="uk-UA"/>
        </w:rPr>
        <w:t>розширення зв’язків міста на ґрунті економічного співробітництва, захист прав та інтересів членів Асоціації в органах влади та управління;</w:t>
      </w:r>
    </w:p>
    <w:p w:rsidR="00720D3B" w:rsidRPr="00720D3B" w:rsidRDefault="00720D3B" w:rsidP="00720D3B">
      <w:pPr>
        <w:numPr>
          <w:ilvl w:val="0"/>
          <w:numId w:val="8"/>
        </w:numPr>
        <w:shd w:val="clear" w:color="auto" w:fill="FFFFFF"/>
        <w:ind w:left="0" w:firstLine="600"/>
        <w:jc w:val="both"/>
        <w:rPr>
          <w:sz w:val="28"/>
          <w:szCs w:val="28"/>
          <w:bdr w:val="none" w:sz="0" w:space="0" w:color="auto" w:frame="1"/>
          <w:lang w:val="uk-UA" w:eastAsia="uk-UA"/>
        </w:rPr>
      </w:pPr>
      <w:r>
        <w:rPr>
          <w:color w:val="0A0A0A"/>
          <w:sz w:val="28"/>
          <w:szCs w:val="28"/>
          <w:shd w:val="clear" w:color="auto" w:fill="FFFFFF"/>
          <w:lang w:val="uk-UA"/>
        </w:rPr>
        <w:t xml:space="preserve">  </w:t>
      </w:r>
      <w:proofErr w:type="spellStart"/>
      <w:r w:rsidRPr="00720D3B">
        <w:rPr>
          <w:color w:val="0A0A0A"/>
          <w:sz w:val="28"/>
          <w:szCs w:val="28"/>
          <w:shd w:val="clear" w:color="auto" w:fill="FFFFFF"/>
        </w:rPr>
        <w:t>вдосконалення</w:t>
      </w:r>
      <w:proofErr w:type="spellEnd"/>
      <w:r w:rsidRPr="00720D3B">
        <w:rPr>
          <w:color w:val="0A0A0A"/>
          <w:sz w:val="28"/>
          <w:szCs w:val="28"/>
          <w:shd w:val="clear" w:color="auto" w:fill="FFFFFF"/>
        </w:rPr>
        <w:t xml:space="preserve"> </w:t>
      </w:r>
      <w:proofErr w:type="spellStart"/>
      <w:r w:rsidRPr="00720D3B">
        <w:rPr>
          <w:color w:val="0A0A0A"/>
          <w:sz w:val="28"/>
          <w:szCs w:val="28"/>
          <w:shd w:val="clear" w:color="auto" w:fill="FFFFFF"/>
        </w:rPr>
        <w:t>вну</w:t>
      </w:r>
      <w:r w:rsidR="0076688A">
        <w:rPr>
          <w:color w:val="0A0A0A"/>
          <w:sz w:val="28"/>
          <w:szCs w:val="28"/>
          <w:shd w:val="clear" w:color="auto" w:fill="FFFFFF"/>
        </w:rPr>
        <w:t>трішніх</w:t>
      </w:r>
      <w:proofErr w:type="spellEnd"/>
      <w:r w:rsidR="0076688A">
        <w:rPr>
          <w:color w:val="0A0A0A"/>
          <w:sz w:val="28"/>
          <w:szCs w:val="28"/>
          <w:shd w:val="clear" w:color="auto" w:fill="FFFFFF"/>
        </w:rPr>
        <w:t xml:space="preserve"> процедур</w:t>
      </w:r>
      <w:r w:rsidR="00495153">
        <w:rPr>
          <w:color w:val="0A0A0A"/>
          <w:sz w:val="28"/>
          <w:szCs w:val="28"/>
          <w:shd w:val="clear" w:color="auto" w:fill="FFFFFF"/>
        </w:rPr>
        <w:t xml:space="preserve"> </w:t>
      </w:r>
      <w:r w:rsidR="00495153">
        <w:rPr>
          <w:color w:val="0A0A0A"/>
          <w:sz w:val="28"/>
          <w:szCs w:val="28"/>
          <w:shd w:val="clear" w:color="auto" w:fill="FFFFFF"/>
          <w:lang w:val="uk-UA"/>
        </w:rPr>
        <w:t>для</w:t>
      </w:r>
      <w:r w:rsidR="00495153">
        <w:rPr>
          <w:color w:val="0A0A0A"/>
          <w:sz w:val="28"/>
          <w:szCs w:val="28"/>
          <w:shd w:val="clear" w:color="auto" w:fill="FFFFFF"/>
        </w:rPr>
        <w:t xml:space="preserve"> </w:t>
      </w:r>
      <w:proofErr w:type="spellStart"/>
      <w:r w:rsidR="00495153">
        <w:rPr>
          <w:color w:val="0A0A0A"/>
          <w:sz w:val="28"/>
          <w:szCs w:val="28"/>
          <w:shd w:val="clear" w:color="auto" w:fill="FFFFFF"/>
        </w:rPr>
        <w:t>мініміз</w:t>
      </w:r>
      <w:r w:rsidR="00495153">
        <w:rPr>
          <w:color w:val="0A0A0A"/>
          <w:sz w:val="28"/>
          <w:szCs w:val="28"/>
          <w:shd w:val="clear" w:color="auto" w:fill="FFFFFF"/>
          <w:lang w:val="uk-UA"/>
        </w:rPr>
        <w:t>ації</w:t>
      </w:r>
      <w:proofErr w:type="spellEnd"/>
      <w:r w:rsidR="00495153">
        <w:rPr>
          <w:color w:val="0A0A0A"/>
          <w:sz w:val="28"/>
          <w:szCs w:val="28"/>
          <w:shd w:val="clear" w:color="auto" w:fill="FFFFFF"/>
        </w:rPr>
        <w:t xml:space="preserve"> судов</w:t>
      </w:r>
      <w:proofErr w:type="spellStart"/>
      <w:r w:rsidR="00495153">
        <w:rPr>
          <w:color w:val="0A0A0A"/>
          <w:sz w:val="28"/>
          <w:szCs w:val="28"/>
          <w:shd w:val="clear" w:color="auto" w:fill="FFFFFF"/>
          <w:lang w:val="uk-UA"/>
        </w:rPr>
        <w:t>их</w:t>
      </w:r>
      <w:proofErr w:type="spellEnd"/>
      <w:r w:rsidR="00495153">
        <w:rPr>
          <w:color w:val="0A0A0A"/>
          <w:sz w:val="28"/>
          <w:szCs w:val="28"/>
          <w:shd w:val="clear" w:color="auto" w:fill="FFFFFF"/>
        </w:rPr>
        <w:t xml:space="preserve"> </w:t>
      </w:r>
      <w:proofErr w:type="spellStart"/>
      <w:proofErr w:type="gramStart"/>
      <w:r w:rsidR="00495153">
        <w:rPr>
          <w:color w:val="0A0A0A"/>
          <w:sz w:val="28"/>
          <w:szCs w:val="28"/>
          <w:shd w:val="clear" w:color="auto" w:fill="FFFFFF"/>
        </w:rPr>
        <w:t>позов</w:t>
      </w:r>
      <w:r w:rsidR="00495153">
        <w:rPr>
          <w:color w:val="0A0A0A"/>
          <w:sz w:val="28"/>
          <w:szCs w:val="28"/>
          <w:shd w:val="clear" w:color="auto" w:fill="FFFFFF"/>
          <w:lang w:val="uk-UA"/>
        </w:rPr>
        <w:t>ів</w:t>
      </w:r>
      <w:proofErr w:type="spellEnd"/>
      <w:r w:rsidR="00495153">
        <w:rPr>
          <w:color w:val="0A0A0A"/>
          <w:sz w:val="28"/>
          <w:szCs w:val="28"/>
          <w:shd w:val="clear" w:color="auto" w:fill="FFFFFF"/>
          <w:lang w:val="uk-UA"/>
        </w:rPr>
        <w:t xml:space="preserve">, </w:t>
      </w:r>
      <w:r w:rsidR="00495153">
        <w:rPr>
          <w:color w:val="0A0A0A"/>
          <w:sz w:val="28"/>
          <w:szCs w:val="28"/>
          <w:shd w:val="clear" w:color="auto" w:fill="FFFFFF"/>
        </w:rPr>
        <w:t xml:space="preserve"> </w:t>
      </w:r>
      <w:proofErr w:type="spellStart"/>
      <w:r w:rsidR="00495153">
        <w:rPr>
          <w:color w:val="0A0A0A"/>
          <w:sz w:val="28"/>
          <w:szCs w:val="28"/>
          <w:shd w:val="clear" w:color="auto" w:fill="FFFFFF"/>
        </w:rPr>
        <w:t>витрат</w:t>
      </w:r>
      <w:proofErr w:type="spellEnd"/>
      <w:proofErr w:type="gramEnd"/>
      <w:r w:rsidRPr="00720D3B">
        <w:rPr>
          <w:color w:val="0A0A0A"/>
          <w:sz w:val="28"/>
          <w:szCs w:val="28"/>
          <w:shd w:val="clear" w:color="auto" w:fill="FFFFFF"/>
        </w:rPr>
        <w:t xml:space="preserve"> за </w:t>
      </w:r>
      <w:proofErr w:type="spellStart"/>
      <w:r w:rsidRPr="00720D3B">
        <w:rPr>
          <w:color w:val="0A0A0A"/>
          <w:sz w:val="28"/>
          <w:szCs w:val="28"/>
          <w:shd w:val="clear" w:color="auto" w:fill="FFFFFF"/>
        </w:rPr>
        <w:t>виконавчими</w:t>
      </w:r>
      <w:proofErr w:type="spellEnd"/>
      <w:r w:rsidRPr="00720D3B">
        <w:rPr>
          <w:color w:val="0A0A0A"/>
          <w:sz w:val="28"/>
          <w:szCs w:val="28"/>
          <w:shd w:val="clear" w:color="auto" w:fill="FFFFFF"/>
        </w:rPr>
        <w:t xml:space="preserve"> листами</w:t>
      </w:r>
      <w:r w:rsidRPr="00720D3B">
        <w:rPr>
          <w:color w:val="0A0A0A"/>
          <w:sz w:val="28"/>
          <w:szCs w:val="28"/>
          <w:shd w:val="clear" w:color="auto" w:fill="FFFFFF"/>
          <w:lang w:val="uk-UA"/>
        </w:rPr>
        <w:t xml:space="preserve">, </w:t>
      </w:r>
      <w:r w:rsidRPr="00720D3B">
        <w:rPr>
          <w:sz w:val="28"/>
          <w:szCs w:val="28"/>
          <w:bdr w:val="none" w:sz="0" w:space="0" w:color="auto" w:frame="1"/>
          <w:lang w:val="uk-UA" w:eastAsia="uk-UA"/>
        </w:rPr>
        <w:t>тощо;</w:t>
      </w:r>
    </w:p>
    <w:p w:rsidR="00454E0F" w:rsidRPr="004876EE" w:rsidRDefault="00454E0F" w:rsidP="00720D3B">
      <w:pPr>
        <w:widowControl w:val="0"/>
        <w:numPr>
          <w:ilvl w:val="0"/>
          <w:numId w:val="8"/>
        </w:numPr>
        <w:tabs>
          <w:tab w:val="left" w:pos="993"/>
        </w:tabs>
        <w:autoSpaceDE w:val="0"/>
        <w:autoSpaceDN w:val="0"/>
        <w:adjustRightInd w:val="0"/>
        <w:ind w:left="0" w:firstLine="600"/>
        <w:jc w:val="both"/>
        <w:rPr>
          <w:sz w:val="28"/>
          <w:szCs w:val="28"/>
          <w:lang w:val="uk-UA"/>
        </w:rPr>
      </w:pPr>
      <w:r w:rsidRPr="004876EE">
        <w:rPr>
          <w:sz w:val="28"/>
          <w:szCs w:val="28"/>
          <w:lang w:val="uk-UA"/>
        </w:rPr>
        <w:t>забезпечення прозорості та публічності діяльності міської ради та її виконавчих органів.</w:t>
      </w:r>
    </w:p>
    <w:p w:rsidR="004876EE" w:rsidRPr="00740EF1" w:rsidRDefault="004876EE" w:rsidP="004876EE">
      <w:pPr>
        <w:ind w:firstLine="568"/>
        <w:jc w:val="both"/>
        <w:rPr>
          <w:sz w:val="28"/>
          <w:szCs w:val="28"/>
        </w:rPr>
      </w:pPr>
      <w:r w:rsidRPr="004876EE">
        <w:rPr>
          <w:sz w:val="28"/>
          <w:szCs w:val="28"/>
          <w:lang w:val="uk-UA"/>
        </w:rPr>
        <w:t xml:space="preserve">Реалізація ключових завдань  дозволить досягти головної мети Програми, та створити комфортні умови для життєдіяльності громади, високоякісне надання управлінських та інших публічних  послуг, мінімізувати корупційні ризики, підвищити результативність та ефективність функціонування міської ради та виконавчого комітету, ведення діловодства, здійснення контролю за строками проходження і виконання документів, організацію  </w:t>
      </w:r>
      <w:proofErr w:type="spellStart"/>
      <w:r w:rsidRPr="00740EF1">
        <w:rPr>
          <w:sz w:val="28"/>
        </w:rPr>
        <w:t>бухгалтерського</w:t>
      </w:r>
      <w:proofErr w:type="spellEnd"/>
      <w:r w:rsidRPr="00740EF1">
        <w:rPr>
          <w:sz w:val="28"/>
        </w:rPr>
        <w:t xml:space="preserve"> </w:t>
      </w:r>
      <w:proofErr w:type="spellStart"/>
      <w:r w:rsidRPr="00740EF1">
        <w:rPr>
          <w:sz w:val="28"/>
        </w:rPr>
        <w:t>обліку</w:t>
      </w:r>
      <w:proofErr w:type="spellEnd"/>
      <w:r w:rsidRPr="00740EF1">
        <w:rPr>
          <w:sz w:val="28"/>
        </w:rPr>
        <w:t xml:space="preserve"> та </w:t>
      </w:r>
      <w:proofErr w:type="spellStart"/>
      <w:r w:rsidRPr="00740EF1">
        <w:rPr>
          <w:sz w:val="28"/>
        </w:rPr>
        <w:t>звітності</w:t>
      </w:r>
      <w:proofErr w:type="spellEnd"/>
      <w:r w:rsidRPr="00740EF1">
        <w:rPr>
          <w:sz w:val="28"/>
        </w:rPr>
        <w:t>.</w:t>
      </w:r>
      <w:r w:rsidRPr="00740EF1">
        <w:rPr>
          <w:sz w:val="28"/>
          <w:szCs w:val="28"/>
        </w:rPr>
        <w:t xml:space="preserve"> </w:t>
      </w:r>
    </w:p>
    <w:p w:rsidR="00B2320E" w:rsidRDefault="004876EE" w:rsidP="004F5EE5">
      <w:pPr>
        <w:pStyle w:val="af"/>
        <w:ind w:firstLine="568"/>
        <w:rPr>
          <w:bCs/>
        </w:rPr>
      </w:pPr>
      <w:r w:rsidRPr="004D2C9F">
        <w:rPr>
          <w:bCs/>
        </w:rPr>
        <w:t xml:space="preserve">Конкретні заходи, спрямовані на виконання </w:t>
      </w:r>
      <w:r>
        <w:rPr>
          <w:bCs/>
        </w:rPr>
        <w:t>завдань Програми наведені у додатку 1</w:t>
      </w:r>
      <w:r w:rsidR="004F5EE5">
        <w:rPr>
          <w:bCs/>
        </w:rPr>
        <w:t xml:space="preserve"> до Програми</w:t>
      </w:r>
    </w:p>
    <w:p w:rsidR="00862E20" w:rsidRDefault="00862E20" w:rsidP="004F5EE5">
      <w:pPr>
        <w:pStyle w:val="af"/>
        <w:ind w:firstLine="568"/>
        <w:rPr>
          <w:bCs/>
        </w:rPr>
      </w:pPr>
    </w:p>
    <w:p w:rsidR="00962662" w:rsidRDefault="00962662" w:rsidP="004F5EE5">
      <w:pPr>
        <w:pStyle w:val="af"/>
        <w:ind w:firstLine="568"/>
        <w:rPr>
          <w:bCs/>
        </w:rPr>
      </w:pPr>
    </w:p>
    <w:p w:rsidR="00962662" w:rsidRDefault="00962662" w:rsidP="004F5EE5">
      <w:pPr>
        <w:pStyle w:val="af"/>
        <w:ind w:firstLine="568"/>
        <w:rPr>
          <w:bCs/>
        </w:rPr>
      </w:pPr>
    </w:p>
    <w:p w:rsidR="00862E20" w:rsidRDefault="00862E20" w:rsidP="004F5EE5">
      <w:pPr>
        <w:pStyle w:val="af"/>
        <w:ind w:firstLine="568"/>
        <w:rPr>
          <w:bCs/>
        </w:rPr>
      </w:pPr>
    </w:p>
    <w:p w:rsidR="00862E20" w:rsidRDefault="00862E20" w:rsidP="004F5EE5">
      <w:pPr>
        <w:pStyle w:val="af"/>
        <w:ind w:firstLine="568"/>
        <w:rPr>
          <w:bCs/>
        </w:rPr>
      </w:pPr>
    </w:p>
    <w:p w:rsidR="00862E20" w:rsidRDefault="00862E20" w:rsidP="004F5EE5">
      <w:pPr>
        <w:pStyle w:val="af"/>
        <w:ind w:firstLine="568"/>
        <w:rPr>
          <w:bCs/>
        </w:rPr>
      </w:pPr>
    </w:p>
    <w:p w:rsidR="006105DC" w:rsidRDefault="00B2320E" w:rsidP="006105DC">
      <w:pPr>
        <w:pStyle w:val="af"/>
        <w:ind w:firstLine="708"/>
        <w:rPr>
          <w:bCs/>
        </w:rPr>
      </w:pPr>
      <w:r>
        <w:rPr>
          <w:bCs/>
        </w:rPr>
        <w:lastRenderedPageBreak/>
        <w:t>Результативні показники П</w:t>
      </w:r>
      <w:r w:rsidR="006105DC">
        <w:rPr>
          <w:bCs/>
        </w:rPr>
        <w:t>рограми:</w:t>
      </w:r>
    </w:p>
    <w:tbl>
      <w:tblPr>
        <w:tblW w:w="9087" w:type="dxa"/>
        <w:tblInd w:w="93" w:type="dxa"/>
        <w:tblLayout w:type="fixed"/>
        <w:tblLook w:val="04A0" w:firstRow="1" w:lastRow="0" w:firstColumn="1" w:lastColumn="0" w:noHBand="0" w:noVBand="1"/>
      </w:tblPr>
      <w:tblGrid>
        <w:gridCol w:w="444"/>
        <w:gridCol w:w="4107"/>
        <w:gridCol w:w="993"/>
        <w:gridCol w:w="992"/>
        <w:gridCol w:w="1276"/>
        <w:gridCol w:w="1275"/>
      </w:tblGrid>
      <w:tr w:rsidR="006105DC" w:rsidRPr="00B16600" w:rsidTr="005B096F">
        <w:trPr>
          <w:trHeight w:val="522"/>
        </w:trPr>
        <w:tc>
          <w:tcPr>
            <w:tcW w:w="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5DC" w:rsidRPr="00B16600" w:rsidRDefault="006105DC" w:rsidP="007F3113">
            <w:pPr>
              <w:jc w:val="center"/>
              <w:rPr>
                <w:b/>
                <w:bCs/>
                <w:color w:val="000000"/>
                <w:sz w:val="18"/>
                <w:szCs w:val="18"/>
                <w:lang w:eastAsia="uk-UA"/>
              </w:rPr>
            </w:pPr>
            <w:r w:rsidRPr="00B16600">
              <w:rPr>
                <w:b/>
                <w:bCs/>
                <w:color w:val="000000"/>
                <w:sz w:val="18"/>
                <w:szCs w:val="18"/>
                <w:lang w:eastAsia="uk-UA"/>
              </w:rPr>
              <w:t>№</w:t>
            </w:r>
            <w:r w:rsidRPr="00B16600">
              <w:rPr>
                <w:b/>
                <w:bCs/>
                <w:color w:val="000000"/>
                <w:sz w:val="18"/>
                <w:szCs w:val="18"/>
                <w:lang w:eastAsia="uk-UA"/>
              </w:rPr>
              <w:br/>
              <w:t>з/п</w:t>
            </w:r>
          </w:p>
        </w:tc>
        <w:tc>
          <w:tcPr>
            <w:tcW w:w="4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5DC" w:rsidRPr="00B16600" w:rsidRDefault="006105DC" w:rsidP="007F3113">
            <w:pPr>
              <w:jc w:val="center"/>
              <w:rPr>
                <w:b/>
                <w:bCs/>
                <w:color w:val="000000"/>
                <w:sz w:val="18"/>
                <w:szCs w:val="18"/>
                <w:lang w:eastAsia="uk-UA"/>
              </w:rPr>
            </w:pPr>
            <w:proofErr w:type="spellStart"/>
            <w:r w:rsidRPr="00B16600">
              <w:rPr>
                <w:b/>
                <w:bCs/>
                <w:color w:val="000000"/>
                <w:sz w:val="18"/>
                <w:szCs w:val="18"/>
                <w:lang w:eastAsia="uk-UA"/>
              </w:rPr>
              <w:t>Показники</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5DC" w:rsidRPr="00B16600" w:rsidRDefault="006105DC" w:rsidP="007F3113">
            <w:pPr>
              <w:jc w:val="center"/>
              <w:rPr>
                <w:b/>
                <w:bCs/>
                <w:color w:val="000000"/>
                <w:sz w:val="18"/>
                <w:szCs w:val="18"/>
                <w:lang w:eastAsia="uk-UA"/>
              </w:rPr>
            </w:pPr>
            <w:proofErr w:type="spellStart"/>
            <w:r w:rsidRPr="00B16600">
              <w:rPr>
                <w:b/>
                <w:bCs/>
                <w:color w:val="000000"/>
                <w:sz w:val="18"/>
                <w:szCs w:val="18"/>
                <w:lang w:eastAsia="uk-UA"/>
              </w:rPr>
              <w:t>Одиниця</w:t>
            </w:r>
            <w:proofErr w:type="spellEnd"/>
            <w:r w:rsidRPr="00B16600">
              <w:rPr>
                <w:b/>
                <w:bCs/>
                <w:color w:val="000000"/>
                <w:sz w:val="18"/>
                <w:szCs w:val="18"/>
                <w:lang w:eastAsia="uk-UA"/>
              </w:rPr>
              <w:t xml:space="preserve"> </w:t>
            </w:r>
            <w:proofErr w:type="spellStart"/>
            <w:r w:rsidRPr="00B16600">
              <w:rPr>
                <w:b/>
                <w:bCs/>
                <w:color w:val="000000"/>
                <w:sz w:val="18"/>
                <w:szCs w:val="18"/>
                <w:lang w:eastAsia="uk-UA"/>
              </w:rPr>
              <w:t>виміру</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5DC" w:rsidRPr="00B16600" w:rsidRDefault="006105DC" w:rsidP="007F3113">
            <w:pPr>
              <w:jc w:val="center"/>
              <w:rPr>
                <w:b/>
                <w:bCs/>
                <w:color w:val="000000"/>
                <w:sz w:val="18"/>
                <w:szCs w:val="18"/>
                <w:lang w:eastAsia="uk-UA"/>
              </w:rPr>
            </w:pPr>
            <w:r w:rsidRPr="00B16600">
              <w:rPr>
                <w:b/>
                <w:bCs/>
                <w:color w:val="000000"/>
                <w:sz w:val="18"/>
                <w:szCs w:val="18"/>
                <w:lang w:eastAsia="uk-UA"/>
              </w:rPr>
              <w:t>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5DC" w:rsidRPr="00B16600" w:rsidRDefault="006105DC" w:rsidP="007F3113">
            <w:pPr>
              <w:jc w:val="center"/>
              <w:rPr>
                <w:b/>
                <w:bCs/>
                <w:color w:val="000000"/>
                <w:sz w:val="18"/>
                <w:szCs w:val="18"/>
                <w:lang w:eastAsia="uk-UA"/>
              </w:rPr>
            </w:pPr>
            <w:r w:rsidRPr="00B16600">
              <w:rPr>
                <w:b/>
                <w:bCs/>
                <w:color w:val="000000"/>
                <w:sz w:val="18"/>
                <w:szCs w:val="18"/>
                <w:lang w:eastAsia="uk-UA"/>
              </w:rPr>
              <w:t>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5DC" w:rsidRPr="00B16600" w:rsidRDefault="006105DC" w:rsidP="007F3113">
            <w:pPr>
              <w:jc w:val="center"/>
              <w:rPr>
                <w:b/>
                <w:bCs/>
                <w:color w:val="000000"/>
                <w:sz w:val="18"/>
                <w:szCs w:val="18"/>
                <w:lang w:eastAsia="uk-UA"/>
              </w:rPr>
            </w:pPr>
            <w:r w:rsidRPr="00B16600">
              <w:rPr>
                <w:b/>
                <w:bCs/>
                <w:color w:val="000000"/>
                <w:sz w:val="18"/>
                <w:szCs w:val="18"/>
                <w:lang w:eastAsia="uk-UA"/>
              </w:rPr>
              <w:t>2028</w:t>
            </w:r>
          </w:p>
        </w:tc>
      </w:tr>
      <w:tr w:rsidR="006105DC" w:rsidRPr="00B16600" w:rsidTr="005B096F">
        <w:trPr>
          <w:trHeight w:val="282"/>
        </w:trPr>
        <w:tc>
          <w:tcPr>
            <w:tcW w:w="444" w:type="dxa"/>
            <w:tcBorders>
              <w:top w:val="single" w:sz="4" w:space="0" w:color="auto"/>
              <w:left w:val="single" w:sz="4" w:space="0" w:color="000000"/>
              <w:bottom w:val="single" w:sz="4" w:space="0" w:color="000000"/>
              <w:right w:val="single" w:sz="4" w:space="0" w:color="000000"/>
            </w:tcBorders>
            <w:shd w:val="clear" w:color="auto" w:fill="auto"/>
            <w:hideMark/>
          </w:tcPr>
          <w:p w:rsidR="006105DC" w:rsidRPr="00B16600" w:rsidRDefault="006105DC" w:rsidP="007F3113">
            <w:pPr>
              <w:jc w:val="center"/>
              <w:rPr>
                <w:b/>
                <w:bCs/>
                <w:color w:val="000000"/>
                <w:sz w:val="18"/>
                <w:szCs w:val="18"/>
                <w:lang w:eastAsia="uk-UA"/>
              </w:rPr>
            </w:pPr>
            <w:r w:rsidRPr="00B16600">
              <w:rPr>
                <w:b/>
                <w:bCs/>
                <w:color w:val="000000"/>
                <w:sz w:val="18"/>
                <w:szCs w:val="18"/>
                <w:lang w:eastAsia="uk-UA"/>
              </w:rPr>
              <w:t>1</w:t>
            </w:r>
          </w:p>
        </w:tc>
        <w:tc>
          <w:tcPr>
            <w:tcW w:w="4107" w:type="dxa"/>
            <w:tcBorders>
              <w:top w:val="single" w:sz="4" w:space="0" w:color="auto"/>
              <w:left w:val="nil"/>
              <w:bottom w:val="single" w:sz="4" w:space="0" w:color="000000"/>
              <w:right w:val="single" w:sz="4" w:space="0" w:color="000000"/>
            </w:tcBorders>
            <w:shd w:val="clear" w:color="auto" w:fill="auto"/>
            <w:hideMark/>
          </w:tcPr>
          <w:p w:rsidR="006105DC" w:rsidRPr="00B16600" w:rsidRDefault="006105DC" w:rsidP="007F3113">
            <w:pPr>
              <w:rPr>
                <w:b/>
                <w:bCs/>
                <w:color w:val="000000"/>
                <w:sz w:val="18"/>
                <w:szCs w:val="18"/>
                <w:lang w:eastAsia="uk-UA"/>
              </w:rPr>
            </w:pPr>
            <w:r w:rsidRPr="00B16600">
              <w:rPr>
                <w:b/>
                <w:bCs/>
                <w:color w:val="000000"/>
                <w:sz w:val="18"/>
                <w:szCs w:val="18"/>
                <w:lang w:eastAsia="uk-UA"/>
              </w:rPr>
              <w:t>затрат</w:t>
            </w:r>
          </w:p>
        </w:tc>
        <w:tc>
          <w:tcPr>
            <w:tcW w:w="993" w:type="dxa"/>
            <w:tcBorders>
              <w:top w:val="single" w:sz="4" w:space="0" w:color="auto"/>
              <w:left w:val="nil"/>
              <w:bottom w:val="single" w:sz="4" w:space="0" w:color="000000"/>
              <w:right w:val="single" w:sz="4" w:space="0" w:color="000000"/>
            </w:tcBorders>
            <w:shd w:val="clear" w:color="auto" w:fill="auto"/>
            <w:vAlign w:val="center"/>
            <w:hideMark/>
          </w:tcPr>
          <w:p w:rsidR="006105DC" w:rsidRPr="00B16600" w:rsidRDefault="006105DC" w:rsidP="007F3113">
            <w:pPr>
              <w:jc w:val="center"/>
              <w:rPr>
                <w:rFonts w:ascii="Arial" w:hAnsi="Arial" w:cs="Arial"/>
                <w:color w:val="000000"/>
                <w:sz w:val="14"/>
                <w:szCs w:val="14"/>
                <w:lang w:eastAsia="uk-UA"/>
              </w:rPr>
            </w:pPr>
            <w:r w:rsidRPr="00B16600">
              <w:rPr>
                <w:rFonts w:ascii="Arial" w:hAnsi="Arial" w:cs="Arial"/>
                <w:color w:val="000000"/>
                <w:sz w:val="14"/>
                <w:szCs w:val="14"/>
                <w:lang w:eastAsia="uk-UA"/>
              </w:rPr>
              <w:t> </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rsidR="006105DC" w:rsidRPr="00B16600" w:rsidRDefault="006105DC" w:rsidP="007F3113">
            <w:pPr>
              <w:jc w:val="center"/>
              <w:rPr>
                <w:rFonts w:ascii="Arial" w:hAnsi="Arial" w:cs="Arial"/>
                <w:color w:val="000000"/>
                <w:sz w:val="14"/>
                <w:szCs w:val="14"/>
                <w:lang w:eastAsia="uk-UA"/>
              </w:rPr>
            </w:pPr>
            <w:r w:rsidRPr="00B16600">
              <w:rPr>
                <w:rFonts w:ascii="Arial" w:hAnsi="Arial" w:cs="Arial"/>
                <w:color w:val="000000"/>
                <w:sz w:val="14"/>
                <w:szCs w:val="14"/>
                <w:lang w:eastAsia="uk-UA"/>
              </w:rPr>
              <w:t> </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6105DC" w:rsidRPr="00B16600" w:rsidRDefault="006105DC" w:rsidP="007F3113">
            <w:pPr>
              <w:jc w:val="center"/>
              <w:rPr>
                <w:rFonts w:ascii="Arial" w:hAnsi="Arial" w:cs="Arial"/>
                <w:color w:val="000000"/>
                <w:sz w:val="14"/>
                <w:szCs w:val="14"/>
                <w:lang w:eastAsia="uk-UA"/>
              </w:rPr>
            </w:pPr>
            <w:r w:rsidRPr="00B16600">
              <w:rPr>
                <w:rFonts w:ascii="Arial" w:hAnsi="Arial" w:cs="Arial"/>
                <w:color w:val="000000"/>
                <w:sz w:val="14"/>
                <w:szCs w:val="14"/>
                <w:lang w:eastAsia="uk-UA"/>
              </w:rPr>
              <w:t> </w:t>
            </w:r>
          </w:p>
        </w:tc>
        <w:tc>
          <w:tcPr>
            <w:tcW w:w="1275" w:type="dxa"/>
            <w:tcBorders>
              <w:top w:val="single" w:sz="4" w:space="0" w:color="auto"/>
              <w:left w:val="nil"/>
              <w:bottom w:val="single" w:sz="4" w:space="0" w:color="000000"/>
              <w:right w:val="single" w:sz="4" w:space="0" w:color="000000"/>
            </w:tcBorders>
            <w:shd w:val="clear" w:color="auto" w:fill="auto"/>
            <w:vAlign w:val="center"/>
            <w:hideMark/>
          </w:tcPr>
          <w:p w:rsidR="006105DC" w:rsidRPr="00B16600" w:rsidRDefault="006105DC" w:rsidP="007F3113">
            <w:pPr>
              <w:jc w:val="center"/>
              <w:rPr>
                <w:rFonts w:ascii="Arial" w:hAnsi="Arial" w:cs="Arial"/>
                <w:color w:val="000000"/>
                <w:sz w:val="14"/>
                <w:szCs w:val="14"/>
                <w:lang w:eastAsia="uk-UA"/>
              </w:rPr>
            </w:pPr>
            <w:r w:rsidRPr="00B16600">
              <w:rPr>
                <w:rFonts w:ascii="Arial" w:hAnsi="Arial" w:cs="Arial"/>
                <w:color w:val="000000"/>
                <w:sz w:val="14"/>
                <w:szCs w:val="14"/>
                <w:lang w:eastAsia="uk-UA"/>
              </w:rPr>
              <w:t> </w:t>
            </w:r>
          </w:p>
        </w:tc>
      </w:tr>
      <w:tr w:rsidR="006105DC" w:rsidRPr="00B16600" w:rsidTr="005B096F">
        <w:trPr>
          <w:trHeight w:val="480"/>
        </w:trPr>
        <w:tc>
          <w:tcPr>
            <w:tcW w:w="444" w:type="dxa"/>
            <w:tcBorders>
              <w:top w:val="nil"/>
              <w:left w:val="single" w:sz="4" w:space="0" w:color="000000"/>
              <w:bottom w:val="single" w:sz="4" w:space="0" w:color="000000"/>
              <w:right w:val="single" w:sz="4" w:space="0" w:color="000000"/>
            </w:tcBorders>
            <w:shd w:val="clear" w:color="auto" w:fill="auto"/>
            <w:vAlign w:val="center"/>
            <w:hideMark/>
          </w:tcPr>
          <w:p w:rsidR="006105DC" w:rsidRPr="00B16600" w:rsidRDefault="006105DC" w:rsidP="007F3113">
            <w:pPr>
              <w:jc w:val="center"/>
              <w:rPr>
                <w:rFonts w:ascii="Arial" w:hAnsi="Arial" w:cs="Arial"/>
                <w:color w:val="000000"/>
                <w:sz w:val="14"/>
                <w:szCs w:val="14"/>
                <w:lang w:eastAsia="uk-UA"/>
              </w:rPr>
            </w:pPr>
            <w:r w:rsidRPr="00B16600">
              <w:rPr>
                <w:rFonts w:ascii="Arial" w:hAnsi="Arial" w:cs="Arial"/>
                <w:color w:val="000000"/>
                <w:sz w:val="14"/>
                <w:szCs w:val="14"/>
                <w:lang w:eastAsia="uk-UA"/>
              </w:rPr>
              <w:t> </w:t>
            </w:r>
          </w:p>
        </w:tc>
        <w:tc>
          <w:tcPr>
            <w:tcW w:w="4107" w:type="dxa"/>
            <w:tcBorders>
              <w:top w:val="single" w:sz="4" w:space="0" w:color="000000"/>
              <w:left w:val="nil"/>
              <w:bottom w:val="single" w:sz="4" w:space="0" w:color="000000"/>
              <w:right w:val="single" w:sz="4" w:space="0" w:color="000000"/>
            </w:tcBorders>
            <w:shd w:val="clear" w:color="auto" w:fill="auto"/>
            <w:vAlign w:val="center"/>
            <w:hideMark/>
          </w:tcPr>
          <w:p w:rsidR="006105DC" w:rsidRPr="00B16600" w:rsidRDefault="009A007E" w:rsidP="007F3113">
            <w:pPr>
              <w:rPr>
                <w:color w:val="000000"/>
                <w:sz w:val="18"/>
                <w:szCs w:val="18"/>
                <w:lang w:eastAsia="uk-UA"/>
              </w:rPr>
            </w:pPr>
            <w:proofErr w:type="spellStart"/>
            <w:r w:rsidRPr="009A007E">
              <w:rPr>
                <w:color w:val="000000"/>
                <w:sz w:val="18"/>
                <w:szCs w:val="18"/>
                <w:lang w:eastAsia="uk-UA"/>
              </w:rPr>
              <w:t>Обсяг</w:t>
            </w:r>
            <w:proofErr w:type="spellEnd"/>
            <w:r w:rsidRPr="009A007E">
              <w:rPr>
                <w:color w:val="000000"/>
                <w:sz w:val="18"/>
                <w:szCs w:val="18"/>
                <w:lang w:eastAsia="uk-UA"/>
              </w:rPr>
              <w:t xml:space="preserve"> </w:t>
            </w:r>
            <w:proofErr w:type="spellStart"/>
            <w:r w:rsidRPr="009A007E">
              <w:rPr>
                <w:color w:val="000000"/>
                <w:sz w:val="18"/>
                <w:szCs w:val="18"/>
                <w:lang w:eastAsia="uk-UA"/>
              </w:rPr>
              <w:t>витрат</w:t>
            </w:r>
            <w:proofErr w:type="spellEnd"/>
            <w:r w:rsidRPr="009A007E">
              <w:rPr>
                <w:color w:val="000000"/>
                <w:sz w:val="18"/>
                <w:szCs w:val="18"/>
                <w:lang w:eastAsia="uk-UA"/>
              </w:rPr>
              <w:t xml:space="preserve"> на </w:t>
            </w:r>
            <w:proofErr w:type="spellStart"/>
            <w:r w:rsidRPr="009A007E">
              <w:rPr>
                <w:color w:val="000000"/>
                <w:sz w:val="18"/>
                <w:szCs w:val="18"/>
                <w:lang w:eastAsia="uk-UA"/>
              </w:rPr>
              <w:t>здійснення</w:t>
            </w:r>
            <w:proofErr w:type="spellEnd"/>
            <w:r w:rsidRPr="009A007E">
              <w:rPr>
                <w:color w:val="000000"/>
                <w:sz w:val="18"/>
                <w:szCs w:val="18"/>
                <w:lang w:eastAsia="uk-UA"/>
              </w:rPr>
              <w:t xml:space="preserve"> </w:t>
            </w:r>
            <w:proofErr w:type="spellStart"/>
            <w:r w:rsidRPr="009A007E">
              <w:rPr>
                <w:color w:val="000000"/>
                <w:sz w:val="18"/>
                <w:szCs w:val="18"/>
                <w:lang w:eastAsia="uk-UA"/>
              </w:rPr>
              <w:t>заходів</w:t>
            </w:r>
            <w:proofErr w:type="spellEnd"/>
            <w:r w:rsidRPr="009A007E">
              <w:rPr>
                <w:color w:val="000000"/>
                <w:sz w:val="18"/>
                <w:szCs w:val="18"/>
                <w:lang w:eastAsia="uk-UA"/>
              </w:rPr>
              <w:t xml:space="preserve"> з </w:t>
            </w:r>
            <w:proofErr w:type="spellStart"/>
            <w:r w:rsidRPr="009A007E">
              <w:rPr>
                <w:color w:val="000000"/>
                <w:sz w:val="18"/>
                <w:szCs w:val="18"/>
                <w:lang w:eastAsia="uk-UA"/>
              </w:rPr>
              <w:t>розвитку</w:t>
            </w:r>
            <w:proofErr w:type="spellEnd"/>
            <w:r w:rsidRPr="009A007E">
              <w:rPr>
                <w:color w:val="000000"/>
                <w:sz w:val="18"/>
                <w:szCs w:val="18"/>
                <w:lang w:eastAsia="uk-UA"/>
              </w:rPr>
              <w:t xml:space="preserve"> та </w:t>
            </w:r>
            <w:proofErr w:type="spellStart"/>
            <w:r w:rsidRPr="009A007E">
              <w:rPr>
                <w:color w:val="000000"/>
                <w:sz w:val="18"/>
                <w:szCs w:val="18"/>
                <w:lang w:eastAsia="uk-UA"/>
              </w:rPr>
              <w:t>удосконалення</w:t>
            </w:r>
            <w:proofErr w:type="spellEnd"/>
            <w:r w:rsidRPr="009A007E">
              <w:rPr>
                <w:color w:val="000000"/>
                <w:sz w:val="18"/>
                <w:szCs w:val="18"/>
                <w:lang w:eastAsia="uk-UA"/>
              </w:rPr>
              <w:t xml:space="preserve"> </w:t>
            </w:r>
            <w:proofErr w:type="spellStart"/>
            <w:r w:rsidRPr="009A007E">
              <w:rPr>
                <w:color w:val="000000"/>
                <w:sz w:val="18"/>
                <w:szCs w:val="18"/>
                <w:lang w:eastAsia="uk-UA"/>
              </w:rPr>
              <w:t>системи</w:t>
            </w:r>
            <w:proofErr w:type="spellEnd"/>
            <w:r w:rsidRPr="009A007E">
              <w:rPr>
                <w:color w:val="000000"/>
                <w:sz w:val="18"/>
                <w:szCs w:val="18"/>
                <w:lang w:eastAsia="uk-UA"/>
              </w:rPr>
              <w:t xml:space="preserve"> </w:t>
            </w:r>
            <w:proofErr w:type="spellStart"/>
            <w:r w:rsidRPr="009A007E">
              <w:rPr>
                <w:color w:val="000000"/>
                <w:sz w:val="18"/>
                <w:szCs w:val="18"/>
                <w:lang w:eastAsia="uk-UA"/>
              </w:rPr>
              <w:t>роботи</w:t>
            </w:r>
            <w:proofErr w:type="spellEnd"/>
            <w:r w:rsidRPr="009A007E">
              <w:rPr>
                <w:color w:val="000000"/>
                <w:sz w:val="18"/>
                <w:szCs w:val="18"/>
                <w:lang w:eastAsia="uk-UA"/>
              </w:rPr>
              <w:t xml:space="preserve"> </w:t>
            </w:r>
            <w:proofErr w:type="spellStart"/>
            <w:r w:rsidRPr="009A007E">
              <w:rPr>
                <w:color w:val="000000"/>
                <w:sz w:val="18"/>
                <w:szCs w:val="18"/>
                <w:lang w:eastAsia="uk-UA"/>
              </w:rPr>
              <w:t>органів</w:t>
            </w:r>
            <w:proofErr w:type="spellEnd"/>
            <w:r w:rsidRPr="009A007E">
              <w:rPr>
                <w:color w:val="000000"/>
                <w:sz w:val="18"/>
                <w:szCs w:val="18"/>
                <w:lang w:eastAsia="uk-UA"/>
              </w:rPr>
              <w:t xml:space="preserve"> </w:t>
            </w:r>
            <w:proofErr w:type="spellStart"/>
            <w:r w:rsidRPr="009A007E">
              <w:rPr>
                <w:color w:val="000000"/>
                <w:sz w:val="18"/>
                <w:szCs w:val="18"/>
                <w:lang w:eastAsia="uk-UA"/>
              </w:rPr>
              <w:t>місцевого</w:t>
            </w:r>
            <w:proofErr w:type="spellEnd"/>
            <w:r w:rsidRPr="009A007E">
              <w:rPr>
                <w:color w:val="000000"/>
                <w:sz w:val="18"/>
                <w:szCs w:val="18"/>
                <w:lang w:eastAsia="uk-UA"/>
              </w:rPr>
              <w:t xml:space="preserve"> </w:t>
            </w:r>
            <w:proofErr w:type="spellStart"/>
            <w:r w:rsidRPr="009A007E">
              <w:rPr>
                <w:color w:val="000000"/>
                <w:sz w:val="18"/>
                <w:szCs w:val="18"/>
                <w:lang w:eastAsia="uk-UA"/>
              </w:rPr>
              <w:t>самоврядування</w:t>
            </w:r>
            <w:proofErr w:type="spellEnd"/>
          </w:p>
        </w:tc>
        <w:tc>
          <w:tcPr>
            <w:tcW w:w="993" w:type="dxa"/>
            <w:tcBorders>
              <w:top w:val="nil"/>
              <w:left w:val="nil"/>
              <w:bottom w:val="single" w:sz="4" w:space="0" w:color="000000"/>
              <w:right w:val="single" w:sz="4" w:space="0" w:color="000000"/>
            </w:tcBorders>
            <w:shd w:val="clear" w:color="auto" w:fill="auto"/>
            <w:vAlign w:val="center"/>
            <w:hideMark/>
          </w:tcPr>
          <w:p w:rsidR="006105DC" w:rsidRPr="00B16600" w:rsidRDefault="006105DC" w:rsidP="007F3113">
            <w:pPr>
              <w:jc w:val="center"/>
              <w:rPr>
                <w:color w:val="000000"/>
                <w:sz w:val="18"/>
                <w:szCs w:val="18"/>
                <w:lang w:eastAsia="uk-UA"/>
              </w:rPr>
            </w:pPr>
            <w:r w:rsidRPr="00B16600">
              <w:rPr>
                <w:color w:val="000000"/>
                <w:sz w:val="18"/>
                <w:szCs w:val="18"/>
                <w:lang w:eastAsia="uk-UA"/>
              </w:rPr>
              <w:t>грн.</w:t>
            </w:r>
          </w:p>
        </w:tc>
        <w:tc>
          <w:tcPr>
            <w:tcW w:w="992" w:type="dxa"/>
            <w:tcBorders>
              <w:top w:val="nil"/>
              <w:left w:val="nil"/>
              <w:bottom w:val="single" w:sz="4" w:space="0" w:color="000000"/>
              <w:right w:val="single" w:sz="4" w:space="0" w:color="000000"/>
            </w:tcBorders>
            <w:shd w:val="clear" w:color="auto" w:fill="auto"/>
            <w:vAlign w:val="center"/>
            <w:hideMark/>
          </w:tcPr>
          <w:p w:rsidR="006105DC" w:rsidRPr="009A007E" w:rsidRDefault="00C5285C" w:rsidP="007F3113">
            <w:pPr>
              <w:jc w:val="right"/>
              <w:rPr>
                <w:sz w:val="18"/>
                <w:szCs w:val="18"/>
                <w:lang w:val="uk-UA" w:eastAsia="uk-UA"/>
              </w:rPr>
            </w:pPr>
            <w:r>
              <w:rPr>
                <w:sz w:val="18"/>
                <w:szCs w:val="18"/>
                <w:lang w:val="uk-UA" w:eastAsia="uk-UA"/>
              </w:rPr>
              <w:t>790</w:t>
            </w:r>
            <w:r w:rsidR="005B096F">
              <w:rPr>
                <w:sz w:val="18"/>
                <w:szCs w:val="18"/>
                <w:lang w:val="uk-UA" w:eastAsia="uk-UA"/>
              </w:rPr>
              <w:t>281,15</w:t>
            </w:r>
          </w:p>
        </w:tc>
        <w:tc>
          <w:tcPr>
            <w:tcW w:w="1276" w:type="dxa"/>
            <w:tcBorders>
              <w:top w:val="nil"/>
              <w:left w:val="nil"/>
              <w:bottom w:val="single" w:sz="4" w:space="0" w:color="000000"/>
              <w:right w:val="single" w:sz="4" w:space="0" w:color="000000"/>
            </w:tcBorders>
            <w:shd w:val="clear" w:color="auto" w:fill="auto"/>
            <w:vAlign w:val="center"/>
            <w:hideMark/>
          </w:tcPr>
          <w:p w:rsidR="006105DC" w:rsidRPr="009A007E" w:rsidRDefault="009A007E" w:rsidP="007F3113">
            <w:pPr>
              <w:jc w:val="right"/>
              <w:rPr>
                <w:sz w:val="18"/>
                <w:szCs w:val="18"/>
                <w:lang w:val="uk-UA" w:eastAsia="uk-UA"/>
              </w:rPr>
            </w:pPr>
            <w:r>
              <w:rPr>
                <w:sz w:val="18"/>
                <w:szCs w:val="18"/>
                <w:lang w:val="uk-UA" w:eastAsia="uk-UA"/>
              </w:rPr>
              <w:t>55000</w:t>
            </w:r>
          </w:p>
        </w:tc>
        <w:tc>
          <w:tcPr>
            <w:tcW w:w="1275" w:type="dxa"/>
            <w:tcBorders>
              <w:top w:val="nil"/>
              <w:left w:val="nil"/>
              <w:bottom w:val="single" w:sz="4" w:space="0" w:color="000000"/>
              <w:right w:val="single" w:sz="4" w:space="0" w:color="000000"/>
            </w:tcBorders>
            <w:shd w:val="clear" w:color="auto" w:fill="auto"/>
            <w:vAlign w:val="center"/>
            <w:hideMark/>
          </w:tcPr>
          <w:p w:rsidR="006105DC" w:rsidRPr="009A007E" w:rsidRDefault="009A007E" w:rsidP="007F3113">
            <w:pPr>
              <w:jc w:val="right"/>
              <w:rPr>
                <w:sz w:val="18"/>
                <w:szCs w:val="18"/>
                <w:lang w:val="uk-UA" w:eastAsia="uk-UA"/>
              </w:rPr>
            </w:pPr>
            <w:r>
              <w:rPr>
                <w:sz w:val="18"/>
                <w:szCs w:val="18"/>
                <w:lang w:val="uk-UA" w:eastAsia="uk-UA"/>
              </w:rPr>
              <w:t>55000</w:t>
            </w:r>
          </w:p>
        </w:tc>
      </w:tr>
      <w:tr w:rsidR="006105DC" w:rsidRPr="00B16600" w:rsidTr="005B096F">
        <w:trPr>
          <w:trHeight w:val="282"/>
        </w:trPr>
        <w:tc>
          <w:tcPr>
            <w:tcW w:w="444" w:type="dxa"/>
            <w:tcBorders>
              <w:top w:val="nil"/>
              <w:left w:val="single" w:sz="4" w:space="0" w:color="000000"/>
              <w:bottom w:val="single" w:sz="4" w:space="0" w:color="000000"/>
              <w:right w:val="single" w:sz="4" w:space="0" w:color="000000"/>
            </w:tcBorders>
            <w:shd w:val="clear" w:color="auto" w:fill="auto"/>
            <w:vAlign w:val="center"/>
            <w:hideMark/>
          </w:tcPr>
          <w:p w:rsidR="006105DC" w:rsidRPr="00B16600" w:rsidRDefault="006105DC" w:rsidP="007F3113">
            <w:pPr>
              <w:jc w:val="center"/>
              <w:rPr>
                <w:rFonts w:ascii="Arial" w:hAnsi="Arial" w:cs="Arial"/>
                <w:color w:val="000000"/>
                <w:sz w:val="14"/>
                <w:szCs w:val="14"/>
                <w:lang w:eastAsia="uk-UA"/>
              </w:rPr>
            </w:pPr>
            <w:r w:rsidRPr="00B16600">
              <w:rPr>
                <w:rFonts w:ascii="Arial" w:hAnsi="Arial" w:cs="Arial"/>
                <w:color w:val="000000"/>
                <w:sz w:val="14"/>
                <w:szCs w:val="14"/>
                <w:lang w:eastAsia="uk-UA"/>
              </w:rPr>
              <w:t> </w:t>
            </w:r>
          </w:p>
        </w:tc>
        <w:tc>
          <w:tcPr>
            <w:tcW w:w="4107" w:type="dxa"/>
            <w:tcBorders>
              <w:top w:val="single" w:sz="4" w:space="0" w:color="000000"/>
              <w:left w:val="nil"/>
              <w:bottom w:val="single" w:sz="4" w:space="0" w:color="000000"/>
              <w:right w:val="single" w:sz="4" w:space="0" w:color="000000"/>
            </w:tcBorders>
            <w:shd w:val="clear" w:color="auto" w:fill="auto"/>
            <w:vAlign w:val="center"/>
            <w:hideMark/>
          </w:tcPr>
          <w:p w:rsidR="006105DC" w:rsidRPr="00F07283" w:rsidRDefault="00F07283" w:rsidP="007F3113">
            <w:pPr>
              <w:rPr>
                <w:color w:val="000000"/>
                <w:sz w:val="18"/>
                <w:szCs w:val="18"/>
                <w:lang w:val="uk-UA" w:eastAsia="uk-UA"/>
              </w:rPr>
            </w:pPr>
            <w:r>
              <w:rPr>
                <w:color w:val="000000"/>
                <w:sz w:val="18"/>
                <w:szCs w:val="18"/>
                <w:lang w:val="uk-UA" w:eastAsia="uk-UA"/>
              </w:rPr>
              <w:t>Обсяг видатків на оплату членських внесків</w:t>
            </w:r>
          </w:p>
        </w:tc>
        <w:tc>
          <w:tcPr>
            <w:tcW w:w="993" w:type="dxa"/>
            <w:tcBorders>
              <w:top w:val="nil"/>
              <w:left w:val="nil"/>
              <w:bottom w:val="single" w:sz="4" w:space="0" w:color="000000"/>
              <w:right w:val="single" w:sz="4" w:space="0" w:color="000000"/>
            </w:tcBorders>
            <w:shd w:val="clear" w:color="auto" w:fill="auto"/>
            <w:vAlign w:val="center"/>
            <w:hideMark/>
          </w:tcPr>
          <w:p w:rsidR="006105DC" w:rsidRPr="00B16600" w:rsidRDefault="006105DC" w:rsidP="007F3113">
            <w:pPr>
              <w:jc w:val="center"/>
              <w:rPr>
                <w:color w:val="000000"/>
                <w:sz w:val="18"/>
                <w:szCs w:val="18"/>
                <w:lang w:eastAsia="uk-UA"/>
              </w:rPr>
            </w:pPr>
            <w:r w:rsidRPr="00B16600">
              <w:rPr>
                <w:color w:val="000000"/>
                <w:sz w:val="18"/>
                <w:szCs w:val="18"/>
                <w:lang w:eastAsia="uk-UA"/>
              </w:rPr>
              <w:t>грн.</w:t>
            </w:r>
          </w:p>
        </w:tc>
        <w:tc>
          <w:tcPr>
            <w:tcW w:w="992" w:type="dxa"/>
            <w:tcBorders>
              <w:top w:val="nil"/>
              <w:left w:val="nil"/>
              <w:bottom w:val="single" w:sz="4" w:space="0" w:color="000000"/>
              <w:right w:val="single" w:sz="4" w:space="0" w:color="000000"/>
            </w:tcBorders>
            <w:shd w:val="clear" w:color="auto" w:fill="auto"/>
            <w:vAlign w:val="center"/>
            <w:hideMark/>
          </w:tcPr>
          <w:p w:rsidR="006105DC" w:rsidRPr="009A007E" w:rsidRDefault="009A007E" w:rsidP="007F3113">
            <w:pPr>
              <w:jc w:val="right"/>
              <w:rPr>
                <w:sz w:val="18"/>
                <w:szCs w:val="18"/>
                <w:lang w:val="uk-UA" w:eastAsia="uk-UA"/>
              </w:rPr>
            </w:pPr>
            <w:r>
              <w:rPr>
                <w:sz w:val="18"/>
                <w:szCs w:val="18"/>
                <w:lang w:val="uk-UA" w:eastAsia="uk-UA"/>
              </w:rPr>
              <w:t>50000</w:t>
            </w:r>
          </w:p>
        </w:tc>
        <w:tc>
          <w:tcPr>
            <w:tcW w:w="1276" w:type="dxa"/>
            <w:tcBorders>
              <w:top w:val="nil"/>
              <w:left w:val="nil"/>
              <w:bottom w:val="single" w:sz="4" w:space="0" w:color="000000"/>
              <w:right w:val="single" w:sz="4" w:space="0" w:color="000000"/>
            </w:tcBorders>
            <w:shd w:val="clear" w:color="auto" w:fill="auto"/>
            <w:vAlign w:val="center"/>
            <w:hideMark/>
          </w:tcPr>
          <w:p w:rsidR="006105DC" w:rsidRPr="009A007E" w:rsidRDefault="009A007E" w:rsidP="007F3113">
            <w:pPr>
              <w:jc w:val="right"/>
              <w:rPr>
                <w:sz w:val="18"/>
                <w:szCs w:val="18"/>
                <w:lang w:val="uk-UA" w:eastAsia="uk-UA"/>
              </w:rPr>
            </w:pPr>
            <w:r>
              <w:rPr>
                <w:sz w:val="18"/>
                <w:szCs w:val="18"/>
                <w:lang w:val="uk-UA" w:eastAsia="uk-UA"/>
              </w:rPr>
              <w:t>50000</w:t>
            </w:r>
          </w:p>
        </w:tc>
        <w:tc>
          <w:tcPr>
            <w:tcW w:w="1275" w:type="dxa"/>
            <w:tcBorders>
              <w:top w:val="nil"/>
              <w:left w:val="nil"/>
              <w:bottom w:val="single" w:sz="4" w:space="0" w:color="000000"/>
              <w:right w:val="single" w:sz="4" w:space="0" w:color="000000"/>
            </w:tcBorders>
            <w:shd w:val="clear" w:color="auto" w:fill="auto"/>
            <w:vAlign w:val="center"/>
            <w:hideMark/>
          </w:tcPr>
          <w:p w:rsidR="006105DC" w:rsidRPr="009A007E" w:rsidRDefault="009A007E" w:rsidP="007F3113">
            <w:pPr>
              <w:jc w:val="right"/>
              <w:rPr>
                <w:sz w:val="18"/>
                <w:szCs w:val="18"/>
                <w:lang w:val="uk-UA" w:eastAsia="uk-UA"/>
              </w:rPr>
            </w:pPr>
            <w:r>
              <w:rPr>
                <w:sz w:val="18"/>
                <w:szCs w:val="18"/>
                <w:lang w:val="uk-UA" w:eastAsia="uk-UA"/>
              </w:rPr>
              <w:t>50000</w:t>
            </w:r>
          </w:p>
        </w:tc>
      </w:tr>
      <w:tr w:rsidR="006105DC" w:rsidRPr="00B16600" w:rsidTr="005B096F">
        <w:trPr>
          <w:trHeight w:val="282"/>
        </w:trPr>
        <w:tc>
          <w:tcPr>
            <w:tcW w:w="444" w:type="dxa"/>
            <w:tcBorders>
              <w:top w:val="nil"/>
              <w:left w:val="single" w:sz="4" w:space="0" w:color="000000"/>
              <w:bottom w:val="single" w:sz="4" w:space="0" w:color="000000"/>
              <w:right w:val="single" w:sz="4" w:space="0" w:color="000000"/>
            </w:tcBorders>
            <w:shd w:val="clear" w:color="auto" w:fill="auto"/>
            <w:hideMark/>
          </w:tcPr>
          <w:p w:rsidR="006105DC" w:rsidRPr="00B16600" w:rsidRDefault="006105DC" w:rsidP="007F3113">
            <w:pPr>
              <w:jc w:val="center"/>
              <w:rPr>
                <w:b/>
                <w:bCs/>
                <w:color w:val="000000"/>
                <w:sz w:val="18"/>
                <w:szCs w:val="18"/>
                <w:lang w:eastAsia="uk-UA"/>
              </w:rPr>
            </w:pPr>
            <w:r w:rsidRPr="00B16600">
              <w:rPr>
                <w:b/>
                <w:bCs/>
                <w:color w:val="000000"/>
                <w:sz w:val="18"/>
                <w:szCs w:val="18"/>
                <w:lang w:eastAsia="uk-UA"/>
              </w:rPr>
              <w:t>2</w:t>
            </w:r>
          </w:p>
        </w:tc>
        <w:tc>
          <w:tcPr>
            <w:tcW w:w="4107" w:type="dxa"/>
            <w:tcBorders>
              <w:top w:val="single" w:sz="4" w:space="0" w:color="000000"/>
              <w:left w:val="nil"/>
              <w:bottom w:val="single" w:sz="4" w:space="0" w:color="000000"/>
              <w:right w:val="single" w:sz="4" w:space="0" w:color="000000"/>
            </w:tcBorders>
            <w:shd w:val="clear" w:color="auto" w:fill="auto"/>
            <w:hideMark/>
          </w:tcPr>
          <w:p w:rsidR="006105DC" w:rsidRPr="00B16600" w:rsidRDefault="006105DC" w:rsidP="007F3113">
            <w:pPr>
              <w:rPr>
                <w:b/>
                <w:bCs/>
                <w:color w:val="000000"/>
                <w:sz w:val="18"/>
                <w:szCs w:val="18"/>
                <w:lang w:eastAsia="uk-UA"/>
              </w:rPr>
            </w:pPr>
            <w:r w:rsidRPr="00B16600">
              <w:rPr>
                <w:b/>
                <w:bCs/>
                <w:color w:val="000000"/>
                <w:sz w:val="18"/>
                <w:szCs w:val="18"/>
                <w:lang w:eastAsia="uk-UA"/>
              </w:rPr>
              <w:t>продукту</w:t>
            </w:r>
          </w:p>
        </w:tc>
        <w:tc>
          <w:tcPr>
            <w:tcW w:w="993" w:type="dxa"/>
            <w:tcBorders>
              <w:top w:val="nil"/>
              <w:left w:val="nil"/>
              <w:bottom w:val="single" w:sz="4" w:space="0" w:color="000000"/>
              <w:right w:val="single" w:sz="4" w:space="0" w:color="000000"/>
            </w:tcBorders>
            <w:shd w:val="clear" w:color="auto" w:fill="auto"/>
            <w:vAlign w:val="center"/>
            <w:hideMark/>
          </w:tcPr>
          <w:p w:rsidR="006105DC" w:rsidRPr="00B16600" w:rsidRDefault="006105DC" w:rsidP="007F3113">
            <w:pPr>
              <w:jc w:val="center"/>
              <w:rPr>
                <w:rFonts w:ascii="Arial" w:hAnsi="Arial" w:cs="Arial"/>
                <w:color w:val="000000"/>
                <w:sz w:val="14"/>
                <w:szCs w:val="14"/>
                <w:lang w:eastAsia="uk-UA"/>
              </w:rPr>
            </w:pPr>
            <w:r w:rsidRPr="00B16600">
              <w:rPr>
                <w:rFonts w:ascii="Arial" w:hAnsi="Arial" w:cs="Arial"/>
                <w:color w:val="000000"/>
                <w:sz w:val="14"/>
                <w:szCs w:val="14"/>
                <w:lang w:eastAsia="uk-UA"/>
              </w:rPr>
              <w:t> </w:t>
            </w:r>
          </w:p>
        </w:tc>
        <w:tc>
          <w:tcPr>
            <w:tcW w:w="992" w:type="dxa"/>
            <w:tcBorders>
              <w:top w:val="nil"/>
              <w:left w:val="nil"/>
              <w:bottom w:val="single" w:sz="4" w:space="0" w:color="000000"/>
              <w:right w:val="single" w:sz="4" w:space="0" w:color="000000"/>
            </w:tcBorders>
            <w:shd w:val="clear" w:color="auto" w:fill="auto"/>
            <w:vAlign w:val="center"/>
            <w:hideMark/>
          </w:tcPr>
          <w:p w:rsidR="006105DC" w:rsidRPr="00B16600" w:rsidRDefault="006105DC" w:rsidP="007F3113">
            <w:pPr>
              <w:jc w:val="center"/>
              <w:rPr>
                <w:rFonts w:ascii="Arial" w:hAnsi="Arial" w:cs="Arial"/>
                <w:color w:val="FF0000"/>
                <w:sz w:val="14"/>
                <w:szCs w:val="14"/>
                <w:lang w:eastAsia="uk-UA"/>
              </w:rPr>
            </w:pPr>
            <w:r w:rsidRPr="00B16600">
              <w:rPr>
                <w:rFonts w:ascii="Arial" w:hAnsi="Arial" w:cs="Arial"/>
                <w:color w:val="FF0000"/>
                <w:sz w:val="14"/>
                <w:szCs w:val="14"/>
                <w:lang w:eastAsia="uk-UA"/>
              </w:rPr>
              <w:t> </w:t>
            </w:r>
          </w:p>
        </w:tc>
        <w:tc>
          <w:tcPr>
            <w:tcW w:w="1276" w:type="dxa"/>
            <w:tcBorders>
              <w:top w:val="nil"/>
              <w:left w:val="nil"/>
              <w:bottom w:val="single" w:sz="4" w:space="0" w:color="000000"/>
              <w:right w:val="single" w:sz="4" w:space="0" w:color="000000"/>
            </w:tcBorders>
            <w:shd w:val="clear" w:color="auto" w:fill="auto"/>
            <w:vAlign w:val="center"/>
            <w:hideMark/>
          </w:tcPr>
          <w:p w:rsidR="006105DC" w:rsidRPr="00B16600" w:rsidRDefault="006105DC" w:rsidP="007F3113">
            <w:pPr>
              <w:jc w:val="center"/>
              <w:rPr>
                <w:rFonts w:ascii="Arial" w:hAnsi="Arial" w:cs="Arial"/>
                <w:color w:val="000000"/>
                <w:sz w:val="14"/>
                <w:szCs w:val="14"/>
                <w:lang w:eastAsia="uk-UA"/>
              </w:rPr>
            </w:pPr>
            <w:r w:rsidRPr="00B16600">
              <w:rPr>
                <w:rFonts w:ascii="Arial" w:hAnsi="Arial" w:cs="Arial"/>
                <w:color w:val="000000"/>
                <w:sz w:val="14"/>
                <w:szCs w:val="14"/>
                <w:lang w:eastAsia="uk-UA"/>
              </w:rPr>
              <w:t> </w:t>
            </w:r>
          </w:p>
        </w:tc>
        <w:tc>
          <w:tcPr>
            <w:tcW w:w="1275" w:type="dxa"/>
            <w:tcBorders>
              <w:top w:val="nil"/>
              <w:left w:val="nil"/>
              <w:bottom w:val="single" w:sz="4" w:space="0" w:color="000000"/>
              <w:right w:val="single" w:sz="4" w:space="0" w:color="000000"/>
            </w:tcBorders>
            <w:shd w:val="clear" w:color="auto" w:fill="auto"/>
            <w:vAlign w:val="center"/>
            <w:hideMark/>
          </w:tcPr>
          <w:p w:rsidR="006105DC" w:rsidRPr="00B16600" w:rsidRDefault="006105DC" w:rsidP="007F3113">
            <w:pPr>
              <w:jc w:val="center"/>
              <w:rPr>
                <w:rFonts w:ascii="Arial" w:hAnsi="Arial" w:cs="Arial"/>
                <w:color w:val="000000"/>
                <w:sz w:val="14"/>
                <w:szCs w:val="14"/>
                <w:lang w:eastAsia="uk-UA"/>
              </w:rPr>
            </w:pPr>
            <w:r w:rsidRPr="00B16600">
              <w:rPr>
                <w:rFonts w:ascii="Arial" w:hAnsi="Arial" w:cs="Arial"/>
                <w:color w:val="000000"/>
                <w:sz w:val="14"/>
                <w:szCs w:val="14"/>
                <w:lang w:eastAsia="uk-UA"/>
              </w:rPr>
              <w:t> </w:t>
            </w:r>
          </w:p>
        </w:tc>
      </w:tr>
      <w:tr w:rsidR="006105DC" w:rsidRPr="00B16600" w:rsidTr="005B096F">
        <w:trPr>
          <w:trHeight w:val="321"/>
        </w:trPr>
        <w:tc>
          <w:tcPr>
            <w:tcW w:w="444" w:type="dxa"/>
            <w:tcBorders>
              <w:top w:val="nil"/>
              <w:left w:val="single" w:sz="4" w:space="0" w:color="000000"/>
              <w:bottom w:val="single" w:sz="4" w:space="0" w:color="000000"/>
              <w:right w:val="single" w:sz="4" w:space="0" w:color="000000"/>
            </w:tcBorders>
            <w:shd w:val="clear" w:color="auto" w:fill="auto"/>
            <w:vAlign w:val="center"/>
            <w:hideMark/>
          </w:tcPr>
          <w:p w:rsidR="006105DC" w:rsidRPr="00B16600" w:rsidRDefault="006105DC" w:rsidP="007F3113">
            <w:pPr>
              <w:jc w:val="center"/>
              <w:rPr>
                <w:rFonts w:ascii="Arial" w:hAnsi="Arial" w:cs="Arial"/>
                <w:color w:val="000000"/>
                <w:sz w:val="14"/>
                <w:szCs w:val="14"/>
                <w:lang w:eastAsia="uk-UA"/>
              </w:rPr>
            </w:pPr>
            <w:r w:rsidRPr="00B16600">
              <w:rPr>
                <w:rFonts w:ascii="Arial" w:hAnsi="Arial" w:cs="Arial"/>
                <w:color w:val="000000"/>
                <w:sz w:val="14"/>
                <w:szCs w:val="14"/>
                <w:lang w:eastAsia="uk-UA"/>
              </w:rPr>
              <w:t> </w:t>
            </w:r>
          </w:p>
        </w:tc>
        <w:tc>
          <w:tcPr>
            <w:tcW w:w="4107" w:type="dxa"/>
            <w:tcBorders>
              <w:top w:val="single" w:sz="4" w:space="0" w:color="000000"/>
              <w:left w:val="nil"/>
              <w:bottom w:val="single" w:sz="4" w:space="0" w:color="000000"/>
              <w:right w:val="single" w:sz="4" w:space="0" w:color="000000"/>
            </w:tcBorders>
            <w:shd w:val="clear" w:color="auto" w:fill="auto"/>
            <w:vAlign w:val="center"/>
            <w:hideMark/>
          </w:tcPr>
          <w:p w:rsidR="006105DC" w:rsidRPr="00B16600" w:rsidRDefault="009A007E" w:rsidP="007F3113">
            <w:pPr>
              <w:rPr>
                <w:color w:val="000000"/>
                <w:sz w:val="18"/>
                <w:szCs w:val="18"/>
                <w:lang w:eastAsia="uk-UA"/>
              </w:rPr>
            </w:pPr>
            <w:proofErr w:type="spellStart"/>
            <w:r w:rsidRPr="009A007E">
              <w:rPr>
                <w:color w:val="000000"/>
                <w:sz w:val="18"/>
                <w:szCs w:val="18"/>
                <w:lang w:eastAsia="uk-UA"/>
              </w:rPr>
              <w:t>Кількість</w:t>
            </w:r>
            <w:proofErr w:type="spellEnd"/>
            <w:r w:rsidRPr="009A007E">
              <w:rPr>
                <w:color w:val="000000"/>
                <w:sz w:val="18"/>
                <w:szCs w:val="18"/>
                <w:lang w:eastAsia="uk-UA"/>
              </w:rPr>
              <w:t xml:space="preserve"> </w:t>
            </w:r>
            <w:proofErr w:type="spellStart"/>
            <w:r w:rsidRPr="009A007E">
              <w:rPr>
                <w:color w:val="000000"/>
                <w:sz w:val="18"/>
                <w:szCs w:val="18"/>
                <w:lang w:eastAsia="uk-UA"/>
              </w:rPr>
              <w:t>основних</w:t>
            </w:r>
            <w:proofErr w:type="spellEnd"/>
            <w:r w:rsidRPr="009A007E">
              <w:rPr>
                <w:color w:val="000000"/>
                <w:sz w:val="18"/>
                <w:szCs w:val="18"/>
                <w:lang w:eastAsia="uk-UA"/>
              </w:rPr>
              <w:t xml:space="preserve"> </w:t>
            </w:r>
            <w:proofErr w:type="spellStart"/>
            <w:r w:rsidRPr="009A007E">
              <w:rPr>
                <w:color w:val="000000"/>
                <w:sz w:val="18"/>
                <w:szCs w:val="18"/>
                <w:lang w:eastAsia="uk-UA"/>
              </w:rPr>
              <w:t>заходів</w:t>
            </w:r>
            <w:proofErr w:type="spellEnd"/>
            <w:r w:rsidRPr="009A007E">
              <w:rPr>
                <w:color w:val="000000"/>
                <w:sz w:val="18"/>
                <w:szCs w:val="18"/>
                <w:lang w:eastAsia="uk-UA"/>
              </w:rPr>
              <w:t xml:space="preserve"> з </w:t>
            </w:r>
            <w:proofErr w:type="spellStart"/>
            <w:r w:rsidRPr="009A007E">
              <w:rPr>
                <w:color w:val="000000"/>
                <w:sz w:val="18"/>
                <w:szCs w:val="18"/>
                <w:lang w:eastAsia="uk-UA"/>
              </w:rPr>
              <w:t>розвитку</w:t>
            </w:r>
            <w:proofErr w:type="spellEnd"/>
            <w:r w:rsidRPr="009A007E">
              <w:rPr>
                <w:color w:val="000000"/>
                <w:sz w:val="18"/>
                <w:szCs w:val="18"/>
                <w:lang w:eastAsia="uk-UA"/>
              </w:rPr>
              <w:t xml:space="preserve"> та </w:t>
            </w:r>
            <w:proofErr w:type="spellStart"/>
            <w:r w:rsidRPr="009A007E">
              <w:rPr>
                <w:color w:val="000000"/>
                <w:sz w:val="18"/>
                <w:szCs w:val="18"/>
                <w:lang w:eastAsia="uk-UA"/>
              </w:rPr>
              <w:t>удосконалення</w:t>
            </w:r>
            <w:proofErr w:type="spellEnd"/>
            <w:r w:rsidRPr="009A007E">
              <w:rPr>
                <w:color w:val="000000"/>
                <w:sz w:val="18"/>
                <w:szCs w:val="18"/>
                <w:lang w:eastAsia="uk-UA"/>
              </w:rPr>
              <w:t xml:space="preserve"> </w:t>
            </w:r>
            <w:proofErr w:type="spellStart"/>
            <w:r w:rsidRPr="009A007E">
              <w:rPr>
                <w:color w:val="000000"/>
                <w:sz w:val="18"/>
                <w:szCs w:val="18"/>
                <w:lang w:eastAsia="uk-UA"/>
              </w:rPr>
              <w:t>системи</w:t>
            </w:r>
            <w:proofErr w:type="spellEnd"/>
            <w:r w:rsidRPr="009A007E">
              <w:rPr>
                <w:color w:val="000000"/>
                <w:sz w:val="18"/>
                <w:szCs w:val="18"/>
                <w:lang w:eastAsia="uk-UA"/>
              </w:rPr>
              <w:t xml:space="preserve"> </w:t>
            </w:r>
            <w:proofErr w:type="spellStart"/>
            <w:r w:rsidRPr="009A007E">
              <w:rPr>
                <w:color w:val="000000"/>
                <w:sz w:val="18"/>
                <w:szCs w:val="18"/>
                <w:lang w:eastAsia="uk-UA"/>
              </w:rPr>
              <w:t>роботи</w:t>
            </w:r>
            <w:proofErr w:type="spellEnd"/>
            <w:r w:rsidRPr="009A007E">
              <w:rPr>
                <w:color w:val="000000"/>
                <w:sz w:val="18"/>
                <w:szCs w:val="18"/>
                <w:lang w:eastAsia="uk-UA"/>
              </w:rPr>
              <w:t xml:space="preserve"> </w:t>
            </w:r>
            <w:proofErr w:type="spellStart"/>
            <w:r w:rsidRPr="009A007E">
              <w:rPr>
                <w:color w:val="000000"/>
                <w:sz w:val="18"/>
                <w:szCs w:val="18"/>
                <w:lang w:eastAsia="uk-UA"/>
              </w:rPr>
              <w:t>органів</w:t>
            </w:r>
            <w:proofErr w:type="spellEnd"/>
            <w:r w:rsidRPr="009A007E">
              <w:rPr>
                <w:color w:val="000000"/>
                <w:sz w:val="18"/>
                <w:szCs w:val="18"/>
                <w:lang w:eastAsia="uk-UA"/>
              </w:rPr>
              <w:t xml:space="preserve"> </w:t>
            </w:r>
            <w:proofErr w:type="spellStart"/>
            <w:r w:rsidRPr="009A007E">
              <w:rPr>
                <w:color w:val="000000"/>
                <w:sz w:val="18"/>
                <w:szCs w:val="18"/>
                <w:lang w:eastAsia="uk-UA"/>
              </w:rPr>
              <w:t>місцевого</w:t>
            </w:r>
            <w:proofErr w:type="spellEnd"/>
            <w:r w:rsidRPr="009A007E">
              <w:rPr>
                <w:color w:val="000000"/>
                <w:sz w:val="18"/>
                <w:szCs w:val="18"/>
                <w:lang w:eastAsia="uk-UA"/>
              </w:rPr>
              <w:t xml:space="preserve"> </w:t>
            </w:r>
            <w:proofErr w:type="spellStart"/>
            <w:r w:rsidRPr="009A007E">
              <w:rPr>
                <w:color w:val="000000"/>
                <w:sz w:val="18"/>
                <w:szCs w:val="18"/>
                <w:lang w:eastAsia="uk-UA"/>
              </w:rPr>
              <w:t>самоврядування</w:t>
            </w:r>
            <w:proofErr w:type="spellEnd"/>
            <w:r w:rsidRPr="009A007E">
              <w:rPr>
                <w:color w:val="000000"/>
                <w:sz w:val="18"/>
                <w:szCs w:val="18"/>
                <w:lang w:eastAsia="uk-UA"/>
              </w:rPr>
              <w:t>.</w:t>
            </w:r>
          </w:p>
        </w:tc>
        <w:tc>
          <w:tcPr>
            <w:tcW w:w="993" w:type="dxa"/>
            <w:tcBorders>
              <w:top w:val="nil"/>
              <w:left w:val="nil"/>
              <w:bottom w:val="single" w:sz="4" w:space="0" w:color="000000"/>
              <w:right w:val="single" w:sz="4" w:space="0" w:color="000000"/>
            </w:tcBorders>
            <w:shd w:val="clear" w:color="auto" w:fill="auto"/>
            <w:vAlign w:val="center"/>
            <w:hideMark/>
          </w:tcPr>
          <w:p w:rsidR="006105DC" w:rsidRPr="00B16600" w:rsidRDefault="006105DC" w:rsidP="007F3113">
            <w:pPr>
              <w:jc w:val="center"/>
              <w:rPr>
                <w:color w:val="000000"/>
                <w:sz w:val="18"/>
                <w:szCs w:val="18"/>
                <w:lang w:eastAsia="uk-UA"/>
              </w:rPr>
            </w:pPr>
            <w:r w:rsidRPr="00B16600">
              <w:rPr>
                <w:color w:val="000000"/>
                <w:sz w:val="18"/>
                <w:szCs w:val="18"/>
                <w:lang w:eastAsia="uk-UA"/>
              </w:rPr>
              <w:t>од.</w:t>
            </w:r>
          </w:p>
        </w:tc>
        <w:tc>
          <w:tcPr>
            <w:tcW w:w="992" w:type="dxa"/>
            <w:tcBorders>
              <w:top w:val="nil"/>
              <w:left w:val="nil"/>
              <w:bottom w:val="single" w:sz="4" w:space="0" w:color="000000"/>
              <w:right w:val="single" w:sz="4" w:space="0" w:color="000000"/>
            </w:tcBorders>
            <w:shd w:val="clear" w:color="auto" w:fill="auto"/>
            <w:vAlign w:val="center"/>
            <w:hideMark/>
          </w:tcPr>
          <w:p w:rsidR="006105DC" w:rsidRPr="009A007E" w:rsidRDefault="00C5285C" w:rsidP="007F3113">
            <w:pPr>
              <w:jc w:val="right"/>
              <w:rPr>
                <w:sz w:val="18"/>
                <w:szCs w:val="18"/>
                <w:lang w:val="uk-UA" w:eastAsia="uk-UA"/>
              </w:rPr>
            </w:pPr>
            <w:r>
              <w:rPr>
                <w:sz w:val="18"/>
                <w:szCs w:val="18"/>
                <w:lang w:val="uk-UA" w:eastAsia="uk-UA"/>
              </w:rPr>
              <w:t>7</w:t>
            </w:r>
          </w:p>
        </w:tc>
        <w:tc>
          <w:tcPr>
            <w:tcW w:w="1276" w:type="dxa"/>
            <w:tcBorders>
              <w:top w:val="nil"/>
              <w:left w:val="nil"/>
              <w:bottom w:val="single" w:sz="4" w:space="0" w:color="000000"/>
              <w:right w:val="single" w:sz="4" w:space="0" w:color="000000"/>
            </w:tcBorders>
            <w:shd w:val="clear" w:color="auto" w:fill="auto"/>
            <w:vAlign w:val="center"/>
            <w:hideMark/>
          </w:tcPr>
          <w:p w:rsidR="006105DC" w:rsidRPr="009A007E" w:rsidRDefault="009A007E" w:rsidP="007F3113">
            <w:pPr>
              <w:jc w:val="right"/>
              <w:rPr>
                <w:sz w:val="18"/>
                <w:szCs w:val="18"/>
                <w:lang w:val="uk-UA" w:eastAsia="uk-UA"/>
              </w:rPr>
            </w:pPr>
            <w:r>
              <w:rPr>
                <w:sz w:val="18"/>
                <w:szCs w:val="18"/>
                <w:lang w:val="uk-UA" w:eastAsia="uk-UA"/>
              </w:rPr>
              <w:t>2</w:t>
            </w:r>
          </w:p>
        </w:tc>
        <w:tc>
          <w:tcPr>
            <w:tcW w:w="1275" w:type="dxa"/>
            <w:tcBorders>
              <w:top w:val="nil"/>
              <w:left w:val="nil"/>
              <w:bottom w:val="single" w:sz="4" w:space="0" w:color="000000"/>
              <w:right w:val="single" w:sz="4" w:space="0" w:color="000000"/>
            </w:tcBorders>
            <w:shd w:val="clear" w:color="auto" w:fill="auto"/>
            <w:vAlign w:val="center"/>
            <w:hideMark/>
          </w:tcPr>
          <w:p w:rsidR="006105DC" w:rsidRPr="009A007E" w:rsidRDefault="009A007E" w:rsidP="007F3113">
            <w:pPr>
              <w:jc w:val="right"/>
              <w:rPr>
                <w:sz w:val="18"/>
                <w:szCs w:val="18"/>
                <w:lang w:val="uk-UA" w:eastAsia="uk-UA"/>
              </w:rPr>
            </w:pPr>
            <w:r>
              <w:rPr>
                <w:sz w:val="18"/>
                <w:szCs w:val="18"/>
                <w:lang w:val="uk-UA" w:eastAsia="uk-UA"/>
              </w:rPr>
              <w:t>2</w:t>
            </w:r>
          </w:p>
        </w:tc>
      </w:tr>
      <w:tr w:rsidR="006105DC" w:rsidRPr="00B16600" w:rsidTr="005B096F">
        <w:trPr>
          <w:trHeight w:val="411"/>
        </w:trPr>
        <w:tc>
          <w:tcPr>
            <w:tcW w:w="444" w:type="dxa"/>
            <w:tcBorders>
              <w:top w:val="nil"/>
              <w:left w:val="single" w:sz="4" w:space="0" w:color="000000"/>
              <w:bottom w:val="single" w:sz="4" w:space="0" w:color="000000"/>
              <w:right w:val="single" w:sz="4" w:space="0" w:color="000000"/>
            </w:tcBorders>
            <w:shd w:val="clear" w:color="auto" w:fill="auto"/>
            <w:vAlign w:val="center"/>
            <w:hideMark/>
          </w:tcPr>
          <w:p w:rsidR="006105DC" w:rsidRPr="00B16600" w:rsidRDefault="006105DC" w:rsidP="007F3113">
            <w:pPr>
              <w:jc w:val="center"/>
              <w:rPr>
                <w:rFonts w:ascii="Arial" w:hAnsi="Arial" w:cs="Arial"/>
                <w:color w:val="000000"/>
                <w:sz w:val="14"/>
                <w:szCs w:val="14"/>
                <w:lang w:eastAsia="uk-UA"/>
              </w:rPr>
            </w:pPr>
            <w:r w:rsidRPr="00B16600">
              <w:rPr>
                <w:rFonts w:ascii="Arial" w:hAnsi="Arial" w:cs="Arial"/>
                <w:color w:val="000000"/>
                <w:sz w:val="14"/>
                <w:szCs w:val="14"/>
                <w:lang w:eastAsia="uk-UA"/>
              </w:rPr>
              <w:t> </w:t>
            </w:r>
          </w:p>
        </w:tc>
        <w:tc>
          <w:tcPr>
            <w:tcW w:w="4107" w:type="dxa"/>
            <w:tcBorders>
              <w:top w:val="single" w:sz="4" w:space="0" w:color="000000"/>
              <w:left w:val="nil"/>
              <w:bottom w:val="single" w:sz="4" w:space="0" w:color="000000"/>
              <w:right w:val="single" w:sz="4" w:space="0" w:color="000000"/>
            </w:tcBorders>
            <w:shd w:val="clear" w:color="auto" w:fill="auto"/>
            <w:vAlign w:val="center"/>
            <w:hideMark/>
          </w:tcPr>
          <w:p w:rsidR="006105DC" w:rsidRPr="009A007E" w:rsidRDefault="009A007E" w:rsidP="007F3113">
            <w:pPr>
              <w:rPr>
                <w:color w:val="000000"/>
                <w:sz w:val="18"/>
                <w:szCs w:val="18"/>
                <w:lang w:val="uk-UA" w:eastAsia="uk-UA"/>
              </w:rPr>
            </w:pPr>
            <w:proofErr w:type="spellStart"/>
            <w:r w:rsidRPr="009A007E">
              <w:rPr>
                <w:color w:val="000000"/>
                <w:sz w:val="18"/>
                <w:szCs w:val="18"/>
                <w:lang w:eastAsia="uk-UA"/>
              </w:rPr>
              <w:t>Кількість</w:t>
            </w:r>
            <w:proofErr w:type="spellEnd"/>
            <w:r w:rsidRPr="009A007E">
              <w:rPr>
                <w:color w:val="000000"/>
                <w:sz w:val="18"/>
                <w:szCs w:val="18"/>
                <w:lang w:eastAsia="uk-UA"/>
              </w:rPr>
              <w:t xml:space="preserve"> </w:t>
            </w:r>
            <w:proofErr w:type="spellStart"/>
            <w:r w:rsidRPr="009A007E">
              <w:rPr>
                <w:color w:val="000000"/>
                <w:sz w:val="18"/>
                <w:szCs w:val="18"/>
                <w:lang w:eastAsia="uk-UA"/>
              </w:rPr>
              <w:t>асоціацій</w:t>
            </w:r>
            <w:proofErr w:type="spellEnd"/>
            <w:r>
              <w:rPr>
                <w:color w:val="000000"/>
                <w:sz w:val="18"/>
                <w:szCs w:val="18"/>
                <w:lang w:val="uk-UA" w:eastAsia="uk-UA"/>
              </w:rPr>
              <w:t xml:space="preserve"> </w:t>
            </w:r>
            <w:r w:rsidR="00F07283">
              <w:rPr>
                <w:color w:val="000000"/>
                <w:sz w:val="18"/>
                <w:szCs w:val="18"/>
                <w:lang w:val="uk-UA" w:eastAsia="uk-UA"/>
              </w:rPr>
              <w:t>органів місцевого самоврядування</w:t>
            </w:r>
          </w:p>
        </w:tc>
        <w:tc>
          <w:tcPr>
            <w:tcW w:w="993" w:type="dxa"/>
            <w:tcBorders>
              <w:top w:val="nil"/>
              <w:left w:val="nil"/>
              <w:bottom w:val="single" w:sz="4" w:space="0" w:color="000000"/>
              <w:right w:val="single" w:sz="4" w:space="0" w:color="000000"/>
            </w:tcBorders>
            <w:shd w:val="clear" w:color="auto" w:fill="auto"/>
            <w:vAlign w:val="center"/>
            <w:hideMark/>
          </w:tcPr>
          <w:p w:rsidR="006105DC" w:rsidRPr="00B16600" w:rsidRDefault="006105DC" w:rsidP="007F3113">
            <w:pPr>
              <w:jc w:val="center"/>
              <w:rPr>
                <w:color w:val="000000"/>
                <w:sz w:val="18"/>
                <w:szCs w:val="18"/>
                <w:lang w:eastAsia="uk-UA"/>
              </w:rPr>
            </w:pPr>
            <w:r w:rsidRPr="00B16600">
              <w:rPr>
                <w:color w:val="000000"/>
                <w:sz w:val="18"/>
                <w:szCs w:val="18"/>
                <w:lang w:eastAsia="uk-UA"/>
              </w:rPr>
              <w:t>од.</w:t>
            </w:r>
          </w:p>
        </w:tc>
        <w:tc>
          <w:tcPr>
            <w:tcW w:w="992" w:type="dxa"/>
            <w:tcBorders>
              <w:top w:val="nil"/>
              <w:left w:val="nil"/>
              <w:bottom w:val="single" w:sz="4" w:space="0" w:color="000000"/>
              <w:right w:val="single" w:sz="4" w:space="0" w:color="000000"/>
            </w:tcBorders>
            <w:shd w:val="clear" w:color="auto" w:fill="auto"/>
            <w:vAlign w:val="center"/>
            <w:hideMark/>
          </w:tcPr>
          <w:p w:rsidR="006105DC" w:rsidRPr="009A007E" w:rsidRDefault="009A007E" w:rsidP="007F3113">
            <w:pPr>
              <w:jc w:val="right"/>
              <w:rPr>
                <w:sz w:val="18"/>
                <w:szCs w:val="18"/>
                <w:lang w:val="uk-UA" w:eastAsia="uk-UA"/>
              </w:rPr>
            </w:pPr>
            <w:r>
              <w:rPr>
                <w:sz w:val="18"/>
                <w:szCs w:val="18"/>
                <w:lang w:val="uk-UA" w:eastAsia="uk-UA"/>
              </w:rPr>
              <w:t>2</w:t>
            </w:r>
          </w:p>
        </w:tc>
        <w:tc>
          <w:tcPr>
            <w:tcW w:w="1276" w:type="dxa"/>
            <w:tcBorders>
              <w:top w:val="nil"/>
              <w:left w:val="nil"/>
              <w:bottom w:val="single" w:sz="4" w:space="0" w:color="000000"/>
              <w:right w:val="single" w:sz="4" w:space="0" w:color="000000"/>
            </w:tcBorders>
            <w:shd w:val="clear" w:color="auto" w:fill="auto"/>
            <w:vAlign w:val="center"/>
            <w:hideMark/>
          </w:tcPr>
          <w:p w:rsidR="006105DC" w:rsidRPr="009A007E" w:rsidRDefault="009A007E" w:rsidP="007F3113">
            <w:pPr>
              <w:jc w:val="right"/>
              <w:rPr>
                <w:sz w:val="18"/>
                <w:szCs w:val="18"/>
                <w:lang w:val="uk-UA" w:eastAsia="uk-UA"/>
              </w:rPr>
            </w:pPr>
            <w:r>
              <w:rPr>
                <w:sz w:val="18"/>
                <w:szCs w:val="18"/>
                <w:lang w:val="uk-UA" w:eastAsia="uk-UA"/>
              </w:rPr>
              <w:t>2</w:t>
            </w:r>
          </w:p>
        </w:tc>
        <w:tc>
          <w:tcPr>
            <w:tcW w:w="1275" w:type="dxa"/>
            <w:tcBorders>
              <w:top w:val="nil"/>
              <w:left w:val="nil"/>
              <w:bottom w:val="single" w:sz="4" w:space="0" w:color="000000"/>
              <w:right w:val="single" w:sz="4" w:space="0" w:color="000000"/>
            </w:tcBorders>
            <w:shd w:val="clear" w:color="auto" w:fill="auto"/>
            <w:vAlign w:val="center"/>
            <w:hideMark/>
          </w:tcPr>
          <w:p w:rsidR="006105DC" w:rsidRPr="009A007E" w:rsidRDefault="009A007E" w:rsidP="007F3113">
            <w:pPr>
              <w:jc w:val="right"/>
              <w:rPr>
                <w:sz w:val="18"/>
                <w:szCs w:val="18"/>
                <w:lang w:val="uk-UA" w:eastAsia="uk-UA"/>
              </w:rPr>
            </w:pPr>
            <w:r>
              <w:rPr>
                <w:sz w:val="18"/>
                <w:szCs w:val="18"/>
                <w:lang w:val="uk-UA" w:eastAsia="uk-UA"/>
              </w:rPr>
              <w:t>2</w:t>
            </w:r>
          </w:p>
        </w:tc>
      </w:tr>
      <w:tr w:rsidR="006105DC" w:rsidRPr="00B16600" w:rsidTr="005B096F">
        <w:trPr>
          <w:trHeight w:val="282"/>
        </w:trPr>
        <w:tc>
          <w:tcPr>
            <w:tcW w:w="444" w:type="dxa"/>
            <w:tcBorders>
              <w:top w:val="nil"/>
              <w:left w:val="single" w:sz="4" w:space="0" w:color="000000"/>
              <w:bottom w:val="single" w:sz="4" w:space="0" w:color="000000"/>
              <w:right w:val="single" w:sz="4" w:space="0" w:color="000000"/>
            </w:tcBorders>
            <w:shd w:val="clear" w:color="auto" w:fill="auto"/>
            <w:hideMark/>
          </w:tcPr>
          <w:p w:rsidR="006105DC" w:rsidRPr="00B16600" w:rsidRDefault="006105DC" w:rsidP="007F3113">
            <w:pPr>
              <w:jc w:val="center"/>
              <w:rPr>
                <w:b/>
                <w:bCs/>
                <w:color w:val="000000"/>
                <w:sz w:val="18"/>
                <w:szCs w:val="18"/>
                <w:lang w:eastAsia="uk-UA"/>
              </w:rPr>
            </w:pPr>
            <w:r w:rsidRPr="00B16600">
              <w:rPr>
                <w:b/>
                <w:bCs/>
                <w:color w:val="000000"/>
                <w:sz w:val="18"/>
                <w:szCs w:val="18"/>
                <w:lang w:eastAsia="uk-UA"/>
              </w:rPr>
              <w:t>3</w:t>
            </w:r>
          </w:p>
        </w:tc>
        <w:tc>
          <w:tcPr>
            <w:tcW w:w="4107" w:type="dxa"/>
            <w:tcBorders>
              <w:top w:val="single" w:sz="4" w:space="0" w:color="000000"/>
              <w:left w:val="nil"/>
              <w:bottom w:val="single" w:sz="4" w:space="0" w:color="000000"/>
              <w:right w:val="single" w:sz="4" w:space="0" w:color="000000"/>
            </w:tcBorders>
            <w:shd w:val="clear" w:color="auto" w:fill="auto"/>
            <w:hideMark/>
          </w:tcPr>
          <w:p w:rsidR="006105DC" w:rsidRPr="00B16600" w:rsidRDefault="006105DC" w:rsidP="007F3113">
            <w:pPr>
              <w:rPr>
                <w:b/>
                <w:bCs/>
                <w:color w:val="000000"/>
                <w:sz w:val="18"/>
                <w:szCs w:val="18"/>
                <w:lang w:eastAsia="uk-UA"/>
              </w:rPr>
            </w:pPr>
            <w:proofErr w:type="spellStart"/>
            <w:r w:rsidRPr="00B16600">
              <w:rPr>
                <w:b/>
                <w:bCs/>
                <w:color w:val="000000"/>
                <w:sz w:val="18"/>
                <w:szCs w:val="18"/>
                <w:lang w:eastAsia="uk-UA"/>
              </w:rPr>
              <w:t>ефективності</w:t>
            </w:r>
            <w:proofErr w:type="spellEnd"/>
          </w:p>
        </w:tc>
        <w:tc>
          <w:tcPr>
            <w:tcW w:w="993" w:type="dxa"/>
            <w:tcBorders>
              <w:top w:val="nil"/>
              <w:left w:val="nil"/>
              <w:bottom w:val="single" w:sz="4" w:space="0" w:color="000000"/>
              <w:right w:val="single" w:sz="4" w:space="0" w:color="000000"/>
            </w:tcBorders>
            <w:shd w:val="clear" w:color="auto" w:fill="auto"/>
            <w:vAlign w:val="center"/>
            <w:hideMark/>
          </w:tcPr>
          <w:p w:rsidR="006105DC" w:rsidRPr="00B16600" w:rsidRDefault="006105DC" w:rsidP="007F3113">
            <w:pPr>
              <w:jc w:val="center"/>
              <w:rPr>
                <w:rFonts w:ascii="Arial" w:hAnsi="Arial" w:cs="Arial"/>
                <w:color w:val="000000"/>
                <w:sz w:val="14"/>
                <w:szCs w:val="14"/>
                <w:lang w:eastAsia="uk-UA"/>
              </w:rPr>
            </w:pPr>
            <w:r w:rsidRPr="00B16600">
              <w:rPr>
                <w:rFonts w:ascii="Arial" w:hAnsi="Arial" w:cs="Arial"/>
                <w:color w:val="000000"/>
                <w:sz w:val="14"/>
                <w:szCs w:val="14"/>
                <w:lang w:eastAsia="uk-UA"/>
              </w:rPr>
              <w:t> </w:t>
            </w:r>
          </w:p>
        </w:tc>
        <w:tc>
          <w:tcPr>
            <w:tcW w:w="992" w:type="dxa"/>
            <w:tcBorders>
              <w:top w:val="nil"/>
              <w:left w:val="nil"/>
              <w:bottom w:val="single" w:sz="4" w:space="0" w:color="000000"/>
              <w:right w:val="single" w:sz="4" w:space="0" w:color="000000"/>
            </w:tcBorders>
            <w:shd w:val="clear" w:color="auto" w:fill="auto"/>
            <w:vAlign w:val="center"/>
            <w:hideMark/>
          </w:tcPr>
          <w:p w:rsidR="006105DC" w:rsidRPr="00B16600" w:rsidRDefault="006105DC" w:rsidP="007F3113">
            <w:pPr>
              <w:jc w:val="center"/>
              <w:rPr>
                <w:rFonts w:ascii="Arial" w:hAnsi="Arial" w:cs="Arial"/>
                <w:sz w:val="14"/>
                <w:szCs w:val="14"/>
                <w:lang w:eastAsia="uk-UA"/>
              </w:rPr>
            </w:pPr>
            <w:r w:rsidRPr="00B16600">
              <w:rPr>
                <w:rFonts w:ascii="Arial" w:hAnsi="Arial" w:cs="Arial"/>
                <w:sz w:val="14"/>
                <w:szCs w:val="14"/>
                <w:lang w:eastAsia="uk-UA"/>
              </w:rPr>
              <w:t> </w:t>
            </w:r>
          </w:p>
        </w:tc>
        <w:tc>
          <w:tcPr>
            <w:tcW w:w="1276" w:type="dxa"/>
            <w:tcBorders>
              <w:top w:val="nil"/>
              <w:left w:val="nil"/>
              <w:bottom w:val="single" w:sz="4" w:space="0" w:color="000000"/>
              <w:right w:val="single" w:sz="4" w:space="0" w:color="000000"/>
            </w:tcBorders>
            <w:shd w:val="clear" w:color="auto" w:fill="auto"/>
            <w:vAlign w:val="center"/>
            <w:hideMark/>
          </w:tcPr>
          <w:p w:rsidR="006105DC" w:rsidRPr="00B16600" w:rsidRDefault="006105DC" w:rsidP="007F3113">
            <w:pPr>
              <w:jc w:val="center"/>
              <w:rPr>
                <w:rFonts w:ascii="Arial" w:hAnsi="Arial" w:cs="Arial"/>
                <w:sz w:val="14"/>
                <w:szCs w:val="14"/>
                <w:lang w:eastAsia="uk-UA"/>
              </w:rPr>
            </w:pPr>
            <w:r w:rsidRPr="00B16600">
              <w:rPr>
                <w:rFonts w:ascii="Arial" w:hAnsi="Arial" w:cs="Arial"/>
                <w:sz w:val="14"/>
                <w:szCs w:val="14"/>
                <w:lang w:eastAsia="uk-UA"/>
              </w:rPr>
              <w:t> </w:t>
            </w:r>
          </w:p>
        </w:tc>
        <w:tc>
          <w:tcPr>
            <w:tcW w:w="1275" w:type="dxa"/>
            <w:tcBorders>
              <w:top w:val="nil"/>
              <w:left w:val="nil"/>
              <w:bottom w:val="single" w:sz="4" w:space="0" w:color="000000"/>
              <w:right w:val="single" w:sz="4" w:space="0" w:color="000000"/>
            </w:tcBorders>
            <w:shd w:val="clear" w:color="auto" w:fill="auto"/>
            <w:vAlign w:val="center"/>
            <w:hideMark/>
          </w:tcPr>
          <w:p w:rsidR="006105DC" w:rsidRPr="00B16600" w:rsidRDefault="006105DC" w:rsidP="007F3113">
            <w:pPr>
              <w:jc w:val="center"/>
              <w:rPr>
                <w:rFonts w:ascii="Arial" w:hAnsi="Arial" w:cs="Arial"/>
                <w:sz w:val="14"/>
                <w:szCs w:val="14"/>
                <w:lang w:eastAsia="uk-UA"/>
              </w:rPr>
            </w:pPr>
            <w:r w:rsidRPr="00B16600">
              <w:rPr>
                <w:rFonts w:ascii="Arial" w:hAnsi="Arial" w:cs="Arial"/>
                <w:sz w:val="14"/>
                <w:szCs w:val="14"/>
                <w:lang w:eastAsia="uk-UA"/>
              </w:rPr>
              <w:t> </w:t>
            </w:r>
          </w:p>
        </w:tc>
      </w:tr>
      <w:tr w:rsidR="006105DC" w:rsidRPr="00B16600" w:rsidTr="005B096F">
        <w:trPr>
          <w:trHeight w:val="359"/>
        </w:trPr>
        <w:tc>
          <w:tcPr>
            <w:tcW w:w="444" w:type="dxa"/>
            <w:tcBorders>
              <w:top w:val="nil"/>
              <w:left w:val="single" w:sz="4" w:space="0" w:color="000000"/>
              <w:bottom w:val="single" w:sz="4" w:space="0" w:color="000000"/>
              <w:right w:val="single" w:sz="4" w:space="0" w:color="000000"/>
            </w:tcBorders>
            <w:shd w:val="clear" w:color="auto" w:fill="auto"/>
            <w:vAlign w:val="center"/>
            <w:hideMark/>
          </w:tcPr>
          <w:p w:rsidR="006105DC" w:rsidRPr="00B16600" w:rsidRDefault="006105DC" w:rsidP="007F3113">
            <w:pPr>
              <w:jc w:val="center"/>
              <w:rPr>
                <w:rFonts w:ascii="Arial" w:hAnsi="Arial" w:cs="Arial"/>
                <w:color w:val="000000"/>
                <w:sz w:val="14"/>
                <w:szCs w:val="14"/>
                <w:lang w:eastAsia="uk-UA"/>
              </w:rPr>
            </w:pPr>
            <w:r w:rsidRPr="00B16600">
              <w:rPr>
                <w:rFonts w:ascii="Arial" w:hAnsi="Arial" w:cs="Arial"/>
                <w:color w:val="000000"/>
                <w:sz w:val="14"/>
                <w:szCs w:val="14"/>
                <w:lang w:eastAsia="uk-UA"/>
              </w:rPr>
              <w:t> </w:t>
            </w:r>
          </w:p>
        </w:tc>
        <w:tc>
          <w:tcPr>
            <w:tcW w:w="4107" w:type="dxa"/>
            <w:tcBorders>
              <w:top w:val="single" w:sz="4" w:space="0" w:color="000000"/>
              <w:left w:val="nil"/>
              <w:bottom w:val="single" w:sz="4" w:space="0" w:color="000000"/>
              <w:right w:val="single" w:sz="4" w:space="0" w:color="000000"/>
            </w:tcBorders>
            <w:shd w:val="clear" w:color="auto" w:fill="auto"/>
            <w:vAlign w:val="center"/>
            <w:hideMark/>
          </w:tcPr>
          <w:p w:rsidR="006105DC" w:rsidRPr="00B16600" w:rsidRDefault="009A007E" w:rsidP="007F3113">
            <w:pPr>
              <w:rPr>
                <w:color w:val="000000"/>
                <w:sz w:val="18"/>
                <w:szCs w:val="18"/>
                <w:lang w:eastAsia="uk-UA"/>
              </w:rPr>
            </w:pPr>
            <w:proofErr w:type="spellStart"/>
            <w:r w:rsidRPr="009A007E">
              <w:rPr>
                <w:color w:val="000000"/>
                <w:sz w:val="18"/>
                <w:szCs w:val="18"/>
                <w:lang w:eastAsia="uk-UA"/>
              </w:rPr>
              <w:t>Середні</w:t>
            </w:r>
            <w:proofErr w:type="spellEnd"/>
            <w:r w:rsidRPr="009A007E">
              <w:rPr>
                <w:color w:val="000000"/>
                <w:sz w:val="18"/>
                <w:szCs w:val="18"/>
                <w:lang w:eastAsia="uk-UA"/>
              </w:rPr>
              <w:t xml:space="preserve"> </w:t>
            </w:r>
            <w:proofErr w:type="spellStart"/>
            <w:r w:rsidRPr="009A007E">
              <w:rPr>
                <w:color w:val="000000"/>
                <w:sz w:val="18"/>
                <w:szCs w:val="18"/>
                <w:lang w:eastAsia="uk-UA"/>
              </w:rPr>
              <w:t>витрати</w:t>
            </w:r>
            <w:proofErr w:type="spellEnd"/>
            <w:r w:rsidRPr="009A007E">
              <w:rPr>
                <w:color w:val="000000"/>
                <w:sz w:val="18"/>
                <w:szCs w:val="18"/>
                <w:lang w:eastAsia="uk-UA"/>
              </w:rPr>
              <w:t xml:space="preserve"> на один </w:t>
            </w:r>
            <w:proofErr w:type="spellStart"/>
            <w:r w:rsidRPr="009A007E">
              <w:rPr>
                <w:color w:val="000000"/>
                <w:sz w:val="18"/>
                <w:szCs w:val="18"/>
                <w:lang w:eastAsia="uk-UA"/>
              </w:rPr>
              <w:t>захід</w:t>
            </w:r>
            <w:proofErr w:type="spellEnd"/>
          </w:p>
        </w:tc>
        <w:tc>
          <w:tcPr>
            <w:tcW w:w="993" w:type="dxa"/>
            <w:tcBorders>
              <w:top w:val="nil"/>
              <w:left w:val="nil"/>
              <w:bottom w:val="single" w:sz="4" w:space="0" w:color="000000"/>
              <w:right w:val="single" w:sz="4" w:space="0" w:color="000000"/>
            </w:tcBorders>
            <w:shd w:val="clear" w:color="auto" w:fill="auto"/>
            <w:vAlign w:val="center"/>
            <w:hideMark/>
          </w:tcPr>
          <w:p w:rsidR="006105DC" w:rsidRPr="006A6864" w:rsidRDefault="006A6864" w:rsidP="007F3113">
            <w:pPr>
              <w:jc w:val="center"/>
              <w:rPr>
                <w:color w:val="000000"/>
                <w:sz w:val="18"/>
                <w:szCs w:val="18"/>
                <w:lang w:val="uk-UA" w:eastAsia="uk-UA"/>
              </w:rPr>
            </w:pPr>
            <w:r>
              <w:rPr>
                <w:color w:val="000000"/>
                <w:sz w:val="18"/>
                <w:szCs w:val="18"/>
                <w:lang w:val="uk-UA" w:eastAsia="uk-UA"/>
              </w:rPr>
              <w:t>г</w:t>
            </w:r>
            <w:proofErr w:type="spellStart"/>
            <w:r w:rsidRPr="00B16600">
              <w:rPr>
                <w:color w:val="000000"/>
                <w:sz w:val="18"/>
                <w:szCs w:val="18"/>
                <w:lang w:eastAsia="uk-UA"/>
              </w:rPr>
              <w:t>рн</w:t>
            </w:r>
            <w:proofErr w:type="spellEnd"/>
            <w:r>
              <w:rPr>
                <w:color w:val="000000"/>
                <w:sz w:val="18"/>
                <w:szCs w:val="18"/>
                <w:lang w:val="uk-UA" w:eastAsia="uk-UA"/>
              </w:rPr>
              <w:t>.</w:t>
            </w:r>
          </w:p>
        </w:tc>
        <w:tc>
          <w:tcPr>
            <w:tcW w:w="992" w:type="dxa"/>
            <w:tcBorders>
              <w:top w:val="nil"/>
              <w:left w:val="nil"/>
              <w:bottom w:val="single" w:sz="4" w:space="0" w:color="000000"/>
              <w:right w:val="single" w:sz="4" w:space="0" w:color="000000"/>
            </w:tcBorders>
            <w:shd w:val="clear" w:color="auto" w:fill="auto"/>
            <w:vAlign w:val="center"/>
            <w:hideMark/>
          </w:tcPr>
          <w:p w:rsidR="006105DC" w:rsidRPr="009A007E" w:rsidRDefault="00C5285C" w:rsidP="007F3113">
            <w:pPr>
              <w:jc w:val="right"/>
              <w:rPr>
                <w:sz w:val="18"/>
                <w:szCs w:val="18"/>
                <w:lang w:val="uk-UA" w:eastAsia="uk-UA"/>
              </w:rPr>
            </w:pPr>
            <w:r>
              <w:rPr>
                <w:sz w:val="18"/>
                <w:szCs w:val="18"/>
                <w:lang w:val="uk-UA" w:eastAsia="uk-UA"/>
              </w:rPr>
              <w:t>112897,31</w:t>
            </w:r>
          </w:p>
        </w:tc>
        <w:tc>
          <w:tcPr>
            <w:tcW w:w="1276" w:type="dxa"/>
            <w:tcBorders>
              <w:top w:val="nil"/>
              <w:left w:val="nil"/>
              <w:bottom w:val="single" w:sz="4" w:space="0" w:color="000000"/>
              <w:right w:val="single" w:sz="4" w:space="0" w:color="000000"/>
            </w:tcBorders>
            <w:shd w:val="clear" w:color="auto" w:fill="auto"/>
            <w:vAlign w:val="center"/>
            <w:hideMark/>
          </w:tcPr>
          <w:p w:rsidR="006105DC" w:rsidRPr="009A007E" w:rsidRDefault="006A6864" w:rsidP="007F3113">
            <w:pPr>
              <w:jc w:val="right"/>
              <w:rPr>
                <w:sz w:val="18"/>
                <w:szCs w:val="18"/>
                <w:lang w:val="uk-UA" w:eastAsia="uk-UA"/>
              </w:rPr>
            </w:pPr>
            <w:r>
              <w:rPr>
                <w:sz w:val="18"/>
                <w:szCs w:val="18"/>
                <w:lang w:val="uk-UA" w:eastAsia="uk-UA"/>
              </w:rPr>
              <w:t>27500</w:t>
            </w:r>
          </w:p>
        </w:tc>
        <w:tc>
          <w:tcPr>
            <w:tcW w:w="1275" w:type="dxa"/>
            <w:tcBorders>
              <w:top w:val="nil"/>
              <w:left w:val="nil"/>
              <w:bottom w:val="single" w:sz="4" w:space="0" w:color="000000"/>
              <w:right w:val="single" w:sz="4" w:space="0" w:color="000000"/>
            </w:tcBorders>
            <w:shd w:val="clear" w:color="auto" w:fill="auto"/>
            <w:vAlign w:val="center"/>
            <w:hideMark/>
          </w:tcPr>
          <w:p w:rsidR="006105DC" w:rsidRPr="006A6864" w:rsidRDefault="006A6864" w:rsidP="007F3113">
            <w:pPr>
              <w:jc w:val="right"/>
              <w:rPr>
                <w:sz w:val="18"/>
                <w:szCs w:val="18"/>
                <w:lang w:val="uk-UA" w:eastAsia="uk-UA"/>
              </w:rPr>
            </w:pPr>
            <w:r>
              <w:rPr>
                <w:sz w:val="18"/>
                <w:szCs w:val="18"/>
                <w:lang w:val="uk-UA" w:eastAsia="uk-UA"/>
              </w:rPr>
              <w:t>27500</w:t>
            </w:r>
          </w:p>
        </w:tc>
      </w:tr>
      <w:tr w:rsidR="006105DC" w:rsidRPr="00B16600" w:rsidTr="005B096F">
        <w:trPr>
          <w:trHeight w:val="282"/>
        </w:trPr>
        <w:tc>
          <w:tcPr>
            <w:tcW w:w="444" w:type="dxa"/>
            <w:tcBorders>
              <w:top w:val="nil"/>
              <w:left w:val="single" w:sz="4" w:space="0" w:color="000000"/>
              <w:bottom w:val="single" w:sz="4" w:space="0" w:color="000000"/>
              <w:right w:val="single" w:sz="4" w:space="0" w:color="000000"/>
            </w:tcBorders>
            <w:shd w:val="clear" w:color="auto" w:fill="auto"/>
            <w:vAlign w:val="center"/>
            <w:hideMark/>
          </w:tcPr>
          <w:p w:rsidR="006105DC" w:rsidRPr="00B16600" w:rsidRDefault="006105DC" w:rsidP="007F3113">
            <w:pPr>
              <w:jc w:val="center"/>
              <w:rPr>
                <w:rFonts w:ascii="Arial" w:hAnsi="Arial" w:cs="Arial"/>
                <w:color w:val="000000"/>
                <w:sz w:val="14"/>
                <w:szCs w:val="14"/>
                <w:lang w:eastAsia="uk-UA"/>
              </w:rPr>
            </w:pPr>
            <w:r w:rsidRPr="00B16600">
              <w:rPr>
                <w:rFonts w:ascii="Arial" w:hAnsi="Arial" w:cs="Arial"/>
                <w:color w:val="000000"/>
                <w:sz w:val="14"/>
                <w:szCs w:val="14"/>
                <w:lang w:eastAsia="uk-UA"/>
              </w:rPr>
              <w:t> </w:t>
            </w:r>
          </w:p>
        </w:tc>
        <w:tc>
          <w:tcPr>
            <w:tcW w:w="4107" w:type="dxa"/>
            <w:tcBorders>
              <w:top w:val="single" w:sz="4" w:space="0" w:color="000000"/>
              <w:left w:val="nil"/>
              <w:bottom w:val="single" w:sz="4" w:space="0" w:color="000000"/>
              <w:right w:val="single" w:sz="4" w:space="0" w:color="000000"/>
            </w:tcBorders>
            <w:shd w:val="clear" w:color="auto" w:fill="auto"/>
            <w:vAlign w:val="center"/>
            <w:hideMark/>
          </w:tcPr>
          <w:p w:rsidR="006105DC" w:rsidRPr="00F07283" w:rsidRDefault="006A6864" w:rsidP="00F07283">
            <w:pPr>
              <w:rPr>
                <w:color w:val="000000"/>
                <w:sz w:val="18"/>
                <w:szCs w:val="18"/>
                <w:lang w:val="uk-UA" w:eastAsia="uk-UA"/>
              </w:rPr>
            </w:pPr>
            <w:proofErr w:type="spellStart"/>
            <w:r w:rsidRPr="006A6864">
              <w:rPr>
                <w:color w:val="000000"/>
                <w:sz w:val="18"/>
                <w:szCs w:val="18"/>
                <w:lang w:eastAsia="uk-UA"/>
              </w:rPr>
              <w:t>Середн</w:t>
            </w:r>
            <w:r w:rsidR="00F07283">
              <w:rPr>
                <w:color w:val="000000"/>
                <w:sz w:val="18"/>
                <w:szCs w:val="18"/>
                <w:lang w:val="uk-UA" w:eastAsia="uk-UA"/>
              </w:rPr>
              <w:t>ій</w:t>
            </w:r>
            <w:proofErr w:type="spellEnd"/>
            <w:r w:rsidR="00F07283">
              <w:rPr>
                <w:color w:val="000000"/>
                <w:sz w:val="18"/>
                <w:szCs w:val="18"/>
                <w:lang w:val="uk-UA" w:eastAsia="uk-UA"/>
              </w:rPr>
              <w:t xml:space="preserve"> розмір внесків до однієї асоціації</w:t>
            </w:r>
          </w:p>
        </w:tc>
        <w:tc>
          <w:tcPr>
            <w:tcW w:w="993" w:type="dxa"/>
            <w:tcBorders>
              <w:top w:val="nil"/>
              <w:left w:val="nil"/>
              <w:bottom w:val="single" w:sz="4" w:space="0" w:color="000000"/>
              <w:right w:val="single" w:sz="4" w:space="0" w:color="000000"/>
            </w:tcBorders>
            <w:shd w:val="clear" w:color="auto" w:fill="auto"/>
            <w:vAlign w:val="center"/>
            <w:hideMark/>
          </w:tcPr>
          <w:p w:rsidR="006105DC" w:rsidRPr="00B16600" w:rsidRDefault="006A6864" w:rsidP="007F3113">
            <w:pPr>
              <w:jc w:val="center"/>
              <w:rPr>
                <w:color w:val="000000"/>
                <w:sz w:val="18"/>
                <w:szCs w:val="18"/>
                <w:lang w:eastAsia="uk-UA"/>
              </w:rPr>
            </w:pPr>
            <w:r>
              <w:rPr>
                <w:color w:val="000000"/>
                <w:sz w:val="18"/>
                <w:szCs w:val="18"/>
                <w:lang w:val="uk-UA" w:eastAsia="uk-UA"/>
              </w:rPr>
              <w:t>г</w:t>
            </w:r>
            <w:proofErr w:type="spellStart"/>
            <w:r w:rsidRPr="00B16600">
              <w:rPr>
                <w:color w:val="000000"/>
                <w:sz w:val="18"/>
                <w:szCs w:val="18"/>
                <w:lang w:eastAsia="uk-UA"/>
              </w:rPr>
              <w:t>рн</w:t>
            </w:r>
            <w:proofErr w:type="spellEnd"/>
            <w:r>
              <w:rPr>
                <w:color w:val="000000"/>
                <w:sz w:val="18"/>
                <w:szCs w:val="18"/>
                <w:lang w:val="uk-UA" w:eastAsia="uk-UA"/>
              </w:rPr>
              <w:t>.</w:t>
            </w:r>
          </w:p>
        </w:tc>
        <w:tc>
          <w:tcPr>
            <w:tcW w:w="992" w:type="dxa"/>
            <w:tcBorders>
              <w:top w:val="nil"/>
              <w:left w:val="nil"/>
              <w:bottom w:val="single" w:sz="4" w:space="0" w:color="000000"/>
              <w:right w:val="single" w:sz="4" w:space="0" w:color="000000"/>
            </w:tcBorders>
            <w:shd w:val="clear" w:color="auto" w:fill="auto"/>
            <w:vAlign w:val="center"/>
            <w:hideMark/>
          </w:tcPr>
          <w:p w:rsidR="006105DC" w:rsidRPr="006A6864" w:rsidRDefault="006A6864" w:rsidP="007F3113">
            <w:pPr>
              <w:jc w:val="right"/>
              <w:rPr>
                <w:sz w:val="18"/>
                <w:szCs w:val="18"/>
                <w:lang w:val="uk-UA" w:eastAsia="uk-UA"/>
              </w:rPr>
            </w:pPr>
            <w:r>
              <w:rPr>
                <w:sz w:val="18"/>
                <w:szCs w:val="18"/>
                <w:lang w:val="uk-UA" w:eastAsia="uk-UA"/>
              </w:rPr>
              <w:t>25000</w:t>
            </w:r>
          </w:p>
        </w:tc>
        <w:tc>
          <w:tcPr>
            <w:tcW w:w="1276" w:type="dxa"/>
            <w:tcBorders>
              <w:top w:val="nil"/>
              <w:left w:val="nil"/>
              <w:bottom w:val="single" w:sz="4" w:space="0" w:color="000000"/>
              <w:right w:val="single" w:sz="4" w:space="0" w:color="000000"/>
            </w:tcBorders>
            <w:shd w:val="clear" w:color="auto" w:fill="auto"/>
            <w:vAlign w:val="center"/>
            <w:hideMark/>
          </w:tcPr>
          <w:p w:rsidR="006105DC" w:rsidRPr="006A6864" w:rsidRDefault="006A6864" w:rsidP="007F3113">
            <w:pPr>
              <w:jc w:val="right"/>
              <w:rPr>
                <w:sz w:val="18"/>
                <w:szCs w:val="18"/>
                <w:lang w:val="uk-UA" w:eastAsia="uk-UA"/>
              </w:rPr>
            </w:pPr>
            <w:r>
              <w:rPr>
                <w:sz w:val="18"/>
                <w:szCs w:val="18"/>
                <w:lang w:val="uk-UA" w:eastAsia="uk-UA"/>
              </w:rPr>
              <w:t>2</w:t>
            </w:r>
            <w:r w:rsidR="006105DC">
              <w:rPr>
                <w:sz w:val="18"/>
                <w:szCs w:val="18"/>
                <w:lang w:eastAsia="uk-UA"/>
              </w:rPr>
              <w:t>5</w:t>
            </w:r>
            <w:r>
              <w:rPr>
                <w:sz w:val="18"/>
                <w:szCs w:val="18"/>
                <w:lang w:val="uk-UA" w:eastAsia="uk-UA"/>
              </w:rPr>
              <w:t>000</w:t>
            </w:r>
          </w:p>
        </w:tc>
        <w:tc>
          <w:tcPr>
            <w:tcW w:w="1275" w:type="dxa"/>
            <w:tcBorders>
              <w:top w:val="nil"/>
              <w:left w:val="nil"/>
              <w:bottom w:val="single" w:sz="4" w:space="0" w:color="000000"/>
              <w:right w:val="single" w:sz="4" w:space="0" w:color="000000"/>
            </w:tcBorders>
            <w:shd w:val="clear" w:color="auto" w:fill="auto"/>
            <w:vAlign w:val="center"/>
            <w:hideMark/>
          </w:tcPr>
          <w:p w:rsidR="006105DC" w:rsidRPr="006A6864" w:rsidRDefault="006A6864" w:rsidP="007F3113">
            <w:pPr>
              <w:jc w:val="right"/>
              <w:rPr>
                <w:sz w:val="18"/>
                <w:szCs w:val="18"/>
                <w:lang w:val="uk-UA" w:eastAsia="uk-UA"/>
              </w:rPr>
            </w:pPr>
            <w:r>
              <w:rPr>
                <w:sz w:val="18"/>
                <w:szCs w:val="18"/>
                <w:lang w:val="uk-UA" w:eastAsia="uk-UA"/>
              </w:rPr>
              <w:t>25000</w:t>
            </w:r>
          </w:p>
        </w:tc>
      </w:tr>
      <w:tr w:rsidR="006105DC" w:rsidRPr="00B16600" w:rsidTr="005B096F">
        <w:trPr>
          <w:trHeight w:val="282"/>
        </w:trPr>
        <w:tc>
          <w:tcPr>
            <w:tcW w:w="444" w:type="dxa"/>
            <w:tcBorders>
              <w:top w:val="nil"/>
              <w:left w:val="single" w:sz="4" w:space="0" w:color="000000"/>
              <w:bottom w:val="single" w:sz="4" w:space="0" w:color="000000"/>
              <w:right w:val="single" w:sz="4" w:space="0" w:color="000000"/>
            </w:tcBorders>
            <w:shd w:val="clear" w:color="auto" w:fill="auto"/>
            <w:hideMark/>
          </w:tcPr>
          <w:p w:rsidR="006105DC" w:rsidRPr="00B16600" w:rsidRDefault="006105DC" w:rsidP="007F3113">
            <w:pPr>
              <w:jc w:val="center"/>
              <w:rPr>
                <w:b/>
                <w:bCs/>
                <w:color w:val="000000"/>
                <w:sz w:val="18"/>
                <w:szCs w:val="18"/>
                <w:lang w:eastAsia="uk-UA"/>
              </w:rPr>
            </w:pPr>
            <w:r w:rsidRPr="00B16600">
              <w:rPr>
                <w:b/>
                <w:bCs/>
                <w:color w:val="000000"/>
                <w:sz w:val="18"/>
                <w:szCs w:val="18"/>
                <w:lang w:eastAsia="uk-UA"/>
              </w:rPr>
              <w:t>4</w:t>
            </w:r>
          </w:p>
        </w:tc>
        <w:tc>
          <w:tcPr>
            <w:tcW w:w="4107" w:type="dxa"/>
            <w:tcBorders>
              <w:top w:val="single" w:sz="4" w:space="0" w:color="000000"/>
              <w:left w:val="nil"/>
              <w:bottom w:val="single" w:sz="4" w:space="0" w:color="000000"/>
              <w:right w:val="single" w:sz="4" w:space="0" w:color="000000"/>
            </w:tcBorders>
            <w:shd w:val="clear" w:color="auto" w:fill="auto"/>
            <w:hideMark/>
          </w:tcPr>
          <w:p w:rsidR="006105DC" w:rsidRPr="00B16600" w:rsidRDefault="006105DC" w:rsidP="007F3113">
            <w:pPr>
              <w:rPr>
                <w:b/>
                <w:bCs/>
                <w:color w:val="000000"/>
                <w:sz w:val="18"/>
                <w:szCs w:val="18"/>
                <w:lang w:eastAsia="uk-UA"/>
              </w:rPr>
            </w:pPr>
            <w:proofErr w:type="spellStart"/>
            <w:r w:rsidRPr="00B16600">
              <w:rPr>
                <w:b/>
                <w:bCs/>
                <w:color w:val="000000"/>
                <w:sz w:val="18"/>
                <w:szCs w:val="18"/>
                <w:lang w:eastAsia="uk-UA"/>
              </w:rPr>
              <w:t>якості</w:t>
            </w:r>
            <w:proofErr w:type="spellEnd"/>
          </w:p>
        </w:tc>
        <w:tc>
          <w:tcPr>
            <w:tcW w:w="993" w:type="dxa"/>
            <w:tcBorders>
              <w:top w:val="nil"/>
              <w:left w:val="nil"/>
              <w:bottom w:val="single" w:sz="4" w:space="0" w:color="000000"/>
              <w:right w:val="single" w:sz="4" w:space="0" w:color="000000"/>
            </w:tcBorders>
            <w:shd w:val="clear" w:color="auto" w:fill="auto"/>
            <w:vAlign w:val="center"/>
            <w:hideMark/>
          </w:tcPr>
          <w:p w:rsidR="006105DC" w:rsidRPr="00B16600" w:rsidRDefault="006105DC" w:rsidP="007F3113">
            <w:pPr>
              <w:jc w:val="center"/>
              <w:rPr>
                <w:rFonts w:ascii="Arial" w:hAnsi="Arial" w:cs="Arial"/>
                <w:color w:val="000000"/>
                <w:sz w:val="14"/>
                <w:szCs w:val="14"/>
                <w:lang w:eastAsia="uk-UA"/>
              </w:rPr>
            </w:pPr>
            <w:r w:rsidRPr="00B16600">
              <w:rPr>
                <w:rFonts w:ascii="Arial" w:hAnsi="Arial" w:cs="Arial"/>
                <w:color w:val="000000"/>
                <w:sz w:val="14"/>
                <w:szCs w:val="14"/>
                <w:lang w:eastAsia="uk-UA"/>
              </w:rPr>
              <w:t> </w:t>
            </w:r>
          </w:p>
        </w:tc>
        <w:tc>
          <w:tcPr>
            <w:tcW w:w="992" w:type="dxa"/>
            <w:tcBorders>
              <w:top w:val="nil"/>
              <w:left w:val="nil"/>
              <w:bottom w:val="single" w:sz="4" w:space="0" w:color="000000"/>
              <w:right w:val="single" w:sz="4" w:space="0" w:color="000000"/>
            </w:tcBorders>
            <w:shd w:val="clear" w:color="auto" w:fill="auto"/>
            <w:vAlign w:val="center"/>
            <w:hideMark/>
          </w:tcPr>
          <w:p w:rsidR="006105DC" w:rsidRPr="00B16600" w:rsidRDefault="006105DC" w:rsidP="007F3113">
            <w:pPr>
              <w:jc w:val="center"/>
              <w:rPr>
                <w:rFonts w:ascii="Arial" w:hAnsi="Arial" w:cs="Arial"/>
                <w:sz w:val="14"/>
                <w:szCs w:val="14"/>
                <w:lang w:eastAsia="uk-UA"/>
              </w:rPr>
            </w:pPr>
            <w:r w:rsidRPr="00B16600">
              <w:rPr>
                <w:rFonts w:ascii="Arial" w:hAnsi="Arial" w:cs="Arial"/>
                <w:sz w:val="14"/>
                <w:szCs w:val="14"/>
                <w:lang w:eastAsia="uk-UA"/>
              </w:rPr>
              <w:t> </w:t>
            </w:r>
          </w:p>
        </w:tc>
        <w:tc>
          <w:tcPr>
            <w:tcW w:w="1276" w:type="dxa"/>
            <w:tcBorders>
              <w:top w:val="nil"/>
              <w:left w:val="nil"/>
              <w:bottom w:val="single" w:sz="4" w:space="0" w:color="000000"/>
              <w:right w:val="single" w:sz="4" w:space="0" w:color="000000"/>
            </w:tcBorders>
            <w:shd w:val="clear" w:color="auto" w:fill="auto"/>
            <w:vAlign w:val="center"/>
            <w:hideMark/>
          </w:tcPr>
          <w:p w:rsidR="006105DC" w:rsidRPr="00B16600" w:rsidRDefault="006105DC" w:rsidP="007F3113">
            <w:pPr>
              <w:jc w:val="center"/>
              <w:rPr>
                <w:rFonts w:ascii="Arial" w:hAnsi="Arial" w:cs="Arial"/>
                <w:sz w:val="14"/>
                <w:szCs w:val="14"/>
                <w:lang w:eastAsia="uk-UA"/>
              </w:rPr>
            </w:pPr>
            <w:r w:rsidRPr="00B16600">
              <w:rPr>
                <w:rFonts w:ascii="Arial" w:hAnsi="Arial" w:cs="Arial"/>
                <w:sz w:val="14"/>
                <w:szCs w:val="14"/>
                <w:lang w:eastAsia="uk-UA"/>
              </w:rPr>
              <w:t> </w:t>
            </w:r>
          </w:p>
        </w:tc>
        <w:tc>
          <w:tcPr>
            <w:tcW w:w="1275" w:type="dxa"/>
            <w:tcBorders>
              <w:top w:val="nil"/>
              <w:left w:val="nil"/>
              <w:bottom w:val="single" w:sz="4" w:space="0" w:color="000000"/>
              <w:right w:val="single" w:sz="4" w:space="0" w:color="000000"/>
            </w:tcBorders>
            <w:shd w:val="clear" w:color="auto" w:fill="auto"/>
            <w:vAlign w:val="center"/>
            <w:hideMark/>
          </w:tcPr>
          <w:p w:rsidR="006105DC" w:rsidRPr="00B16600" w:rsidRDefault="006105DC" w:rsidP="007F3113">
            <w:pPr>
              <w:jc w:val="center"/>
              <w:rPr>
                <w:rFonts w:ascii="Arial" w:hAnsi="Arial" w:cs="Arial"/>
                <w:sz w:val="14"/>
                <w:szCs w:val="14"/>
                <w:lang w:eastAsia="uk-UA"/>
              </w:rPr>
            </w:pPr>
            <w:r w:rsidRPr="00B16600">
              <w:rPr>
                <w:rFonts w:ascii="Arial" w:hAnsi="Arial" w:cs="Arial"/>
                <w:sz w:val="14"/>
                <w:szCs w:val="14"/>
                <w:lang w:eastAsia="uk-UA"/>
              </w:rPr>
              <w:t> </w:t>
            </w:r>
          </w:p>
        </w:tc>
      </w:tr>
      <w:tr w:rsidR="006105DC" w:rsidRPr="00B16600" w:rsidTr="00A27D7D">
        <w:trPr>
          <w:trHeight w:val="401"/>
        </w:trPr>
        <w:tc>
          <w:tcPr>
            <w:tcW w:w="444" w:type="dxa"/>
            <w:tcBorders>
              <w:top w:val="nil"/>
              <w:left w:val="single" w:sz="4" w:space="0" w:color="000000"/>
              <w:bottom w:val="nil"/>
              <w:right w:val="single" w:sz="4" w:space="0" w:color="000000"/>
            </w:tcBorders>
            <w:shd w:val="clear" w:color="auto" w:fill="auto"/>
            <w:vAlign w:val="center"/>
            <w:hideMark/>
          </w:tcPr>
          <w:p w:rsidR="006105DC" w:rsidRPr="00B16600" w:rsidRDefault="006105DC" w:rsidP="007F3113">
            <w:pPr>
              <w:jc w:val="center"/>
              <w:rPr>
                <w:rFonts w:ascii="Arial" w:hAnsi="Arial" w:cs="Arial"/>
                <w:color w:val="000000"/>
                <w:sz w:val="14"/>
                <w:szCs w:val="14"/>
                <w:lang w:eastAsia="uk-UA"/>
              </w:rPr>
            </w:pPr>
            <w:r w:rsidRPr="00B16600">
              <w:rPr>
                <w:rFonts w:ascii="Arial" w:hAnsi="Arial" w:cs="Arial"/>
                <w:color w:val="000000"/>
                <w:sz w:val="14"/>
                <w:szCs w:val="14"/>
                <w:lang w:eastAsia="uk-UA"/>
              </w:rPr>
              <w:t> </w:t>
            </w:r>
          </w:p>
        </w:tc>
        <w:tc>
          <w:tcPr>
            <w:tcW w:w="4107" w:type="dxa"/>
            <w:tcBorders>
              <w:top w:val="single" w:sz="4" w:space="0" w:color="000000"/>
              <w:left w:val="nil"/>
              <w:bottom w:val="single" w:sz="4" w:space="0" w:color="000000"/>
              <w:right w:val="single" w:sz="4" w:space="0" w:color="000000"/>
            </w:tcBorders>
            <w:shd w:val="clear" w:color="auto" w:fill="auto"/>
            <w:vAlign w:val="center"/>
            <w:hideMark/>
          </w:tcPr>
          <w:p w:rsidR="006105DC" w:rsidRPr="00B16600" w:rsidRDefault="004D606F" w:rsidP="005B096F">
            <w:pPr>
              <w:rPr>
                <w:color w:val="000000"/>
                <w:sz w:val="18"/>
                <w:szCs w:val="18"/>
                <w:lang w:eastAsia="uk-UA"/>
              </w:rPr>
            </w:pPr>
            <w:proofErr w:type="spellStart"/>
            <w:r w:rsidRPr="004D606F">
              <w:rPr>
                <w:color w:val="000000"/>
                <w:sz w:val="18"/>
                <w:szCs w:val="18"/>
                <w:lang w:eastAsia="uk-UA"/>
              </w:rPr>
              <w:t>Відсоток</w:t>
            </w:r>
            <w:proofErr w:type="spellEnd"/>
            <w:r w:rsidRPr="004D606F">
              <w:rPr>
                <w:color w:val="000000"/>
                <w:sz w:val="18"/>
                <w:szCs w:val="18"/>
                <w:lang w:eastAsia="uk-UA"/>
              </w:rPr>
              <w:t xml:space="preserve"> </w:t>
            </w:r>
            <w:proofErr w:type="spellStart"/>
            <w:r w:rsidRPr="004D606F">
              <w:rPr>
                <w:color w:val="000000"/>
                <w:sz w:val="18"/>
                <w:szCs w:val="18"/>
                <w:lang w:eastAsia="uk-UA"/>
              </w:rPr>
              <w:t>виконаних</w:t>
            </w:r>
            <w:proofErr w:type="spellEnd"/>
            <w:r w:rsidRPr="004D606F">
              <w:rPr>
                <w:color w:val="000000"/>
                <w:sz w:val="18"/>
                <w:szCs w:val="18"/>
                <w:lang w:eastAsia="uk-UA"/>
              </w:rPr>
              <w:t xml:space="preserve"> </w:t>
            </w:r>
            <w:r w:rsidR="005B096F">
              <w:rPr>
                <w:color w:val="000000"/>
                <w:sz w:val="18"/>
                <w:szCs w:val="18"/>
                <w:lang w:val="uk-UA" w:eastAsia="uk-UA"/>
              </w:rPr>
              <w:t>заходів</w:t>
            </w:r>
            <w:r w:rsidRPr="004D606F">
              <w:rPr>
                <w:color w:val="000000"/>
                <w:sz w:val="18"/>
                <w:szCs w:val="18"/>
                <w:lang w:eastAsia="uk-UA"/>
              </w:rPr>
              <w:t xml:space="preserve"> до </w:t>
            </w:r>
            <w:proofErr w:type="spellStart"/>
            <w:r w:rsidRPr="004D606F">
              <w:rPr>
                <w:color w:val="000000"/>
                <w:sz w:val="18"/>
                <w:szCs w:val="18"/>
                <w:lang w:eastAsia="uk-UA"/>
              </w:rPr>
              <w:t>запланованих</w:t>
            </w:r>
            <w:proofErr w:type="spellEnd"/>
          </w:p>
        </w:tc>
        <w:tc>
          <w:tcPr>
            <w:tcW w:w="993" w:type="dxa"/>
            <w:tcBorders>
              <w:top w:val="nil"/>
              <w:left w:val="nil"/>
              <w:bottom w:val="nil"/>
              <w:right w:val="single" w:sz="4" w:space="0" w:color="000000"/>
            </w:tcBorders>
            <w:shd w:val="clear" w:color="auto" w:fill="auto"/>
            <w:vAlign w:val="center"/>
            <w:hideMark/>
          </w:tcPr>
          <w:p w:rsidR="006105DC" w:rsidRPr="00B16600" w:rsidRDefault="006105DC" w:rsidP="007F3113">
            <w:pPr>
              <w:jc w:val="center"/>
              <w:rPr>
                <w:color w:val="000000"/>
                <w:sz w:val="18"/>
                <w:szCs w:val="18"/>
                <w:lang w:eastAsia="uk-UA"/>
              </w:rPr>
            </w:pPr>
            <w:proofErr w:type="spellStart"/>
            <w:r w:rsidRPr="00B16600">
              <w:rPr>
                <w:color w:val="000000"/>
                <w:sz w:val="18"/>
                <w:szCs w:val="18"/>
                <w:lang w:eastAsia="uk-UA"/>
              </w:rPr>
              <w:t>відс</w:t>
            </w:r>
            <w:proofErr w:type="spellEnd"/>
            <w:r w:rsidRPr="00B16600">
              <w:rPr>
                <w:color w:val="000000"/>
                <w:sz w:val="18"/>
                <w:szCs w:val="18"/>
                <w:lang w:eastAsia="uk-UA"/>
              </w:rPr>
              <w:t>.</w:t>
            </w:r>
          </w:p>
        </w:tc>
        <w:tc>
          <w:tcPr>
            <w:tcW w:w="992" w:type="dxa"/>
            <w:tcBorders>
              <w:top w:val="nil"/>
              <w:left w:val="nil"/>
              <w:bottom w:val="nil"/>
              <w:right w:val="single" w:sz="4" w:space="0" w:color="000000"/>
            </w:tcBorders>
            <w:shd w:val="clear" w:color="auto" w:fill="auto"/>
            <w:vAlign w:val="center"/>
            <w:hideMark/>
          </w:tcPr>
          <w:p w:rsidR="006105DC" w:rsidRPr="004D606F" w:rsidRDefault="004D606F" w:rsidP="007F3113">
            <w:pPr>
              <w:jc w:val="right"/>
              <w:rPr>
                <w:sz w:val="18"/>
                <w:szCs w:val="18"/>
                <w:lang w:val="uk-UA" w:eastAsia="uk-UA"/>
              </w:rPr>
            </w:pPr>
            <w:r>
              <w:rPr>
                <w:sz w:val="18"/>
                <w:szCs w:val="18"/>
                <w:lang w:val="uk-UA" w:eastAsia="uk-UA"/>
              </w:rPr>
              <w:t>100</w:t>
            </w:r>
          </w:p>
        </w:tc>
        <w:tc>
          <w:tcPr>
            <w:tcW w:w="1276" w:type="dxa"/>
            <w:tcBorders>
              <w:top w:val="nil"/>
              <w:left w:val="nil"/>
              <w:bottom w:val="nil"/>
              <w:right w:val="single" w:sz="4" w:space="0" w:color="000000"/>
            </w:tcBorders>
            <w:shd w:val="clear" w:color="auto" w:fill="auto"/>
            <w:vAlign w:val="center"/>
            <w:hideMark/>
          </w:tcPr>
          <w:p w:rsidR="006105DC" w:rsidRPr="004D606F" w:rsidRDefault="004D606F" w:rsidP="007F3113">
            <w:pPr>
              <w:jc w:val="right"/>
              <w:rPr>
                <w:sz w:val="18"/>
                <w:szCs w:val="18"/>
                <w:lang w:val="uk-UA" w:eastAsia="uk-UA"/>
              </w:rPr>
            </w:pPr>
            <w:r>
              <w:rPr>
                <w:sz w:val="18"/>
                <w:szCs w:val="18"/>
                <w:lang w:val="uk-UA" w:eastAsia="uk-UA"/>
              </w:rPr>
              <w:t>100</w:t>
            </w:r>
          </w:p>
        </w:tc>
        <w:tc>
          <w:tcPr>
            <w:tcW w:w="1275" w:type="dxa"/>
            <w:tcBorders>
              <w:top w:val="nil"/>
              <w:left w:val="nil"/>
              <w:bottom w:val="nil"/>
              <w:right w:val="single" w:sz="4" w:space="0" w:color="000000"/>
            </w:tcBorders>
            <w:shd w:val="clear" w:color="auto" w:fill="auto"/>
            <w:vAlign w:val="center"/>
            <w:hideMark/>
          </w:tcPr>
          <w:p w:rsidR="006105DC" w:rsidRPr="004D606F" w:rsidRDefault="004D606F" w:rsidP="007F3113">
            <w:pPr>
              <w:jc w:val="right"/>
              <w:rPr>
                <w:sz w:val="18"/>
                <w:szCs w:val="18"/>
                <w:lang w:val="uk-UA" w:eastAsia="uk-UA"/>
              </w:rPr>
            </w:pPr>
            <w:r>
              <w:rPr>
                <w:sz w:val="18"/>
                <w:szCs w:val="18"/>
                <w:lang w:val="uk-UA" w:eastAsia="uk-UA"/>
              </w:rPr>
              <w:t>100</w:t>
            </w:r>
          </w:p>
        </w:tc>
      </w:tr>
      <w:tr w:rsidR="0043308A" w:rsidRPr="00B16600" w:rsidTr="00A27D7D">
        <w:trPr>
          <w:trHeight w:val="421"/>
        </w:trPr>
        <w:tc>
          <w:tcPr>
            <w:tcW w:w="444" w:type="dxa"/>
            <w:tcBorders>
              <w:top w:val="nil"/>
              <w:left w:val="single" w:sz="4" w:space="0" w:color="000000"/>
              <w:bottom w:val="single" w:sz="4" w:space="0" w:color="000000"/>
              <w:right w:val="single" w:sz="4" w:space="0" w:color="000000"/>
            </w:tcBorders>
            <w:shd w:val="clear" w:color="auto" w:fill="auto"/>
            <w:vAlign w:val="center"/>
            <w:hideMark/>
          </w:tcPr>
          <w:p w:rsidR="0043308A" w:rsidRPr="00B16600" w:rsidRDefault="0043308A" w:rsidP="007F3113">
            <w:pPr>
              <w:jc w:val="center"/>
              <w:rPr>
                <w:rFonts w:ascii="Arial" w:hAnsi="Arial" w:cs="Arial"/>
                <w:color w:val="000000"/>
                <w:sz w:val="14"/>
                <w:szCs w:val="14"/>
                <w:lang w:eastAsia="uk-UA"/>
              </w:rPr>
            </w:pPr>
          </w:p>
        </w:tc>
        <w:tc>
          <w:tcPr>
            <w:tcW w:w="4107" w:type="dxa"/>
            <w:tcBorders>
              <w:top w:val="single" w:sz="4" w:space="0" w:color="000000"/>
              <w:left w:val="nil"/>
              <w:bottom w:val="single" w:sz="4" w:space="0" w:color="000000"/>
              <w:right w:val="single" w:sz="4" w:space="0" w:color="000000"/>
            </w:tcBorders>
            <w:shd w:val="clear" w:color="auto" w:fill="auto"/>
            <w:vAlign w:val="center"/>
            <w:hideMark/>
          </w:tcPr>
          <w:p w:rsidR="0043308A" w:rsidRPr="0043308A" w:rsidRDefault="0043308A" w:rsidP="007F3113">
            <w:pPr>
              <w:rPr>
                <w:color w:val="000000"/>
                <w:sz w:val="18"/>
                <w:szCs w:val="18"/>
                <w:lang w:val="uk-UA" w:eastAsia="uk-UA"/>
              </w:rPr>
            </w:pPr>
            <w:r>
              <w:rPr>
                <w:color w:val="000000"/>
                <w:sz w:val="18"/>
                <w:szCs w:val="18"/>
                <w:lang w:val="uk-UA" w:eastAsia="uk-UA"/>
              </w:rPr>
              <w:t xml:space="preserve">Рівень забезпеченості по сплаті </w:t>
            </w:r>
            <w:r w:rsidR="00F07283">
              <w:rPr>
                <w:color w:val="000000"/>
                <w:sz w:val="18"/>
                <w:szCs w:val="18"/>
                <w:lang w:val="uk-UA" w:eastAsia="uk-UA"/>
              </w:rPr>
              <w:t xml:space="preserve">членських </w:t>
            </w:r>
            <w:r>
              <w:rPr>
                <w:color w:val="000000"/>
                <w:sz w:val="18"/>
                <w:szCs w:val="18"/>
                <w:lang w:val="uk-UA" w:eastAsia="uk-UA"/>
              </w:rPr>
              <w:t>внесків</w:t>
            </w:r>
          </w:p>
        </w:tc>
        <w:tc>
          <w:tcPr>
            <w:tcW w:w="993" w:type="dxa"/>
            <w:tcBorders>
              <w:top w:val="nil"/>
              <w:left w:val="nil"/>
              <w:bottom w:val="single" w:sz="4" w:space="0" w:color="000000"/>
              <w:right w:val="single" w:sz="4" w:space="0" w:color="000000"/>
            </w:tcBorders>
            <w:shd w:val="clear" w:color="auto" w:fill="auto"/>
            <w:vAlign w:val="center"/>
            <w:hideMark/>
          </w:tcPr>
          <w:p w:rsidR="0043308A" w:rsidRPr="00B16600" w:rsidRDefault="0043308A" w:rsidP="00A775CF">
            <w:pPr>
              <w:jc w:val="center"/>
              <w:rPr>
                <w:color w:val="000000"/>
                <w:sz w:val="18"/>
                <w:szCs w:val="18"/>
                <w:lang w:eastAsia="uk-UA"/>
              </w:rPr>
            </w:pPr>
            <w:proofErr w:type="spellStart"/>
            <w:r w:rsidRPr="00B16600">
              <w:rPr>
                <w:color w:val="000000"/>
                <w:sz w:val="18"/>
                <w:szCs w:val="18"/>
                <w:lang w:eastAsia="uk-UA"/>
              </w:rPr>
              <w:t>відс</w:t>
            </w:r>
            <w:proofErr w:type="spellEnd"/>
            <w:r w:rsidRPr="00B16600">
              <w:rPr>
                <w:color w:val="000000"/>
                <w:sz w:val="18"/>
                <w:szCs w:val="18"/>
                <w:lang w:eastAsia="uk-UA"/>
              </w:rPr>
              <w:t>.</w:t>
            </w:r>
          </w:p>
        </w:tc>
        <w:tc>
          <w:tcPr>
            <w:tcW w:w="992" w:type="dxa"/>
            <w:tcBorders>
              <w:top w:val="nil"/>
              <w:left w:val="nil"/>
              <w:bottom w:val="single" w:sz="4" w:space="0" w:color="000000"/>
              <w:right w:val="single" w:sz="4" w:space="0" w:color="000000"/>
            </w:tcBorders>
            <w:shd w:val="clear" w:color="auto" w:fill="auto"/>
            <w:vAlign w:val="center"/>
            <w:hideMark/>
          </w:tcPr>
          <w:p w:rsidR="0043308A" w:rsidRPr="004D606F" w:rsidRDefault="0043308A" w:rsidP="00A775CF">
            <w:pPr>
              <w:jc w:val="right"/>
              <w:rPr>
                <w:sz w:val="18"/>
                <w:szCs w:val="18"/>
                <w:lang w:val="uk-UA" w:eastAsia="uk-UA"/>
              </w:rPr>
            </w:pPr>
            <w:r>
              <w:rPr>
                <w:sz w:val="18"/>
                <w:szCs w:val="18"/>
                <w:lang w:val="uk-UA" w:eastAsia="uk-UA"/>
              </w:rPr>
              <w:t>100</w:t>
            </w:r>
          </w:p>
        </w:tc>
        <w:tc>
          <w:tcPr>
            <w:tcW w:w="1276" w:type="dxa"/>
            <w:tcBorders>
              <w:top w:val="nil"/>
              <w:left w:val="nil"/>
              <w:bottom w:val="single" w:sz="4" w:space="0" w:color="000000"/>
              <w:right w:val="single" w:sz="4" w:space="0" w:color="000000"/>
            </w:tcBorders>
            <w:shd w:val="clear" w:color="auto" w:fill="auto"/>
            <w:vAlign w:val="center"/>
            <w:hideMark/>
          </w:tcPr>
          <w:p w:rsidR="0043308A" w:rsidRPr="004D606F" w:rsidRDefault="0043308A" w:rsidP="00A775CF">
            <w:pPr>
              <w:jc w:val="right"/>
              <w:rPr>
                <w:sz w:val="18"/>
                <w:szCs w:val="18"/>
                <w:lang w:val="uk-UA" w:eastAsia="uk-UA"/>
              </w:rPr>
            </w:pPr>
            <w:r>
              <w:rPr>
                <w:sz w:val="18"/>
                <w:szCs w:val="18"/>
                <w:lang w:val="uk-UA" w:eastAsia="uk-UA"/>
              </w:rPr>
              <w:t>100</w:t>
            </w:r>
          </w:p>
        </w:tc>
        <w:tc>
          <w:tcPr>
            <w:tcW w:w="1275" w:type="dxa"/>
            <w:tcBorders>
              <w:top w:val="nil"/>
              <w:left w:val="nil"/>
              <w:bottom w:val="single" w:sz="4" w:space="0" w:color="000000"/>
              <w:right w:val="single" w:sz="4" w:space="0" w:color="000000"/>
            </w:tcBorders>
            <w:shd w:val="clear" w:color="auto" w:fill="auto"/>
            <w:vAlign w:val="center"/>
            <w:hideMark/>
          </w:tcPr>
          <w:p w:rsidR="0043308A" w:rsidRPr="004D606F" w:rsidRDefault="0043308A" w:rsidP="00A775CF">
            <w:pPr>
              <w:jc w:val="right"/>
              <w:rPr>
                <w:sz w:val="18"/>
                <w:szCs w:val="18"/>
                <w:lang w:val="uk-UA" w:eastAsia="uk-UA"/>
              </w:rPr>
            </w:pPr>
            <w:r>
              <w:rPr>
                <w:sz w:val="18"/>
                <w:szCs w:val="18"/>
                <w:lang w:val="uk-UA" w:eastAsia="uk-UA"/>
              </w:rPr>
              <w:t>100</w:t>
            </w:r>
          </w:p>
        </w:tc>
      </w:tr>
    </w:tbl>
    <w:p w:rsidR="00CD6F2E" w:rsidRDefault="00CD6F2E" w:rsidP="004F5EE5">
      <w:pPr>
        <w:pStyle w:val="af"/>
        <w:rPr>
          <w:bCs/>
        </w:rPr>
      </w:pPr>
    </w:p>
    <w:p w:rsidR="00A92331" w:rsidRPr="004876EE" w:rsidRDefault="00A92331" w:rsidP="00325CE8">
      <w:pPr>
        <w:rPr>
          <w:sz w:val="28"/>
          <w:szCs w:val="28"/>
          <w:lang w:val="uk-UA"/>
        </w:rPr>
      </w:pPr>
    </w:p>
    <w:p w:rsidR="001D767D" w:rsidRPr="007115A4" w:rsidRDefault="001D767D" w:rsidP="00CD6F2E">
      <w:pPr>
        <w:pStyle w:val="af5"/>
        <w:widowControl w:val="0"/>
        <w:numPr>
          <w:ilvl w:val="0"/>
          <w:numId w:val="15"/>
        </w:numPr>
        <w:shd w:val="clear" w:color="auto" w:fill="FFFFFF"/>
        <w:tabs>
          <w:tab w:val="left" w:pos="773"/>
        </w:tabs>
        <w:autoSpaceDE w:val="0"/>
        <w:autoSpaceDN w:val="0"/>
        <w:adjustRightInd w:val="0"/>
        <w:spacing w:line="240" w:lineRule="auto"/>
        <w:jc w:val="center"/>
        <w:rPr>
          <w:b/>
        </w:rPr>
      </w:pPr>
      <w:r w:rsidRPr="007115A4">
        <w:rPr>
          <w:b/>
          <w:lang w:val="uk-UA"/>
        </w:rPr>
        <w:t>Обсяги та джерела фінансування</w:t>
      </w:r>
      <w:r w:rsidRPr="007115A4">
        <w:rPr>
          <w:b/>
        </w:rPr>
        <w:t xml:space="preserve"> </w:t>
      </w:r>
      <w:proofErr w:type="spellStart"/>
      <w:r w:rsidRPr="007115A4">
        <w:rPr>
          <w:b/>
        </w:rPr>
        <w:t>Програми</w:t>
      </w:r>
      <w:proofErr w:type="spellEnd"/>
    </w:p>
    <w:p w:rsidR="001D767D" w:rsidRPr="007115A4" w:rsidRDefault="001D767D" w:rsidP="001D767D">
      <w:pPr>
        <w:pStyle w:val="af5"/>
        <w:widowControl w:val="0"/>
        <w:shd w:val="clear" w:color="auto" w:fill="FFFFFF"/>
        <w:tabs>
          <w:tab w:val="left" w:pos="773"/>
        </w:tabs>
        <w:autoSpaceDE w:val="0"/>
        <w:autoSpaceDN w:val="0"/>
        <w:adjustRightInd w:val="0"/>
        <w:spacing w:line="240" w:lineRule="auto"/>
        <w:rPr>
          <w:b/>
        </w:rPr>
      </w:pPr>
    </w:p>
    <w:p w:rsidR="001D767D" w:rsidRDefault="00CD6F2E" w:rsidP="001D767D">
      <w:pPr>
        <w:pStyle w:val="af5"/>
        <w:spacing w:after="0" w:line="240" w:lineRule="auto"/>
        <w:ind w:left="0" w:firstLine="720"/>
        <w:jc w:val="both"/>
        <w:rPr>
          <w:lang w:val="uk-UA"/>
        </w:rPr>
      </w:pPr>
      <w:proofErr w:type="spellStart"/>
      <w:r>
        <w:t>Фінансування</w:t>
      </w:r>
      <w:proofErr w:type="spellEnd"/>
      <w:r>
        <w:rPr>
          <w:lang w:val="uk-UA"/>
        </w:rPr>
        <w:t xml:space="preserve"> </w:t>
      </w:r>
      <w:proofErr w:type="spellStart"/>
      <w:r w:rsidR="001D767D" w:rsidRPr="007115A4">
        <w:t>Програми</w:t>
      </w:r>
      <w:proofErr w:type="spellEnd"/>
      <w:r w:rsidR="007E5EA4">
        <w:rPr>
          <w:lang w:val="uk-UA"/>
        </w:rPr>
        <w:t xml:space="preserve"> здійснюється </w:t>
      </w:r>
      <w:r w:rsidR="001D767D" w:rsidRPr="007115A4">
        <w:rPr>
          <w:lang w:val="uk-UA"/>
        </w:rPr>
        <w:t xml:space="preserve">за рахунок коштів Гайсинської </w:t>
      </w:r>
      <w:r>
        <w:rPr>
          <w:lang w:val="uk-UA"/>
        </w:rPr>
        <w:t>міської ради</w:t>
      </w:r>
      <w:r w:rsidR="001D767D" w:rsidRPr="007115A4">
        <w:rPr>
          <w:lang w:val="uk-UA"/>
        </w:rPr>
        <w:t xml:space="preserve">, а також інших джерел фінансування </w:t>
      </w:r>
      <w:r w:rsidR="001D767D">
        <w:rPr>
          <w:lang w:val="uk-UA"/>
        </w:rPr>
        <w:t>не заборонених</w:t>
      </w:r>
      <w:r w:rsidR="001D767D" w:rsidRPr="007115A4">
        <w:rPr>
          <w:lang w:val="uk-UA"/>
        </w:rPr>
        <w:t xml:space="preserve"> законодавством, </w:t>
      </w:r>
      <w:proofErr w:type="gramStart"/>
      <w:r w:rsidR="001D767D" w:rsidRPr="007115A4">
        <w:t>у межах</w:t>
      </w:r>
      <w:proofErr w:type="gramEnd"/>
      <w:r w:rsidR="001D767D" w:rsidRPr="007115A4">
        <w:t xml:space="preserve"> </w:t>
      </w:r>
      <w:proofErr w:type="spellStart"/>
      <w:r w:rsidR="001D767D" w:rsidRPr="007115A4">
        <w:t>асигнувань</w:t>
      </w:r>
      <w:proofErr w:type="spellEnd"/>
      <w:r w:rsidR="001D767D" w:rsidRPr="007115A4">
        <w:t xml:space="preserve">, </w:t>
      </w:r>
      <w:proofErr w:type="spellStart"/>
      <w:r w:rsidR="001D767D" w:rsidRPr="007115A4">
        <w:t>затверджених</w:t>
      </w:r>
      <w:proofErr w:type="spellEnd"/>
      <w:r w:rsidR="001D767D" w:rsidRPr="007115A4">
        <w:t xml:space="preserve"> </w:t>
      </w:r>
      <w:proofErr w:type="spellStart"/>
      <w:r w:rsidR="001D767D" w:rsidRPr="007115A4">
        <w:t>рішеннями</w:t>
      </w:r>
      <w:proofErr w:type="spellEnd"/>
      <w:r w:rsidR="001D767D" w:rsidRPr="007115A4">
        <w:t xml:space="preserve"> </w:t>
      </w:r>
      <w:proofErr w:type="spellStart"/>
      <w:r w:rsidR="001D767D" w:rsidRPr="007115A4">
        <w:rPr>
          <w:shd w:val="clear" w:color="auto" w:fill="FFFFFF"/>
        </w:rPr>
        <w:t>місько</w:t>
      </w:r>
      <w:r w:rsidR="001D767D" w:rsidRPr="007115A4">
        <w:t>ї</w:t>
      </w:r>
      <w:proofErr w:type="spellEnd"/>
      <w:r w:rsidR="001D767D" w:rsidRPr="007115A4">
        <w:t xml:space="preserve"> ради на </w:t>
      </w:r>
      <w:proofErr w:type="spellStart"/>
      <w:r w:rsidR="001D767D" w:rsidRPr="007115A4">
        <w:t>відповідний</w:t>
      </w:r>
      <w:proofErr w:type="spellEnd"/>
      <w:r w:rsidR="001D767D" w:rsidRPr="007115A4">
        <w:t xml:space="preserve"> </w:t>
      </w:r>
      <w:proofErr w:type="spellStart"/>
      <w:r w:rsidR="001D767D" w:rsidRPr="007115A4">
        <w:t>період</w:t>
      </w:r>
      <w:proofErr w:type="spellEnd"/>
      <w:r w:rsidR="001D767D" w:rsidRPr="007115A4">
        <w:t xml:space="preserve"> з </w:t>
      </w:r>
      <w:proofErr w:type="spellStart"/>
      <w:r w:rsidR="001D767D" w:rsidRPr="007115A4">
        <w:t>урахуванням</w:t>
      </w:r>
      <w:proofErr w:type="spellEnd"/>
      <w:r w:rsidR="001D767D" w:rsidRPr="007115A4">
        <w:t xml:space="preserve"> </w:t>
      </w:r>
      <w:proofErr w:type="spellStart"/>
      <w:r w:rsidR="001D767D" w:rsidRPr="007115A4">
        <w:t>внесених</w:t>
      </w:r>
      <w:proofErr w:type="spellEnd"/>
      <w:r w:rsidR="001D767D" w:rsidRPr="007115A4">
        <w:t xml:space="preserve"> </w:t>
      </w:r>
      <w:proofErr w:type="spellStart"/>
      <w:r w:rsidR="001D767D" w:rsidRPr="007115A4">
        <w:t>змін</w:t>
      </w:r>
      <w:proofErr w:type="spellEnd"/>
      <w:r w:rsidR="001D767D" w:rsidRPr="007115A4">
        <w:t xml:space="preserve">. </w:t>
      </w:r>
      <w:proofErr w:type="spellStart"/>
      <w:r w:rsidR="001D767D" w:rsidRPr="007115A4">
        <w:t>Використання</w:t>
      </w:r>
      <w:proofErr w:type="spellEnd"/>
      <w:r w:rsidR="001D767D" w:rsidRPr="007115A4">
        <w:t xml:space="preserve"> </w:t>
      </w:r>
      <w:proofErr w:type="spellStart"/>
      <w:r w:rsidR="001D767D" w:rsidRPr="007115A4">
        <w:t>коштів</w:t>
      </w:r>
      <w:proofErr w:type="spellEnd"/>
      <w:r w:rsidR="001D767D" w:rsidRPr="007115A4">
        <w:t xml:space="preserve"> </w:t>
      </w:r>
      <w:proofErr w:type="spellStart"/>
      <w:r w:rsidR="001D767D" w:rsidRPr="007115A4">
        <w:t>здійснюються</w:t>
      </w:r>
      <w:proofErr w:type="spellEnd"/>
      <w:r w:rsidR="001D767D" w:rsidRPr="007115A4">
        <w:t xml:space="preserve"> </w:t>
      </w:r>
      <w:proofErr w:type="spellStart"/>
      <w:r w:rsidR="001D767D" w:rsidRPr="007115A4">
        <w:t>згідно</w:t>
      </w:r>
      <w:proofErr w:type="spellEnd"/>
      <w:r w:rsidR="001D767D" w:rsidRPr="007115A4">
        <w:t xml:space="preserve"> статей </w:t>
      </w:r>
      <w:proofErr w:type="spellStart"/>
      <w:r w:rsidR="001D767D" w:rsidRPr="007115A4">
        <w:t>видатків</w:t>
      </w:r>
      <w:proofErr w:type="spellEnd"/>
      <w:r w:rsidR="001D767D" w:rsidRPr="007115A4">
        <w:t xml:space="preserve"> </w:t>
      </w:r>
      <w:proofErr w:type="spellStart"/>
      <w:r w:rsidR="001D767D" w:rsidRPr="007115A4">
        <w:t>загального</w:t>
      </w:r>
      <w:proofErr w:type="spellEnd"/>
      <w:r w:rsidR="001D767D" w:rsidRPr="007115A4">
        <w:t xml:space="preserve"> та </w:t>
      </w:r>
      <w:proofErr w:type="spellStart"/>
      <w:r w:rsidR="001D767D" w:rsidRPr="007115A4">
        <w:t>спеціального</w:t>
      </w:r>
      <w:proofErr w:type="spellEnd"/>
      <w:r w:rsidR="001D767D" w:rsidRPr="007115A4">
        <w:t xml:space="preserve"> фонду бюджету в межах </w:t>
      </w:r>
      <w:r w:rsidR="001D767D">
        <w:rPr>
          <w:lang w:val="uk-UA"/>
        </w:rPr>
        <w:t xml:space="preserve">затвердженого кошторису та плану </w:t>
      </w:r>
      <w:proofErr w:type="spellStart"/>
      <w:r w:rsidR="001D767D" w:rsidRPr="007115A4">
        <w:t>а</w:t>
      </w:r>
      <w:r w:rsidR="001D767D">
        <w:t>сигнувань</w:t>
      </w:r>
      <w:proofErr w:type="spellEnd"/>
      <w:r w:rsidR="001D767D">
        <w:rPr>
          <w:lang w:val="uk-UA"/>
        </w:rPr>
        <w:t xml:space="preserve">. </w:t>
      </w:r>
    </w:p>
    <w:p w:rsidR="001D767D" w:rsidRDefault="007E5EA4" w:rsidP="001D767D">
      <w:pPr>
        <w:pStyle w:val="af5"/>
        <w:spacing w:after="0" w:line="240" w:lineRule="auto"/>
        <w:ind w:left="0" w:firstLine="720"/>
        <w:jc w:val="both"/>
        <w:rPr>
          <w:lang w:val="uk-UA"/>
        </w:rPr>
      </w:pPr>
      <w:r>
        <w:rPr>
          <w:lang w:val="uk-UA"/>
        </w:rPr>
        <w:t>Фінансування забезпечує</w:t>
      </w:r>
      <w:r w:rsidR="001D767D">
        <w:rPr>
          <w:lang w:val="uk-UA"/>
        </w:rPr>
        <w:t xml:space="preserve"> організацію ефективної роботи</w:t>
      </w:r>
      <w:r>
        <w:rPr>
          <w:lang w:val="uk-UA"/>
        </w:rPr>
        <w:t xml:space="preserve"> виконавчих органів, </w:t>
      </w:r>
      <w:r w:rsidR="001D767D">
        <w:rPr>
          <w:lang w:val="uk-UA"/>
        </w:rPr>
        <w:t>безперервність надання управлінських послуг та оперативне прийняття рішень.</w:t>
      </w:r>
    </w:p>
    <w:p w:rsidR="001D767D" w:rsidRPr="00A43E3D" w:rsidRDefault="001D767D" w:rsidP="001D767D">
      <w:pPr>
        <w:pStyle w:val="af5"/>
        <w:spacing w:after="0" w:line="240" w:lineRule="auto"/>
        <w:ind w:left="0" w:firstLine="720"/>
        <w:jc w:val="both"/>
        <w:rPr>
          <w:lang w:val="uk-UA"/>
        </w:rPr>
      </w:pPr>
      <w:r>
        <w:rPr>
          <w:lang w:val="uk-UA"/>
        </w:rPr>
        <w:t xml:space="preserve"> Ресурсне забезпечення Програми викладено у додатку 2 до Програми.</w:t>
      </w:r>
    </w:p>
    <w:p w:rsidR="001D767D" w:rsidRDefault="001D767D" w:rsidP="001D767D">
      <w:pPr>
        <w:jc w:val="both"/>
        <w:rPr>
          <w:color w:val="FF0000"/>
          <w:sz w:val="28"/>
          <w:szCs w:val="28"/>
        </w:rPr>
      </w:pPr>
      <w:r w:rsidRPr="000E3ABA">
        <w:rPr>
          <w:color w:val="FF0000"/>
          <w:sz w:val="28"/>
          <w:szCs w:val="28"/>
        </w:rPr>
        <w:t xml:space="preserve">          </w:t>
      </w:r>
    </w:p>
    <w:p w:rsidR="001D767D" w:rsidRPr="0026336C" w:rsidRDefault="001D767D" w:rsidP="001D767D">
      <w:pPr>
        <w:jc w:val="center"/>
        <w:rPr>
          <w:color w:val="FF0000"/>
        </w:rPr>
      </w:pPr>
    </w:p>
    <w:p w:rsidR="001D767D" w:rsidRDefault="001D767D" w:rsidP="001D767D">
      <w:pPr>
        <w:numPr>
          <w:ilvl w:val="0"/>
          <w:numId w:val="17"/>
        </w:numPr>
        <w:jc w:val="center"/>
        <w:rPr>
          <w:b/>
          <w:sz w:val="28"/>
          <w:szCs w:val="28"/>
        </w:rPr>
      </w:pPr>
      <w:r w:rsidRPr="003478C8">
        <w:rPr>
          <w:b/>
          <w:sz w:val="28"/>
          <w:szCs w:val="28"/>
        </w:rPr>
        <w:t xml:space="preserve">Строки та </w:t>
      </w:r>
      <w:proofErr w:type="spellStart"/>
      <w:r w:rsidRPr="003478C8">
        <w:rPr>
          <w:b/>
          <w:sz w:val="28"/>
          <w:szCs w:val="28"/>
        </w:rPr>
        <w:t>етапи</w:t>
      </w:r>
      <w:proofErr w:type="spellEnd"/>
      <w:r w:rsidRPr="003478C8">
        <w:rPr>
          <w:b/>
          <w:sz w:val="28"/>
          <w:szCs w:val="28"/>
        </w:rPr>
        <w:t xml:space="preserve"> </w:t>
      </w:r>
      <w:proofErr w:type="spellStart"/>
      <w:r w:rsidRPr="003478C8">
        <w:rPr>
          <w:b/>
          <w:sz w:val="28"/>
          <w:szCs w:val="28"/>
        </w:rPr>
        <w:t>виконання</w:t>
      </w:r>
      <w:proofErr w:type="spellEnd"/>
      <w:r w:rsidRPr="003478C8">
        <w:rPr>
          <w:b/>
          <w:sz w:val="28"/>
          <w:szCs w:val="28"/>
        </w:rPr>
        <w:t xml:space="preserve"> </w:t>
      </w:r>
      <w:proofErr w:type="spellStart"/>
      <w:r w:rsidRPr="003478C8">
        <w:rPr>
          <w:b/>
          <w:sz w:val="28"/>
          <w:szCs w:val="28"/>
        </w:rPr>
        <w:t>Програми</w:t>
      </w:r>
      <w:proofErr w:type="spellEnd"/>
    </w:p>
    <w:p w:rsidR="001D767D" w:rsidRPr="003478C8" w:rsidRDefault="001D767D" w:rsidP="00D3759C">
      <w:pPr>
        <w:ind w:left="720"/>
        <w:rPr>
          <w:b/>
          <w:sz w:val="28"/>
          <w:szCs w:val="28"/>
        </w:rPr>
      </w:pPr>
    </w:p>
    <w:p w:rsidR="001D767D" w:rsidRDefault="001D767D" w:rsidP="001D767D">
      <w:pPr>
        <w:pStyle w:val="af5"/>
        <w:ind w:left="142" w:firstLine="566"/>
        <w:jc w:val="both"/>
        <w:rPr>
          <w:lang w:val="uk-UA"/>
        </w:rPr>
      </w:pPr>
      <w:r w:rsidRPr="009F7A05">
        <w:rPr>
          <w:lang w:val="uk-UA"/>
        </w:rPr>
        <w:t>Початок дії Програми – 1 січня 2026 року.</w:t>
      </w:r>
      <w:r>
        <w:rPr>
          <w:lang w:val="uk-UA"/>
        </w:rPr>
        <w:t xml:space="preserve"> </w:t>
      </w:r>
      <w:r w:rsidRPr="009F7A05">
        <w:rPr>
          <w:lang w:val="uk-UA"/>
        </w:rPr>
        <w:t>Закінчення дії Програми 31 грудня 2028 року.</w:t>
      </w:r>
      <w:r>
        <w:rPr>
          <w:lang w:val="uk-UA"/>
        </w:rPr>
        <w:t xml:space="preserve"> </w:t>
      </w:r>
    </w:p>
    <w:p w:rsidR="001D767D" w:rsidRPr="00854FA0" w:rsidRDefault="001D767D" w:rsidP="001D767D">
      <w:pPr>
        <w:pStyle w:val="af5"/>
        <w:ind w:left="142" w:firstLine="566"/>
        <w:jc w:val="both"/>
        <w:rPr>
          <w:lang w:val="uk-UA"/>
        </w:rPr>
      </w:pPr>
      <w:r w:rsidRPr="009D18AB">
        <w:rPr>
          <w:lang w:val="uk-UA"/>
        </w:rPr>
        <w:t>Пр</w:t>
      </w:r>
      <w:r>
        <w:rPr>
          <w:lang w:val="uk-UA"/>
        </w:rPr>
        <w:t xml:space="preserve">ограма реалізується в один етап:  </w:t>
      </w:r>
      <w:r w:rsidRPr="00854FA0">
        <w:rPr>
          <w:lang w:val="uk-UA"/>
        </w:rPr>
        <w:t>І рік - 2026 рік</w:t>
      </w:r>
    </w:p>
    <w:p w:rsidR="001D767D" w:rsidRPr="009D18AB" w:rsidRDefault="001D767D" w:rsidP="001D767D">
      <w:pPr>
        <w:pStyle w:val="af5"/>
        <w:ind w:left="142" w:firstLine="566"/>
        <w:jc w:val="both"/>
        <w:rPr>
          <w:lang w:val="uk-UA"/>
        </w:rPr>
      </w:pPr>
      <w:r>
        <w:rPr>
          <w:lang w:val="uk-UA"/>
        </w:rPr>
        <w:t xml:space="preserve">                                                           ІІ рік - 2027 рік</w:t>
      </w:r>
    </w:p>
    <w:p w:rsidR="00353D8A" w:rsidRDefault="001D767D" w:rsidP="0055571D">
      <w:pPr>
        <w:pStyle w:val="af5"/>
        <w:ind w:left="142" w:firstLine="566"/>
        <w:jc w:val="both"/>
        <w:rPr>
          <w:lang w:val="uk-UA"/>
        </w:rPr>
      </w:pPr>
      <w:r>
        <w:rPr>
          <w:lang w:val="uk-UA"/>
        </w:rPr>
        <w:t xml:space="preserve">                                                           ІІІ рік - 2028 рік.</w:t>
      </w:r>
    </w:p>
    <w:p w:rsidR="00862E20" w:rsidRDefault="00862E20" w:rsidP="0055571D">
      <w:pPr>
        <w:pStyle w:val="af5"/>
        <w:ind w:left="142" w:firstLine="566"/>
        <w:jc w:val="both"/>
        <w:rPr>
          <w:lang w:val="uk-UA"/>
        </w:rPr>
      </w:pPr>
    </w:p>
    <w:p w:rsidR="00862E20" w:rsidRDefault="00862E20" w:rsidP="0055571D">
      <w:pPr>
        <w:pStyle w:val="af5"/>
        <w:ind w:left="142" w:firstLine="566"/>
        <w:jc w:val="both"/>
        <w:rPr>
          <w:lang w:val="uk-UA"/>
        </w:rPr>
      </w:pPr>
    </w:p>
    <w:p w:rsidR="00862E20" w:rsidRPr="0055571D" w:rsidRDefault="00862E20" w:rsidP="0055571D">
      <w:pPr>
        <w:pStyle w:val="af5"/>
        <w:ind w:left="142" w:firstLine="566"/>
        <w:jc w:val="both"/>
        <w:rPr>
          <w:lang w:val="uk-UA"/>
        </w:rPr>
      </w:pPr>
    </w:p>
    <w:p w:rsidR="00D3759C" w:rsidRPr="00B70F22" w:rsidRDefault="00D3759C" w:rsidP="0055571D">
      <w:pPr>
        <w:numPr>
          <w:ilvl w:val="0"/>
          <w:numId w:val="17"/>
        </w:numPr>
        <w:jc w:val="center"/>
        <w:rPr>
          <w:b/>
          <w:sz w:val="28"/>
          <w:szCs w:val="28"/>
        </w:rPr>
      </w:pPr>
      <w:proofErr w:type="spellStart"/>
      <w:r w:rsidRPr="003478C8">
        <w:rPr>
          <w:b/>
          <w:sz w:val="28"/>
          <w:szCs w:val="28"/>
        </w:rPr>
        <w:lastRenderedPageBreak/>
        <w:t>Очікувані</w:t>
      </w:r>
      <w:proofErr w:type="spellEnd"/>
      <w:r w:rsidRPr="003478C8">
        <w:rPr>
          <w:b/>
          <w:sz w:val="28"/>
          <w:szCs w:val="28"/>
        </w:rPr>
        <w:t xml:space="preserve"> </w:t>
      </w:r>
      <w:proofErr w:type="spellStart"/>
      <w:r w:rsidRPr="003478C8">
        <w:rPr>
          <w:b/>
          <w:sz w:val="28"/>
          <w:szCs w:val="28"/>
        </w:rPr>
        <w:t>результати</w:t>
      </w:r>
      <w:proofErr w:type="spellEnd"/>
      <w:r w:rsidRPr="003478C8">
        <w:rPr>
          <w:b/>
          <w:sz w:val="28"/>
          <w:szCs w:val="28"/>
        </w:rPr>
        <w:t xml:space="preserve"> </w:t>
      </w:r>
      <w:proofErr w:type="spellStart"/>
      <w:r w:rsidRPr="003478C8">
        <w:rPr>
          <w:b/>
          <w:sz w:val="28"/>
          <w:szCs w:val="28"/>
        </w:rPr>
        <w:t>виконання</w:t>
      </w:r>
      <w:proofErr w:type="spellEnd"/>
      <w:r w:rsidRPr="003478C8">
        <w:rPr>
          <w:b/>
          <w:sz w:val="28"/>
          <w:szCs w:val="28"/>
        </w:rPr>
        <w:t xml:space="preserve"> </w:t>
      </w:r>
      <w:proofErr w:type="spellStart"/>
      <w:r w:rsidRPr="003478C8">
        <w:rPr>
          <w:b/>
          <w:sz w:val="28"/>
          <w:szCs w:val="28"/>
        </w:rPr>
        <w:t>Програми</w:t>
      </w:r>
      <w:proofErr w:type="spellEnd"/>
    </w:p>
    <w:p w:rsidR="00B70F22" w:rsidRPr="0055571D" w:rsidRDefault="00B70F22" w:rsidP="00B70F22">
      <w:pPr>
        <w:ind w:left="1080"/>
        <w:rPr>
          <w:b/>
          <w:sz w:val="28"/>
          <w:szCs w:val="28"/>
        </w:rPr>
      </w:pPr>
    </w:p>
    <w:p w:rsidR="0055571D" w:rsidRPr="00C56B38" w:rsidRDefault="00C56B38" w:rsidP="00C56B38">
      <w:pPr>
        <w:ind w:left="720"/>
        <w:rPr>
          <w:sz w:val="28"/>
          <w:szCs w:val="28"/>
          <w:lang w:val="uk-UA"/>
        </w:rPr>
      </w:pPr>
      <w:r w:rsidRPr="00C56B38">
        <w:rPr>
          <w:sz w:val="28"/>
          <w:szCs w:val="28"/>
          <w:lang w:val="uk-UA"/>
        </w:rPr>
        <w:t>В результаті виконання Програми буде:</w:t>
      </w:r>
    </w:p>
    <w:p w:rsidR="003E1C1A" w:rsidRPr="004215AF" w:rsidRDefault="003E1C1A" w:rsidP="008C2DF2">
      <w:pPr>
        <w:widowControl w:val="0"/>
        <w:tabs>
          <w:tab w:val="left" w:pos="993"/>
        </w:tabs>
        <w:autoSpaceDE w:val="0"/>
        <w:autoSpaceDN w:val="0"/>
        <w:adjustRightInd w:val="0"/>
        <w:ind w:firstLine="851"/>
        <w:jc w:val="both"/>
        <w:rPr>
          <w:sz w:val="28"/>
          <w:szCs w:val="28"/>
          <w:lang w:val="uk-UA"/>
        </w:rPr>
      </w:pPr>
      <w:r w:rsidRPr="0055571D">
        <w:rPr>
          <w:sz w:val="28"/>
          <w:szCs w:val="28"/>
          <w:lang w:val="uk-UA"/>
        </w:rPr>
        <w:t>-</w:t>
      </w:r>
      <w:r w:rsidRPr="0055571D">
        <w:rPr>
          <w:sz w:val="28"/>
          <w:szCs w:val="28"/>
          <w:lang w:val="uk-UA"/>
        </w:rPr>
        <w:tab/>
      </w:r>
      <w:r w:rsidR="004215AF" w:rsidRPr="004215AF">
        <w:rPr>
          <w:color w:val="001D35"/>
          <w:sz w:val="28"/>
          <w:szCs w:val="28"/>
          <w:shd w:val="clear" w:color="auto" w:fill="FFFFFF"/>
          <w:lang w:val="uk-UA"/>
        </w:rPr>
        <w:t>вжито заходів для збільшення доступності інформації про роботу</w:t>
      </w:r>
      <w:r w:rsidR="004215AF">
        <w:rPr>
          <w:color w:val="001D35"/>
          <w:sz w:val="28"/>
          <w:szCs w:val="28"/>
          <w:shd w:val="clear" w:color="auto" w:fill="FFFFFF"/>
          <w:lang w:val="uk-UA"/>
        </w:rPr>
        <w:t xml:space="preserve"> виконавчих </w:t>
      </w:r>
      <w:r w:rsidR="004215AF" w:rsidRPr="004215AF">
        <w:rPr>
          <w:color w:val="001D35"/>
          <w:sz w:val="28"/>
          <w:szCs w:val="28"/>
          <w:shd w:val="clear" w:color="auto" w:fill="FFFFFF"/>
          <w:lang w:val="uk-UA"/>
        </w:rPr>
        <w:t>органів</w:t>
      </w:r>
      <w:r w:rsidR="004215AF" w:rsidRPr="004215AF">
        <w:rPr>
          <w:sz w:val="28"/>
          <w:szCs w:val="28"/>
          <w:lang w:val="uk-UA"/>
        </w:rPr>
        <w:t xml:space="preserve"> </w:t>
      </w:r>
      <w:r w:rsidR="004215AF">
        <w:rPr>
          <w:sz w:val="28"/>
          <w:szCs w:val="28"/>
          <w:lang w:val="uk-UA"/>
        </w:rPr>
        <w:t>міської ради</w:t>
      </w:r>
      <w:r w:rsidRPr="004215AF">
        <w:rPr>
          <w:sz w:val="28"/>
          <w:szCs w:val="28"/>
          <w:lang w:val="uk-UA"/>
        </w:rPr>
        <w:t>;</w:t>
      </w:r>
      <w:r w:rsidR="004215AF" w:rsidRPr="004215AF">
        <w:rPr>
          <w:color w:val="001D35"/>
          <w:sz w:val="28"/>
          <w:szCs w:val="28"/>
          <w:shd w:val="clear" w:color="auto" w:fill="FFFFFF"/>
          <w:lang w:val="uk-UA"/>
        </w:rPr>
        <w:t xml:space="preserve"> </w:t>
      </w:r>
      <w:r w:rsidR="004215AF" w:rsidRPr="004215AF">
        <w:rPr>
          <w:color w:val="001D35"/>
          <w:sz w:val="28"/>
          <w:szCs w:val="28"/>
          <w:shd w:val="clear" w:color="auto" w:fill="FFFFFF"/>
        </w:rPr>
        <w:t> </w:t>
      </w:r>
    </w:p>
    <w:p w:rsidR="003E1C1A" w:rsidRPr="0055571D" w:rsidRDefault="0055571D" w:rsidP="00A775CF">
      <w:pPr>
        <w:ind w:firstLine="851"/>
        <w:jc w:val="both"/>
        <w:rPr>
          <w:sz w:val="28"/>
          <w:szCs w:val="28"/>
          <w:lang w:val="uk-UA"/>
        </w:rPr>
      </w:pPr>
      <w:r w:rsidRPr="0055571D">
        <w:rPr>
          <w:sz w:val="28"/>
          <w:szCs w:val="28"/>
          <w:lang w:val="uk-UA"/>
        </w:rPr>
        <w:t xml:space="preserve">- </w:t>
      </w:r>
      <w:r w:rsidR="00511BA6">
        <w:rPr>
          <w:sz w:val="28"/>
          <w:szCs w:val="28"/>
          <w:lang w:val="uk-UA"/>
        </w:rPr>
        <w:t xml:space="preserve">успішний </w:t>
      </w:r>
      <w:r w:rsidRPr="0055571D">
        <w:rPr>
          <w:sz w:val="28"/>
          <w:szCs w:val="28"/>
          <w:lang w:val="uk-UA"/>
        </w:rPr>
        <w:t>захист</w:t>
      </w:r>
      <w:r w:rsidR="004E14AB" w:rsidRPr="0055571D">
        <w:rPr>
          <w:sz w:val="28"/>
          <w:szCs w:val="28"/>
          <w:lang w:val="uk-UA"/>
        </w:rPr>
        <w:t xml:space="preserve"> інтересів Гайсин</w:t>
      </w:r>
      <w:r w:rsidR="003E1C1A" w:rsidRPr="0055571D">
        <w:rPr>
          <w:sz w:val="28"/>
          <w:szCs w:val="28"/>
          <w:lang w:val="uk-UA"/>
        </w:rPr>
        <w:t>ської міської ради та її виконавчих органів в судах різних інстанцій</w:t>
      </w:r>
      <w:r w:rsidR="00A775CF">
        <w:rPr>
          <w:sz w:val="28"/>
          <w:szCs w:val="28"/>
          <w:lang w:val="uk-UA"/>
        </w:rPr>
        <w:t xml:space="preserve"> та </w:t>
      </w:r>
      <w:r w:rsidR="00A775CF" w:rsidRPr="00A775CF">
        <w:rPr>
          <w:color w:val="0A0A0A"/>
          <w:sz w:val="28"/>
          <w:szCs w:val="28"/>
          <w:shd w:val="clear" w:color="auto" w:fill="FFFFFF"/>
          <w:lang w:val="uk-UA"/>
        </w:rPr>
        <w:t>зменш</w:t>
      </w:r>
      <w:r w:rsidR="00A775CF">
        <w:rPr>
          <w:color w:val="0A0A0A"/>
          <w:sz w:val="28"/>
          <w:szCs w:val="28"/>
          <w:shd w:val="clear" w:color="auto" w:fill="FFFFFF"/>
          <w:lang w:val="uk-UA"/>
        </w:rPr>
        <w:t>ення</w:t>
      </w:r>
      <w:r w:rsidR="00A775CF" w:rsidRPr="00A775CF">
        <w:rPr>
          <w:color w:val="0A0A0A"/>
          <w:sz w:val="28"/>
          <w:szCs w:val="28"/>
          <w:shd w:val="clear" w:color="auto" w:fill="FFFFFF"/>
          <w:lang w:val="uk-UA"/>
        </w:rPr>
        <w:t xml:space="preserve"> кільк</w:t>
      </w:r>
      <w:r w:rsidR="00A775CF">
        <w:rPr>
          <w:color w:val="0A0A0A"/>
          <w:sz w:val="28"/>
          <w:szCs w:val="28"/>
          <w:shd w:val="clear" w:color="auto" w:fill="FFFFFF"/>
          <w:lang w:val="uk-UA"/>
        </w:rPr>
        <w:t>о</w:t>
      </w:r>
      <w:r w:rsidR="00A775CF" w:rsidRPr="00A775CF">
        <w:rPr>
          <w:color w:val="0A0A0A"/>
          <w:sz w:val="28"/>
          <w:szCs w:val="28"/>
          <w:shd w:val="clear" w:color="auto" w:fill="FFFFFF"/>
          <w:lang w:val="uk-UA"/>
        </w:rPr>
        <w:t>ст</w:t>
      </w:r>
      <w:r w:rsidR="00A775CF">
        <w:rPr>
          <w:color w:val="0A0A0A"/>
          <w:sz w:val="28"/>
          <w:szCs w:val="28"/>
          <w:shd w:val="clear" w:color="auto" w:fill="FFFFFF"/>
          <w:lang w:val="uk-UA"/>
        </w:rPr>
        <w:t>і</w:t>
      </w:r>
      <w:r w:rsidR="00A775CF" w:rsidRPr="00A775CF">
        <w:rPr>
          <w:color w:val="0A0A0A"/>
          <w:sz w:val="28"/>
          <w:szCs w:val="28"/>
          <w:shd w:val="clear" w:color="auto" w:fill="FFFFFF"/>
          <w:lang w:val="uk-UA"/>
        </w:rPr>
        <w:t xml:space="preserve"> рішень суду про стягнення коштів</w:t>
      </w:r>
      <w:r w:rsidR="00A775CF">
        <w:rPr>
          <w:color w:val="0A0A0A"/>
          <w:sz w:val="28"/>
          <w:szCs w:val="28"/>
          <w:shd w:val="clear" w:color="auto" w:fill="FFFFFF"/>
          <w:lang w:val="uk-UA"/>
        </w:rPr>
        <w:t xml:space="preserve">, </w:t>
      </w:r>
      <w:r w:rsidR="00A775CF" w:rsidRPr="00A775CF">
        <w:rPr>
          <w:color w:val="0A0A0A"/>
          <w:sz w:val="28"/>
          <w:szCs w:val="28"/>
          <w:shd w:val="clear" w:color="auto" w:fill="FFFFFF"/>
          <w:lang w:val="uk-UA"/>
        </w:rPr>
        <w:t>виконавчих листів</w:t>
      </w:r>
      <w:r w:rsidR="00A775CF">
        <w:rPr>
          <w:color w:val="0A0A0A"/>
          <w:sz w:val="28"/>
          <w:szCs w:val="28"/>
          <w:shd w:val="clear" w:color="auto" w:fill="FFFFFF"/>
          <w:lang w:val="uk-UA"/>
        </w:rPr>
        <w:t>, тощо;</w:t>
      </w:r>
    </w:p>
    <w:p w:rsidR="003E1C1A" w:rsidRPr="0055571D" w:rsidRDefault="0055571D" w:rsidP="003E1C1A">
      <w:pPr>
        <w:ind w:firstLine="851"/>
        <w:jc w:val="both"/>
        <w:rPr>
          <w:sz w:val="28"/>
          <w:szCs w:val="28"/>
          <w:lang w:val="uk-UA"/>
        </w:rPr>
      </w:pPr>
      <w:r w:rsidRPr="0055571D">
        <w:rPr>
          <w:sz w:val="28"/>
          <w:szCs w:val="28"/>
          <w:lang w:val="uk-UA"/>
        </w:rPr>
        <w:t>- активна участь</w:t>
      </w:r>
      <w:r w:rsidR="003E1C1A" w:rsidRPr="0055571D">
        <w:rPr>
          <w:sz w:val="28"/>
          <w:szCs w:val="28"/>
          <w:lang w:val="uk-UA"/>
        </w:rPr>
        <w:t xml:space="preserve"> міської ради у суспільному житті разом з іншими територіальними громадами України;</w:t>
      </w:r>
    </w:p>
    <w:p w:rsidR="003E1C1A" w:rsidRDefault="00625795" w:rsidP="00625795">
      <w:pPr>
        <w:jc w:val="both"/>
        <w:rPr>
          <w:sz w:val="28"/>
          <w:szCs w:val="28"/>
          <w:lang w:val="uk-UA"/>
        </w:rPr>
      </w:pPr>
      <w:r>
        <w:rPr>
          <w:sz w:val="28"/>
          <w:szCs w:val="28"/>
          <w:lang w:val="uk-UA"/>
        </w:rPr>
        <w:t xml:space="preserve">          </w:t>
      </w:r>
      <w:r w:rsidR="0055571D" w:rsidRPr="0055571D">
        <w:rPr>
          <w:sz w:val="28"/>
          <w:szCs w:val="28"/>
          <w:lang w:val="uk-UA"/>
        </w:rPr>
        <w:t xml:space="preserve"> - підвищено результативність</w:t>
      </w:r>
      <w:r w:rsidR="003E1C1A" w:rsidRPr="0055571D">
        <w:rPr>
          <w:sz w:val="28"/>
          <w:szCs w:val="28"/>
          <w:lang w:val="uk-UA"/>
        </w:rPr>
        <w:t xml:space="preserve"> виконання міською вл</w:t>
      </w:r>
      <w:r w:rsidR="0055571D" w:rsidRPr="0055571D">
        <w:rPr>
          <w:sz w:val="28"/>
          <w:szCs w:val="28"/>
          <w:lang w:val="uk-UA"/>
        </w:rPr>
        <w:t>адою своїх завдань та відповідальність</w:t>
      </w:r>
      <w:r w:rsidR="003E1C1A" w:rsidRPr="0055571D">
        <w:rPr>
          <w:sz w:val="28"/>
          <w:szCs w:val="28"/>
          <w:lang w:val="uk-UA"/>
        </w:rPr>
        <w:t xml:space="preserve"> у її представників перед громадою міста;</w:t>
      </w:r>
    </w:p>
    <w:p w:rsidR="007905A9" w:rsidRPr="0055571D" w:rsidRDefault="007905A9" w:rsidP="00D608DF">
      <w:pPr>
        <w:shd w:val="clear" w:color="auto" w:fill="FFFFFF"/>
        <w:spacing w:line="330" w:lineRule="atLeast"/>
        <w:rPr>
          <w:sz w:val="28"/>
          <w:szCs w:val="28"/>
          <w:lang w:val="uk-UA"/>
        </w:rPr>
      </w:pPr>
      <w:r>
        <w:rPr>
          <w:sz w:val="28"/>
          <w:szCs w:val="28"/>
          <w:lang w:val="uk-UA"/>
        </w:rPr>
        <w:t xml:space="preserve">            </w:t>
      </w:r>
      <w:r w:rsidRPr="007905A9">
        <w:rPr>
          <w:sz w:val="28"/>
          <w:szCs w:val="28"/>
          <w:lang w:val="uk-UA"/>
        </w:rPr>
        <w:t xml:space="preserve">- </w:t>
      </w:r>
      <w:r w:rsidR="00DB21C5" w:rsidRPr="00DB21C5">
        <w:rPr>
          <w:color w:val="001D35"/>
          <w:sz w:val="28"/>
          <w:szCs w:val="28"/>
          <w:shd w:val="clear" w:color="auto" w:fill="FFFFFF"/>
          <w:lang w:val="uk-UA"/>
        </w:rPr>
        <w:t>покращено реалізацію політики, спрямованої на забезпечення рівності між чоловіками та жінками, а також зменшено розриви у можливостях та правах, які раніше існували між ними</w:t>
      </w:r>
      <w:r w:rsidR="00DB21C5">
        <w:rPr>
          <w:sz w:val="28"/>
          <w:szCs w:val="28"/>
          <w:lang w:val="uk-UA"/>
        </w:rPr>
        <w:t xml:space="preserve">, </w:t>
      </w:r>
      <w:r w:rsidR="00D608DF">
        <w:rPr>
          <w:sz w:val="28"/>
          <w:szCs w:val="28"/>
          <w:lang w:val="uk-UA"/>
        </w:rPr>
        <w:t>усунено гендерні диспропорції</w:t>
      </w:r>
      <w:r w:rsidR="009310A6">
        <w:rPr>
          <w:sz w:val="28"/>
          <w:szCs w:val="28"/>
          <w:lang w:val="uk-UA"/>
        </w:rPr>
        <w:t>;</w:t>
      </w:r>
    </w:p>
    <w:p w:rsidR="003E1C1A" w:rsidRDefault="0055571D" w:rsidP="003E1C1A">
      <w:pPr>
        <w:ind w:firstLine="851"/>
        <w:jc w:val="both"/>
        <w:rPr>
          <w:sz w:val="28"/>
          <w:szCs w:val="28"/>
          <w:lang w:val="uk-UA"/>
        </w:rPr>
      </w:pPr>
      <w:r w:rsidRPr="0055571D">
        <w:rPr>
          <w:sz w:val="28"/>
          <w:szCs w:val="28"/>
          <w:lang w:val="uk-UA"/>
        </w:rPr>
        <w:t>- створено об'єктивну суспільну думку</w:t>
      </w:r>
      <w:r w:rsidR="003E1C1A" w:rsidRPr="0055571D">
        <w:rPr>
          <w:sz w:val="28"/>
          <w:szCs w:val="28"/>
          <w:lang w:val="uk-UA"/>
        </w:rPr>
        <w:t xml:space="preserve"> стосовно органів місц</w:t>
      </w:r>
      <w:r w:rsidRPr="0055571D">
        <w:rPr>
          <w:sz w:val="28"/>
          <w:szCs w:val="28"/>
          <w:lang w:val="uk-UA"/>
        </w:rPr>
        <w:t>евого самоврядування і підвищено рівень</w:t>
      </w:r>
      <w:r w:rsidR="003E1C1A" w:rsidRPr="0055571D">
        <w:rPr>
          <w:sz w:val="28"/>
          <w:szCs w:val="28"/>
          <w:lang w:val="uk-UA"/>
        </w:rPr>
        <w:t xml:space="preserve"> довіри громади до них на основі отримання повної та всебічної інформації про їх діяльність;</w:t>
      </w:r>
    </w:p>
    <w:p w:rsidR="001B27FA" w:rsidRPr="00784E8C" w:rsidRDefault="0055571D" w:rsidP="001B27FA">
      <w:pPr>
        <w:ind w:firstLine="851"/>
        <w:jc w:val="both"/>
        <w:rPr>
          <w:sz w:val="28"/>
          <w:szCs w:val="28"/>
          <w:lang w:val="uk-UA"/>
        </w:rPr>
      </w:pPr>
      <w:r w:rsidRPr="00784E8C">
        <w:rPr>
          <w:sz w:val="28"/>
          <w:szCs w:val="28"/>
          <w:lang w:val="uk-UA"/>
        </w:rPr>
        <w:t>- освоєно нові сучасні інформаційні технології</w:t>
      </w:r>
      <w:r w:rsidR="008C2DF2" w:rsidRPr="00784E8C">
        <w:rPr>
          <w:sz w:val="28"/>
          <w:szCs w:val="28"/>
          <w:lang w:val="uk-UA"/>
        </w:rPr>
        <w:t>.</w:t>
      </w:r>
      <w:bookmarkStart w:id="2" w:name="__RefHeading___Toc494363788"/>
      <w:bookmarkEnd w:id="2"/>
    </w:p>
    <w:p w:rsidR="009B452A" w:rsidRPr="00784E8C" w:rsidRDefault="009B452A" w:rsidP="001B27FA">
      <w:pPr>
        <w:ind w:firstLine="851"/>
        <w:jc w:val="both"/>
        <w:rPr>
          <w:color w:val="FF0000"/>
          <w:sz w:val="28"/>
          <w:szCs w:val="28"/>
          <w:lang w:val="uk-UA"/>
        </w:rPr>
      </w:pPr>
    </w:p>
    <w:p w:rsidR="009D5F0F" w:rsidRPr="009D5F0F" w:rsidRDefault="009D5F0F" w:rsidP="009D5F0F">
      <w:pPr>
        <w:pStyle w:val="af5"/>
        <w:spacing w:after="0" w:line="240" w:lineRule="auto"/>
        <w:ind w:left="1080"/>
        <w:rPr>
          <w:b/>
        </w:rPr>
      </w:pPr>
    </w:p>
    <w:p w:rsidR="003B2FAE" w:rsidRPr="00DC6A69" w:rsidRDefault="003B2FAE" w:rsidP="003B2FAE">
      <w:pPr>
        <w:pStyle w:val="af5"/>
        <w:numPr>
          <w:ilvl w:val="0"/>
          <w:numId w:val="17"/>
        </w:numPr>
        <w:spacing w:after="0" w:line="240" w:lineRule="auto"/>
        <w:jc w:val="center"/>
        <w:rPr>
          <w:b/>
        </w:rPr>
      </w:pPr>
      <w:r w:rsidRPr="00DC6A69">
        <w:rPr>
          <w:b/>
          <w:lang w:val="uk-UA"/>
        </w:rPr>
        <w:t xml:space="preserve">Координація </w:t>
      </w:r>
      <w:r w:rsidRPr="00DC6A69">
        <w:rPr>
          <w:b/>
        </w:rPr>
        <w:t xml:space="preserve">та </w:t>
      </w:r>
      <w:proofErr w:type="spellStart"/>
      <w:r w:rsidRPr="00DC6A69">
        <w:rPr>
          <w:b/>
        </w:rPr>
        <w:t>контрол</w:t>
      </w:r>
      <w:proofErr w:type="spellEnd"/>
      <w:r w:rsidRPr="00DC6A69">
        <w:rPr>
          <w:b/>
          <w:lang w:val="uk-UA"/>
        </w:rPr>
        <w:t>ь</w:t>
      </w:r>
      <w:r w:rsidRPr="00DC6A69">
        <w:rPr>
          <w:b/>
        </w:rPr>
        <w:t xml:space="preserve"> за ходом </w:t>
      </w:r>
      <w:proofErr w:type="spellStart"/>
      <w:r w:rsidRPr="00DC6A69">
        <w:rPr>
          <w:b/>
        </w:rPr>
        <w:t>виконання</w:t>
      </w:r>
      <w:proofErr w:type="spellEnd"/>
      <w:r w:rsidRPr="00DC6A69">
        <w:rPr>
          <w:b/>
        </w:rPr>
        <w:t xml:space="preserve"> </w:t>
      </w:r>
      <w:r w:rsidRPr="00DC6A69">
        <w:rPr>
          <w:b/>
          <w:lang w:val="uk-UA"/>
        </w:rPr>
        <w:t>П</w:t>
      </w:r>
      <w:proofErr w:type="spellStart"/>
      <w:r w:rsidRPr="00DC6A69">
        <w:rPr>
          <w:b/>
        </w:rPr>
        <w:t>рограми</w:t>
      </w:r>
      <w:proofErr w:type="spellEnd"/>
    </w:p>
    <w:p w:rsidR="003B2FAE" w:rsidRPr="00DC6A69" w:rsidRDefault="003B2FAE" w:rsidP="003B2FAE">
      <w:pPr>
        <w:pStyle w:val="af5"/>
        <w:spacing w:after="0" w:line="240" w:lineRule="auto"/>
        <w:ind w:left="1080"/>
        <w:rPr>
          <w:b/>
          <w:sz w:val="24"/>
          <w:szCs w:val="24"/>
        </w:rPr>
      </w:pPr>
    </w:p>
    <w:p w:rsidR="009A3DD4" w:rsidRDefault="003B2FAE" w:rsidP="009A3DD4">
      <w:pPr>
        <w:ind w:firstLine="700"/>
        <w:jc w:val="both"/>
        <w:rPr>
          <w:sz w:val="28"/>
          <w:szCs w:val="28"/>
        </w:rPr>
      </w:pPr>
      <w:r w:rsidRPr="00DC6A69">
        <w:tab/>
      </w:r>
      <w:proofErr w:type="spellStart"/>
      <w:r w:rsidR="009A3DD4">
        <w:rPr>
          <w:sz w:val="28"/>
          <w:szCs w:val="28"/>
        </w:rPr>
        <w:t>Виконавчий</w:t>
      </w:r>
      <w:proofErr w:type="spellEnd"/>
      <w:r w:rsidR="009A3DD4" w:rsidRPr="00DC6A69">
        <w:rPr>
          <w:sz w:val="28"/>
          <w:szCs w:val="28"/>
        </w:rPr>
        <w:t xml:space="preserve"> </w:t>
      </w:r>
      <w:proofErr w:type="spellStart"/>
      <w:r w:rsidR="009A3DD4" w:rsidRPr="00DC6A69">
        <w:rPr>
          <w:sz w:val="28"/>
          <w:szCs w:val="28"/>
        </w:rPr>
        <w:t>комітет</w:t>
      </w:r>
      <w:proofErr w:type="spellEnd"/>
      <w:r w:rsidR="009A3DD4" w:rsidRPr="00DC6A69">
        <w:rPr>
          <w:sz w:val="28"/>
          <w:szCs w:val="28"/>
        </w:rPr>
        <w:t xml:space="preserve"> </w:t>
      </w:r>
      <w:proofErr w:type="spellStart"/>
      <w:r w:rsidR="009A3DD4">
        <w:rPr>
          <w:sz w:val="28"/>
          <w:szCs w:val="28"/>
        </w:rPr>
        <w:t>Гайсинської</w:t>
      </w:r>
      <w:proofErr w:type="spellEnd"/>
      <w:r w:rsidR="009A3DD4">
        <w:rPr>
          <w:sz w:val="28"/>
          <w:szCs w:val="28"/>
        </w:rPr>
        <w:t xml:space="preserve"> </w:t>
      </w:r>
      <w:proofErr w:type="spellStart"/>
      <w:r w:rsidR="009A3DD4">
        <w:rPr>
          <w:sz w:val="28"/>
          <w:szCs w:val="28"/>
        </w:rPr>
        <w:t>міської</w:t>
      </w:r>
      <w:proofErr w:type="spellEnd"/>
      <w:r w:rsidR="009A3DD4">
        <w:rPr>
          <w:sz w:val="28"/>
          <w:szCs w:val="28"/>
        </w:rPr>
        <w:t xml:space="preserve"> ради,</w:t>
      </w:r>
      <w:r w:rsidR="009A3DD4" w:rsidRPr="00DC6A69">
        <w:rPr>
          <w:sz w:val="28"/>
          <w:szCs w:val="28"/>
        </w:rPr>
        <w:t xml:space="preserve"> </w:t>
      </w:r>
      <w:r w:rsidR="009A3DD4">
        <w:rPr>
          <w:sz w:val="28"/>
          <w:szCs w:val="28"/>
        </w:rPr>
        <w:t xml:space="preserve">як </w:t>
      </w:r>
      <w:proofErr w:type="spellStart"/>
      <w:r w:rsidR="009A3DD4">
        <w:rPr>
          <w:sz w:val="28"/>
          <w:szCs w:val="28"/>
        </w:rPr>
        <w:t>г</w:t>
      </w:r>
      <w:r w:rsidR="009A3DD4" w:rsidRPr="00DC6A69">
        <w:rPr>
          <w:sz w:val="28"/>
          <w:szCs w:val="28"/>
        </w:rPr>
        <w:t>оловний</w:t>
      </w:r>
      <w:proofErr w:type="spellEnd"/>
      <w:r w:rsidR="009A3DD4" w:rsidRPr="00DC6A69">
        <w:rPr>
          <w:sz w:val="28"/>
          <w:szCs w:val="28"/>
        </w:rPr>
        <w:t xml:space="preserve"> </w:t>
      </w:r>
      <w:proofErr w:type="spellStart"/>
      <w:r w:rsidR="009A3DD4" w:rsidRPr="00DC6A69">
        <w:rPr>
          <w:sz w:val="28"/>
          <w:szCs w:val="28"/>
        </w:rPr>
        <w:t>розпорядник</w:t>
      </w:r>
      <w:proofErr w:type="spellEnd"/>
      <w:r w:rsidR="009A3DD4">
        <w:rPr>
          <w:sz w:val="28"/>
          <w:szCs w:val="28"/>
        </w:rPr>
        <w:t xml:space="preserve"> </w:t>
      </w:r>
      <w:proofErr w:type="spellStart"/>
      <w:r w:rsidR="009A3DD4">
        <w:rPr>
          <w:sz w:val="28"/>
          <w:szCs w:val="28"/>
        </w:rPr>
        <w:t>бюджетних</w:t>
      </w:r>
      <w:proofErr w:type="spellEnd"/>
      <w:r w:rsidR="009A3DD4">
        <w:rPr>
          <w:sz w:val="28"/>
          <w:szCs w:val="28"/>
        </w:rPr>
        <w:t xml:space="preserve"> </w:t>
      </w:r>
      <w:proofErr w:type="spellStart"/>
      <w:r w:rsidR="009A3DD4">
        <w:rPr>
          <w:sz w:val="28"/>
          <w:szCs w:val="28"/>
        </w:rPr>
        <w:t>коштів</w:t>
      </w:r>
      <w:proofErr w:type="spellEnd"/>
      <w:r w:rsidR="009A3DD4">
        <w:rPr>
          <w:sz w:val="28"/>
          <w:szCs w:val="28"/>
        </w:rPr>
        <w:t xml:space="preserve">, </w:t>
      </w:r>
      <w:proofErr w:type="spellStart"/>
      <w:r w:rsidR="009A3DD4" w:rsidRPr="00DC6A69">
        <w:rPr>
          <w:sz w:val="28"/>
          <w:szCs w:val="28"/>
        </w:rPr>
        <w:t>здійснює</w:t>
      </w:r>
      <w:proofErr w:type="spellEnd"/>
      <w:r w:rsidR="009A3DD4" w:rsidRPr="00DC6A69">
        <w:rPr>
          <w:sz w:val="28"/>
          <w:szCs w:val="28"/>
        </w:rPr>
        <w:t xml:space="preserve"> </w:t>
      </w:r>
      <w:proofErr w:type="spellStart"/>
      <w:r w:rsidR="009A3DD4" w:rsidRPr="00DC6A69">
        <w:rPr>
          <w:sz w:val="28"/>
          <w:szCs w:val="28"/>
        </w:rPr>
        <w:t>погодження</w:t>
      </w:r>
      <w:proofErr w:type="spellEnd"/>
      <w:r w:rsidR="009A3DD4" w:rsidRPr="00DC6A69">
        <w:rPr>
          <w:sz w:val="28"/>
          <w:szCs w:val="28"/>
        </w:rPr>
        <w:t xml:space="preserve"> </w:t>
      </w:r>
      <w:proofErr w:type="spellStart"/>
      <w:r w:rsidR="009A3DD4" w:rsidRPr="00DC6A69">
        <w:rPr>
          <w:sz w:val="28"/>
          <w:szCs w:val="28"/>
        </w:rPr>
        <w:t>дій</w:t>
      </w:r>
      <w:proofErr w:type="spellEnd"/>
      <w:r w:rsidR="009A3DD4" w:rsidRPr="00DC6A69">
        <w:rPr>
          <w:sz w:val="28"/>
          <w:szCs w:val="28"/>
        </w:rPr>
        <w:t xml:space="preserve"> </w:t>
      </w:r>
      <w:proofErr w:type="spellStart"/>
      <w:r w:rsidR="009A3DD4" w:rsidRPr="00DC6A69">
        <w:rPr>
          <w:sz w:val="28"/>
          <w:szCs w:val="28"/>
        </w:rPr>
        <w:t>між</w:t>
      </w:r>
      <w:proofErr w:type="spellEnd"/>
      <w:r w:rsidR="009A3DD4" w:rsidRPr="00DC6A69">
        <w:rPr>
          <w:sz w:val="28"/>
          <w:szCs w:val="28"/>
        </w:rPr>
        <w:t xml:space="preserve"> </w:t>
      </w:r>
      <w:proofErr w:type="spellStart"/>
      <w:r w:rsidR="009A3DD4" w:rsidRPr="00DC6A69">
        <w:rPr>
          <w:sz w:val="28"/>
          <w:szCs w:val="28"/>
        </w:rPr>
        <w:t>виконавцями</w:t>
      </w:r>
      <w:proofErr w:type="spellEnd"/>
      <w:r w:rsidR="009A3DD4" w:rsidRPr="00DC6A69">
        <w:rPr>
          <w:sz w:val="28"/>
          <w:szCs w:val="28"/>
        </w:rPr>
        <w:t xml:space="preserve"> </w:t>
      </w:r>
      <w:proofErr w:type="spellStart"/>
      <w:r w:rsidR="009A3DD4" w:rsidRPr="00DC6A69">
        <w:rPr>
          <w:sz w:val="28"/>
          <w:szCs w:val="28"/>
        </w:rPr>
        <w:t>Програми</w:t>
      </w:r>
      <w:proofErr w:type="spellEnd"/>
      <w:r w:rsidR="009A3DD4" w:rsidRPr="00DC6A69">
        <w:rPr>
          <w:sz w:val="28"/>
          <w:szCs w:val="28"/>
        </w:rPr>
        <w:t xml:space="preserve">, </w:t>
      </w:r>
      <w:proofErr w:type="spellStart"/>
      <w:r w:rsidR="009A3DD4" w:rsidRPr="00DC6A69">
        <w:rPr>
          <w:sz w:val="28"/>
          <w:szCs w:val="28"/>
        </w:rPr>
        <w:t>контролює</w:t>
      </w:r>
      <w:proofErr w:type="spellEnd"/>
      <w:r w:rsidR="009A3DD4" w:rsidRPr="00DC6A69">
        <w:rPr>
          <w:sz w:val="28"/>
          <w:szCs w:val="28"/>
        </w:rPr>
        <w:t xml:space="preserve"> </w:t>
      </w:r>
      <w:proofErr w:type="spellStart"/>
      <w:r w:rsidR="009A3DD4" w:rsidRPr="00DC6A69">
        <w:rPr>
          <w:sz w:val="28"/>
          <w:szCs w:val="28"/>
        </w:rPr>
        <w:t>її</w:t>
      </w:r>
      <w:proofErr w:type="spellEnd"/>
      <w:r w:rsidR="009A3DD4" w:rsidRPr="00DC6A69">
        <w:rPr>
          <w:sz w:val="28"/>
          <w:szCs w:val="28"/>
        </w:rPr>
        <w:t xml:space="preserve"> </w:t>
      </w:r>
      <w:proofErr w:type="spellStart"/>
      <w:r w:rsidR="009A3DD4" w:rsidRPr="00DC6A69">
        <w:rPr>
          <w:sz w:val="28"/>
          <w:szCs w:val="28"/>
        </w:rPr>
        <w:t>виконання</w:t>
      </w:r>
      <w:proofErr w:type="spellEnd"/>
      <w:r w:rsidR="009A3DD4" w:rsidRPr="00DC6A69">
        <w:rPr>
          <w:sz w:val="28"/>
          <w:szCs w:val="28"/>
        </w:rPr>
        <w:t xml:space="preserve">, </w:t>
      </w:r>
      <w:proofErr w:type="spellStart"/>
      <w:r w:rsidR="009A3DD4" w:rsidRPr="00DC6A69">
        <w:rPr>
          <w:sz w:val="28"/>
          <w:szCs w:val="28"/>
        </w:rPr>
        <w:t>забезпечує</w:t>
      </w:r>
      <w:proofErr w:type="spellEnd"/>
      <w:r w:rsidR="009A3DD4" w:rsidRPr="00DC6A69">
        <w:rPr>
          <w:sz w:val="28"/>
          <w:szCs w:val="28"/>
        </w:rPr>
        <w:t xml:space="preserve"> </w:t>
      </w:r>
      <w:proofErr w:type="spellStart"/>
      <w:r w:rsidR="009A3DD4" w:rsidRPr="00DC6A69">
        <w:rPr>
          <w:sz w:val="28"/>
          <w:szCs w:val="28"/>
        </w:rPr>
        <w:t>постійне</w:t>
      </w:r>
      <w:proofErr w:type="spellEnd"/>
      <w:r w:rsidR="009A3DD4" w:rsidRPr="00DC6A69">
        <w:rPr>
          <w:sz w:val="28"/>
          <w:szCs w:val="28"/>
        </w:rPr>
        <w:t xml:space="preserve"> </w:t>
      </w:r>
      <w:proofErr w:type="spellStart"/>
      <w:r w:rsidR="009A3DD4" w:rsidRPr="00DC6A69">
        <w:rPr>
          <w:sz w:val="28"/>
          <w:szCs w:val="28"/>
        </w:rPr>
        <w:t>взаємне</w:t>
      </w:r>
      <w:proofErr w:type="spellEnd"/>
      <w:r w:rsidR="009A3DD4" w:rsidRPr="00DC6A69">
        <w:rPr>
          <w:sz w:val="28"/>
          <w:szCs w:val="28"/>
        </w:rPr>
        <w:t xml:space="preserve"> </w:t>
      </w:r>
      <w:proofErr w:type="spellStart"/>
      <w:r w:rsidR="009A3DD4" w:rsidRPr="00DC6A69">
        <w:rPr>
          <w:sz w:val="28"/>
          <w:szCs w:val="28"/>
        </w:rPr>
        <w:t>інформування</w:t>
      </w:r>
      <w:proofErr w:type="spellEnd"/>
      <w:r w:rsidR="009A3DD4" w:rsidRPr="00DC6A69">
        <w:rPr>
          <w:sz w:val="28"/>
          <w:szCs w:val="28"/>
        </w:rPr>
        <w:t xml:space="preserve"> </w:t>
      </w:r>
      <w:proofErr w:type="spellStart"/>
      <w:r w:rsidR="009A3DD4" w:rsidRPr="00DC6A69">
        <w:rPr>
          <w:sz w:val="28"/>
          <w:szCs w:val="28"/>
        </w:rPr>
        <w:t>виконавців</w:t>
      </w:r>
      <w:proofErr w:type="spellEnd"/>
      <w:r w:rsidR="009A3DD4" w:rsidRPr="00DC6A69">
        <w:rPr>
          <w:sz w:val="28"/>
          <w:szCs w:val="28"/>
        </w:rPr>
        <w:t xml:space="preserve"> </w:t>
      </w:r>
      <w:proofErr w:type="spellStart"/>
      <w:r w:rsidR="009A3DD4" w:rsidRPr="00DC6A69">
        <w:rPr>
          <w:sz w:val="28"/>
          <w:szCs w:val="28"/>
        </w:rPr>
        <w:t>Програми</w:t>
      </w:r>
      <w:proofErr w:type="spellEnd"/>
      <w:r w:rsidR="009A3DD4">
        <w:rPr>
          <w:sz w:val="28"/>
          <w:szCs w:val="28"/>
        </w:rPr>
        <w:t xml:space="preserve">. </w:t>
      </w:r>
      <w:r w:rsidR="009A3DD4" w:rsidRPr="00DC6A69">
        <w:rPr>
          <w:sz w:val="28"/>
          <w:szCs w:val="28"/>
        </w:rPr>
        <w:t xml:space="preserve"> </w:t>
      </w:r>
    </w:p>
    <w:p w:rsidR="003B2FAE" w:rsidRPr="003457E7" w:rsidRDefault="003B2FAE" w:rsidP="003B2FAE">
      <w:pPr>
        <w:ind w:firstLine="700"/>
        <w:jc w:val="both"/>
        <w:rPr>
          <w:sz w:val="28"/>
          <w:szCs w:val="28"/>
        </w:rPr>
      </w:pPr>
      <w:r w:rsidRPr="003457E7">
        <w:rPr>
          <w:sz w:val="28"/>
          <w:szCs w:val="28"/>
        </w:rPr>
        <w:t xml:space="preserve">Контроль за </w:t>
      </w:r>
      <w:proofErr w:type="spellStart"/>
      <w:r w:rsidRPr="003457E7">
        <w:rPr>
          <w:sz w:val="28"/>
          <w:szCs w:val="28"/>
        </w:rPr>
        <w:t>виконанням</w:t>
      </w:r>
      <w:proofErr w:type="spellEnd"/>
      <w:r w:rsidRPr="003457E7">
        <w:rPr>
          <w:sz w:val="28"/>
          <w:szCs w:val="28"/>
        </w:rPr>
        <w:t xml:space="preserve"> </w:t>
      </w:r>
      <w:proofErr w:type="spellStart"/>
      <w:r w:rsidRPr="003457E7">
        <w:rPr>
          <w:sz w:val="28"/>
          <w:szCs w:val="28"/>
        </w:rPr>
        <w:t>даної</w:t>
      </w:r>
      <w:proofErr w:type="spellEnd"/>
      <w:r w:rsidRPr="003457E7">
        <w:rPr>
          <w:sz w:val="28"/>
          <w:szCs w:val="28"/>
        </w:rPr>
        <w:t xml:space="preserve"> </w:t>
      </w:r>
      <w:proofErr w:type="spellStart"/>
      <w:r w:rsidRPr="003457E7">
        <w:rPr>
          <w:sz w:val="28"/>
          <w:szCs w:val="28"/>
        </w:rPr>
        <w:t>Програми</w:t>
      </w:r>
      <w:proofErr w:type="spellEnd"/>
      <w:r w:rsidRPr="003457E7">
        <w:rPr>
          <w:sz w:val="28"/>
          <w:szCs w:val="28"/>
        </w:rPr>
        <w:t xml:space="preserve"> </w:t>
      </w:r>
      <w:proofErr w:type="spellStart"/>
      <w:r w:rsidRPr="003457E7">
        <w:rPr>
          <w:sz w:val="28"/>
          <w:szCs w:val="28"/>
        </w:rPr>
        <w:t>покладається</w:t>
      </w:r>
      <w:proofErr w:type="spellEnd"/>
      <w:r w:rsidRPr="003457E7">
        <w:rPr>
          <w:sz w:val="28"/>
          <w:szCs w:val="28"/>
        </w:rPr>
        <w:t xml:space="preserve"> на </w:t>
      </w:r>
      <w:proofErr w:type="spellStart"/>
      <w:r w:rsidRPr="003457E7">
        <w:rPr>
          <w:sz w:val="28"/>
          <w:szCs w:val="28"/>
        </w:rPr>
        <w:t>постійну</w:t>
      </w:r>
      <w:proofErr w:type="spellEnd"/>
      <w:r w:rsidRPr="003457E7">
        <w:rPr>
          <w:sz w:val="28"/>
          <w:szCs w:val="28"/>
        </w:rPr>
        <w:t xml:space="preserve"> </w:t>
      </w:r>
      <w:proofErr w:type="spellStart"/>
      <w:r w:rsidRPr="003457E7">
        <w:rPr>
          <w:sz w:val="28"/>
          <w:szCs w:val="28"/>
        </w:rPr>
        <w:t>комісію</w:t>
      </w:r>
      <w:proofErr w:type="spellEnd"/>
      <w:r w:rsidRPr="003457E7">
        <w:rPr>
          <w:sz w:val="28"/>
          <w:szCs w:val="28"/>
        </w:rPr>
        <w:t xml:space="preserve"> </w:t>
      </w:r>
      <w:proofErr w:type="spellStart"/>
      <w:r w:rsidRPr="003457E7">
        <w:rPr>
          <w:sz w:val="28"/>
          <w:szCs w:val="28"/>
        </w:rPr>
        <w:t>міської</w:t>
      </w:r>
      <w:proofErr w:type="spellEnd"/>
      <w:r w:rsidRPr="003457E7">
        <w:rPr>
          <w:sz w:val="28"/>
          <w:szCs w:val="28"/>
        </w:rPr>
        <w:t xml:space="preserve"> ради з </w:t>
      </w:r>
      <w:proofErr w:type="spellStart"/>
      <w:r w:rsidRPr="003457E7">
        <w:rPr>
          <w:sz w:val="28"/>
          <w:szCs w:val="28"/>
        </w:rPr>
        <w:t>питань</w:t>
      </w:r>
      <w:proofErr w:type="spellEnd"/>
      <w:r w:rsidRPr="003457E7">
        <w:rPr>
          <w:sz w:val="28"/>
          <w:szCs w:val="28"/>
        </w:rPr>
        <w:t xml:space="preserve"> </w:t>
      </w:r>
      <w:proofErr w:type="spellStart"/>
      <w:r w:rsidRPr="003457E7">
        <w:rPr>
          <w:sz w:val="28"/>
          <w:szCs w:val="28"/>
        </w:rPr>
        <w:t>фінансів</w:t>
      </w:r>
      <w:proofErr w:type="spellEnd"/>
      <w:r w:rsidRPr="003457E7">
        <w:rPr>
          <w:sz w:val="28"/>
          <w:szCs w:val="28"/>
        </w:rPr>
        <w:t xml:space="preserve">, бюджету, </w:t>
      </w:r>
      <w:proofErr w:type="spellStart"/>
      <w:r w:rsidRPr="003457E7">
        <w:rPr>
          <w:sz w:val="28"/>
          <w:szCs w:val="28"/>
        </w:rPr>
        <w:t>планування</w:t>
      </w:r>
      <w:proofErr w:type="spellEnd"/>
      <w:r w:rsidRPr="003457E7">
        <w:rPr>
          <w:sz w:val="28"/>
          <w:szCs w:val="28"/>
        </w:rPr>
        <w:t xml:space="preserve">, </w:t>
      </w:r>
      <w:proofErr w:type="spellStart"/>
      <w:r w:rsidRPr="003457E7">
        <w:rPr>
          <w:sz w:val="28"/>
          <w:szCs w:val="28"/>
        </w:rPr>
        <w:t>соціально</w:t>
      </w:r>
      <w:r>
        <w:rPr>
          <w:sz w:val="28"/>
          <w:szCs w:val="28"/>
        </w:rPr>
        <w:t>-</w:t>
      </w:r>
      <w:r w:rsidRPr="003457E7">
        <w:rPr>
          <w:sz w:val="28"/>
          <w:szCs w:val="28"/>
        </w:rPr>
        <w:t>економічного</w:t>
      </w:r>
      <w:proofErr w:type="spellEnd"/>
      <w:r w:rsidRPr="003457E7">
        <w:rPr>
          <w:sz w:val="28"/>
          <w:szCs w:val="28"/>
        </w:rPr>
        <w:t xml:space="preserve"> </w:t>
      </w:r>
      <w:proofErr w:type="spellStart"/>
      <w:r w:rsidRPr="003457E7">
        <w:rPr>
          <w:sz w:val="28"/>
          <w:szCs w:val="28"/>
        </w:rPr>
        <w:t>розвитку</w:t>
      </w:r>
      <w:proofErr w:type="spellEnd"/>
      <w:r w:rsidRPr="003457E7">
        <w:rPr>
          <w:sz w:val="28"/>
          <w:szCs w:val="28"/>
        </w:rPr>
        <w:t xml:space="preserve">, </w:t>
      </w:r>
      <w:proofErr w:type="spellStart"/>
      <w:r w:rsidRPr="003457E7">
        <w:rPr>
          <w:sz w:val="28"/>
          <w:szCs w:val="28"/>
        </w:rPr>
        <w:t>інвестицій</w:t>
      </w:r>
      <w:proofErr w:type="spellEnd"/>
      <w:r w:rsidRPr="003457E7">
        <w:rPr>
          <w:sz w:val="28"/>
          <w:szCs w:val="28"/>
        </w:rPr>
        <w:t xml:space="preserve"> та </w:t>
      </w:r>
      <w:proofErr w:type="spellStart"/>
      <w:r w:rsidRPr="003457E7">
        <w:rPr>
          <w:sz w:val="28"/>
          <w:szCs w:val="28"/>
        </w:rPr>
        <w:t>міжнародного</w:t>
      </w:r>
      <w:proofErr w:type="spellEnd"/>
      <w:r w:rsidRPr="003457E7">
        <w:rPr>
          <w:sz w:val="28"/>
          <w:szCs w:val="28"/>
        </w:rPr>
        <w:t xml:space="preserve"> </w:t>
      </w:r>
      <w:proofErr w:type="spellStart"/>
      <w:r w:rsidRPr="003457E7">
        <w:rPr>
          <w:sz w:val="28"/>
          <w:szCs w:val="28"/>
        </w:rPr>
        <w:t>співробітництва</w:t>
      </w:r>
      <w:proofErr w:type="spellEnd"/>
      <w:r w:rsidRPr="003457E7">
        <w:rPr>
          <w:sz w:val="28"/>
          <w:szCs w:val="28"/>
        </w:rPr>
        <w:t>.</w:t>
      </w:r>
    </w:p>
    <w:p w:rsidR="003B2FAE" w:rsidRDefault="003B2FAE" w:rsidP="003B2FAE">
      <w:pPr>
        <w:ind w:firstLine="700"/>
        <w:jc w:val="both"/>
        <w:rPr>
          <w:sz w:val="28"/>
          <w:szCs w:val="28"/>
        </w:rPr>
      </w:pPr>
      <w:proofErr w:type="spellStart"/>
      <w:r w:rsidRPr="00DC6A69">
        <w:rPr>
          <w:sz w:val="28"/>
          <w:szCs w:val="28"/>
        </w:rPr>
        <w:t>Виконавчий</w:t>
      </w:r>
      <w:proofErr w:type="spellEnd"/>
      <w:r w:rsidRPr="00DC6A69">
        <w:rPr>
          <w:sz w:val="28"/>
          <w:szCs w:val="28"/>
        </w:rPr>
        <w:t xml:space="preserve"> </w:t>
      </w:r>
      <w:proofErr w:type="spellStart"/>
      <w:r w:rsidRPr="00DC6A69">
        <w:rPr>
          <w:sz w:val="28"/>
          <w:szCs w:val="28"/>
        </w:rPr>
        <w:t>комітет</w:t>
      </w:r>
      <w:proofErr w:type="spellEnd"/>
      <w:r w:rsidRPr="00DC6A69">
        <w:rPr>
          <w:sz w:val="28"/>
          <w:szCs w:val="28"/>
        </w:rPr>
        <w:t xml:space="preserve"> </w:t>
      </w:r>
      <w:proofErr w:type="spellStart"/>
      <w:r>
        <w:rPr>
          <w:sz w:val="28"/>
          <w:szCs w:val="28"/>
        </w:rPr>
        <w:t>міської</w:t>
      </w:r>
      <w:proofErr w:type="spellEnd"/>
      <w:r>
        <w:rPr>
          <w:sz w:val="28"/>
          <w:szCs w:val="28"/>
        </w:rPr>
        <w:t xml:space="preserve"> ради, для </w:t>
      </w:r>
      <w:proofErr w:type="spellStart"/>
      <w:r>
        <w:rPr>
          <w:sz w:val="28"/>
          <w:szCs w:val="28"/>
        </w:rPr>
        <w:t>здійснення</w:t>
      </w:r>
      <w:proofErr w:type="spellEnd"/>
      <w:r>
        <w:rPr>
          <w:sz w:val="28"/>
          <w:szCs w:val="28"/>
        </w:rPr>
        <w:t xml:space="preserve"> </w:t>
      </w:r>
      <w:proofErr w:type="spellStart"/>
      <w:r>
        <w:rPr>
          <w:sz w:val="28"/>
          <w:szCs w:val="28"/>
        </w:rPr>
        <w:t>моніторингу</w:t>
      </w:r>
      <w:proofErr w:type="spellEnd"/>
      <w:r>
        <w:rPr>
          <w:sz w:val="28"/>
          <w:szCs w:val="28"/>
        </w:rPr>
        <w:t xml:space="preserve"> </w:t>
      </w:r>
      <w:proofErr w:type="spellStart"/>
      <w:r>
        <w:rPr>
          <w:sz w:val="28"/>
          <w:szCs w:val="28"/>
        </w:rPr>
        <w:t>реалізації</w:t>
      </w:r>
      <w:proofErr w:type="spellEnd"/>
      <w:r>
        <w:rPr>
          <w:sz w:val="28"/>
          <w:szCs w:val="28"/>
        </w:rPr>
        <w:t xml:space="preserve"> </w:t>
      </w:r>
      <w:proofErr w:type="spellStart"/>
      <w:r>
        <w:rPr>
          <w:sz w:val="28"/>
          <w:szCs w:val="28"/>
        </w:rPr>
        <w:t>Програми</w:t>
      </w:r>
      <w:proofErr w:type="spellEnd"/>
      <w:r>
        <w:rPr>
          <w:sz w:val="28"/>
          <w:szCs w:val="28"/>
        </w:rPr>
        <w:t xml:space="preserve">, </w:t>
      </w:r>
      <w:r w:rsidRPr="003457E7">
        <w:rPr>
          <w:sz w:val="28"/>
          <w:szCs w:val="28"/>
        </w:rPr>
        <w:t xml:space="preserve">раз на </w:t>
      </w:r>
      <w:proofErr w:type="spellStart"/>
      <w:r w:rsidRPr="003457E7">
        <w:rPr>
          <w:sz w:val="28"/>
          <w:szCs w:val="28"/>
        </w:rPr>
        <w:t>рік</w:t>
      </w:r>
      <w:proofErr w:type="spellEnd"/>
      <w:r w:rsidRPr="003457E7">
        <w:rPr>
          <w:sz w:val="28"/>
          <w:szCs w:val="28"/>
        </w:rPr>
        <w:t xml:space="preserve"> до 15 лютого року, </w:t>
      </w:r>
      <w:proofErr w:type="spellStart"/>
      <w:r w:rsidRPr="003457E7">
        <w:rPr>
          <w:sz w:val="28"/>
          <w:szCs w:val="28"/>
        </w:rPr>
        <w:t>наступного</w:t>
      </w:r>
      <w:proofErr w:type="spellEnd"/>
      <w:r w:rsidRPr="003457E7">
        <w:rPr>
          <w:sz w:val="28"/>
          <w:szCs w:val="28"/>
        </w:rPr>
        <w:t xml:space="preserve"> за </w:t>
      </w:r>
      <w:proofErr w:type="spellStart"/>
      <w:r w:rsidRPr="003457E7">
        <w:rPr>
          <w:sz w:val="28"/>
          <w:szCs w:val="28"/>
        </w:rPr>
        <w:t>звітнім</w:t>
      </w:r>
      <w:proofErr w:type="spellEnd"/>
      <w:r w:rsidRPr="003457E7">
        <w:rPr>
          <w:sz w:val="28"/>
          <w:szCs w:val="28"/>
        </w:rPr>
        <w:t xml:space="preserve"> </w:t>
      </w:r>
      <w:proofErr w:type="spellStart"/>
      <w:r w:rsidRPr="003457E7">
        <w:rPr>
          <w:sz w:val="28"/>
          <w:szCs w:val="28"/>
        </w:rPr>
        <w:t>подає</w:t>
      </w:r>
      <w:proofErr w:type="spellEnd"/>
      <w:r w:rsidRPr="003457E7">
        <w:rPr>
          <w:sz w:val="28"/>
          <w:szCs w:val="28"/>
        </w:rPr>
        <w:t xml:space="preserve"> на </w:t>
      </w:r>
      <w:proofErr w:type="spellStart"/>
      <w:r w:rsidRPr="003457E7">
        <w:rPr>
          <w:sz w:val="28"/>
          <w:szCs w:val="28"/>
        </w:rPr>
        <w:t>розгляд</w:t>
      </w:r>
      <w:proofErr w:type="spellEnd"/>
      <w:r w:rsidRPr="003457E7">
        <w:rPr>
          <w:sz w:val="28"/>
          <w:szCs w:val="28"/>
        </w:rPr>
        <w:t xml:space="preserve"> </w:t>
      </w:r>
      <w:proofErr w:type="spellStart"/>
      <w:r w:rsidRPr="003457E7">
        <w:rPr>
          <w:sz w:val="28"/>
          <w:szCs w:val="28"/>
        </w:rPr>
        <w:t>міської</w:t>
      </w:r>
      <w:proofErr w:type="spellEnd"/>
      <w:r w:rsidRPr="003457E7">
        <w:rPr>
          <w:sz w:val="28"/>
          <w:szCs w:val="28"/>
        </w:rPr>
        <w:t xml:space="preserve"> ради </w:t>
      </w:r>
      <w:proofErr w:type="spellStart"/>
      <w:r w:rsidRPr="003457E7">
        <w:rPr>
          <w:sz w:val="28"/>
          <w:szCs w:val="28"/>
        </w:rPr>
        <w:t>щорічний</w:t>
      </w:r>
      <w:proofErr w:type="spellEnd"/>
      <w:r w:rsidRPr="003457E7">
        <w:rPr>
          <w:sz w:val="28"/>
          <w:szCs w:val="28"/>
        </w:rPr>
        <w:t xml:space="preserve"> </w:t>
      </w:r>
      <w:proofErr w:type="spellStart"/>
      <w:r w:rsidRPr="003457E7">
        <w:rPr>
          <w:sz w:val="28"/>
          <w:szCs w:val="28"/>
        </w:rPr>
        <w:t>звіт</w:t>
      </w:r>
      <w:proofErr w:type="spellEnd"/>
      <w:r w:rsidRPr="003457E7">
        <w:rPr>
          <w:sz w:val="28"/>
          <w:szCs w:val="28"/>
        </w:rPr>
        <w:t xml:space="preserve"> про стан </w:t>
      </w:r>
      <w:proofErr w:type="spellStart"/>
      <w:r w:rsidRPr="003457E7">
        <w:rPr>
          <w:sz w:val="28"/>
          <w:szCs w:val="28"/>
        </w:rPr>
        <w:t>виконання</w:t>
      </w:r>
      <w:proofErr w:type="spellEnd"/>
      <w:r w:rsidRPr="003457E7">
        <w:rPr>
          <w:sz w:val="28"/>
          <w:szCs w:val="28"/>
        </w:rPr>
        <w:t xml:space="preserve"> </w:t>
      </w:r>
      <w:proofErr w:type="spellStart"/>
      <w:r w:rsidRPr="003457E7">
        <w:rPr>
          <w:sz w:val="28"/>
          <w:szCs w:val="28"/>
        </w:rPr>
        <w:t>Програми</w:t>
      </w:r>
      <w:proofErr w:type="spellEnd"/>
      <w:r w:rsidRPr="003457E7">
        <w:rPr>
          <w:sz w:val="28"/>
          <w:szCs w:val="28"/>
        </w:rPr>
        <w:t>.</w:t>
      </w:r>
    </w:p>
    <w:p w:rsidR="003B2FAE" w:rsidRDefault="003B2FAE" w:rsidP="003B2FAE">
      <w:pPr>
        <w:ind w:firstLine="700"/>
        <w:jc w:val="both"/>
        <w:rPr>
          <w:sz w:val="28"/>
          <w:szCs w:val="28"/>
        </w:rPr>
      </w:pPr>
      <w:r w:rsidRPr="003457E7">
        <w:rPr>
          <w:sz w:val="28"/>
          <w:szCs w:val="28"/>
        </w:rPr>
        <w:t xml:space="preserve"> </w:t>
      </w:r>
      <w:proofErr w:type="spellStart"/>
      <w:r w:rsidRPr="003457E7">
        <w:rPr>
          <w:sz w:val="28"/>
          <w:szCs w:val="28"/>
        </w:rPr>
        <w:t>Звіт</w:t>
      </w:r>
      <w:proofErr w:type="spellEnd"/>
      <w:r w:rsidRPr="003457E7">
        <w:rPr>
          <w:sz w:val="28"/>
          <w:szCs w:val="28"/>
        </w:rPr>
        <w:t xml:space="preserve"> повинен </w:t>
      </w:r>
      <w:proofErr w:type="spellStart"/>
      <w:r w:rsidRPr="003457E7">
        <w:rPr>
          <w:sz w:val="28"/>
          <w:szCs w:val="28"/>
        </w:rPr>
        <w:t>містити</w:t>
      </w:r>
      <w:proofErr w:type="spellEnd"/>
      <w:r w:rsidRPr="003457E7">
        <w:rPr>
          <w:sz w:val="28"/>
          <w:szCs w:val="28"/>
        </w:rPr>
        <w:t xml:space="preserve"> </w:t>
      </w:r>
      <w:proofErr w:type="spellStart"/>
      <w:r w:rsidRPr="003457E7">
        <w:rPr>
          <w:sz w:val="28"/>
          <w:szCs w:val="28"/>
        </w:rPr>
        <w:t>дані</w:t>
      </w:r>
      <w:proofErr w:type="spellEnd"/>
      <w:r w:rsidRPr="003457E7">
        <w:rPr>
          <w:sz w:val="28"/>
          <w:szCs w:val="28"/>
        </w:rPr>
        <w:t xml:space="preserve"> про </w:t>
      </w:r>
      <w:proofErr w:type="spellStart"/>
      <w:r w:rsidRPr="003457E7">
        <w:rPr>
          <w:sz w:val="28"/>
          <w:szCs w:val="28"/>
        </w:rPr>
        <w:t>заплановані</w:t>
      </w:r>
      <w:proofErr w:type="spellEnd"/>
      <w:r w:rsidRPr="003457E7">
        <w:rPr>
          <w:sz w:val="28"/>
          <w:szCs w:val="28"/>
        </w:rPr>
        <w:t xml:space="preserve"> та </w:t>
      </w:r>
      <w:proofErr w:type="spellStart"/>
      <w:r w:rsidRPr="003457E7">
        <w:rPr>
          <w:sz w:val="28"/>
          <w:szCs w:val="28"/>
        </w:rPr>
        <w:t>фактичні</w:t>
      </w:r>
      <w:proofErr w:type="spellEnd"/>
      <w:r>
        <w:rPr>
          <w:sz w:val="28"/>
          <w:szCs w:val="28"/>
        </w:rPr>
        <w:t xml:space="preserve"> </w:t>
      </w:r>
      <w:proofErr w:type="spellStart"/>
      <w:r>
        <w:rPr>
          <w:sz w:val="28"/>
          <w:szCs w:val="28"/>
        </w:rPr>
        <w:t>обсяги</w:t>
      </w:r>
      <w:proofErr w:type="spellEnd"/>
      <w:r>
        <w:rPr>
          <w:sz w:val="28"/>
          <w:szCs w:val="28"/>
        </w:rPr>
        <w:t xml:space="preserve"> і </w:t>
      </w:r>
      <w:proofErr w:type="spellStart"/>
      <w:r>
        <w:rPr>
          <w:sz w:val="28"/>
          <w:szCs w:val="28"/>
        </w:rPr>
        <w:t>джерела</w:t>
      </w:r>
      <w:proofErr w:type="spellEnd"/>
      <w:r>
        <w:rPr>
          <w:sz w:val="28"/>
          <w:szCs w:val="28"/>
        </w:rPr>
        <w:t xml:space="preserve"> </w:t>
      </w:r>
      <w:proofErr w:type="spellStart"/>
      <w:r>
        <w:rPr>
          <w:sz w:val="28"/>
          <w:szCs w:val="28"/>
        </w:rPr>
        <w:t>фінансування</w:t>
      </w:r>
      <w:proofErr w:type="spellEnd"/>
      <w:r>
        <w:rPr>
          <w:sz w:val="28"/>
          <w:szCs w:val="28"/>
        </w:rPr>
        <w:t xml:space="preserve"> </w:t>
      </w:r>
      <w:proofErr w:type="spellStart"/>
      <w:r>
        <w:rPr>
          <w:sz w:val="28"/>
          <w:szCs w:val="28"/>
        </w:rPr>
        <w:t>П</w:t>
      </w:r>
      <w:r w:rsidRPr="003457E7">
        <w:rPr>
          <w:sz w:val="28"/>
          <w:szCs w:val="28"/>
        </w:rPr>
        <w:t>рограми</w:t>
      </w:r>
      <w:proofErr w:type="spellEnd"/>
      <w:r w:rsidRPr="003457E7">
        <w:rPr>
          <w:sz w:val="28"/>
          <w:szCs w:val="28"/>
        </w:rPr>
        <w:t xml:space="preserve">, </w:t>
      </w:r>
      <w:proofErr w:type="spellStart"/>
      <w:r w:rsidRPr="003457E7">
        <w:rPr>
          <w:sz w:val="28"/>
          <w:szCs w:val="28"/>
        </w:rPr>
        <w:t>виконання</w:t>
      </w:r>
      <w:proofErr w:type="spellEnd"/>
      <w:r w:rsidRPr="003457E7">
        <w:rPr>
          <w:sz w:val="28"/>
          <w:szCs w:val="28"/>
        </w:rPr>
        <w:t xml:space="preserve"> </w:t>
      </w:r>
      <w:proofErr w:type="spellStart"/>
      <w:r w:rsidRPr="003457E7">
        <w:rPr>
          <w:sz w:val="28"/>
          <w:szCs w:val="28"/>
        </w:rPr>
        <w:t>результативних</w:t>
      </w:r>
      <w:proofErr w:type="spellEnd"/>
      <w:r w:rsidRPr="003457E7">
        <w:rPr>
          <w:sz w:val="28"/>
          <w:szCs w:val="28"/>
        </w:rPr>
        <w:t xml:space="preserve"> </w:t>
      </w:r>
      <w:proofErr w:type="spellStart"/>
      <w:r w:rsidRPr="003457E7">
        <w:rPr>
          <w:sz w:val="28"/>
          <w:szCs w:val="28"/>
        </w:rPr>
        <w:t>показ</w:t>
      </w:r>
      <w:r>
        <w:rPr>
          <w:sz w:val="28"/>
          <w:szCs w:val="28"/>
        </w:rPr>
        <w:t>ників</w:t>
      </w:r>
      <w:proofErr w:type="spellEnd"/>
      <w:r>
        <w:rPr>
          <w:sz w:val="28"/>
          <w:szCs w:val="28"/>
        </w:rPr>
        <w:t xml:space="preserve"> у </w:t>
      </w:r>
      <w:proofErr w:type="spellStart"/>
      <w:r>
        <w:rPr>
          <w:sz w:val="28"/>
          <w:szCs w:val="28"/>
        </w:rPr>
        <w:t>динаміці</w:t>
      </w:r>
      <w:proofErr w:type="spellEnd"/>
      <w:r>
        <w:rPr>
          <w:sz w:val="28"/>
          <w:szCs w:val="28"/>
        </w:rPr>
        <w:t xml:space="preserve"> з початку </w:t>
      </w:r>
      <w:proofErr w:type="spellStart"/>
      <w:r>
        <w:rPr>
          <w:sz w:val="28"/>
          <w:szCs w:val="28"/>
        </w:rPr>
        <w:t>дії</w:t>
      </w:r>
      <w:proofErr w:type="spellEnd"/>
      <w:r>
        <w:rPr>
          <w:sz w:val="28"/>
          <w:szCs w:val="28"/>
        </w:rPr>
        <w:t xml:space="preserve"> </w:t>
      </w:r>
      <w:proofErr w:type="spellStart"/>
      <w:r>
        <w:rPr>
          <w:sz w:val="28"/>
          <w:szCs w:val="28"/>
        </w:rPr>
        <w:t>П</w:t>
      </w:r>
      <w:r w:rsidRPr="003457E7">
        <w:rPr>
          <w:sz w:val="28"/>
          <w:szCs w:val="28"/>
        </w:rPr>
        <w:t>рограми</w:t>
      </w:r>
      <w:proofErr w:type="spellEnd"/>
      <w:r w:rsidRPr="003457E7">
        <w:rPr>
          <w:sz w:val="28"/>
          <w:szCs w:val="28"/>
        </w:rPr>
        <w:t xml:space="preserve"> та </w:t>
      </w:r>
      <w:proofErr w:type="spellStart"/>
      <w:r w:rsidRPr="003457E7">
        <w:rPr>
          <w:sz w:val="28"/>
          <w:szCs w:val="28"/>
        </w:rPr>
        <w:t>пояснювальну</w:t>
      </w:r>
      <w:proofErr w:type="spellEnd"/>
      <w:r w:rsidRPr="003457E7">
        <w:rPr>
          <w:sz w:val="28"/>
          <w:szCs w:val="28"/>
        </w:rPr>
        <w:t xml:space="preserve"> записку </w:t>
      </w:r>
      <w:proofErr w:type="spellStart"/>
      <w:r w:rsidRPr="003457E7">
        <w:rPr>
          <w:sz w:val="28"/>
          <w:szCs w:val="28"/>
        </w:rPr>
        <w:t>щодо</w:t>
      </w:r>
      <w:proofErr w:type="spellEnd"/>
      <w:r w:rsidRPr="003457E7">
        <w:rPr>
          <w:sz w:val="28"/>
          <w:szCs w:val="28"/>
        </w:rPr>
        <w:t xml:space="preserve"> </w:t>
      </w:r>
      <w:proofErr w:type="spellStart"/>
      <w:r w:rsidRPr="003457E7">
        <w:rPr>
          <w:sz w:val="28"/>
          <w:szCs w:val="28"/>
        </w:rPr>
        <w:t>її</w:t>
      </w:r>
      <w:proofErr w:type="spellEnd"/>
      <w:r w:rsidRPr="003457E7">
        <w:rPr>
          <w:sz w:val="28"/>
          <w:szCs w:val="28"/>
        </w:rPr>
        <w:t xml:space="preserve"> </w:t>
      </w:r>
      <w:proofErr w:type="spellStart"/>
      <w:r w:rsidRPr="003457E7">
        <w:rPr>
          <w:sz w:val="28"/>
          <w:szCs w:val="28"/>
        </w:rPr>
        <w:t>виконання</w:t>
      </w:r>
      <w:proofErr w:type="spellEnd"/>
      <w:r w:rsidRPr="003457E7">
        <w:rPr>
          <w:sz w:val="28"/>
          <w:szCs w:val="28"/>
        </w:rPr>
        <w:t xml:space="preserve">, у </w:t>
      </w:r>
      <w:proofErr w:type="spellStart"/>
      <w:r w:rsidRPr="003457E7">
        <w:rPr>
          <w:sz w:val="28"/>
          <w:szCs w:val="28"/>
        </w:rPr>
        <w:t>разі</w:t>
      </w:r>
      <w:proofErr w:type="spellEnd"/>
      <w:r w:rsidRPr="003457E7">
        <w:rPr>
          <w:sz w:val="28"/>
          <w:szCs w:val="28"/>
        </w:rPr>
        <w:t xml:space="preserve"> </w:t>
      </w:r>
      <w:proofErr w:type="spellStart"/>
      <w:r w:rsidRPr="003457E7">
        <w:rPr>
          <w:sz w:val="28"/>
          <w:szCs w:val="28"/>
        </w:rPr>
        <w:t>невиконання</w:t>
      </w:r>
      <w:proofErr w:type="spellEnd"/>
      <w:r w:rsidRPr="003457E7">
        <w:rPr>
          <w:sz w:val="28"/>
          <w:szCs w:val="28"/>
        </w:rPr>
        <w:t xml:space="preserve"> – </w:t>
      </w:r>
      <w:proofErr w:type="spellStart"/>
      <w:r w:rsidRPr="003457E7">
        <w:rPr>
          <w:sz w:val="28"/>
          <w:szCs w:val="28"/>
        </w:rPr>
        <w:t>обґрунтування</w:t>
      </w:r>
      <w:proofErr w:type="spellEnd"/>
      <w:r w:rsidRPr="003457E7">
        <w:rPr>
          <w:sz w:val="28"/>
          <w:szCs w:val="28"/>
        </w:rPr>
        <w:t xml:space="preserve"> причин </w:t>
      </w:r>
      <w:proofErr w:type="spellStart"/>
      <w:r w:rsidRPr="003457E7">
        <w:rPr>
          <w:sz w:val="28"/>
          <w:szCs w:val="28"/>
        </w:rPr>
        <w:t>невиконання</w:t>
      </w:r>
      <w:proofErr w:type="spellEnd"/>
      <w:r w:rsidRPr="003457E7">
        <w:rPr>
          <w:sz w:val="28"/>
          <w:szCs w:val="28"/>
        </w:rPr>
        <w:t>.</w:t>
      </w:r>
    </w:p>
    <w:p w:rsidR="003B2FAE" w:rsidRDefault="003B2FAE" w:rsidP="003B2FAE">
      <w:pPr>
        <w:ind w:firstLine="700"/>
        <w:jc w:val="both"/>
        <w:rPr>
          <w:sz w:val="28"/>
          <w:szCs w:val="28"/>
        </w:rPr>
      </w:pPr>
      <w:r w:rsidRPr="003457E7">
        <w:rPr>
          <w:sz w:val="28"/>
          <w:szCs w:val="28"/>
        </w:rPr>
        <w:t xml:space="preserve"> </w:t>
      </w:r>
      <w:proofErr w:type="spellStart"/>
      <w:r w:rsidRPr="003457E7">
        <w:rPr>
          <w:sz w:val="28"/>
          <w:szCs w:val="28"/>
        </w:rPr>
        <w:t>Зазначена</w:t>
      </w:r>
      <w:proofErr w:type="spellEnd"/>
      <w:r w:rsidRPr="003457E7">
        <w:rPr>
          <w:sz w:val="28"/>
          <w:szCs w:val="28"/>
        </w:rPr>
        <w:t xml:space="preserve"> </w:t>
      </w:r>
      <w:proofErr w:type="spellStart"/>
      <w:r w:rsidRPr="003457E7">
        <w:rPr>
          <w:sz w:val="28"/>
          <w:szCs w:val="28"/>
        </w:rPr>
        <w:t>інформація</w:t>
      </w:r>
      <w:proofErr w:type="spellEnd"/>
      <w:r w:rsidRPr="003457E7">
        <w:rPr>
          <w:sz w:val="28"/>
          <w:szCs w:val="28"/>
        </w:rPr>
        <w:t xml:space="preserve"> </w:t>
      </w:r>
      <w:proofErr w:type="spellStart"/>
      <w:r w:rsidRPr="003457E7">
        <w:rPr>
          <w:sz w:val="28"/>
          <w:szCs w:val="28"/>
        </w:rPr>
        <w:t>використовується</w:t>
      </w:r>
      <w:proofErr w:type="spellEnd"/>
      <w:r w:rsidRPr="003457E7">
        <w:rPr>
          <w:sz w:val="28"/>
          <w:szCs w:val="28"/>
        </w:rPr>
        <w:t xml:space="preserve"> для </w:t>
      </w:r>
      <w:proofErr w:type="spellStart"/>
      <w:r>
        <w:rPr>
          <w:sz w:val="28"/>
          <w:szCs w:val="28"/>
        </w:rPr>
        <w:t>аналізу</w:t>
      </w:r>
      <w:proofErr w:type="spellEnd"/>
      <w:r>
        <w:rPr>
          <w:sz w:val="28"/>
          <w:szCs w:val="28"/>
        </w:rPr>
        <w:t xml:space="preserve"> </w:t>
      </w:r>
      <w:proofErr w:type="spellStart"/>
      <w:r>
        <w:rPr>
          <w:sz w:val="28"/>
          <w:szCs w:val="28"/>
        </w:rPr>
        <w:t>ефективності</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П</w:t>
      </w:r>
      <w:r w:rsidRPr="003457E7">
        <w:rPr>
          <w:sz w:val="28"/>
          <w:szCs w:val="28"/>
        </w:rPr>
        <w:t>рограми</w:t>
      </w:r>
      <w:proofErr w:type="spellEnd"/>
      <w:r w:rsidRPr="003457E7">
        <w:rPr>
          <w:sz w:val="28"/>
          <w:szCs w:val="28"/>
        </w:rPr>
        <w:t xml:space="preserve"> та </w:t>
      </w:r>
      <w:proofErr w:type="spellStart"/>
      <w:r w:rsidRPr="003457E7">
        <w:rPr>
          <w:sz w:val="28"/>
          <w:szCs w:val="28"/>
        </w:rPr>
        <w:t>надання</w:t>
      </w:r>
      <w:proofErr w:type="spellEnd"/>
      <w:r w:rsidRPr="003457E7">
        <w:rPr>
          <w:sz w:val="28"/>
          <w:szCs w:val="28"/>
        </w:rPr>
        <w:t xml:space="preserve"> </w:t>
      </w:r>
      <w:proofErr w:type="spellStart"/>
      <w:r w:rsidRPr="003457E7">
        <w:rPr>
          <w:sz w:val="28"/>
          <w:szCs w:val="28"/>
        </w:rPr>
        <w:t>пропозицій</w:t>
      </w:r>
      <w:proofErr w:type="spellEnd"/>
      <w:r w:rsidRPr="003457E7">
        <w:rPr>
          <w:sz w:val="28"/>
          <w:szCs w:val="28"/>
        </w:rPr>
        <w:t xml:space="preserve"> </w:t>
      </w:r>
      <w:proofErr w:type="spellStart"/>
      <w:r w:rsidRPr="003457E7">
        <w:rPr>
          <w:sz w:val="28"/>
          <w:szCs w:val="28"/>
        </w:rPr>
        <w:t>щодо</w:t>
      </w:r>
      <w:proofErr w:type="spellEnd"/>
      <w:r w:rsidRPr="003457E7">
        <w:rPr>
          <w:sz w:val="28"/>
          <w:szCs w:val="28"/>
        </w:rPr>
        <w:t xml:space="preserve"> </w:t>
      </w:r>
      <w:proofErr w:type="spellStart"/>
      <w:r w:rsidRPr="003457E7">
        <w:rPr>
          <w:sz w:val="28"/>
          <w:szCs w:val="28"/>
        </w:rPr>
        <w:t>доцільності</w:t>
      </w:r>
      <w:proofErr w:type="spellEnd"/>
      <w:r w:rsidRPr="003457E7">
        <w:rPr>
          <w:sz w:val="28"/>
          <w:szCs w:val="28"/>
        </w:rPr>
        <w:t xml:space="preserve"> </w:t>
      </w:r>
      <w:proofErr w:type="spellStart"/>
      <w:r w:rsidRPr="003457E7">
        <w:rPr>
          <w:sz w:val="28"/>
          <w:szCs w:val="28"/>
        </w:rPr>
        <w:t>продовження</w:t>
      </w:r>
      <w:proofErr w:type="spellEnd"/>
      <w:r w:rsidRPr="003457E7">
        <w:rPr>
          <w:sz w:val="28"/>
          <w:szCs w:val="28"/>
        </w:rPr>
        <w:t xml:space="preserve"> </w:t>
      </w:r>
      <w:proofErr w:type="spellStart"/>
      <w:r w:rsidRPr="003457E7">
        <w:rPr>
          <w:sz w:val="28"/>
          <w:szCs w:val="28"/>
        </w:rPr>
        <w:t>її</w:t>
      </w:r>
      <w:proofErr w:type="spellEnd"/>
      <w:r w:rsidRPr="003457E7">
        <w:rPr>
          <w:sz w:val="28"/>
          <w:szCs w:val="28"/>
        </w:rPr>
        <w:t xml:space="preserve"> </w:t>
      </w:r>
      <w:proofErr w:type="spellStart"/>
      <w:r w:rsidRPr="003457E7">
        <w:rPr>
          <w:sz w:val="28"/>
          <w:szCs w:val="28"/>
        </w:rPr>
        <w:t>фінансування</w:t>
      </w:r>
      <w:proofErr w:type="spellEnd"/>
      <w:r w:rsidRPr="003457E7">
        <w:rPr>
          <w:sz w:val="28"/>
          <w:szCs w:val="28"/>
        </w:rPr>
        <w:t xml:space="preserve"> та </w:t>
      </w:r>
      <w:proofErr w:type="spellStart"/>
      <w:r w:rsidRPr="003457E7">
        <w:rPr>
          <w:sz w:val="28"/>
          <w:szCs w:val="28"/>
        </w:rPr>
        <w:t>виконання</w:t>
      </w:r>
      <w:proofErr w:type="spellEnd"/>
      <w:r w:rsidRPr="003457E7">
        <w:rPr>
          <w:sz w:val="28"/>
          <w:szCs w:val="28"/>
        </w:rPr>
        <w:t xml:space="preserve">. </w:t>
      </w:r>
    </w:p>
    <w:p w:rsidR="003B2FAE" w:rsidRPr="00DC6A69" w:rsidRDefault="003B2FAE" w:rsidP="003B2FAE">
      <w:pPr>
        <w:ind w:firstLine="700"/>
        <w:jc w:val="both"/>
        <w:rPr>
          <w:sz w:val="28"/>
          <w:szCs w:val="28"/>
        </w:rPr>
      </w:pPr>
      <w:proofErr w:type="spellStart"/>
      <w:r w:rsidRPr="003457E7">
        <w:rPr>
          <w:sz w:val="28"/>
          <w:szCs w:val="28"/>
        </w:rPr>
        <w:t>Звіт</w:t>
      </w:r>
      <w:proofErr w:type="spellEnd"/>
      <w:r w:rsidRPr="003457E7">
        <w:rPr>
          <w:sz w:val="28"/>
          <w:szCs w:val="28"/>
        </w:rPr>
        <w:t xml:space="preserve"> про </w:t>
      </w:r>
      <w:proofErr w:type="spellStart"/>
      <w:r w:rsidRPr="003457E7">
        <w:rPr>
          <w:sz w:val="28"/>
          <w:szCs w:val="28"/>
        </w:rPr>
        <w:t>виконання</w:t>
      </w:r>
      <w:proofErr w:type="spellEnd"/>
      <w:r w:rsidRPr="003457E7">
        <w:rPr>
          <w:sz w:val="28"/>
          <w:szCs w:val="28"/>
        </w:rPr>
        <w:t xml:space="preserve"> </w:t>
      </w:r>
      <w:proofErr w:type="spellStart"/>
      <w:r w:rsidRPr="003457E7">
        <w:rPr>
          <w:sz w:val="28"/>
          <w:szCs w:val="28"/>
        </w:rPr>
        <w:t>Програми</w:t>
      </w:r>
      <w:proofErr w:type="spellEnd"/>
      <w:r w:rsidRPr="003457E7">
        <w:rPr>
          <w:sz w:val="28"/>
          <w:szCs w:val="28"/>
        </w:rPr>
        <w:t xml:space="preserve"> </w:t>
      </w:r>
      <w:proofErr w:type="spellStart"/>
      <w:r>
        <w:rPr>
          <w:sz w:val="28"/>
          <w:szCs w:val="28"/>
        </w:rPr>
        <w:t>в</w:t>
      </w:r>
      <w:r w:rsidRPr="00DC6A69">
        <w:rPr>
          <w:sz w:val="28"/>
          <w:szCs w:val="28"/>
        </w:rPr>
        <w:t>иконавчий</w:t>
      </w:r>
      <w:proofErr w:type="spellEnd"/>
      <w:r w:rsidRPr="00DC6A69">
        <w:rPr>
          <w:sz w:val="28"/>
          <w:szCs w:val="28"/>
        </w:rPr>
        <w:t xml:space="preserve"> </w:t>
      </w:r>
      <w:proofErr w:type="spellStart"/>
      <w:r w:rsidRPr="00DC6A69">
        <w:rPr>
          <w:sz w:val="28"/>
          <w:szCs w:val="28"/>
        </w:rPr>
        <w:t>комітет</w:t>
      </w:r>
      <w:proofErr w:type="spellEnd"/>
      <w:r w:rsidRPr="00DC6A69">
        <w:rPr>
          <w:sz w:val="28"/>
          <w:szCs w:val="28"/>
        </w:rPr>
        <w:t>,</w:t>
      </w:r>
      <w:r>
        <w:rPr>
          <w:sz w:val="28"/>
          <w:szCs w:val="28"/>
        </w:rPr>
        <w:t xml:space="preserve"> </w:t>
      </w:r>
      <w:proofErr w:type="spellStart"/>
      <w:r>
        <w:rPr>
          <w:sz w:val="28"/>
          <w:szCs w:val="28"/>
        </w:rPr>
        <w:t>оприлюднює</w:t>
      </w:r>
      <w:proofErr w:type="spellEnd"/>
      <w:r>
        <w:rPr>
          <w:sz w:val="28"/>
          <w:szCs w:val="28"/>
        </w:rPr>
        <w:t xml:space="preserve"> на </w:t>
      </w:r>
      <w:proofErr w:type="spellStart"/>
      <w:r>
        <w:rPr>
          <w:sz w:val="28"/>
          <w:szCs w:val="28"/>
        </w:rPr>
        <w:t>офіційному</w:t>
      </w:r>
      <w:proofErr w:type="spellEnd"/>
      <w:r>
        <w:rPr>
          <w:sz w:val="28"/>
          <w:szCs w:val="28"/>
        </w:rPr>
        <w:t xml:space="preserve"> веб </w:t>
      </w:r>
      <w:proofErr w:type="spellStart"/>
      <w:r w:rsidRPr="00DC6A69">
        <w:rPr>
          <w:sz w:val="28"/>
          <w:szCs w:val="28"/>
        </w:rPr>
        <w:t>сайті</w:t>
      </w:r>
      <w:proofErr w:type="spellEnd"/>
      <w:r w:rsidRPr="00DC6A69">
        <w:rPr>
          <w:sz w:val="28"/>
          <w:szCs w:val="28"/>
        </w:rPr>
        <w:t xml:space="preserve"> </w:t>
      </w:r>
      <w:proofErr w:type="spellStart"/>
      <w:r w:rsidRPr="00DC6A69">
        <w:rPr>
          <w:sz w:val="28"/>
          <w:szCs w:val="28"/>
        </w:rPr>
        <w:t>Гайсинської</w:t>
      </w:r>
      <w:proofErr w:type="spellEnd"/>
      <w:r w:rsidRPr="00DC6A69">
        <w:rPr>
          <w:sz w:val="28"/>
          <w:szCs w:val="28"/>
        </w:rPr>
        <w:t xml:space="preserve"> </w:t>
      </w:r>
      <w:proofErr w:type="spellStart"/>
      <w:r w:rsidRPr="00DC6A69">
        <w:rPr>
          <w:sz w:val="28"/>
          <w:szCs w:val="28"/>
        </w:rPr>
        <w:t>міської</w:t>
      </w:r>
      <w:proofErr w:type="spellEnd"/>
      <w:r w:rsidRPr="00DC6A69">
        <w:rPr>
          <w:sz w:val="28"/>
          <w:szCs w:val="28"/>
        </w:rPr>
        <w:t xml:space="preserve"> ради</w:t>
      </w:r>
      <w:r>
        <w:rPr>
          <w:sz w:val="28"/>
          <w:szCs w:val="28"/>
        </w:rPr>
        <w:t>.</w:t>
      </w:r>
      <w:r w:rsidRPr="00DC6A69">
        <w:rPr>
          <w:sz w:val="28"/>
          <w:szCs w:val="28"/>
        </w:rPr>
        <w:t xml:space="preserve"> </w:t>
      </w:r>
    </w:p>
    <w:p w:rsidR="009B452A" w:rsidRPr="003B2FAE" w:rsidRDefault="009B452A" w:rsidP="001B27FA">
      <w:pPr>
        <w:ind w:firstLine="851"/>
        <w:jc w:val="both"/>
        <w:rPr>
          <w:color w:val="FF0000"/>
          <w:sz w:val="28"/>
          <w:szCs w:val="28"/>
        </w:rPr>
      </w:pPr>
    </w:p>
    <w:p w:rsidR="00336EEC" w:rsidRPr="00D842EB" w:rsidRDefault="00336EEC" w:rsidP="00E73985">
      <w:pPr>
        <w:rPr>
          <w:b/>
          <w:color w:val="FF0000"/>
          <w:sz w:val="28"/>
          <w:szCs w:val="28"/>
          <w:lang w:val="uk-UA"/>
        </w:rPr>
      </w:pPr>
    </w:p>
    <w:p w:rsidR="00AF4375" w:rsidRPr="00862E20" w:rsidRDefault="008055E2" w:rsidP="007C15F7">
      <w:pPr>
        <w:rPr>
          <w:b/>
          <w:sz w:val="28"/>
          <w:szCs w:val="28"/>
          <w:lang w:val="uk-UA"/>
        </w:rPr>
      </w:pPr>
      <w:r w:rsidRPr="00D31152">
        <w:rPr>
          <w:b/>
          <w:sz w:val="28"/>
          <w:szCs w:val="28"/>
          <w:lang w:val="uk-UA"/>
        </w:rPr>
        <w:t>Міський голова</w:t>
      </w:r>
      <w:r w:rsidR="005D5A5E" w:rsidRPr="00D31152">
        <w:rPr>
          <w:b/>
          <w:sz w:val="28"/>
          <w:szCs w:val="28"/>
          <w:lang w:val="uk-UA"/>
        </w:rPr>
        <w:t xml:space="preserve">      </w:t>
      </w:r>
      <w:r w:rsidR="009B452A" w:rsidRPr="00D31152">
        <w:rPr>
          <w:b/>
          <w:sz w:val="28"/>
          <w:szCs w:val="28"/>
          <w:lang w:val="uk-UA"/>
        </w:rPr>
        <w:t xml:space="preserve">          </w:t>
      </w:r>
      <w:r w:rsidR="005D5A5E" w:rsidRPr="00D31152">
        <w:rPr>
          <w:b/>
          <w:sz w:val="28"/>
          <w:szCs w:val="28"/>
          <w:lang w:val="uk-UA"/>
        </w:rPr>
        <w:t xml:space="preserve">       </w:t>
      </w:r>
      <w:r w:rsidR="00A8695C" w:rsidRPr="00D31152">
        <w:rPr>
          <w:b/>
          <w:sz w:val="28"/>
          <w:szCs w:val="28"/>
          <w:lang w:val="uk-UA"/>
        </w:rPr>
        <w:t xml:space="preserve">  </w:t>
      </w:r>
      <w:r w:rsidR="001A33BB" w:rsidRPr="00D31152">
        <w:rPr>
          <w:b/>
          <w:sz w:val="28"/>
          <w:szCs w:val="28"/>
          <w:lang w:val="uk-UA"/>
        </w:rPr>
        <w:t xml:space="preserve"> </w:t>
      </w:r>
      <w:r w:rsidR="00A8695C" w:rsidRPr="00D31152">
        <w:rPr>
          <w:b/>
          <w:sz w:val="28"/>
          <w:szCs w:val="28"/>
          <w:lang w:val="uk-UA"/>
        </w:rPr>
        <w:t xml:space="preserve">  </w:t>
      </w:r>
      <w:r w:rsidR="009B452A" w:rsidRPr="00D31152">
        <w:rPr>
          <w:b/>
          <w:sz w:val="28"/>
          <w:szCs w:val="28"/>
          <w:lang w:val="uk-UA"/>
        </w:rPr>
        <w:t xml:space="preserve">  </w:t>
      </w:r>
      <w:r w:rsidR="00D31152">
        <w:rPr>
          <w:b/>
          <w:sz w:val="28"/>
          <w:szCs w:val="28"/>
          <w:lang w:val="uk-UA"/>
        </w:rPr>
        <w:t xml:space="preserve">   </w:t>
      </w:r>
      <w:r w:rsidR="009B452A" w:rsidRPr="00D31152">
        <w:rPr>
          <w:b/>
          <w:sz w:val="28"/>
          <w:szCs w:val="28"/>
          <w:lang w:val="uk-UA"/>
        </w:rPr>
        <w:t xml:space="preserve">        </w:t>
      </w:r>
      <w:r w:rsidR="00A8695C" w:rsidRPr="00D31152">
        <w:rPr>
          <w:b/>
          <w:sz w:val="28"/>
          <w:szCs w:val="28"/>
          <w:lang w:val="uk-UA"/>
        </w:rPr>
        <w:t xml:space="preserve">    </w:t>
      </w:r>
      <w:r w:rsidR="003F7E74" w:rsidRPr="00D31152">
        <w:rPr>
          <w:b/>
          <w:sz w:val="28"/>
          <w:szCs w:val="28"/>
          <w:lang w:val="uk-UA"/>
        </w:rPr>
        <w:t xml:space="preserve">  </w:t>
      </w:r>
      <w:r w:rsidRPr="00D31152">
        <w:rPr>
          <w:b/>
          <w:sz w:val="28"/>
          <w:szCs w:val="28"/>
          <w:lang w:val="uk-UA"/>
        </w:rPr>
        <w:t xml:space="preserve">            Анатолій</w:t>
      </w:r>
      <w:r w:rsidR="00F070EB">
        <w:rPr>
          <w:b/>
          <w:sz w:val="28"/>
          <w:szCs w:val="28"/>
          <w:lang w:val="uk-UA"/>
        </w:rPr>
        <w:t xml:space="preserve"> ГУК</w:t>
      </w:r>
    </w:p>
    <w:p w:rsidR="00862E20" w:rsidRDefault="00862E20" w:rsidP="007C15F7">
      <w:pPr>
        <w:rPr>
          <w:sz w:val="28"/>
          <w:szCs w:val="28"/>
          <w:lang w:val="uk-UA"/>
        </w:rPr>
      </w:pPr>
    </w:p>
    <w:p w:rsidR="00D3759C" w:rsidRPr="00ED12D0" w:rsidRDefault="00962662" w:rsidP="00D3759C">
      <w:pPr>
        <w:jc w:val="right"/>
        <w:rPr>
          <w:sz w:val="28"/>
          <w:szCs w:val="28"/>
        </w:rPr>
      </w:pPr>
      <w:r>
        <w:rPr>
          <w:sz w:val="28"/>
          <w:szCs w:val="28"/>
          <w:lang w:val="uk-UA"/>
        </w:rPr>
        <w:t>Д</w:t>
      </w:r>
      <w:proofErr w:type="spellStart"/>
      <w:r w:rsidR="00D3759C" w:rsidRPr="00ED12D0">
        <w:rPr>
          <w:sz w:val="28"/>
          <w:szCs w:val="28"/>
        </w:rPr>
        <w:t>одаток</w:t>
      </w:r>
      <w:proofErr w:type="spellEnd"/>
      <w:r w:rsidR="00D3759C" w:rsidRPr="00ED12D0">
        <w:rPr>
          <w:sz w:val="28"/>
          <w:szCs w:val="28"/>
        </w:rPr>
        <w:t xml:space="preserve"> 2 до </w:t>
      </w:r>
      <w:proofErr w:type="spellStart"/>
      <w:r w:rsidR="00D3759C" w:rsidRPr="00ED12D0">
        <w:rPr>
          <w:sz w:val="28"/>
          <w:szCs w:val="28"/>
        </w:rPr>
        <w:t>Програми</w:t>
      </w:r>
      <w:proofErr w:type="spellEnd"/>
    </w:p>
    <w:p w:rsidR="00D3759C" w:rsidRPr="00303101" w:rsidRDefault="00D3759C" w:rsidP="00D3759C">
      <w:pPr>
        <w:jc w:val="center"/>
        <w:rPr>
          <w:b/>
          <w:color w:val="FF0000"/>
          <w:sz w:val="28"/>
          <w:szCs w:val="28"/>
        </w:rPr>
      </w:pPr>
    </w:p>
    <w:p w:rsidR="00D3759C" w:rsidRPr="005C3F5A" w:rsidRDefault="00D3759C" w:rsidP="00D3759C">
      <w:pPr>
        <w:ind w:firstLine="720"/>
        <w:rPr>
          <w:b/>
          <w:sz w:val="28"/>
          <w:szCs w:val="28"/>
        </w:rPr>
      </w:pPr>
      <w:r>
        <w:rPr>
          <w:b/>
          <w:sz w:val="28"/>
          <w:szCs w:val="28"/>
          <w:lang w:val="uk-UA"/>
        </w:rPr>
        <w:t xml:space="preserve">                              </w:t>
      </w:r>
      <w:proofErr w:type="spellStart"/>
      <w:r w:rsidRPr="005C3F5A">
        <w:rPr>
          <w:b/>
          <w:sz w:val="28"/>
          <w:szCs w:val="28"/>
        </w:rPr>
        <w:t>Ресурсне</w:t>
      </w:r>
      <w:proofErr w:type="spellEnd"/>
      <w:r w:rsidRPr="005C3F5A">
        <w:rPr>
          <w:b/>
          <w:sz w:val="28"/>
          <w:szCs w:val="28"/>
        </w:rPr>
        <w:t xml:space="preserve"> </w:t>
      </w:r>
      <w:proofErr w:type="spellStart"/>
      <w:r w:rsidRPr="005C3F5A">
        <w:rPr>
          <w:b/>
          <w:sz w:val="28"/>
          <w:szCs w:val="28"/>
        </w:rPr>
        <w:t>забезпечення</w:t>
      </w:r>
      <w:proofErr w:type="spellEnd"/>
      <w:r w:rsidRPr="005C3F5A">
        <w:rPr>
          <w:b/>
          <w:sz w:val="28"/>
          <w:szCs w:val="28"/>
        </w:rPr>
        <w:t xml:space="preserve"> </w:t>
      </w:r>
      <w:proofErr w:type="spellStart"/>
      <w:r w:rsidRPr="005C3F5A">
        <w:rPr>
          <w:b/>
          <w:sz w:val="28"/>
          <w:szCs w:val="28"/>
        </w:rPr>
        <w:t>Програми</w:t>
      </w:r>
      <w:proofErr w:type="spellEnd"/>
    </w:p>
    <w:p w:rsidR="00D3759C" w:rsidRDefault="00D3759C" w:rsidP="00D3759C">
      <w:pPr>
        <w:jc w:val="center"/>
        <w:rPr>
          <w:b/>
          <w:sz w:val="28"/>
          <w:szCs w:val="28"/>
          <w:lang w:val="uk-UA"/>
        </w:rPr>
      </w:pPr>
      <w:r>
        <w:rPr>
          <w:b/>
          <w:sz w:val="28"/>
          <w:szCs w:val="28"/>
          <w:lang w:val="uk-UA"/>
        </w:rPr>
        <w:t>«Розвиток та удосконалення системи</w:t>
      </w:r>
    </w:p>
    <w:p w:rsidR="00D3759C" w:rsidRPr="00866CD5" w:rsidRDefault="00D3759C" w:rsidP="00D3759C">
      <w:pPr>
        <w:jc w:val="center"/>
        <w:rPr>
          <w:b/>
          <w:sz w:val="28"/>
          <w:szCs w:val="28"/>
          <w:lang w:val="uk-UA"/>
        </w:rPr>
      </w:pPr>
      <w:r>
        <w:rPr>
          <w:b/>
          <w:sz w:val="28"/>
          <w:szCs w:val="28"/>
          <w:lang w:val="uk-UA"/>
        </w:rPr>
        <w:t>роботи органів місцевого самоврядування»</w:t>
      </w:r>
    </w:p>
    <w:p w:rsidR="00D3759C" w:rsidRPr="006B76EC" w:rsidRDefault="00D3759C" w:rsidP="00D3759C">
      <w:pPr>
        <w:jc w:val="center"/>
        <w:rPr>
          <w:b/>
          <w:sz w:val="28"/>
          <w:szCs w:val="28"/>
          <w:lang w:val="uk-UA"/>
        </w:rPr>
      </w:pPr>
      <w:r w:rsidRPr="006B76EC">
        <w:rPr>
          <w:b/>
          <w:sz w:val="28"/>
          <w:szCs w:val="28"/>
          <w:lang w:val="uk-UA"/>
        </w:rPr>
        <w:t>на 202</w:t>
      </w:r>
      <w:r>
        <w:rPr>
          <w:b/>
          <w:sz w:val="28"/>
          <w:szCs w:val="28"/>
          <w:lang w:val="uk-UA"/>
        </w:rPr>
        <w:t>6</w:t>
      </w:r>
      <w:r w:rsidRPr="006B76EC">
        <w:rPr>
          <w:b/>
          <w:sz w:val="28"/>
          <w:szCs w:val="28"/>
          <w:lang w:val="uk-UA"/>
        </w:rPr>
        <w:t>-202</w:t>
      </w:r>
      <w:r>
        <w:rPr>
          <w:b/>
          <w:sz w:val="28"/>
          <w:szCs w:val="28"/>
          <w:lang w:val="uk-UA"/>
        </w:rPr>
        <w:t>8</w:t>
      </w:r>
      <w:r w:rsidRPr="006B76EC">
        <w:rPr>
          <w:b/>
          <w:sz w:val="28"/>
          <w:szCs w:val="28"/>
          <w:lang w:val="uk-UA"/>
        </w:rPr>
        <w:t xml:space="preserve"> роки</w:t>
      </w:r>
    </w:p>
    <w:p w:rsidR="00D3759C" w:rsidRPr="00634A47" w:rsidRDefault="00D3759C" w:rsidP="00D3759C">
      <w:pPr>
        <w:jc w:val="center"/>
      </w:pPr>
    </w:p>
    <w:p w:rsidR="00D3759C" w:rsidRPr="00AD5E15" w:rsidRDefault="00D3759C" w:rsidP="00D3759C">
      <w:pPr>
        <w:ind w:firstLine="709"/>
        <w:jc w:val="center"/>
        <w:rPr>
          <w:b/>
          <w:bCs/>
          <w:color w:val="000000"/>
          <w:sz w:val="22"/>
          <w:szCs w:val="22"/>
        </w:rPr>
      </w:pPr>
    </w:p>
    <w:p w:rsidR="00D3759C" w:rsidRPr="00B97690" w:rsidRDefault="00D3759C" w:rsidP="00D3759C">
      <w:pPr>
        <w:ind w:firstLine="709"/>
        <w:jc w:val="right"/>
        <w:rPr>
          <w:bCs/>
          <w:color w:val="000000"/>
          <w:sz w:val="22"/>
          <w:szCs w:val="22"/>
        </w:rPr>
      </w:pPr>
      <w:r w:rsidRPr="00B97690">
        <w:rPr>
          <w:bCs/>
          <w:color w:val="000000"/>
          <w:sz w:val="22"/>
          <w:szCs w:val="22"/>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134"/>
        <w:gridCol w:w="1134"/>
        <w:gridCol w:w="1134"/>
        <w:gridCol w:w="850"/>
        <w:gridCol w:w="851"/>
        <w:gridCol w:w="1807"/>
      </w:tblGrid>
      <w:tr w:rsidR="00D3759C" w:rsidRPr="00AD5E15" w:rsidTr="007F3113">
        <w:tc>
          <w:tcPr>
            <w:tcW w:w="2660" w:type="dxa"/>
            <w:vMerge w:val="restart"/>
            <w:shd w:val="clear" w:color="auto" w:fill="FFFFFF"/>
            <w:vAlign w:val="center"/>
          </w:tcPr>
          <w:p w:rsidR="00D3759C" w:rsidRPr="00AD5E15" w:rsidRDefault="00D3759C" w:rsidP="007F3113">
            <w:pPr>
              <w:tabs>
                <w:tab w:val="left" w:pos="0"/>
              </w:tabs>
              <w:jc w:val="center"/>
              <w:rPr>
                <w:b/>
                <w:color w:val="000000"/>
                <w:sz w:val="22"/>
                <w:szCs w:val="22"/>
              </w:rPr>
            </w:pPr>
            <w:proofErr w:type="spellStart"/>
            <w:r w:rsidRPr="00AD5E15">
              <w:rPr>
                <w:b/>
                <w:color w:val="000000"/>
                <w:sz w:val="22"/>
                <w:szCs w:val="22"/>
              </w:rPr>
              <w:t>Обсяг</w:t>
            </w:r>
            <w:proofErr w:type="spellEnd"/>
            <w:r w:rsidRPr="00AD5E15">
              <w:rPr>
                <w:b/>
                <w:color w:val="000000"/>
                <w:sz w:val="22"/>
                <w:szCs w:val="22"/>
              </w:rPr>
              <w:t xml:space="preserve"> </w:t>
            </w:r>
            <w:proofErr w:type="spellStart"/>
            <w:r w:rsidRPr="00AD5E15">
              <w:rPr>
                <w:b/>
                <w:color w:val="000000"/>
                <w:sz w:val="22"/>
                <w:szCs w:val="22"/>
              </w:rPr>
              <w:t>коштів</w:t>
            </w:r>
            <w:proofErr w:type="spellEnd"/>
            <w:r w:rsidRPr="00AD5E15">
              <w:rPr>
                <w:b/>
                <w:color w:val="000000"/>
                <w:sz w:val="22"/>
                <w:szCs w:val="22"/>
              </w:rPr>
              <w:t xml:space="preserve">, </w:t>
            </w:r>
            <w:proofErr w:type="spellStart"/>
            <w:r w:rsidRPr="00AD5E15">
              <w:rPr>
                <w:b/>
                <w:color w:val="000000"/>
                <w:sz w:val="22"/>
                <w:szCs w:val="22"/>
              </w:rPr>
              <w:t>що</w:t>
            </w:r>
            <w:proofErr w:type="spellEnd"/>
            <w:r w:rsidRPr="00AD5E15">
              <w:rPr>
                <w:b/>
                <w:color w:val="000000"/>
                <w:sz w:val="22"/>
                <w:szCs w:val="22"/>
              </w:rPr>
              <w:t xml:space="preserve"> </w:t>
            </w:r>
            <w:proofErr w:type="spellStart"/>
            <w:r w:rsidRPr="00AD5E15">
              <w:rPr>
                <w:b/>
                <w:color w:val="000000"/>
                <w:sz w:val="22"/>
                <w:szCs w:val="22"/>
              </w:rPr>
              <w:t>пропонується</w:t>
            </w:r>
            <w:proofErr w:type="spellEnd"/>
            <w:r w:rsidRPr="00AD5E15">
              <w:rPr>
                <w:b/>
                <w:color w:val="000000"/>
                <w:sz w:val="22"/>
                <w:szCs w:val="22"/>
              </w:rPr>
              <w:t xml:space="preserve"> </w:t>
            </w:r>
            <w:proofErr w:type="spellStart"/>
            <w:r w:rsidRPr="00AD5E15">
              <w:rPr>
                <w:b/>
                <w:color w:val="000000"/>
                <w:sz w:val="22"/>
                <w:szCs w:val="22"/>
              </w:rPr>
              <w:t>залучити</w:t>
            </w:r>
            <w:proofErr w:type="spellEnd"/>
            <w:r w:rsidRPr="00AD5E15">
              <w:rPr>
                <w:b/>
                <w:color w:val="000000"/>
                <w:sz w:val="22"/>
                <w:szCs w:val="22"/>
              </w:rPr>
              <w:t xml:space="preserve"> на </w:t>
            </w:r>
            <w:proofErr w:type="spellStart"/>
            <w:r w:rsidRPr="00AD5E15">
              <w:rPr>
                <w:b/>
                <w:color w:val="000000"/>
                <w:sz w:val="22"/>
                <w:szCs w:val="22"/>
              </w:rPr>
              <w:t>виконання</w:t>
            </w:r>
            <w:proofErr w:type="spellEnd"/>
            <w:r w:rsidRPr="00AD5E15">
              <w:rPr>
                <w:b/>
                <w:color w:val="000000"/>
                <w:sz w:val="22"/>
                <w:szCs w:val="22"/>
              </w:rPr>
              <w:t xml:space="preserve"> </w:t>
            </w:r>
            <w:proofErr w:type="spellStart"/>
            <w:r w:rsidRPr="00AD5E15">
              <w:rPr>
                <w:b/>
                <w:color w:val="000000"/>
                <w:sz w:val="22"/>
                <w:szCs w:val="22"/>
              </w:rPr>
              <w:t>програми</w:t>
            </w:r>
            <w:proofErr w:type="spellEnd"/>
          </w:p>
        </w:tc>
        <w:tc>
          <w:tcPr>
            <w:tcW w:w="5103" w:type="dxa"/>
            <w:gridSpan w:val="5"/>
            <w:shd w:val="clear" w:color="auto" w:fill="FFFFFF"/>
            <w:vAlign w:val="center"/>
          </w:tcPr>
          <w:p w:rsidR="00D3759C" w:rsidRPr="00AD5E15" w:rsidRDefault="00D3759C" w:rsidP="007F3113">
            <w:pPr>
              <w:tabs>
                <w:tab w:val="left" w:pos="0"/>
              </w:tabs>
              <w:jc w:val="center"/>
              <w:rPr>
                <w:b/>
                <w:color w:val="000000"/>
                <w:sz w:val="22"/>
                <w:szCs w:val="22"/>
              </w:rPr>
            </w:pPr>
            <w:proofErr w:type="spellStart"/>
            <w:r w:rsidRPr="00AD5E15">
              <w:rPr>
                <w:b/>
                <w:color w:val="000000"/>
                <w:sz w:val="22"/>
                <w:szCs w:val="22"/>
              </w:rPr>
              <w:t>Етапи</w:t>
            </w:r>
            <w:proofErr w:type="spellEnd"/>
            <w:r w:rsidRPr="00AD5E15">
              <w:rPr>
                <w:b/>
                <w:color w:val="000000"/>
                <w:sz w:val="22"/>
                <w:szCs w:val="22"/>
              </w:rPr>
              <w:t xml:space="preserve"> </w:t>
            </w:r>
            <w:proofErr w:type="spellStart"/>
            <w:r w:rsidRPr="00AD5E15">
              <w:rPr>
                <w:b/>
                <w:color w:val="000000"/>
                <w:sz w:val="22"/>
                <w:szCs w:val="22"/>
              </w:rPr>
              <w:t>виконання</w:t>
            </w:r>
            <w:proofErr w:type="spellEnd"/>
            <w:r w:rsidRPr="00AD5E15">
              <w:rPr>
                <w:b/>
                <w:color w:val="000000"/>
                <w:sz w:val="22"/>
                <w:szCs w:val="22"/>
              </w:rPr>
              <w:t xml:space="preserve"> </w:t>
            </w:r>
            <w:proofErr w:type="spellStart"/>
            <w:r w:rsidRPr="00AD5E15">
              <w:rPr>
                <w:b/>
                <w:color w:val="000000"/>
                <w:sz w:val="22"/>
                <w:szCs w:val="22"/>
              </w:rPr>
              <w:t>Програми</w:t>
            </w:r>
            <w:proofErr w:type="spellEnd"/>
          </w:p>
        </w:tc>
        <w:tc>
          <w:tcPr>
            <w:tcW w:w="1807" w:type="dxa"/>
            <w:vMerge w:val="restart"/>
            <w:shd w:val="clear" w:color="auto" w:fill="FFFFFF"/>
            <w:vAlign w:val="center"/>
          </w:tcPr>
          <w:p w:rsidR="00D3759C" w:rsidRPr="00AD5E15" w:rsidRDefault="00D3759C" w:rsidP="007F3113">
            <w:pPr>
              <w:tabs>
                <w:tab w:val="left" w:pos="0"/>
              </w:tabs>
              <w:jc w:val="center"/>
              <w:rPr>
                <w:b/>
                <w:color w:val="000000"/>
                <w:sz w:val="22"/>
                <w:szCs w:val="22"/>
              </w:rPr>
            </w:pPr>
            <w:proofErr w:type="spellStart"/>
            <w:r w:rsidRPr="00AD5E15">
              <w:rPr>
                <w:b/>
                <w:color w:val="000000"/>
                <w:sz w:val="22"/>
                <w:szCs w:val="22"/>
              </w:rPr>
              <w:t>Всього</w:t>
            </w:r>
            <w:proofErr w:type="spellEnd"/>
            <w:r w:rsidRPr="00AD5E15">
              <w:rPr>
                <w:b/>
                <w:color w:val="000000"/>
                <w:sz w:val="22"/>
                <w:szCs w:val="22"/>
              </w:rPr>
              <w:t xml:space="preserve"> </w:t>
            </w:r>
            <w:proofErr w:type="spellStart"/>
            <w:r w:rsidRPr="00AD5E15">
              <w:rPr>
                <w:b/>
                <w:color w:val="000000"/>
                <w:sz w:val="22"/>
                <w:szCs w:val="22"/>
              </w:rPr>
              <w:t>витрат</w:t>
            </w:r>
            <w:proofErr w:type="spellEnd"/>
            <w:r w:rsidRPr="00AD5E15">
              <w:rPr>
                <w:b/>
                <w:color w:val="000000"/>
                <w:sz w:val="22"/>
                <w:szCs w:val="22"/>
              </w:rPr>
              <w:t xml:space="preserve"> на </w:t>
            </w:r>
            <w:proofErr w:type="spellStart"/>
            <w:r w:rsidRPr="00AD5E15">
              <w:rPr>
                <w:b/>
                <w:color w:val="000000"/>
                <w:sz w:val="22"/>
                <w:szCs w:val="22"/>
              </w:rPr>
              <w:t>виконання</w:t>
            </w:r>
            <w:proofErr w:type="spellEnd"/>
            <w:r w:rsidRPr="00AD5E15">
              <w:rPr>
                <w:b/>
                <w:color w:val="000000"/>
                <w:sz w:val="22"/>
                <w:szCs w:val="22"/>
              </w:rPr>
              <w:t xml:space="preserve"> </w:t>
            </w:r>
            <w:proofErr w:type="spellStart"/>
            <w:r w:rsidRPr="00AD5E15">
              <w:rPr>
                <w:b/>
                <w:color w:val="000000"/>
                <w:sz w:val="22"/>
                <w:szCs w:val="22"/>
              </w:rPr>
              <w:t>програми</w:t>
            </w:r>
            <w:proofErr w:type="spellEnd"/>
          </w:p>
        </w:tc>
      </w:tr>
      <w:tr w:rsidR="00D3759C" w:rsidRPr="00AD5E15" w:rsidTr="007F3113">
        <w:tc>
          <w:tcPr>
            <w:tcW w:w="2660" w:type="dxa"/>
            <w:vMerge/>
            <w:shd w:val="clear" w:color="auto" w:fill="FFFFFF"/>
            <w:vAlign w:val="center"/>
          </w:tcPr>
          <w:p w:rsidR="00D3759C" w:rsidRPr="00AD5E15" w:rsidRDefault="00D3759C" w:rsidP="007F3113">
            <w:pPr>
              <w:tabs>
                <w:tab w:val="left" w:pos="0"/>
              </w:tabs>
              <w:jc w:val="center"/>
              <w:rPr>
                <w:b/>
                <w:color w:val="000000"/>
                <w:sz w:val="22"/>
                <w:szCs w:val="22"/>
              </w:rPr>
            </w:pPr>
          </w:p>
        </w:tc>
        <w:tc>
          <w:tcPr>
            <w:tcW w:w="3402" w:type="dxa"/>
            <w:gridSpan w:val="3"/>
            <w:shd w:val="clear" w:color="auto" w:fill="FFFFFF"/>
            <w:vAlign w:val="center"/>
          </w:tcPr>
          <w:p w:rsidR="00D3759C" w:rsidRPr="00AD5E15" w:rsidRDefault="00D3759C" w:rsidP="007F3113">
            <w:pPr>
              <w:tabs>
                <w:tab w:val="left" w:pos="0"/>
              </w:tabs>
              <w:jc w:val="center"/>
              <w:rPr>
                <w:b/>
                <w:color w:val="000000"/>
                <w:sz w:val="22"/>
                <w:szCs w:val="22"/>
              </w:rPr>
            </w:pPr>
            <w:r w:rsidRPr="00AD5E15">
              <w:rPr>
                <w:b/>
                <w:color w:val="000000"/>
                <w:sz w:val="22"/>
                <w:szCs w:val="22"/>
              </w:rPr>
              <w:t>І</w:t>
            </w:r>
          </w:p>
        </w:tc>
        <w:tc>
          <w:tcPr>
            <w:tcW w:w="850" w:type="dxa"/>
            <w:shd w:val="clear" w:color="auto" w:fill="FFFFFF"/>
          </w:tcPr>
          <w:p w:rsidR="00D3759C" w:rsidRPr="00AD5E15" w:rsidRDefault="00D3759C" w:rsidP="007F3113">
            <w:pPr>
              <w:tabs>
                <w:tab w:val="left" w:pos="0"/>
              </w:tabs>
              <w:jc w:val="center"/>
              <w:rPr>
                <w:b/>
                <w:color w:val="000000"/>
                <w:sz w:val="22"/>
                <w:szCs w:val="22"/>
              </w:rPr>
            </w:pPr>
            <w:r w:rsidRPr="00AD5E15">
              <w:rPr>
                <w:b/>
                <w:color w:val="000000"/>
                <w:sz w:val="22"/>
                <w:szCs w:val="22"/>
              </w:rPr>
              <w:t>ІІ</w:t>
            </w:r>
          </w:p>
        </w:tc>
        <w:tc>
          <w:tcPr>
            <w:tcW w:w="851" w:type="dxa"/>
            <w:shd w:val="clear" w:color="auto" w:fill="FFFFFF"/>
          </w:tcPr>
          <w:p w:rsidR="00D3759C" w:rsidRPr="00AD5E15" w:rsidRDefault="00D3759C" w:rsidP="007F3113">
            <w:pPr>
              <w:tabs>
                <w:tab w:val="left" w:pos="0"/>
              </w:tabs>
              <w:jc w:val="center"/>
              <w:rPr>
                <w:b/>
                <w:color w:val="000000"/>
                <w:sz w:val="22"/>
                <w:szCs w:val="22"/>
              </w:rPr>
            </w:pPr>
            <w:r w:rsidRPr="00AD5E15">
              <w:rPr>
                <w:b/>
                <w:color w:val="000000"/>
                <w:sz w:val="22"/>
                <w:szCs w:val="22"/>
              </w:rPr>
              <w:t>ІІІ</w:t>
            </w:r>
          </w:p>
        </w:tc>
        <w:tc>
          <w:tcPr>
            <w:tcW w:w="1807" w:type="dxa"/>
            <w:vMerge/>
            <w:shd w:val="clear" w:color="auto" w:fill="FFFFFF"/>
            <w:vAlign w:val="center"/>
          </w:tcPr>
          <w:p w:rsidR="00D3759C" w:rsidRPr="00AD5E15" w:rsidRDefault="00D3759C" w:rsidP="007F3113">
            <w:pPr>
              <w:tabs>
                <w:tab w:val="left" w:pos="0"/>
              </w:tabs>
              <w:jc w:val="center"/>
              <w:rPr>
                <w:b/>
                <w:color w:val="000000"/>
                <w:sz w:val="22"/>
                <w:szCs w:val="22"/>
              </w:rPr>
            </w:pPr>
          </w:p>
        </w:tc>
      </w:tr>
      <w:tr w:rsidR="00D3759C" w:rsidRPr="00AD5E15" w:rsidTr="007F3113">
        <w:tc>
          <w:tcPr>
            <w:tcW w:w="2660" w:type="dxa"/>
            <w:vMerge/>
            <w:shd w:val="clear" w:color="auto" w:fill="FFFFFF"/>
            <w:vAlign w:val="center"/>
          </w:tcPr>
          <w:p w:rsidR="00D3759C" w:rsidRPr="00AD5E15" w:rsidRDefault="00D3759C" w:rsidP="007F3113">
            <w:pPr>
              <w:tabs>
                <w:tab w:val="left" w:pos="0"/>
              </w:tabs>
              <w:jc w:val="center"/>
              <w:rPr>
                <w:b/>
                <w:color w:val="000000"/>
                <w:sz w:val="22"/>
                <w:szCs w:val="22"/>
              </w:rPr>
            </w:pPr>
          </w:p>
        </w:tc>
        <w:tc>
          <w:tcPr>
            <w:tcW w:w="1134" w:type="dxa"/>
            <w:shd w:val="clear" w:color="auto" w:fill="FFFFFF"/>
            <w:vAlign w:val="center"/>
          </w:tcPr>
          <w:p w:rsidR="00D3759C" w:rsidRPr="00AD5E15" w:rsidRDefault="00D3759C" w:rsidP="007F3113">
            <w:pPr>
              <w:tabs>
                <w:tab w:val="left" w:pos="0"/>
              </w:tabs>
              <w:jc w:val="center"/>
              <w:rPr>
                <w:b/>
                <w:color w:val="000000"/>
                <w:sz w:val="22"/>
                <w:szCs w:val="22"/>
              </w:rPr>
            </w:pPr>
            <w:r>
              <w:rPr>
                <w:b/>
                <w:color w:val="000000"/>
                <w:sz w:val="22"/>
                <w:szCs w:val="22"/>
              </w:rPr>
              <w:t xml:space="preserve">2026 </w:t>
            </w:r>
            <w:proofErr w:type="spellStart"/>
            <w:r w:rsidRPr="00AD5E15">
              <w:rPr>
                <w:b/>
                <w:color w:val="000000"/>
                <w:sz w:val="22"/>
                <w:szCs w:val="22"/>
              </w:rPr>
              <w:t>рік</w:t>
            </w:r>
            <w:proofErr w:type="spellEnd"/>
          </w:p>
        </w:tc>
        <w:tc>
          <w:tcPr>
            <w:tcW w:w="1134" w:type="dxa"/>
            <w:shd w:val="clear" w:color="auto" w:fill="FFFFFF"/>
            <w:vAlign w:val="center"/>
          </w:tcPr>
          <w:p w:rsidR="00D3759C" w:rsidRPr="00AD5E15" w:rsidRDefault="00D3759C" w:rsidP="007F3113">
            <w:pPr>
              <w:tabs>
                <w:tab w:val="left" w:pos="0"/>
              </w:tabs>
              <w:jc w:val="center"/>
              <w:rPr>
                <w:b/>
                <w:color w:val="000000"/>
                <w:sz w:val="22"/>
                <w:szCs w:val="22"/>
              </w:rPr>
            </w:pPr>
            <w:r>
              <w:rPr>
                <w:b/>
                <w:color w:val="000000"/>
                <w:sz w:val="22"/>
                <w:szCs w:val="22"/>
              </w:rPr>
              <w:t>2027</w:t>
            </w:r>
            <w:r w:rsidRPr="00AD5E15">
              <w:rPr>
                <w:b/>
                <w:color w:val="000000"/>
                <w:sz w:val="22"/>
                <w:szCs w:val="22"/>
              </w:rPr>
              <w:t xml:space="preserve"> </w:t>
            </w:r>
            <w:proofErr w:type="spellStart"/>
            <w:r w:rsidRPr="00AD5E15">
              <w:rPr>
                <w:b/>
                <w:color w:val="000000"/>
                <w:sz w:val="22"/>
                <w:szCs w:val="22"/>
              </w:rPr>
              <w:t>рік</w:t>
            </w:r>
            <w:proofErr w:type="spellEnd"/>
          </w:p>
        </w:tc>
        <w:tc>
          <w:tcPr>
            <w:tcW w:w="1134" w:type="dxa"/>
            <w:shd w:val="clear" w:color="auto" w:fill="FFFFFF"/>
            <w:vAlign w:val="center"/>
          </w:tcPr>
          <w:p w:rsidR="00D3759C" w:rsidRPr="00AD5E15" w:rsidRDefault="00D3759C" w:rsidP="007F3113">
            <w:pPr>
              <w:tabs>
                <w:tab w:val="left" w:pos="0"/>
              </w:tabs>
              <w:jc w:val="center"/>
              <w:rPr>
                <w:b/>
                <w:color w:val="000000"/>
                <w:sz w:val="22"/>
                <w:szCs w:val="22"/>
              </w:rPr>
            </w:pPr>
            <w:r>
              <w:rPr>
                <w:b/>
                <w:color w:val="000000"/>
                <w:sz w:val="22"/>
                <w:szCs w:val="22"/>
              </w:rPr>
              <w:t>2028</w:t>
            </w:r>
            <w:r w:rsidRPr="00AD5E15">
              <w:rPr>
                <w:b/>
                <w:color w:val="000000"/>
                <w:sz w:val="22"/>
                <w:szCs w:val="22"/>
              </w:rPr>
              <w:t xml:space="preserve"> </w:t>
            </w:r>
            <w:proofErr w:type="spellStart"/>
            <w:r w:rsidRPr="00AD5E15">
              <w:rPr>
                <w:b/>
                <w:color w:val="000000"/>
                <w:sz w:val="22"/>
                <w:szCs w:val="22"/>
              </w:rPr>
              <w:t>рік</w:t>
            </w:r>
            <w:proofErr w:type="spellEnd"/>
          </w:p>
        </w:tc>
        <w:tc>
          <w:tcPr>
            <w:tcW w:w="850" w:type="dxa"/>
            <w:shd w:val="clear" w:color="auto" w:fill="FFFFFF"/>
            <w:vAlign w:val="center"/>
          </w:tcPr>
          <w:p w:rsidR="00D3759C" w:rsidRPr="00AD5E15" w:rsidRDefault="00D3759C" w:rsidP="007F3113">
            <w:pPr>
              <w:tabs>
                <w:tab w:val="left" w:pos="0"/>
              </w:tabs>
              <w:jc w:val="center"/>
              <w:rPr>
                <w:b/>
                <w:color w:val="000000"/>
                <w:sz w:val="22"/>
                <w:szCs w:val="22"/>
              </w:rPr>
            </w:pPr>
            <w:r w:rsidRPr="00AD5E15">
              <w:rPr>
                <w:b/>
                <w:color w:val="000000"/>
                <w:sz w:val="22"/>
                <w:szCs w:val="22"/>
              </w:rPr>
              <w:t>20__-20__ роки</w:t>
            </w:r>
          </w:p>
        </w:tc>
        <w:tc>
          <w:tcPr>
            <w:tcW w:w="851" w:type="dxa"/>
            <w:shd w:val="clear" w:color="auto" w:fill="FFFFFF"/>
            <w:vAlign w:val="center"/>
          </w:tcPr>
          <w:p w:rsidR="00D3759C" w:rsidRPr="00AD5E15" w:rsidRDefault="00D3759C" w:rsidP="007F3113">
            <w:pPr>
              <w:tabs>
                <w:tab w:val="left" w:pos="0"/>
              </w:tabs>
              <w:jc w:val="center"/>
              <w:rPr>
                <w:b/>
                <w:color w:val="000000"/>
                <w:sz w:val="22"/>
                <w:szCs w:val="22"/>
              </w:rPr>
            </w:pPr>
            <w:r w:rsidRPr="00AD5E15">
              <w:rPr>
                <w:b/>
                <w:color w:val="000000"/>
                <w:sz w:val="22"/>
                <w:szCs w:val="22"/>
              </w:rPr>
              <w:t>20__-20__ роки</w:t>
            </w:r>
          </w:p>
        </w:tc>
        <w:tc>
          <w:tcPr>
            <w:tcW w:w="1807" w:type="dxa"/>
            <w:vMerge/>
            <w:shd w:val="clear" w:color="auto" w:fill="FFFFFF"/>
            <w:vAlign w:val="center"/>
          </w:tcPr>
          <w:p w:rsidR="00D3759C" w:rsidRPr="00AD5E15" w:rsidRDefault="00D3759C" w:rsidP="007F3113">
            <w:pPr>
              <w:tabs>
                <w:tab w:val="left" w:pos="0"/>
              </w:tabs>
              <w:jc w:val="center"/>
              <w:rPr>
                <w:b/>
                <w:color w:val="000000"/>
                <w:sz w:val="22"/>
                <w:szCs w:val="22"/>
              </w:rPr>
            </w:pPr>
          </w:p>
        </w:tc>
      </w:tr>
      <w:tr w:rsidR="00D3759C" w:rsidRPr="00AD5E15" w:rsidTr="007F3113">
        <w:tc>
          <w:tcPr>
            <w:tcW w:w="2660" w:type="dxa"/>
            <w:shd w:val="clear" w:color="auto" w:fill="FFFFFF"/>
            <w:vAlign w:val="center"/>
          </w:tcPr>
          <w:p w:rsidR="00D3759C" w:rsidRPr="00AD5E15" w:rsidRDefault="00D3759C" w:rsidP="007F3113">
            <w:pPr>
              <w:tabs>
                <w:tab w:val="left" w:pos="0"/>
              </w:tabs>
              <w:jc w:val="center"/>
              <w:rPr>
                <w:b/>
                <w:color w:val="000000"/>
                <w:sz w:val="22"/>
                <w:szCs w:val="22"/>
              </w:rPr>
            </w:pPr>
            <w:r w:rsidRPr="00AD5E15">
              <w:rPr>
                <w:b/>
                <w:color w:val="000000"/>
                <w:sz w:val="22"/>
                <w:szCs w:val="22"/>
              </w:rPr>
              <w:t>1</w:t>
            </w:r>
          </w:p>
        </w:tc>
        <w:tc>
          <w:tcPr>
            <w:tcW w:w="1134" w:type="dxa"/>
            <w:shd w:val="clear" w:color="auto" w:fill="FFFFFF"/>
            <w:vAlign w:val="center"/>
          </w:tcPr>
          <w:p w:rsidR="00D3759C" w:rsidRPr="00AD5E15" w:rsidRDefault="00D3759C" w:rsidP="007F3113">
            <w:pPr>
              <w:tabs>
                <w:tab w:val="left" w:pos="0"/>
              </w:tabs>
              <w:jc w:val="center"/>
              <w:rPr>
                <w:b/>
                <w:color w:val="000000"/>
                <w:sz w:val="22"/>
                <w:szCs w:val="22"/>
              </w:rPr>
            </w:pPr>
            <w:r w:rsidRPr="00AD5E15">
              <w:rPr>
                <w:b/>
                <w:color w:val="000000"/>
                <w:sz w:val="22"/>
                <w:szCs w:val="22"/>
              </w:rPr>
              <w:t>2</w:t>
            </w:r>
          </w:p>
        </w:tc>
        <w:tc>
          <w:tcPr>
            <w:tcW w:w="1134" w:type="dxa"/>
            <w:shd w:val="clear" w:color="auto" w:fill="FFFFFF"/>
            <w:vAlign w:val="center"/>
          </w:tcPr>
          <w:p w:rsidR="00D3759C" w:rsidRPr="00AD5E15" w:rsidRDefault="00D3759C" w:rsidP="007F3113">
            <w:pPr>
              <w:tabs>
                <w:tab w:val="left" w:pos="0"/>
              </w:tabs>
              <w:jc w:val="center"/>
              <w:rPr>
                <w:b/>
                <w:color w:val="000000"/>
                <w:sz w:val="22"/>
                <w:szCs w:val="22"/>
              </w:rPr>
            </w:pPr>
            <w:r w:rsidRPr="00AD5E15">
              <w:rPr>
                <w:b/>
                <w:color w:val="000000"/>
                <w:sz w:val="22"/>
                <w:szCs w:val="22"/>
              </w:rPr>
              <w:t>3</w:t>
            </w:r>
          </w:p>
        </w:tc>
        <w:tc>
          <w:tcPr>
            <w:tcW w:w="1134" w:type="dxa"/>
            <w:shd w:val="clear" w:color="auto" w:fill="FFFFFF"/>
            <w:vAlign w:val="center"/>
          </w:tcPr>
          <w:p w:rsidR="00D3759C" w:rsidRPr="00AD5E15" w:rsidRDefault="00D3759C" w:rsidP="007F3113">
            <w:pPr>
              <w:tabs>
                <w:tab w:val="left" w:pos="0"/>
              </w:tabs>
              <w:jc w:val="center"/>
              <w:rPr>
                <w:b/>
                <w:color w:val="000000"/>
                <w:sz w:val="22"/>
                <w:szCs w:val="22"/>
              </w:rPr>
            </w:pPr>
            <w:r w:rsidRPr="00AD5E15">
              <w:rPr>
                <w:b/>
                <w:color w:val="000000"/>
                <w:sz w:val="22"/>
                <w:szCs w:val="22"/>
              </w:rPr>
              <w:t>4</w:t>
            </w:r>
          </w:p>
        </w:tc>
        <w:tc>
          <w:tcPr>
            <w:tcW w:w="850" w:type="dxa"/>
            <w:shd w:val="clear" w:color="auto" w:fill="FFFFFF"/>
            <w:vAlign w:val="center"/>
          </w:tcPr>
          <w:p w:rsidR="00D3759C" w:rsidRPr="00AD5E15" w:rsidRDefault="00D3759C" w:rsidP="007F3113">
            <w:pPr>
              <w:tabs>
                <w:tab w:val="left" w:pos="0"/>
              </w:tabs>
              <w:jc w:val="center"/>
              <w:rPr>
                <w:b/>
                <w:color w:val="000000"/>
                <w:sz w:val="22"/>
                <w:szCs w:val="22"/>
              </w:rPr>
            </w:pPr>
            <w:r w:rsidRPr="00AD5E15">
              <w:rPr>
                <w:b/>
                <w:color w:val="000000"/>
                <w:sz w:val="22"/>
                <w:szCs w:val="22"/>
              </w:rPr>
              <w:t>5</w:t>
            </w:r>
          </w:p>
        </w:tc>
        <w:tc>
          <w:tcPr>
            <w:tcW w:w="851" w:type="dxa"/>
            <w:shd w:val="clear" w:color="auto" w:fill="FFFFFF"/>
            <w:vAlign w:val="center"/>
          </w:tcPr>
          <w:p w:rsidR="00D3759C" w:rsidRPr="00AD5E15" w:rsidRDefault="00D3759C" w:rsidP="007F3113">
            <w:pPr>
              <w:tabs>
                <w:tab w:val="left" w:pos="0"/>
              </w:tabs>
              <w:jc w:val="center"/>
              <w:rPr>
                <w:b/>
                <w:color w:val="000000"/>
                <w:sz w:val="22"/>
                <w:szCs w:val="22"/>
              </w:rPr>
            </w:pPr>
            <w:r w:rsidRPr="00AD5E15">
              <w:rPr>
                <w:b/>
                <w:color w:val="000000"/>
                <w:sz w:val="22"/>
                <w:szCs w:val="22"/>
              </w:rPr>
              <w:t>6</w:t>
            </w:r>
          </w:p>
        </w:tc>
        <w:tc>
          <w:tcPr>
            <w:tcW w:w="1807" w:type="dxa"/>
            <w:shd w:val="clear" w:color="auto" w:fill="FFFFFF"/>
            <w:vAlign w:val="center"/>
          </w:tcPr>
          <w:p w:rsidR="00D3759C" w:rsidRPr="00AD5E15" w:rsidRDefault="00D3759C" w:rsidP="007F3113">
            <w:pPr>
              <w:tabs>
                <w:tab w:val="left" w:pos="0"/>
              </w:tabs>
              <w:jc w:val="center"/>
              <w:rPr>
                <w:b/>
                <w:color w:val="000000"/>
                <w:sz w:val="22"/>
                <w:szCs w:val="22"/>
              </w:rPr>
            </w:pPr>
            <w:r w:rsidRPr="00AD5E15">
              <w:rPr>
                <w:b/>
                <w:color w:val="000000"/>
                <w:sz w:val="22"/>
                <w:szCs w:val="22"/>
              </w:rPr>
              <w:t>7</w:t>
            </w:r>
          </w:p>
        </w:tc>
      </w:tr>
      <w:tr w:rsidR="00D3759C" w:rsidRPr="00AD5E15" w:rsidTr="007F3113">
        <w:tc>
          <w:tcPr>
            <w:tcW w:w="2660" w:type="dxa"/>
          </w:tcPr>
          <w:p w:rsidR="00D3759C" w:rsidRPr="00AD5E15" w:rsidRDefault="00D3759C" w:rsidP="007F3113">
            <w:pPr>
              <w:tabs>
                <w:tab w:val="left" w:pos="0"/>
              </w:tabs>
              <w:jc w:val="center"/>
              <w:rPr>
                <w:color w:val="000000"/>
                <w:sz w:val="22"/>
                <w:szCs w:val="22"/>
              </w:rPr>
            </w:pPr>
            <w:proofErr w:type="spellStart"/>
            <w:r w:rsidRPr="00AD5E15">
              <w:rPr>
                <w:color w:val="000000"/>
                <w:sz w:val="22"/>
                <w:szCs w:val="22"/>
              </w:rPr>
              <w:t>Обсяг</w:t>
            </w:r>
            <w:proofErr w:type="spellEnd"/>
            <w:r w:rsidRPr="00AD5E15">
              <w:rPr>
                <w:color w:val="000000"/>
                <w:sz w:val="22"/>
                <w:szCs w:val="22"/>
              </w:rPr>
              <w:t xml:space="preserve"> </w:t>
            </w:r>
            <w:proofErr w:type="spellStart"/>
            <w:r w:rsidRPr="00AD5E15">
              <w:rPr>
                <w:color w:val="000000"/>
                <w:sz w:val="22"/>
                <w:szCs w:val="22"/>
              </w:rPr>
              <w:t>ресурсів</w:t>
            </w:r>
            <w:proofErr w:type="spellEnd"/>
            <w:r w:rsidRPr="00AD5E15">
              <w:rPr>
                <w:color w:val="000000"/>
                <w:sz w:val="22"/>
                <w:szCs w:val="22"/>
              </w:rPr>
              <w:t xml:space="preserve">, </w:t>
            </w:r>
            <w:proofErr w:type="spellStart"/>
            <w:r w:rsidRPr="00AD5E15">
              <w:rPr>
                <w:color w:val="000000"/>
                <w:sz w:val="22"/>
                <w:szCs w:val="22"/>
              </w:rPr>
              <w:t>всього</w:t>
            </w:r>
            <w:proofErr w:type="spellEnd"/>
            <w:r w:rsidRPr="00AD5E15">
              <w:rPr>
                <w:color w:val="000000"/>
                <w:sz w:val="22"/>
                <w:szCs w:val="22"/>
              </w:rPr>
              <w:t>,</w:t>
            </w:r>
          </w:p>
          <w:p w:rsidR="00D3759C" w:rsidRPr="00AD5E15" w:rsidRDefault="00D3759C" w:rsidP="007F3113">
            <w:pPr>
              <w:tabs>
                <w:tab w:val="left" w:pos="0"/>
              </w:tabs>
              <w:jc w:val="center"/>
              <w:rPr>
                <w:color w:val="000000"/>
                <w:sz w:val="22"/>
                <w:szCs w:val="22"/>
              </w:rPr>
            </w:pPr>
            <w:r w:rsidRPr="00AD5E15">
              <w:rPr>
                <w:color w:val="000000"/>
                <w:sz w:val="22"/>
                <w:szCs w:val="22"/>
              </w:rPr>
              <w:t xml:space="preserve">у тому </w:t>
            </w:r>
            <w:proofErr w:type="spellStart"/>
            <w:r w:rsidRPr="00AD5E15">
              <w:rPr>
                <w:color w:val="000000"/>
                <w:sz w:val="22"/>
                <w:szCs w:val="22"/>
              </w:rPr>
              <w:t>числі</w:t>
            </w:r>
            <w:proofErr w:type="spellEnd"/>
            <w:r w:rsidRPr="00AD5E15">
              <w:rPr>
                <w:color w:val="000000"/>
                <w:sz w:val="22"/>
                <w:szCs w:val="22"/>
              </w:rPr>
              <w:t>:</w:t>
            </w:r>
          </w:p>
        </w:tc>
        <w:tc>
          <w:tcPr>
            <w:tcW w:w="1134" w:type="dxa"/>
            <w:vAlign w:val="center"/>
          </w:tcPr>
          <w:p w:rsidR="00D3759C" w:rsidRPr="00B97690" w:rsidRDefault="00CB1DE3" w:rsidP="007F3113">
            <w:pPr>
              <w:pStyle w:val="af"/>
              <w:ind w:left="-106" w:right="-108"/>
              <w:jc w:val="center"/>
              <w:rPr>
                <w:bCs/>
                <w:sz w:val="22"/>
                <w:szCs w:val="22"/>
              </w:rPr>
            </w:pPr>
            <w:r>
              <w:rPr>
                <w:bCs/>
                <w:sz w:val="22"/>
                <w:szCs w:val="22"/>
              </w:rPr>
              <w:t>840</w:t>
            </w:r>
            <w:r w:rsidR="00752604">
              <w:rPr>
                <w:bCs/>
                <w:sz w:val="22"/>
                <w:szCs w:val="22"/>
              </w:rPr>
              <w:t>,28115</w:t>
            </w:r>
          </w:p>
        </w:tc>
        <w:tc>
          <w:tcPr>
            <w:tcW w:w="1134" w:type="dxa"/>
            <w:vAlign w:val="center"/>
          </w:tcPr>
          <w:p w:rsidR="00D3759C" w:rsidRPr="00B97690" w:rsidRDefault="00D3759C" w:rsidP="007F3113">
            <w:pPr>
              <w:pStyle w:val="af"/>
              <w:ind w:right="-108"/>
              <w:jc w:val="center"/>
              <w:rPr>
                <w:bCs/>
                <w:sz w:val="22"/>
                <w:szCs w:val="22"/>
              </w:rPr>
            </w:pPr>
            <w:r>
              <w:rPr>
                <w:bCs/>
                <w:sz w:val="22"/>
                <w:szCs w:val="22"/>
              </w:rPr>
              <w:t>105,0</w:t>
            </w:r>
          </w:p>
        </w:tc>
        <w:tc>
          <w:tcPr>
            <w:tcW w:w="1134" w:type="dxa"/>
            <w:vAlign w:val="center"/>
          </w:tcPr>
          <w:p w:rsidR="00D3759C" w:rsidRPr="00B97690" w:rsidRDefault="00D3759C" w:rsidP="007F3113">
            <w:pPr>
              <w:pStyle w:val="af"/>
              <w:ind w:right="-108"/>
              <w:jc w:val="center"/>
              <w:rPr>
                <w:bCs/>
                <w:sz w:val="22"/>
                <w:szCs w:val="22"/>
              </w:rPr>
            </w:pPr>
            <w:r>
              <w:rPr>
                <w:bCs/>
                <w:sz w:val="22"/>
                <w:szCs w:val="22"/>
              </w:rPr>
              <w:t>105,0</w:t>
            </w:r>
          </w:p>
        </w:tc>
        <w:tc>
          <w:tcPr>
            <w:tcW w:w="850" w:type="dxa"/>
            <w:vAlign w:val="center"/>
          </w:tcPr>
          <w:p w:rsidR="00D3759C" w:rsidRPr="00AD5E15" w:rsidRDefault="00D3759C" w:rsidP="007F3113">
            <w:pPr>
              <w:tabs>
                <w:tab w:val="left" w:pos="0"/>
              </w:tabs>
              <w:jc w:val="center"/>
              <w:rPr>
                <w:color w:val="000000"/>
                <w:sz w:val="22"/>
                <w:szCs w:val="22"/>
              </w:rPr>
            </w:pPr>
            <w:r>
              <w:rPr>
                <w:color w:val="000000"/>
                <w:sz w:val="22"/>
                <w:szCs w:val="22"/>
              </w:rPr>
              <w:t>-</w:t>
            </w:r>
          </w:p>
        </w:tc>
        <w:tc>
          <w:tcPr>
            <w:tcW w:w="851" w:type="dxa"/>
            <w:vAlign w:val="center"/>
          </w:tcPr>
          <w:p w:rsidR="00D3759C" w:rsidRPr="00AD5E15" w:rsidRDefault="00D3759C" w:rsidP="007F3113">
            <w:pPr>
              <w:tabs>
                <w:tab w:val="left" w:pos="0"/>
              </w:tabs>
              <w:jc w:val="center"/>
              <w:rPr>
                <w:color w:val="000000"/>
                <w:sz w:val="22"/>
                <w:szCs w:val="22"/>
              </w:rPr>
            </w:pPr>
            <w:r>
              <w:rPr>
                <w:color w:val="000000"/>
                <w:sz w:val="22"/>
                <w:szCs w:val="22"/>
              </w:rPr>
              <w:t>-</w:t>
            </w:r>
          </w:p>
        </w:tc>
        <w:tc>
          <w:tcPr>
            <w:tcW w:w="1807" w:type="dxa"/>
            <w:vAlign w:val="center"/>
          </w:tcPr>
          <w:p w:rsidR="00D3759C" w:rsidRDefault="00D3759C" w:rsidP="007F3113">
            <w:pPr>
              <w:jc w:val="center"/>
              <w:rPr>
                <w:lang w:val="uk-UA"/>
              </w:rPr>
            </w:pPr>
          </w:p>
          <w:p w:rsidR="00D3759C" w:rsidRPr="00D3759C" w:rsidRDefault="00CB1DE3" w:rsidP="007F3113">
            <w:pPr>
              <w:jc w:val="center"/>
              <w:rPr>
                <w:lang w:val="uk-UA"/>
              </w:rPr>
            </w:pPr>
            <w:r>
              <w:rPr>
                <w:lang w:val="uk-UA"/>
              </w:rPr>
              <w:t>1050</w:t>
            </w:r>
            <w:r w:rsidR="00752604">
              <w:rPr>
                <w:lang w:val="uk-UA"/>
              </w:rPr>
              <w:t>,28115</w:t>
            </w:r>
          </w:p>
          <w:p w:rsidR="00D3759C" w:rsidRPr="00AD5E15" w:rsidRDefault="00D3759C" w:rsidP="007F3113">
            <w:pPr>
              <w:tabs>
                <w:tab w:val="left" w:pos="0"/>
              </w:tabs>
              <w:jc w:val="center"/>
              <w:rPr>
                <w:color w:val="000000"/>
                <w:sz w:val="22"/>
                <w:szCs w:val="22"/>
              </w:rPr>
            </w:pPr>
          </w:p>
        </w:tc>
      </w:tr>
      <w:tr w:rsidR="00D3759C" w:rsidRPr="00AD5E15" w:rsidTr="007F3113">
        <w:tc>
          <w:tcPr>
            <w:tcW w:w="2660" w:type="dxa"/>
          </w:tcPr>
          <w:p w:rsidR="00D3759C" w:rsidRPr="00AD5E15" w:rsidRDefault="00D3759C" w:rsidP="007F3113">
            <w:pPr>
              <w:tabs>
                <w:tab w:val="left" w:pos="0"/>
              </w:tabs>
              <w:jc w:val="center"/>
              <w:rPr>
                <w:color w:val="000000"/>
                <w:sz w:val="22"/>
                <w:szCs w:val="22"/>
              </w:rPr>
            </w:pPr>
          </w:p>
          <w:p w:rsidR="00D3759C" w:rsidRPr="00AD5E15" w:rsidRDefault="00D3759C" w:rsidP="007F3113">
            <w:pPr>
              <w:tabs>
                <w:tab w:val="left" w:pos="0"/>
              </w:tabs>
              <w:jc w:val="center"/>
              <w:rPr>
                <w:color w:val="000000"/>
                <w:sz w:val="22"/>
                <w:szCs w:val="22"/>
              </w:rPr>
            </w:pPr>
            <w:proofErr w:type="spellStart"/>
            <w:r w:rsidRPr="00AD5E15">
              <w:rPr>
                <w:color w:val="000000"/>
                <w:sz w:val="22"/>
                <w:szCs w:val="22"/>
              </w:rPr>
              <w:t>державний</w:t>
            </w:r>
            <w:proofErr w:type="spellEnd"/>
            <w:r w:rsidRPr="00AD5E15">
              <w:rPr>
                <w:color w:val="000000"/>
                <w:sz w:val="22"/>
                <w:szCs w:val="22"/>
              </w:rPr>
              <w:t xml:space="preserve"> бюджет</w:t>
            </w:r>
          </w:p>
          <w:p w:rsidR="00D3759C" w:rsidRPr="00AD5E15" w:rsidRDefault="00D3759C" w:rsidP="007F3113">
            <w:pPr>
              <w:tabs>
                <w:tab w:val="left" w:pos="0"/>
              </w:tabs>
              <w:jc w:val="center"/>
              <w:rPr>
                <w:color w:val="000000"/>
                <w:sz w:val="22"/>
                <w:szCs w:val="22"/>
              </w:rPr>
            </w:pPr>
          </w:p>
        </w:tc>
        <w:tc>
          <w:tcPr>
            <w:tcW w:w="1134" w:type="dxa"/>
            <w:vAlign w:val="center"/>
          </w:tcPr>
          <w:p w:rsidR="00D3759C" w:rsidRPr="00B97690" w:rsidRDefault="00D3759C" w:rsidP="007F3113">
            <w:pPr>
              <w:tabs>
                <w:tab w:val="left" w:pos="0"/>
              </w:tabs>
              <w:jc w:val="center"/>
              <w:rPr>
                <w:color w:val="000000"/>
                <w:sz w:val="22"/>
                <w:szCs w:val="22"/>
              </w:rPr>
            </w:pPr>
            <w:r>
              <w:rPr>
                <w:color w:val="000000"/>
                <w:sz w:val="22"/>
                <w:szCs w:val="22"/>
              </w:rPr>
              <w:t>-</w:t>
            </w:r>
          </w:p>
        </w:tc>
        <w:tc>
          <w:tcPr>
            <w:tcW w:w="1134" w:type="dxa"/>
            <w:vAlign w:val="center"/>
          </w:tcPr>
          <w:p w:rsidR="00D3759C" w:rsidRPr="00B97690" w:rsidRDefault="00D3759C" w:rsidP="007F3113">
            <w:pPr>
              <w:tabs>
                <w:tab w:val="left" w:pos="0"/>
              </w:tabs>
              <w:jc w:val="center"/>
              <w:rPr>
                <w:color w:val="000000"/>
                <w:sz w:val="22"/>
                <w:szCs w:val="22"/>
              </w:rPr>
            </w:pPr>
            <w:r>
              <w:rPr>
                <w:color w:val="000000"/>
                <w:sz w:val="22"/>
                <w:szCs w:val="22"/>
              </w:rPr>
              <w:t>-</w:t>
            </w:r>
          </w:p>
        </w:tc>
        <w:tc>
          <w:tcPr>
            <w:tcW w:w="1134" w:type="dxa"/>
            <w:vAlign w:val="center"/>
          </w:tcPr>
          <w:p w:rsidR="00D3759C" w:rsidRPr="00B97690" w:rsidRDefault="00D3759C" w:rsidP="007F3113">
            <w:pPr>
              <w:tabs>
                <w:tab w:val="left" w:pos="0"/>
              </w:tabs>
              <w:jc w:val="center"/>
              <w:rPr>
                <w:color w:val="000000"/>
                <w:sz w:val="22"/>
                <w:szCs w:val="22"/>
              </w:rPr>
            </w:pPr>
            <w:r>
              <w:rPr>
                <w:color w:val="000000"/>
                <w:sz w:val="22"/>
                <w:szCs w:val="22"/>
              </w:rPr>
              <w:t>-</w:t>
            </w:r>
          </w:p>
        </w:tc>
        <w:tc>
          <w:tcPr>
            <w:tcW w:w="850" w:type="dxa"/>
            <w:vAlign w:val="center"/>
          </w:tcPr>
          <w:p w:rsidR="00D3759C" w:rsidRPr="00AD5E15" w:rsidRDefault="00D3759C" w:rsidP="007F3113">
            <w:pPr>
              <w:tabs>
                <w:tab w:val="left" w:pos="0"/>
              </w:tabs>
              <w:jc w:val="center"/>
              <w:rPr>
                <w:color w:val="000000"/>
                <w:sz w:val="22"/>
                <w:szCs w:val="22"/>
              </w:rPr>
            </w:pPr>
            <w:r>
              <w:rPr>
                <w:color w:val="000000"/>
                <w:sz w:val="22"/>
                <w:szCs w:val="22"/>
              </w:rPr>
              <w:t>-</w:t>
            </w:r>
          </w:p>
        </w:tc>
        <w:tc>
          <w:tcPr>
            <w:tcW w:w="851" w:type="dxa"/>
            <w:vAlign w:val="center"/>
          </w:tcPr>
          <w:p w:rsidR="00D3759C" w:rsidRPr="00AD5E15" w:rsidRDefault="00D3759C" w:rsidP="007F3113">
            <w:pPr>
              <w:tabs>
                <w:tab w:val="left" w:pos="0"/>
              </w:tabs>
              <w:jc w:val="center"/>
              <w:rPr>
                <w:color w:val="000000"/>
                <w:sz w:val="22"/>
                <w:szCs w:val="22"/>
              </w:rPr>
            </w:pPr>
            <w:r>
              <w:rPr>
                <w:color w:val="000000"/>
                <w:sz w:val="22"/>
                <w:szCs w:val="22"/>
              </w:rPr>
              <w:t>-</w:t>
            </w:r>
          </w:p>
        </w:tc>
        <w:tc>
          <w:tcPr>
            <w:tcW w:w="1807" w:type="dxa"/>
            <w:vAlign w:val="center"/>
          </w:tcPr>
          <w:p w:rsidR="00D3759C" w:rsidRPr="00AD5E15" w:rsidRDefault="00D3759C" w:rsidP="007F3113">
            <w:pPr>
              <w:tabs>
                <w:tab w:val="left" w:pos="0"/>
              </w:tabs>
              <w:jc w:val="center"/>
              <w:rPr>
                <w:color w:val="000000"/>
                <w:sz w:val="22"/>
                <w:szCs w:val="22"/>
              </w:rPr>
            </w:pPr>
            <w:r>
              <w:rPr>
                <w:color w:val="000000"/>
                <w:sz w:val="22"/>
                <w:szCs w:val="22"/>
              </w:rPr>
              <w:t>-</w:t>
            </w:r>
          </w:p>
        </w:tc>
      </w:tr>
      <w:tr w:rsidR="00752604" w:rsidRPr="00AD5E15" w:rsidTr="007F3113">
        <w:tc>
          <w:tcPr>
            <w:tcW w:w="2660" w:type="dxa"/>
          </w:tcPr>
          <w:p w:rsidR="00752604" w:rsidRPr="00AD5E15" w:rsidRDefault="00752604" w:rsidP="007F3113">
            <w:pPr>
              <w:tabs>
                <w:tab w:val="left" w:pos="0"/>
              </w:tabs>
              <w:jc w:val="center"/>
              <w:rPr>
                <w:color w:val="000000"/>
                <w:sz w:val="22"/>
                <w:szCs w:val="22"/>
              </w:rPr>
            </w:pPr>
            <w:r w:rsidRPr="00AD5E15">
              <w:rPr>
                <w:color w:val="000000"/>
                <w:sz w:val="22"/>
                <w:szCs w:val="22"/>
              </w:rPr>
              <w:t xml:space="preserve">Бюджет </w:t>
            </w:r>
            <w:proofErr w:type="spellStart"/>
            <w:r w:rsidRPr="00AD5E15">
              <w:rPr>
                <w:color w:val="000000"/>
                <w:sz w:val="22"/>
                <w:szCs w:val="22"/>
              </w:rPr>
              <w:t>Гайсинської</w:t>
            </w:r>
            <w:proofErr w:type="spellEnd"/>
            <w:r w:rsidRPr="00AD5E15">
              <w:rPr>
                <w:color w:val="000000"/>
                <w:sz w:val="22"/>
                <w:szCs w:val="22"/>
              </w:rPr>
              <w:t xml:space="preserve"> </w:t>
            </w:r>
            <w:proofErr w:type="spellStart"/>
            <w:r w:rsidRPr="00AD5E15">
              <w:rPr>
                <w:color w:val="000000"/>
                <w:sz w:val="22"/>
                <w:szCs w:val="22"/>
              </w:rPr>
              <w:t>територіальної</w:t>
            </w:r>
            <w:proofErr w:type="spellEnd"/>
            <w:r w:rsidRPr="00AD5E15">
              <w:rPr>
                <w:color w:val="000000"/>
                <w:sz w:val="22"/>
                <w:szCs w:val="22"/>
              </w:rPr>
              <w:t xml:space="preserve"> </w:t>
            </w:r>
            <w:proofErr w:type="spellStart"/>
            <w:r w:rsidRPr="00AD5E15">
              <w:rPr>
                <w:color w:val="000000"/>
                <w:sz w:val="22"/>
                <w:szCs w:val="22"/>
              </w:rPr>
              <w:t>громади</w:t>
            </w:r>
            <w:proofErr w:type="spellEnd"/>
          </w:p>
        </w:tc>
        <w:tc>
          <w:tcPr>
            <w:tcW w:w="1134" w:type="dxa"/>
            <w:vAlign w:val="center"/>
          </w:tcPr>
          <w:p w:rsidR="00752604" w:rsidRPr="00B97690" w:rsidRDefault="00CB1DE3" w:rsidP="00A775CF">
            <w:pPr>
              <w:pStyle w:val="af"/>
              <w:ind w:left="-106" w:right="-108"/>
              <w:jc w:val="center"/>
              <w:rPr>
                <w:bCs/>
                <w:sz w:val="22"/>
                <w:szCs w:val="22"/>
              </w:rPr>
            </w:pPr>
            <w:r>
              <w:rPr>
                <w:bCs/>
                <w:sz w:val="22"/>
                <w:szCs w:val="22"/>
              </w:rPr>
              <w:t>840</w:t>
            </w:r>
            <w:r w:rsidR="00752604">
              <w:rPr>
                <w:bCs/>
                <w:sz w:val="22"/>
                <w:szCs w:val="22"/>
              </w:rPr>
              <w:t>,28115</w:t>
            </w:r>
          </w:p>
        </w:tc>
        <w:tc>
          <w:tcPr>
            <w:tcW w:w="1134" w:type="dxa"/>
            <w:vAlign w:val="center"/>
          </w:tcPr>
          <w:p w:rsidR="00752604" w:rsidRPr="00B97690" w:rsidRDefault="00752604" w:rsidP="00A775CF">
            <w:pPr>
              <w:pStyle w:val="af"/>
              <w:ind w:right="-108"/>
              <w:jc w:val="center"/>
              <w:rPr>
                <w:bCs/>
                <w:sz w:val="22"/>
                <w:szCs w:val="22"/>
              </w:rPr>
            </w:pPr>
            <w:r>
              <w:rPr>
                <w:bCs/>
                <w:sz w:val="22"/>
                <w:szCs w:val="22"/>
              </w:rPr>
              <w:t>105,0</w:t>
            </w:r>
          </w:p>
        </w:tc>
        <w:tc>
          <w:tcPr>
            <w:tcW w:w="1134" w:type="dxa"/>
            <w:vAlign w:val="center"/>
          </w:tcPr>
          <w:p w:rsidR="00752604" w:rsidRPr="00B97690" w:rsidRDefault="00752604" w:rsidP="00A775CF">
            <w:pPr>
              <w:pStyle w:val="af"/>
              <w:ind w:right="-108"/>
              <w:jc w:val="center"/>
              <w:rPr>
                <w:bCs/>
                <w:sz w:val="22"/>
                <w:szCs w:val="22"/>
              </w:rPr>
            </w:pPr>
            <w:r>
              <w:rPr>
                <w:bCs/>
                <w:sz w:val="22"/>
                <w:szCs w:val="22"/>
              </w:rPr>
              <w:t>105,0</w:t>
            </w:r>
          </w:p>
        </w:tc>
        <w:tc>
          <w:tcPr>
            <w:tcW w:w="850" w:type="dxa"/>
            <w:vAlign w:val="center"/>
          </w:tcPr>
          <w:p w:rsidR="00752604" w:rsidRPr="00AD5E15" w:rsidRDefault="00752604" w:rsidP="00A775CF">
            <w:pPr>
              <w:tabs>
                <w:tab w:val="left" w:pos="0"/>
              </w:tabs>
              <w:jc w:val="center"/>
              <w:rPr>
                <w:color w:val="000000"/>
                <w:sz w:val="22"/>
                <w:szCs w:val="22"/>
              </w:rPr>
            </w:pPr>
            <w:r>
              <w:rPr>
                <w:color w:val="000000"/>
                <w:sz w:val="22"/>
                <w:szCs w:val="22"/>
              </w:rPr>
              <w:t>-</w:t>
            </w:r>
          </w:p>
        </w:tc>
        <w:tc>
          <w:tcPr>
            <w:tcW w:w="851" w:type="dxa"/>
            <w:vAlign w:val="center"/>
          </w:tcPr>
          <w:p w:rsidR="00752604" w:rsidRPr="00AD5E15" w:rsidRDefault="00752604" w:rsidP="00A775CF">
            <w:pPr>
              <w:tabs>
                <w:tab w:val="left" w:pos="0"/>
              </w:tabs>
              <w:jc w:val="center"/>
              <w:rPr>
                <w:color w:val="000000"/>
                <w:sz w:val="22"/>
                <w:szCs w:val="22"/>
              </w:rPr>
            </w:pPr>
            <w:r>
              <w:rPr>
                <w:color w:val="000000"/>
                <w:sz w:val="22"/>
                <w:szCs w:val="22"/>
              </w:rPr>
              <w:t>-</w:t>
            </w:r>
          </w:p>
        </w:tc>
        <w:tc>
          <w:tcPr>
            <w:tcW w:w="1807" w:type="dxa"/>
            <w:vAlign w:val="center"/>
          </w:tcPr>
          <w:p w:rsidR="00752604" w:rsidRDefault="00752604" w:rsidP="00A775CF">
            <w:pPr>
              <w:jc w:val="center"/>
              <w:rPr>
                <w:lang w:val="uk-UA"/>
              </w:rPr>
            </w:pPr>
          </w:p>
          <w:p w:rsidR="00752604" w:rsidRPr="00D3759C" w:rsidRDefault="00CB1DE3" w:rsidP="00A775CF">
            <w:pPr>
              <w:jc w:val="center"/>
              <w:rPr>
                <w:lang w:val="uk-UA"/>
              </w:rPr>
            </w:pPr>
            <w:r>
              <w:rPr>
                <w:lang w:val="uk-UA"/>
              </w:rPr>
              <w:t>1050</w:t>
            </w:r>
            <w:r w:rsidR="00752604">
              <w:rPr>
                <w:lang w:val="uk-UA"/>
              </w:rPr>
              <w:t>,28115</w:t>
            </w:r>
          </w:p>
          <w:p w:rsidR="00752604" w:rsidRPr="00AD5E15" w:rsidRDefault="00752604" w:rsidP="00A775CF">
            <w:pPr>
              <w:tabs>
                <w:tab w:val="left" w:pos="0"/>
              </w:tabs>
              <w:jc w:val="center"/>
              <w:rPr>
                <w:color w:val="000000"/>
                <w:sz w:val="22"/>
                <w:szCs w:val="22"/>
              </w:rPr>
            </w:pPr>
          </w:p>
        </w:tc>
      </w:tr>
      <w:tr w:rsidR="00D3759C" w:rsidRPr="00AD5E15" w:rsidTr="007F3113">
        <w:tc>
          <w:tcPr>
            <w:tcW w:w="2660" w:type="dxa"/>
          </w:tcPr>
          <w:p w:rsidR="00D3759C" w:rsidRPr="00AD5E15" w:rsidRDefault="00D3759C" w:rsidP="007F3113">
            <w:pPr>
              <w:tabs>
                <w:tab w:val="left" w:pos="0"/>
              </w:tabs>
              <w:jc w:val="center"/>
              <w:rPr>
                <w:color w:val="000000"/>
                <w:sz w:val="22"/>
                <w:szCs w:val="22"/>
              </w:rPr>
            </w:pPr>
          </w:p>
          <w:p w:rsidR="00D3759C" w:rsidRPr="00AD5E15" w:rsidRDefault="00D3759C" w:rsidP="007F3113">
            <w:pPr>
              <w:tabs>
                <w:tab w:val="left" w:pos="0"/>
              </w:tabs>
              <w:jc w:val="center"/>
              <w:rPr>
                <w:color w:val="000000"/>
                <w:sz w:val="22"/>
                <w:szCs w:val="22"/>
              </w:rPr>
            </w:pPr>
            <w:proofErr w:type="spellStart"/>
            <w:r w:rsidRPr="00AD5E15">
              <w:rPr>
                <w:color w:val="000000"/>
                <w:sz w:val="22"/>
                <w:szCs w:val="22"/>
              </w:rPr>
              <w:t>кошти</w:t>
            </w:r>
            <w:proofErr w:type="spellEnd"/>
            <w:r w:rsidRPr="00AD5E15">
              <w:rPr>
                <w:color w:val="000000"/>
                <w:sz w:val="22"/>
                <w:szCs w:val="22"/>
              </w:rPr>
              <w:t xml:space="preserve"> </w:t>
            </w:r>
            <w:proofErr w:type="spellStart"/>
            <w:r w:rsidRPr="00AD5E15">
              <w:rPr>
                <w:color w:val="000000"/>
                <w:sz w:val="22"/>
                <w:szCs w:val="22"/>
              </w:rPr>
              <w:t>інших</w:t>
            </w:r>
            <w:proofErr w:type="spellEnd"/>
            <w:r w:rsidRPr="00AD5E15">
              <w:rPr>
                <w:color w:val="000000"/>
                <w:sz w:val="22"/>
                <w:szCs w:val="22"/>
              </w:rPr>
              <w:t xml:space="preserve"> </w:t>
            </w:r>
            <w:proofErr w:type="spellStart"/>
            <w:r w:rsidRPr="00AD5E15">
              <w:rPr>
                <w:color w:val="000000"/>
                <w:sz w:val="22"/>
                <w:szCs w:val="22"/>
              </w:rPr>
              <w:t>джерел</w:t>
            </w:r>
            <w:proofErr w:type="spellEnd"/>
          </w:p>
          <w:p w:rsidR="00D3759C" w:rsidRPr="00AD5E15" w:rsidRDefault="00D3759C" w:rsidP="007F3113">
            <w:pPr>
              <w:tabs>
                <w:tab w:val="left" w:pos="0"/>
              </w:tabs>
              <w:jc w:val="center"/>
              <w:rPr>
                <w:color w:val="000000"/>
                <w:sz w:val="22"/>
                <w:szCs w:val="22"/>
              </w:rPr>
            </w:pPr>
          </w:p>
        </w:tc>
        <w:tc>
          <w:tcPr>
            <w:tcW w:w="1134" w:type="dxa"/>
            <w:vAlign w:val="center"/>
          </w:tcPr>
          <w:p w:rsidR="00D3759C" w:rsidRPr="00AD5E15" w:rsidRDefault="00D3759C" w:rsidP="007F3113">
            <w:pPr>
              <w:tabs>
                <w:tab w:val="left" w:pos="0"/>
              </w:tabs>
              <w:jc w:val="center"/>
              <w:rPr>
                <w:color w:val="000000"/>
                <w:sz w:val="22"/>
                <w:szCs w:val="22"/>
              </w:rPr>
            </w:pPr>
            <w:r>
              <w:rPr>
                <w:color w:val="000000"/>
                <w:sz w:val="22"/>
                <w:szCs w:val="22"/>
              </w:rPr>
              <w:t>-</w:t>
            </w:r>
          </w:p>
        </w:tc>
        <w:tc>
          <w:tcPr>
            <w:tcW w:w="1134" w:type="dxa"/>
            <w:vAlign w:val="center"/>
          </w:tcPr>
          <w:p w:rsidR="00D3759C" w:rsidRPr="00AD5E15" w:rsidRDefault="00D3759C" w:rsidP="007F3113">
            <w:pPr>
              <w:tabs>
                <w:tab w:val="left" w:pos="0"/>
              </w:tabs>
              <w:jc w:val="center"/>
              <w:rPr>
                <w:color w:val="000000"/>
                <w:sz w:val="22"/>
                <w:szCs w:val="22"/>
              </w:rPr>
            </w:pPr>
            <w:r>
              <w:rPr>
                <w:color w:val="000000"/>
                <w:sz w:val="22"/>
                <w:szCs w:val="22"/>
              </w:rPr>
              <w:t>-</w:t>
            </w:r>
          </w:p>
        </w:tc>
        <w:tc>
          <w:tcPr>
            <w:tcW w:w="1134" w:type="dxa"/>
            <w:vAlign w:val="center"/>
          </w:tcPr>
          <w:p w:rsidR="00D3759C" w:rsidRPr="00AD5E15" w:rsidRDefault="00D3759C" w:rsidP="007F3113">
            <w:pPr>
              <w:tabs>
                <w:tab w:val="left" w:pos="0"/>
              </w:tabs>
              <w:jc w:val="center"/>
              <w:rPr>
                <w:color w:val="000000"/>
                <w:sz w:val="22"/>
                <w:szCs w:val="22"/>
              </w:rPr>
            </w:pPr>
            <w:r>
              <w:rPr>
                <w:color w:val="000000"/>
                <w:sz w:val="22"/>
                <w:szCs w:val="22"/>
              </w:rPr>
              <w:t>-</w:t>
            </w:r>
          </w:p>
        </w:tc>
        <w:tc>
          <w:tcPr>
            <w:tcW w:w="850" w:type="dxa"/>
            <w:vAlign w:val="center"/>
          </w:tcPr>
          <w:p w:rsidR="00D3759C" w:rsidRPr="00AD5E15" w:rsidRDefault="00D3759C" w:rsidP="007F3113">
            <w:pPr>
              <w:tabs>
                <w:tab w:val="left" w:pos="0"/>
              </w:tabs>
              <w:jc w:val="center"/>
              <w:rPr>
                <w:color w:val="000000"/>
                <w:sz w:val="22"/>
                <w:szCs w:val="22"/>
              </w:rPr>
            </w:pPr>
            <w:r>
              <w:rPr>
                <w:color w:val="000000"/>
                <w:sz w:val="22"/>
                <w:szCs w:val="22"/>
              </w:rPr>
              <w:t>-</w:t>
            </w:r>
          </w:p>
        </w:tc>
        <w:tc>
          <w:tcPr>
            <w:tcW w:w="851" w:type="dxa"/>
            <w:vAlign w:val="center"/>
          </w:tcPr>
          <w:p w:rsidR="00D3759C" w:rsidRPr="00AD5E15" w:rsidRDefault="00D3759C" w:rsidP="007F3113">
            <w:pPr>
              <w:tabs>
                <w:tab w:val="left" w:pos="0"/>
              </w:tabs>
              <w:jc w:val="center"/>
              <w:rPr>
                <w:color w:val="000000"/>
                <w:sz w:val="22"/>
                <w:szCs w:val="22"/>
              </w:rPr>
            </w:pPr>
            <w:r>
              <w:rPr>
                <w:color w:val="000000"/>
                <w:sz w:val="22"/>
                <w:szCs w:val="22"/>
              </w:rPr>
              <w:t>-</w:t>
            </w:r>
          </w:p>
        </w:tc>
        <w:tc>
          <w:tcPr>
            <w:tcW w:w="1807" w:type="dxa"/>
            <w:vAlign w:val="center"/>
          </w:tcPr>
          <w:p w:rsidR="00D3759C" w:rsidRPr="00AD5E15" w:rsidRDefault="00D3759C" w:rsidP="007F3113">
            <w:pPr>
              <w:tabs>
                <w:tab w:val="left" w:pos="0"/>
              </w:tabs>
              <w:jc w:val="center"/>
              <w:rPr>
                <w:color w:val="000000"/>
                <w:sz w:val="22"/>
                <w:szCs w:val="22"/>
              </w:rPr>
            </w:pPr>
            <w:r>
              <w:rPr>
                <w:color w:val="000000"/>
                <w:sz w:val="22"/>
                <w:szCs w:val="22"/>
              </w:rPr>
              <w:t>-</w:t>
            </w:r>
          </w:p>
        </w:tc>
      </w:tr>
    </w:tbl>
    <w:p w:rsidR="00D3759C" w:rsidRPr="00AD5E15" w:rsidRDefault="00D3759C" w:rsidP="00D3759C">
      <w:pPr>
        <w:spacing w:after="160" w:line="259" w:lineRule="auto"/>
        <w:ind w:firstLine="709"/>
        <w:jc w:val="both"/>
        <w:rPr>
          <w:rFonts w:eastAsia="Calibri"/>
          <w:b/>
          <w:sz w:val="22"/>
          <w:szCs w:val="22"/>
        </w:rPr>
      </w:pPr>
    </w:p>
    <w:p w:rsidR="00D3759C" w:rsidRPr="00303101" w:rsidRDefault="00D3759C" w:rsidP="00D3759C">
      <w:pPr>
        <w:rPr>
          <w:b/>
          <w:color w:val="FF0000"/>
          <w:sz w:val="28"/>
          <w:szCs w:val="28"/>
        </w:rPr>
      </w:pPr>
    </w:p>
    <w:p w:rsidR="00D3759C" w:rsidRPr="00303101" w:rsidRDefault="00D3759C" w:rsidP="00D3759C">
      <w:pPr>
        <w:rPr>
          <w:b/>
          <w:color w:val="FF0000"/>
          <w:sz w:val="28"/>
          <w:szCs w:val="28"/>
        </w:rPr>
      </w:pPr>
    </w:p>
    <w:p w:rsidR="00D3759C" w:rsidRPr="00303101" w:rsidRDefault="00D3759C" w:rsidP="00D3759C">
      <w:pPr>
        <w:rPr>
          <w:b/>
          <w:color w:val="FF0000"/>
          <w:sz w:val="28"/>
          <w:szCs w:val="28"/>
        </w:rPr>
      </w:pPr>
      <w:proofErr w:type="spellStart"/>
      <w:r w:rsidRPr="00DC6A69">
        <w:rPr>
          <w:b/>
          <w:sz w:val="28"/>
          <w:szCs w:val="28"/>
        </w:rPr>
        <w:t>Міський</w:t>
      </w:r>
      <w:proofErr w:type="spellEnd"/>
      <w:r w:rsidRPr="00DC6A69">
        <w:rPr>
          <w:b/>
          <w:sz w:val="28"/>
          <w:szCs w:val="28"/>
        </w:rPr>
        <w:t xml:space="preserve"> голова                                                                </w:t>
      </w:r>
      <w:proofErr w:type="spellStart"/>
      <w:r w:rsidRPr="00DC6A69">
        <w:rPr>
          <w:b/>
          <w:sz w:val="28"/>
          <w:szCs w:val="28"/>
        </w:rPr>
        <w:t>Анатолій</w:t>
      </w:r>
      <w:proofErr w:type="spellEnd"/>
      <w:r w:rsidRPr="00DC6A69">
        <w:rPr>
          <w:b/>
          <w:sz w:val="28"/>
          <w:szCs w:val="28"/>
        </w:rPr>
        <w:t xml:space="preserve"> ГУК        </w:t>
      </w:r>
    </w:p>
    <w:p w:rsidR="00D3759C" w:rsidRPr="00303101" w:rsidRDefault="00D3759C" w:rsidP="00D3759C">
      <w:pPr>
        <w:rPr>
          <w:b/>
          <w:color w:val="FF0000"/>
          <w:sz w:val="28"/>
          <w:szCs w:val="28"/>
        </w:rPr>
      </w:pPr>
    </w:p>
    <w:p w:rsidR="00D3759C" w:rsidRPr="00303101" w:rsidRDefault="00D3759C" w:rsidP="00D3759C">
      <w:pPr>
        <w:rPr>
          <w:b/>
          <w:color w:val="FF0000"/>
          <w:sz w:val="28"/>
          <w:szCs w:val="28"/>
        </w:rPr>
      </w:pPr>
    </w:p>
    <w:p w:rsidR="00D3759C" w:rsidRPr="00303101" w:rsidRDefault="00D3759C" w:rsidP="00D3759C">
      <w:pPr>
        <w:rPr>
          <w:b/>
          <w:color w:val="FF0000"/>
          <w:sz w:val="28"/>
          <w:szCs w:val="28"/>
        </w:rPr>
      </w:pPr>
    </w:p>
    <w:p w:rsidR="00D3759C" w:rsidRPr="00303101" w:rsidRDefault="00D3759C" w:rsidP="00D3759C">
      <w:pPr>
        <w:rPr>
          <w:b/>
          <w:color w:val="FF0000"/>
          <w:sz w:val="28"/>
          <w:szCs w:val="28"/>
        </w:rPr>
      </w:pPr>
    </w:p>
    <w:p w:rsidR="00D3759C" w:rsidRPr="00303101" w:rsidRDefault="00D3759C" w:rsidP="00D3759C">
      <w:pPr>
        <w:rPr>
          <w:b/>
          <w:color w:val="FF0000"/>
          <w:sz w:val="28"/>
          <w:szCs w:val="28"/>
        </w:rPr>
      </w:pPr>
    </w:p>
    <w:p w:rsidR="00336EEC" w:rsidRPr="007C15F7" w:rsidRDefault="00336EEC" w:rsidP="007C15F7">
      <w:pPr>
        <w:rPr>
          <w:sz w:val="28"/>
          <w:szCs w:val="28"/>
          <w:lang w:val="uk-UA"/>
        </w:rPr>
      </w:pPr>
    </w:p>
    <w:sectPr w:rsidR="00336EEC" w:rsidRPr="007C15F7" w:rsidSect="00BF212C">
      <w:pgSz w:w="11909" w:h="16834"/>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 Sans Mono">
    <w:charset w:val="CC"/>
    <w:family w:val="modern"/>
    <w:pitch w:val="fixed"/>
    <w:sig w:usb0="E60022FF" w:usb1="500079FB" w:usb2="00000020" w:usb3="00000000" w:csb0="000000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C9268D"/>
    <w:multiLevelType w:val="hybridMultilevel"/>
    <w:tmpl w:val="E528C098"/>
    <w:lvl w:ilvl="0" w:tplc="AFCC9522">
      <w:numFmt w:val="bullet"/>
      <w:lvlText w:val="-"/>
      <w:lvlJc w:val="left"/>
      <w:pPr>
        <w:ind w:left="92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A4C3357"/>
    <w:multiLevelType w:val="hybridMultilevel"/>
    <w:tmpl w:val="6C80048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B158ED"/>
    <w:multiLevelType w:val="hybridMultilevel"/>
    <w:tmpl w:val="2F424678"/>
    <w:lvl w:ilvl="0" w:tplc="2FDA404C">
      <w:start w:val="3"/>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11BD2B5B"/>
    <w:multiLevelType w:val="hybridMultilevel"/>
    <w:tmpl w:val="7A3230D8"/>
    <w:lvl w:ilvl="0" w:tplc="0E38F23C">
      <w:start w:val="2"/>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5" w15:restartNumberingAfterBreak="0">
    <w:nsid w:val="15523074"/>
    <w:multiLevelType w:val="hybridMultilevel"/>
    <w:tmpl w:val="40C2E494"/>
    <w:lvl w:ilvl="0" w:tplc="172C441C">
      <w:start w:val="1"/>
      <w:numFmt w:val="decimal"/>
      <w:lvlText w:val="%1."/>
      <w:lvlJc w:val="left"/>
      <w:pPr>
        <w:ind w:left="2096" w:hanging="124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15562BFF"/>
    <w:multiLevelType w:val="hybridMultilevel"/>
    <w:tmpl w:val="E170160C"/>
    <w:lvl w:ilvl="0" w:tplc="0058921C">
      <w:start w:val="2"/>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7" w15:restartNumberingAfterBreak="0">
    <w:nsid w:val="2271116B"/>
    <w:multiLevelType w:val="hybridMultilevel"/>
    <w:tmpl w:val="10FCFD38"/>
    <w:lvl w:ilvl="0" w:tplc="FBB03B30">
      <w:start w:val="7"/>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86E41A3"/>
    <w:multiLevelType w:val="hybridMultilevel"/>
    <w:tmpl w:val="B79C7812"/>
    <w:lvl w:ilvl="0" w:tplc="865CF32E">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313E4E45"/>
    <w:multiLevelType w:val="hybridMultilevel"/>
    <w:tmpl w:val="3C087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E81C9C"/>
    <w:multiLevelType w:val="hybridMultilevel"/>
    <w:tmpl w:val="6D4A5090"/>
    <w:lvl w:ilvl="0" w:tplc="FFFFFFFF">
      <w:start w:val="1"/>
      <w:numFmt w:val="bullet"/>
      <w:lvlText w:val="-"/>
      <w:lvlJc w:val="left"/>
      <w:pPr>
        <w:tabs>
          <w:tab w:val="num" w:pos="1211"/>
        </w:tabs>
        <w:ind w:left="0" w:firstLine="851"/>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12498D"/>
    <w:multiLevelType w:val="hybridMultilevel"/>
    <w:tmpl w:val="0E3A4CE4"/>
    <w:lvl w:ilvl="0" w:tplc="3E56BEE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3424D2"/>
    <w:multiLevelType w:val="hybridMultilevel"/>
    <w:tmpl w:val="D7A0A4E2"/>
    <w:lvl w:ilvl="0" w:tplc="988CB636">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48467A26"/>
    <w:multiLevelType w:val="singleLevel"/>
    <w:tmpl w:val="8F540EDC"/>
    <w:lvl w:ilvl="0">
      <w:start w:val="1"/>
      <w:numFmt w:val="decimal"/>
      <w:lvlText w:val="%1."/>
      <w:lvlJc w:val="left"/>
      <w:pPr>
        <w:tabs>
          <w:tab w:val="num" w:pos="930"/>
        </w:tabs>
        <w:ind w:left="930" w:hanging="360"/>
      </w:pPr>
      <w:rPr>
        <w:rFonts w:hint="default"/>
      </w:rPr>
    </w:lvl>
  </w:abstractNum>
  <w:abstractNum w:abstractNumId="14" w15:restartNumberingAfterBreak="0">
    <w:nsid w:val="4A380837"/>
    <w:multiLevelType w:val="hybridMultilevel"/>
    <w:tmpl w:val="D7A0A4E2"/>
    <w:lvl w:ilvl="0" w:tplc="988CB636">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5D541EC7"/>
    <w:multiLevelType w:val="hybridMultilevel"/>
    <w:tmpl w:val="2F402BF0"/>
    <w:lvl w:ilvl="0" w:tplc="33C69E94">
      <w:start w:val="2"/>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6" w15:restartNumberingAfterBreak="0">
    <w:nsid w:val="5E20444B"/>
    <w:multiLevelType w:val="multilevel"/>
    <w:tmpl w:val="8DA2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ED3E87"/>
    <w:multiLevelType w:val="hybridMultilevel"/>
    <w:tmpl w:val="2F52C8FE"/>
    <w:lvl w:ilvl="0" w:tplc="7AE2AB0A">
      <w:start w:val="3"/>
      <w:numFmt w:val="decimal"/>
      <w:lvlText w:val="%1."/>
      <w:lvlJc w:val="left"/>
      <w:pPr>
        <w:ind w:left="19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6882008D"/>
    <w:multiLevelType w:val="hybridMultilevel"/>
    <w:tmpl w:val="037605FA"/>
    <w:lvl w:ilvl="0" w:tplc="1B4A5CF8">
      <w:start w:val="3"/>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9" w15:restartNumberingAfterBreak="0">
    <w:nsid w:val="786B7312"/>
    <w:multiLevelType w:val="hybridMultilevel"/>
    <w:tmpl w:val="28C80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3"/>
  </w:num>
  <w:num w:numId="3">
    <w:abstractNumId w:val="15"/>
  </w:num>
  <w:num w:numId="4">
    <w:abstractNumId w:val="4"/>
  </w:num>
  <w:num w:numId="5">
    <w:abstractNumId w:val="6"/>
  </w:num>
  <w:num w:numId="6">
    <w:abstractNumId w:val="10"/>
  </w:num>
  <w:num w:numId="7">
    <w:abstractNumId w:val="8"/>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9"/>
  </w:num>
  <w:num w:numId="14">
    <w:abstractNumId w:val="1"/>
  </w:num>
  <w:num w:numId="15">
    <w:abstractNumId w:val="19"/>
  </w:num>
  <w:num w:numId="16">
    <w:abstractNumId w:val="2"/>
  </w:num>
  <w:num w:numId="17">
    <w:abstractNumId w:val="14"/>
  </w:num>
  <w:num w:numId="18">
    <w:abstractNumId w:val="12"/>
  </w:num>
  <w:num w:numId="19">
    <w:abstractNumId w:val="16"/>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7E2B"/>
    <w:rsid w:val="00002699"/>
    <w:rsid w:val="00003C9B"/>
    <w:rsid w:val="00027A26"/>
    <w:rsid w:val="0003206D"/>
    <w:rsid w:val="0004346D"/>
    <w:rsid w:val="0006342D"/>
    <w:rsid w:val="00077006"/>
    <w:rsid w:val="0008658F"/>
    <w:rsid w:val="00087E2B"/>
    <w:rsid w:val="000927A4"/>
    <w:rsid w:val="00096AC6"/>
    <w:rsid w:val="000A0FB6"/>
    <w:rsid w:val="000A38D8"/>
    <w:rsid w:val="000A6B9C"/>
    <w:rsid w:val="000B3DFC"/>
    <w:rsid w:val="000C5F91"/>
    <w:rsid w:val="000C70A6"/>
    <w:rsid w:val="000D06F3"/>
    <w:rsid w:val="000D4AE3"/>
    <w:rsid w:val="000D69D9"/>
    <w:rsid w:val="000F2DFF"/>
    <w:rsid w:val="000F4A0A"/>
    <w:rsid w:val="000F7AED"/>
    <w:rsid w:val="000F7FE5"/>
    <w:rsid w:val="00103648"/>
    <w:rsid w:val="00107BCE"/>
    <w:rsid w:val="00110086"/>
    <w:rsid w:val="001120F0"/>
    <w:rsid w:val="001366CA"/>
    <w:rsid w:val="001430A3"/>
    <w:rsid w:val="00151081"/>
    <w:rsid w:val="001548DD"/>
    <w:rsid w:val="00182752"/>
    <w:rsid w:val="00187B12"/>
    <w:rsid w:val="001918CE"/>
    <w:rsid w:val="001A067E"/>
    <w:rsid w:val="001A1441"/>
    <w:rsid w:val="001A33BB"/>
    <w:rsid w:val="001A3482"/>
    <w:rsid w:val="001A665B"/>
    <w:rsid w:val="001A7636"/>
    <w:rsid w:val="001B1D31"/>
    <w:rsid w:val="001B27FA"/>
    <w:rsid w:val="001B361A"/>
    <w:rsid w:val="001B5C48"/>
    <w:rsid w:val="001D3A1D"/>
    <w:rsid w:val="001D3D7F"/>
    <w:rsid w:val="001D767D"/>
    <w:rsid w:val="001E6EE1"/>
    <w:rsid w:val="001F4FFB"/>
    <w:rsid w:val="00203070"/>
    <w:rsid w:val="00205850"/>
    <w:rsid w:val="00217A74"/>
    <w:rsid w:val="00227347"/>
    <w:rsid w:val="0024449B"/>
    <w:rsid w:val="00263461"/>
    <w:rsid w:val="00272299"/>
    <w:rsid w:val="00272C40"/>
    <w:rsid w:val="00281F30"/>
    <w:rsid w:val="00282EB6"/>
    <w:rsid w:val="00292D2E"/>
    <w:rsid w:val="00296F0C"/>
    <w:rsid w:val="002A35EE"/>
    <w:rsid w:val="002B6F8F"/>
    <w:rsid w:val="002B7C4B"/>
    <w:rsid w:val="002D07AA"/>
    <w:rsid w:val="002D3A07"/>
    <w:rsid w:val="002E33E2"/>
    <w:rsid w:val="00312107"/>
    <w:rsid w:val="00325CE8"/>
    <w:rsid w:val="00327ACF"/>
    <w:rsid w:val="00336EEC"/>
    <w:rsid w:val="00345C4A"/>
    <w:rsid w:val="0035151F"/>
    <w:rsid w:val="00353D8A"/>
    <w:rsid w:val="003629FC"/>
    <w:rsid w:val="0036372E"/>
    <w:rsid w:val="00365546"/>
    <w:rsid w:val="003705E0"/>
    <w:rsid w:val="003913B8"/>
    <w:rsid w:val="003958D5"/>
    <w:rsid w:val="003B0670"/>
    <w:rsid w:val="003B1618"/>
    <w:rsid w:val="003B2FAE"/>
    <w:rsid w:val="003D56EF"/>
    <w:rsid w:val="003D79DA"/>
    <w:rsid w:val="003E0B82"/>
    <w:rsid w:val="003E1C1A"/>
    <w:rsid w:val="003F7E74"/>
    <w:rsid w:val="0040009D"/>
    <w:rsid w:val="00405F4B"/>
    <w:rsid w:val="00406C16"/>
    <w:rsid w:val="0041768B"/>
    <w:rsid w:val="004215AF"/>
    <w:rsid w:val="0043308A"/>
    <w:rsid w:val="00433670"/>
    <w:rsid w:val="00444580"/>
    <w:rsid w:val="00447976"/>
    <w:rsid w:val="00450526"/>
    <w:rsid w:val="00450B6E"/>
    <w:rsid w:val="00454E0F"/>
    <w:rsid w:val="00463F6B"/>
    <w:rsid w:val="004758C8"/>
    <w:rsid w:val="00487494"/>
    <w:rsid w:val="004876EE"/>
    <w:rsid w:val="00495153"/>
    <w:rsid w:val="004A15D6"/>
    <w:rsid w:val="004A73EB"/>
    <w:rsid w:val="004B22AF"/>
    <w:rsid w:val="004C4FF3"/>
    <w:rsid w:val="004D3379"/>
    <w:rsid w:val="004D606F"/>
    <w:rsid w:val="004E14AB"/>
    <w:rsid w:val="004E3910"/>
    <w:rsid w:val="004F5CF0"/>
    <w:rsid w:val="004F5EE5"/>
    <w:rsid w:val="00511BA6"/>
    <w:rsid w:val="00533FC5"/>
    <w:rsid w:val="005422B8"/>
    <w:rsid w:val="00544EA2"/>
    <w:rsid w:val="0055078A"/>
    <w:rsid w:val="005538C2"/>
    <w:rsid w:val="0055571D"/>
    <w:rsid w:val="00560D5A"/>
    <w:rsid w:val="00561C2D"/>
    <w:rsid w:val="0059558A"/>
    <w:rsid w:val="005B096F"/>
    <w:rsid w:val="005B2B2B"/>
    <w:rsid w:val="005B6116"/>
    <w:rsid w:val="005D4F4E"/>
    <w:rsid w:val="005D5A5E"/>
    <w:rsid w:val="005F1BDB"/>
    <w:rsid w:val="005F1BFE"/>
    <w:rsid w:val="005F60B3"/>
    <w:rsid w:val="00600F61"/>
    <w:rsid w:val="00607C2C"/>
    <w:rsid w:val="006105DC"/>
    <w:rsid w:val="00625795"/>
    <w:rsid w:val="00626FF2"/>
    <w:rsid w:val="006421E1"/>
    <w:rsid w:val="006656CD"/>
    <w:rsid w:val="006835ED"/>
    <w:rsid w:val="0068654B"/>
    <w:rsid w:val="00693C94"/>
    <w:rsid w:val="00697D09"/>
    <w:rsid w:val="006A1873"/>
    <w:rsid w:val="006A6864"/>
    <w:rsid w:val="006A7140"/>
    <w:rsid w:val="006B76EC"/>
    <w:rsid w:val="006C6FCD"/>
    <w:rsid w:val="006D52FC"/>
    <w:rsid w:val="006D62E1"/>
    <w:rsid w:val="006E534E"/>
    <w:rsid w:val="006E6690"/>
    <w:rsid w:val="006F093A"/>
    <w:rsid w:val="006F1AC1"/>
    <w:rsid w:val="006F4347"/>
    <w:rsid w:val="00700EF5"/>
    <w:rsid w:val="007066E9"/>
    <w:rsid w:val="00707B39"/>
    <w:rsid w:val="0071753C"/>
    <w:rsid w:val="00720D3B"/>
    <w:rsid w:val="0072403B"/>
    <w:rsid w:val="00730259"/>
    <w:rsid w:val="00733A5C"/>
    <w:rsid w:val="00747EA8"/>
    <w:rsid w:val="00752604"/>
    <w:rsid w:val="00762B13"/>
    <w:rsid w:val="0076688A"/>
    <w:rsid w:val="00775654"/>
    <w:rsid w:val="007827AB"/>
    <w:rsid w:val="00784E8C"/>
    <w:rsid w:val="007905A9"/>
    <w:rsid w:val="007A0FD7"/>
    <w:rsid w:val="007A1555"/>
    <w:rsid w:val="007A3B85"/>
    <w:rsid w:val="007A7601"/>
    <w:rsid w:val="007C15F7"/>
    <w:rsid w:val="007C47EA"/>
    <w:rsid w:val="007E04A7"/>
    <w:rsid w:val="007E5EA4"/>
    <w:rsid w:val="007F0C2E"/>
    <w:rsid w:val="007F3113"/>
    <w:rsid w:val="007F4097"/>
    <w:rsid w:val="008020B5"/>
    <w:rsid w:val="008055E2"/>
    <w:rsid w:val="00811565"/>
    <w:rsid w:val="0081183B"/>
    <w:rsid w:val="00825507"/>
    <w:rsid w:val="008346B9"/>
    <w:rsid w:val="00846EA5"/>
    <w:rsid w:val="008473BD"/>
    <w:rsid w:val="00862E20"/>
    <w:rsid w:val="00865AD3"/>
    <w:rsid w:val="00866CD5"/>
    <w:rsid w:val="008765F2"/>
    <w:rsid w:val="00886261"/>
    <w:rsid w:val="00892FD3"/>
    <w:rsid w:val="008967DC"/>
    <w:rsid w:val="008B1B81"/>
    <w:rsid w:val="008C2DF2"/>
    <w:rsid w:val="008C3C10"/>
    <w:rsid w:val="008D08C8"/>
    <w:rsid w:val="008D513E"/>
    <w:rsid w:val="008D5AF5"/>
    <w:rsid w:val="008E517D"/>
    <w:rsid w:val="008E7E0F"/>
    <w:rsid w:val="008F6F6C"/>
    <w:rsid w:val="00901CC7"/>
    <w:rsid w:val="00902CBC"/>
    <w:rsid w:val="0090566C"/>
    <w:rsid w:val="0091324C"/>
    <w:rsid w:val="00923886"/>
    <w:rsid w:val="009310A6"/>
    <w:rsid w:val="00933CF7"/>
    <w:rsid w:val="00940867"/>
    <w:rsid w:val="00953D4F"/>
    <w:rsid w:val="00962662"/>
    <w:rsid w:val="0096412A"/>
    <w:rsid w:val="009673FA"/>
    <w:rsid w:val="00973B7E"/>
    <w:rsid w:val="00975755"/>
    <w:rsid w:val="00995F87"/>
    <w:rsid w:val="009A007E"/>
    <w:rsid w:val="009A3DD4"/>
    <w:rsid w:val="009B452A"/>
    <w:rsid w:val="009B57A2"/>
    <w:rsid w:val="009C79A6"/>
    <w:rsid w:val="009D5F0F"/>
    <w:rsid w:val="009E34DF"/>
    <w:rsid w:val="00A072C8"/>
    <w:rsid w:val="00A22281"/>
    <w:rsid w:val="00A27D7D"/>
    <w:rsid w:val="00A32D7F"/>
    <w:rsid w:val="00A45FF1"/>
    <w:rsid w:val="00A46268"/>
    <w:rsid w:val="00A633FB"/>
    <w:rsid w:val="00A7731A"/>
    <w:rsid w:val="00A775CF"/>
    <w:rsid w:val="00A85C92"/>
    <w:rsid w:val="00A8695C"/>
    <w:rsid w:val="00A878CE"/>
    <w:rsid w:val="00A87E48"/>
    <w:rsid w:val="00A92331"/>
    <w:rsid w:val="00AA7E6F"/>
    <w:rsid w:val="00AB1539"/>
    <w:rsid w:val="00AB33F9"/>
    <w:rsid w:val="00AC3FD3"/>
    <w:rsid w:val="00AE1417"/>
    <w:rsid w:val="00AF4375"/>
    <w:rsid w:val="00AF717F"/>
    <w:rsid w:val="00AF7D50"/>
    <w:rsid w:val="00B10D11"/>
    <w:rsid w:val="00B20F67"/>
    <w:rsid w:val="00B22770"/>
    <w:rsid w:val="00B2320E"/>
    <w:rsid w:val="00B243C3"/>
    <w:rsid w:val="00B51DE6"/>
    <w:rsid w:val="00B54E54"/>
    <w:rsid w:val="00B70F22"/>
    <w:rsid w:val="00B7553D"/>
    <w:rsid w:val="00B86A04"/>
    <w:rsid w:val="00B91912"/>
    <w:rsid w:val="00B933DA"/>
    <w:rsid w:val="00BA6DEE"/>
    <w:rsid w:val="00BD0869"/>
    <w:rsid w:val="00BD5151"/>
    <w:rsid w:val="00BE7001"/>
    <w:rsid w:val="00BF212C"/>
    <w:rsid w:val="00BF7944"/>
    <w:rsid w:val="00C115BB"/>
    <w:rsid w:val="00C14B4E"/>
    <w:rsid w:val="00C152DC"/>
    <w:rsid w:val="00C17D2E"/>
    <w:rsid w:val="00C204A4"/>
    <w:rsid w:val="00C217DE"/>
    <w:rsid w:val="00C2214D"/>
    <w:rsid w:val="00C42E08"/>
    <w:rsid w:val="00C46496"/>
    <w:rsid w:val="00C5285C"/>
    <w:rsid w:val="00C52C96"/>
    <w:rsid w:val="00C56B38"/>
    <w:rsid w:val="00C81E84"/>
    <w:rsid w:val="00C86619"/>
    <w:rsid w:val="00C868F6"/>
    <w:rsid w:val="00CB1DE3"/>
    <w:rsid w:val="00CC1820"/>
    <w:rsid w:val="00CC245D"/>
    <w:rsid w:val="00CC365A"/>
    <w:rsid w:val="00CD6EEA"/>
    <w:rsid w:val="00CD6F2E"/>
    <w:rsid w:val="00D1619B"/>
    <w:rsid w:val="00D31152"/>
    <w:rsid w:val="00D31EFD"/>
    <w:rsid w:val="00D3759C"/>
    <w:rsid w:val="00D608DF"/>
    <w:rsid w:val="00D635E8"/>
    <w:rsid w:val="00D64A58"/>
    <w:rsid w:val="00D66C1E"/>
    <w:rsid w:val="00D842EB"/>
    <w:rsid w:val="00D92F57"/>
    <w:rsid w:val="00D93DD2"/>
    <w:rsid w:val="00DA241E"/>
    <w:rsid w:val="00DB01E8"/>
    <w:rsid w:val="00DB21C5"/>
    <w:rsid w:val="00DB4F50"/>
    <w:rsid w:val="00DC1E76"/>
    <w:rsid w:val="00DE27B4"/>
    <w:rsid w:val="00DE2927"/>
    <w:rsid w:val="00DF0341"/>
    <w:rsid w:val="00DF2579"/>
    <w:rsid w:val="00DF3AE3"/>
    <w:rsid w:val="00DF7201"/>
    <w:rsid w:val="00E170F5"/>
    <w:rsid w:val="00E3012A"/>
    <w:rsid w:val="00E53E13"/>
    <w:rsid w:val="00E5656D"/>
    <w:rsid w:val="00E63831"/>
    <w:rsid w:val="00E66764"/>
    <w:rsid w:val="00E73985"/>
    <w:rsid w:val="00E753CC"/>
    <w:rsid w:val="00E844FC"/>
    <w:rsid w:val="00E858A9"/>
    <w:rsid w:val="00EE648A"/>
    <w:rsid w:val="00EE7CA6"/>
    <w:rsid w:val="00EF6953"/>
    <w:rsid w:val="00F020B8"/>
    <w:rsid w:val="00F05A5E"/>
    <w:rsid w:val="00F070EB"/>
    <w:rsid w:val="00F07283"/>
    <w:rsid w:val="00F12307"/>
    <w:rsid w:val="00F156B9"/>
    <w:rsid w:val="00F34FF9"/>
    <w:rsid w:val="00F46A33"/>
    <w:rsid w:val="00F51462"/>
    <w:rsid w:val="00F5377B"/>
    <w:rsid w:val="00F54DC4"/>
    <w:rsid w:val="00F81C30"/>
    <w:rsid w:val="00F8505E"/>
    <w:rsid w:val="00FA094A"/>
    <w:rsid w:val="00FA2AB5"/>
    <w:rsid w:val="00FB488E"/>
    <w:rsid w:val="00FC6723"/>
    <w:rsid w:val="00FD06BE"/>
    <w:rsid w:val="00FD6842"/>
    <w:rsid w:val="00FE0E41"/>
    <w:rsid w:val="00FF7A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6E7C7"/>
  <w15:chartTrackingRefBased/>
  <w15:docId w15:val="{0E818EA5-8259-41C1-BF2E-0B7928DB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7E2B"/>
    <w:rPr>
      <w:sz w:val="24"/>
      <w:szCs w:val="24"/>
      <w:lang w:val="ru-RU" w:eastAsia="ru-RU"/>
    </w:rPr>
  </w:style>
  <w:style w:type="paragraph" w:styleId="1">
    <w:name w:val="heading 1"/>
    <w:basedOn w:val="a"/>
    <w:next w:val="a"/>
    <w:qFormat/>
    <w:rsid w:val="00087E2B"/>
    <w:pPr>
      <w:keepNext/>
      <w:spacing w:before="240" w:after="60"/>
      <w:outlineLvl w:val="0"/>
    </w:pPr>
    <w:rPr>
      <w:rFonts w:ascii="Arial" w:hAnsi="Arial" w:cs="Arial"/>
      <w:b/>
      <w:bCs/>
      <w:kern w:val="32"/>
      <w:sz w:val="32"/>
      <w:szCs w:val="32"/>
    </w:rPr>
  </w:style>
  <w:style w:type="paragraph" w:styleId="2">
    <w:name w:val="heading 2"/>
    <w:basedOn w:val="a"/>
    <w:next w:val="a"/>
    <w:qFormat/>
    <w:rsid w:val="00087E2B"/>
    <w:pPr>
      <w:keepNext/>
      <w:spacing w:before="240" w:after="60"/>
      <w:outlineLvl w:val="1"/>
    </w:pPr>
    <w:rPr>
      <w:rFonts w:ascii="Arial" w:hAnsi="Arial" w:cs="Arial"/>
      <w:b/>
      <w:bCs/>
      <w:i/>
      <w:iCs/>
      <w:sz w:val="28"/>
      <w:szCs w:val="28"/>
    </w:rPr>
  </w:style>
  <w:style w:type="paragraph" w:styleId="3">
    <w:name w:val="heading 3"/>
    <w:basedOn w:val="a"/>
    <w:next w:val="a"/>
    <w:qFormat/>
    <w:rsid w:val="00087E2B"/>
    <w:pPr>
      <w:keepNext/>
      <w:jc w:val="both"/>
      <w:outlineLvl w:val="2"/>
    </w:pPr>
    <w:rPr>
      <w:rFonts w:eastAsia="Arial Unicode MS"/>
      <w:sz w:val="28"/>
      <w:lang w:val="uk-UA"/>
    </w:rPr>
  </w:style>
  <w:style w:type="paragraph" w:styleId="8">
    <w:name w:val="heading 8"/>
    <w:basedOn w:val="a"/>
    <w:next w:val="a"/>
    <w:qFormat/>
    <w:rsid w:val="00087E2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7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Subtitle"/>
    <w:basedOn w:val="a"/>
    <w:link w:val="a5"/>
    <w:qFormat/>
    <w:rsid w:val="00087E2B"/>
    <w:rPr>
      <w:sz w:val="28"/>
      <w:szCs w:val="20"/>
      <w:lang w:val="uk-UA" w:eastAsia="x-none"/>
    </w:rPr>
  </w:style>
  <w:style w:type="paragraph" w:styleId="a6">
    <w:name w:val="caption"/>
    <w:basedOn w:val="a"/>
    <w:qFormat/>
    <w:rsid w:val="00087E2B"/>
    <w:pPr>
      <w:jc w:val="center"/>
    </w:pPr>
    <w:rPr>
      <w:szCs w:val="20"/>
      <w:lang w:val="uk-UA"/>
    </w:rPr>
  </w:style>
  <w:style w:type="character" w:styleId="a7">
    <w:name w:val="Strong"/>
    <w:qFormat/>
    <w:rsid w:val="00700EF5"/>
    <w:rPr>
      <w:b/>
      <w:bCs/>
    </w:rPr>
  </w:style>
  <w:style w:type="paragraph" w:customStyle="1" w:styleId="a8">
    <w:name w:val="Форматований текст"/>
    <w:basedOn w:val="a"/>
    <w:rsid w:val="00336EEC"/>
    <w:pPr>
      <w:suppressAutoHyphens/>
    </w:pPr>
    <w:rPr>
      <w:rFonts w:ascii="DejaVu Sans Mono" w:eastAsia="DejaVu Sans Mono" w:hAnsi="DejaVu Sans Mono" w:cs="DejaVu Sans Mono"/>
      <w:sz w:val="20"/>
      <w:szCs w:val="20"/>
      <w:lang w:val="uk-UA" w:eastAsia="ar-SA"/>
    </w:rPr>
  </w:style>
  <w:style w:type="paragraph" w:styleId="a9">
    <w:name w:val="Body Text"/>
    <w:basedOn w:val="a"/>
    <w:link w:val="aa"/>
    <w:rsid w:val="00BA6DEE"/>
    <w:pPr>
      <w:widowControl w:val="0"/>
      <w:jc w:val="both"/>
    </w:pPr>
    <w:rPr>
      <w:snapToGrid w:val="0"/>
      <w:sz w:val="28"/>
      <w:szCs w:val="20"/>
      <w:lang w:val="uk-UA" w:eastAsia="x-none"/>
    </w:rPr>
  </w:style>
  <w:style w:type="character" w:customStyle="1" w:styleId="aa">
    <w:name w:val="Основний текст Знак"/>
    <w:link w:val="a9"/>
    <w:rsid w:val="00BA6DEE"/>
    <w:rPr>
      <w:snapToGrid w:val="0"/>
      <w:sz w:val="28"/>
      <w:lang w:val="uk-UA"/>
    </w:rPr>
  </w:style>
  <w:style w:type="character" w:customStyle="1" w:styleId="a5">
    <w:name w:val="Підзаголовок Знак"/>
    <w:link w:val="a4"/>
    <w:rsid w:val="00BA6DEE"/>
    <w:rPr>
      <w:sz w:val="28"/>
      <w:lang w:val="uk-UA"/>
    </w:rPr>
  </w:style>
  <w:style w:type="paragraph" w:styleId="ab">
    <w:name w:val="Balloon Text"/>
    <w:basedOn w:val="a"/>
    <w:link w:val="ac"/>
    <w:rsid w:val="002B7C4B"/>
    <w:rPr>
      <w:rFonts w:ascii="Tahoma" w:hAnsi="Tahoma"/>
      <w:sz w:val="16"/>
      <w:szCs w:val="16"/>
      <w:lang w:val="x-none" w:eastAsia="x-none"/>
    </w:rPr>
  </w:style>
  <w:style w:type="character" w:customStyle="1" w:styleId="ac">
    <w:name w:val="Текст у виносці Знак"/>
    <w:link w:val="ab"/>
    <w:rsid w:val="002B7C4B"/>
    <w:rPr>
      <w:rFonts w:ascii="Tahoma" w:hAnsi="Tahoma" w:cs="Tahoma"/>
      <w:sz w:val="16"/>
      <w:szCs w:val="16"/>
    </w:rPr>
  </w:style>
  <w:style w:type="paragraph" w:styleId="ad">
    <w:name w:val="Title"/>
    <w:basedOn w:val="a"/>
    <w:link w:val="ae"/>
    <w:qFormat/>
    <w:rsid w:val="00693C94"/>
    <w:pPr>
      <w:jc w:val="center"/>
    </w:pPr>
    <w:rPr>
      <w:sz w:val="28"/>
      <w:szCs w:val="20"/>
      <w:lang w:val="uk-UA" w:eastAsia="x-none"/>
    </w:rPr>
  </w:style>
  <w:style w:type="character" w:customStyle="1" w:styleId="ae">
    <w:name w:val="Назва Знак"/>
    <w:link w:val="ad"/>
    <w:rsid w:val="00693C94"/>
    <w:rPr>
      <w:sz w:val="28"/>
      <w:lang w:val="uk-UA"/>
    </w:rPr>
  </w:style>
  <w:style w:type="paragraph" w:styleId="af">
    <w:name w:val="No Spacing"/>
    <w:link w:val="af0"/>
    <w:uiPriority w:val="1"/>
    <w:qFormat/>
    <w:rsid w:val="00693C94"/>
    <w:rPr>
      <w:rFonts w:eastAsia="SimSun"/>
      <w:sz w:val="28"/>
      <w:szCs w:val="28"/>
      <w:lang w:eastAsia="zh-CN"/>
    </w:rPr>
  </w:style>
  <w:style w:type="character" w:customStyle="1" w:styleId="af1">
    <w:name w:val="Знак Знак Знак"/>
    <w:semiHidden/>
    <w:rsid w:val="00693C94"/>
    <w:rPr>
      <w:rFonts w:ascii="Times New Roman" w:hAnsi="Times New Roman" w:cs="Times New Roman" w:hint="default"/>
      <w:noProof/>
      <w:sz w:val="20"/>
      <w:lang w:eastAsia="ru-RU"/>
    </w:rPr>
  </w:style>
  <w:style w:type="paragraph" w:styleId="af2">
    <w:name w:val="Body Text Indent"/>
    <w:basedOn w:val="a"/>
    <w:link w:val="af3"/>
    <w:rsid w:val="00FD06BE"/>
    <w:pPr>
      <w:spacing w:after="120"/>
      <w:ind w:left="283"/>
    </w:pPr>
    <w:rPr>
      <w:lang w:val="x-none" w:eastAsia="x-none"/>
    </w:rPr>
  </w:style>
  <w:style w:type="character" w:customStyle="1" w:styleId="af3">
    <w:name w:val="Основний текст з відступом Знак"/>
    <w:link w:val="af2"/>
    <w:rsid w:val="00FD06BE"/>
    <w:rPr>
      <w:sz w:val="24"/>
      <w:szCs w:val="24"/>
    </w:rPr>
  </w:style>
  <w:style w:type="paragraph" w:customStyle="1" w:styleId="10">
    <w:name w:val="Обычный1"/>
    <w:uiPriority w:val="99"/>
    <w:rsid w:val="00FD06BE"/>
    <w:pPr>
      <w:widowControl w:val="0"/>
      <w:snapToGrid w:val="0"/>
      <w:spacing w:line="278" w:lineRule="auto"/>
      <w:ind w:left="40" w:firstLine="340"/>
      <w:jc w:val="both"/>
    </w:pPr>
    <w:rPr>
      <w:lang w:eastAsia="ru-RU"/>
    </w:rPr>
  </w:style>
  <w:style w:type="paragraph" w:customStyle="1" w:styleId="21">
    <w:name w:val="Заголовок 21"/>
    <w:basedOn w:val="10"/>
    <w:next w:val="10"/>
    <w:uiPriority w:val="99"/>
    <w:rsid w:val="00FD06BE"/>
    <w:pPr>
      <w:keepNext/>
      <w:widowControl/>
      <w:snapToGrid/>
      <w:spacing w:line="240" w:lineRule="auto"/>
      <w:ind w:left="0" w:firstLine="0"/>
      <w:jc w:val="center"/>
    </w:pPr>
    <w:rPr>
      <w:b/>
      <w:sz w:val="24"/>
    </w:rPr>
  </w:style>
  <w:style w:type="paragraph" w:styleId="af4">
    <w:name w:val="Normal (Web)"/>
    <w:basedOn w:val="a"/>
    <w:uiPriority w:val="99"/>
    <w:unhideWhenUsed/>
    <w:rsid w:val="001E6EE1"/>
    <w:pPr>
      <w:suppressAutoHyphens/>
      <w:spacing w:before="280" w:after="280"/>
    </w:pPr>
    <w:rPr>
      <w:lang w:eastAsia="ar-SA"/>
    </w:rPr>
  </w:style>
  <w:style w:type="paragraph" w:styleId="af5">
    <w:name w:val="List Paragraph"/>
    <w:basedOn w:val="a"/>
    <w:uiPriority w:val="99"/>
    <w:qFormat/>
    <w:rsid w:val="006B76EC"/>
    <w:pPr>
      <w:spacing w:after="200" w:line="276" w:lineRule="auto"/>
      <w:ind w:left="720"/>
      <w:contextualSpacing/>
    </w:pPr>
    <w:rPr>
      <w:rFonts w:eastAsia="Calibri"/>
      <w:sz w:val="28"/>
      <w:szCs w:val="28"/>
      <w:lang w:eastAsia="en-US"/>
    </w:rPr>
  </w:style>
  <w:style w:type="character" w:customStyle="1" w:styleId="af0">
    <w:name w:val="Без інтервалів Знак"/>
    <w:link w:val="af"/>
    <w:uiPriority w:val="1"/>
    <w:locked/>
    <w:rsid w:val="004A15D6"/>
    <w:rPr>
      <w:rFonts w:eastAsia="SimSun"/>
      <w:sz w:val="28"/>
      <w:szCs w:val="28"/>
      <w:lang w:val="uk-UA" w:eastAsia="zh-CN" w:bidi="ar-SA"/>
    </w:rPr>
  </w:style>
  <w:style w:type="character" w:customStyle="1" w:styleId="uv3um">
    <w:name w:val="uv3um"/>
    <w:basedOn w:val="a0"/>
    <w:rsid w:val="00790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162402">
      <w:bodyDiv w:val="1"/>
      <w:marLeft w:val="0"/>
      <w:marRight w:val="0"/>
      <w:marTop w:val="0"/>
      <w:marBottom w:val="0"/>
      <w:divBdr>
        <w:top w:val="none" w:sz="0" w:space="0" w:color="auto"/>
        <w:left w:val="none" w:sz="0" w:space="0" w:color="auto"/>
        <w:bottom w:val="none" w:sz="0" w:space="0" w:color="auto"/>
        <w:right w:val="none" w:sz="0" w:space="0" w:color="auto"/>
      </w:divBdr>
      <w:divsChild>
        <w:div w:id="297540924">
          <w:marLeft w:val="0"/>
          <w:marRight w:val="0"/>
          <w:marTop w:val="0"/>
          <w:marBottom w:val="0"/>
          <w:divBdr>
            <w:top w:val="none" w:sz="0" w:space="0" w:color="auto"/>
            <w:left w:val="none" w:sz="0" w:space="0" w:color="auto"/>
            <w:bottom w:val="none" w:sz="0" w:space="0" w:color="auto"/>
            <w:right w:val="none" w:sz="0" w:space="0" w:color="auto"/>
          </w:divBdr>
        </w:div>
        <w:div w:id="476262358">
          <w:marLeft w:val="0"/>
          <w:marRight w:val="0"/>
          <w:marTop w:val="0"/>
          <w:marBottom w:val="0"/>
          <w:divBdr>
            <w:top w:val="none" w:sz="0" w:space="0" w:color="auto"/>
            <w:left w:val="none" w:sz="0" w:space="0" w:color="auto"/>
            <w:bottom w:val="none" w:sz="0" w:space="0" w:color="auto"/>
            <w:right w:val="none" w:sz="0" w:space="0" w:color="auto"/>
          </w:divBdr>
        </w:div>
        <w:div w:id="721177081">
          <w:marLeft w:val="0"/>
          <w:marRight w:val="0"/>
          <w:marTop w:val="0"/>
          <w:marBottom w:val="0"/>
          <w:divBdr>
            <w:top w:val="none" w:sz="0" w:space="0" w:color="auto"/>
            <w:left w:val="none" w:sz="0" w:space="0" w:color="auto"/>
            <w:bottom w:val="none" w:sz="0" w:space="0" w:color="auto"/>
            <w:right w:val="none" w:sz="0" w:space="0" w:color="auto"/>
          </w:divBdr>
        </w:div>
        <w:div w:id="1648364311">
          <w:marLeft w:val="0"/>
          <w:marRight w:val="0"/>
          <w:marTop w:val="0"/>
          <w:marBottom w:val="0"/>
          <w:divBdr>
            <w:top w:val="none" w:sz="0" w:space="0" w:color="auto"/>
            <w:left w:val="none" w:sz="0" w:space="0" w:color="auto"/>
            <w:bottom w:val="none" w:sz="0" w:space="0" w:color="auto"/>
            <w:right w:val="none" w:sz="0" w:space="0" w:color="auto"/>
          </w:divBdr>
        </w:div>
      </w:divsChild>
    </w:div>
    <w:div w:id="384260119">
      <w:bodyDiv w:val="1"/>
      <w:marLeft w:val="0"/>
      <w:marRight w:val="0"/>
      <w:marTop w:val="0"/>
      <w:marBottom w:val="0"/>
      <w:divBdr>
        <w:top w:val="none" w:sz="0" w:space="0" w:color="auto"/>
        <w:left w:val="none" w:sz="0" w:space="0" w:color="auto"/>
        <w:bottom w:val="none" w:sz="0" w:space="0" w:color="auto"/>
        <w:right w:val="none" w:sz="0" w:space="0" w:color="auto"/>
      </w:divBdr>
    </w:div>
    <w:div w:id="486938370">
      <w:bodyDiv w:val="1"/>
      <w:marLeft w:val="0"/>
      <w:marRight w:val="0"/>
      <w:marTop w:val="0"/>
      <w:marBottom w:val="0"/>
      <w:divBdr>
        <w:top w:val="none" w:sz="0" w:space="0" w:color="auto"/>
        <w:left w:val="none" w:sz="0" w:space="0" w:color="auto"/>
        <w:bottom w:val="none" w:sz="0" w:space="0" w:color="auto"/>
        <w:right w:val="none" w:sz="0" w:space="0" w:color="auto"/>
      </w:divBdr>
    </w:div>
    <w:div w:id="738093725">
      <w:bodyDiv w:val="1"/>
      <w:marLeft w:val="0"/>
      <w:marRight w:val="0"/>
      <w:marTop w:val="0"/>
      <w:marBottom w:val="0"/>
      <w:divBdr>
        <w:top w:val="none" w:sz="0" w:space="0" w:color="auto"/>
        <w:left w:val="none" w:sz="0" w:space="0" w:color="auto"/>
        <w:bottom w:val="none" w:sz="0" w:space="0" w:color="auto"/>
        <w:right w:val="none" w:sz="0" w:space="0" w:color="auto"/>
      </w:divBdr>
    </w:div>
    <w:div w:id="918172429">
      <w:bodyDiv w:val="1"/>
      <w:marLeft w:val="0"/>
      <w:marRight w:val="0"/>
      <w:marTop w:val="0"/>
      <w:marBottom w:val="0"/>
      <w:divBdr>
        <w:top w:val="none" w:sz="0" w:space="0" w:color="auto"/>
        <w:left w:val="none" w:sz="0" w:space="0" w:color="auto"/>
        <w:bottom w:val="none" w:sz="0" w:space="0" w:color="auto"/>
        <w:right w:val="none" w:sz="0" w:space="0" w:color="auto"/>
      </w:divBdr>
      <w:divsChild>
        <w:div w:id="16781584">
          <w:marLeft w:val="0"/>
          <w:marRight w:val="0"/>
          <w:marTop w:val="0"/>
          <w:marBottom w:val="0"/>
          <w:divBdr>
            <w:top w:val="none" w:sz="0" w:space="0" w:color="auto"/>
            <w:left w:val="none" w:sz="0" w:space="0" w:color="auto"/>
            <w:bottom w:val="none" w:sz="0" w:space="0" w:color="auto"/>
            <w:right w:val="none" w:sz="0" w:space="0" w:color="auto"/>
          </w:divBdr>
        </w:div>
        <w:div w:id="47733004">
          <w:marLeft w:val="0"/>
          <w:marRight w:val="0"/>
          <w:marTop w:val="0"/>
          <w:marBottom w:val="0"/>
          <w:divBdr>
            <w:top w:val="none" w:sz="0" w:space="0" w:color="auto"/>
            <w:left w:val="none" w:sz="0" w:space="0" w:color="auto"/>
            <w:bottom w:val="none" w:sz="0" w:space="0" w:color="auto"/>
            <w:right w:val="none" w:sz="0" w:space="0" w:color="auto"/>
          </w:divBdr>
        </w:div>
        <w:div w:id="76171184">
          <w:marLeft w:val="0"/>
          <w:marRight w:val="0"/>
          <w:marTop w:val="0"/>
          <w:marBottom w:val="0"/>
          <w:divBdr>
            <w:top w:val="none" w:sz="0" w:space="0" w:color="auto"/>
            <w:left w:val="none" w:sz="0" w:space="0" w:color="auto"/>
            <w:bottom w:val="none" w:sz="0" w:space="0" w:color="auto"/>
            <w:right w:val="none" w:sz="0" w:space="0" w:color="auto"/>
          </w:divBdr>
        </w:div>
        <w:div w:id="88505175">
          <w:marLeft w:val="0"/>
          <w:marRight w:val="0"/>
          <w:marTop w:val="0"/>
          <w:marBottom w:val="0"/>
          <w:divBdr>
            <w:top w:val="none" w:sz="0" w:space="0" w:color="auto"/>
            <w:left w:val="none" w:sz="0" w:space="0" w:color="auto"/>
            <w:bottom w:val="none" w:sz="0" w:space="0" w:color="auto"/>
            <w:right w:val="none" w:sz="0" w:space="0" w:color="auto"/>
          </w:divBdr>
        </w:div>
        <w:div w:id="135806117">
          <w:marLeft w:val="0"/>
          <w:marRight w:val="0"/>
          <w:marTop w:val="0"/>
          <w:marBottom w:val="0"/>
          <w:divBdr>
            <w:top w:val="none" w:sz="0" w:space="0" w:color="auto"/>
            <w:left w:val="none" w:sz="0" w:space="0" w:color="auto"/>
            <w:bottom w:val="none" w:sz="0" w:space="0" w:color="auto"/>
            <w:right w:val="none" w:sz="0" w:space="0" w:color="auto"/>
          </w:divBdr>
        </w:div>
        <w:div w:id="182942866">
          <w:marLeft w:val="0"/>
          <w:marRight w:val="0"/>
          <w:marTop w:val="0"/>
          <w:marBottom w:val="0"/>
          <w:divBdr>
            <w:top w:val="none" w:sz="0" w:space="0" w:color="auto"/>
            <w:left w:val="none" w:sz="0" w:space="0" w:color="auto"/>
            <w:bottom w:val="none" w:sz="0" w:space="0" w:color="auto"/>
            <w:right w:val="none" w:sz="0" w:space="0" w:color="auto"/>
          </w:divBdr>
        </w:div>
        <w:div w:id="184254188">
          <w:marLeft w:val="0"/>
          <w:marRight w:val="0"/>
          <w:marTop w:val="0"/>
          <w:marBottom w:val="0"/>
          <w:divBdr>
            <w:top w:val="none" w:sz="0" w:space="0" w:color="auto"/>
            <w:left w:val="none" w:sz="0" w:space="0" w:color="auto"/>
            <w:bottom w:val="none" w:sz="0" w:space="0" w:color="auto"/>
            <w:right w:val="none" w:sz="0" w:space="0" w:color="auto"/>
          </w:divBdr>
        </w:div>
        <w:div w:id="293606149">
          <w:marLeft w:val="0"/>
          <w:marRight w:val="0"/>
          <w:marTop w:val="0"/>
          <w:marBottom w:val="0"/>
          <w:divBdr>
            <w:top w:val="none" w:sz="0" w:space="0" w:color="auto"/>
            <w:left w:val="none" w:sz="0" w:space="0" w:color="auto"/>
            <w:bottom w:val="none" w:sz="0" w:space="0" w:color="auto"/>
            <w:right w:val="none" w:sz="0" w:space="0" w:color="auto"/>
          </w:divBdr>
        </w:div>
        <w:div w:id="295184365">
          <w:marLeft w:val="0"/>
          <w:marRight w:val="0"/>
          <w:marTop w:val="0"/>
          <w:marBottom w:val="0"/>
          <w:divBdr>
            <w:top w:val="none" w:sz="0" w:space="0" w:color="auto"/>
            <w:left w:val="none" w:sz="0" w:space="0" w:color="auto"/>
            <w:bottom w:val="none" w:sz="0" w:space="0" w:color="auto"/>
            <w:right w:val="none" w:sz="0" w:space="0" w:color="auto"/>
          </w:divBdr>
        </w:div>
        <w:div w:id="313144109">
          <w:marLeft w:val="0"/>
          <w:marRight w:val="0"/>
          <w:marTop w:val="0"/>
          <w:marBottom w:val="0"/>
          <w:divBdr>
            <w:top w:val="none" w:sz="0" w:space="0" w:color="auto"/>
            <w:left w:val="none" w:sz="0" w:space="0" w:color="auto"/>
            <w:bottom w:val="none" w:sz="0" w:space="0" w:color="auto"/>
            <w:right w:val="none" w:sz="0" w:space="0" w:color="auto"/>
          </w:divBdr>
        </w:div>
        <w:div w:id="422338127">
          <w:marLeft w:val="0"/>
          <w:marRight w:val="0"/>
          <w:marTop w:val="0"/>
          <w:marBottom w:val="0"/>
          <w:divBdr>
            <w:top w:val="none" w:sz="0" w:space="0" w:color="auto"/>
            <w:left w:val="none" w:sz="0" w:space="0" w:color="auto"/>
            <w:bottom w:val="none" w:sz="0" w:space="0" w:color="auto"/>
            <w:right w:val="none" w:sz="0" w:space="0" w:color="auto"/>
          </w:divBdr>
        </w:div>
        <w:div w:id="424157843">
          <w:marLeft w:val="0"/>
          <w:marRight w:val="0"/>
          <w:marTop w:val="0"/>
          <w:marBottom w:val="0"/>
          <w:divBdr>
            <w:top w:val="none" w:sz="0" w:space="0" w:color="auto"/>
            <w:left w:val="none" w:sz="0" w:space="0" w:color="auto"/>
            <w:bottom w:val="none" w:sz="0" w:space="0" w:color="auto"/>
            <w:right w:val="none" w:sz="0" w:space="0" w:color="auto"/>
          </w:divBdr>
        </w:div>
        <w:div w:id="451703698">
          <w:marLeft w:val="0"/>
          <w:marRight w:val="0"/>
          <w:marTop w:val="0"/>
          <w:marBottom w:val="0"/>
          <w:divBdr>
            <w:top w:val="none" w:sz="0" w:space="0" w:color="auto"/>
            <w:left w:val="none" w:sz="0" w:space="0" w:color="auto"/>
            <w:bottom w:val="none" w:sz="0" w:space="0" w:color="auto"/>
            <w:right w:val="none" w:sz="0" w:space="0" w:color="auto"/>
          </w:divBdr>
        </w:div>
        <w:div w:id="457921439">
          <w:marLeft w:val="0"/>
          <w:marRight w:val="0"/>
          <w:marTop w:val="0"/>
          <w:marBottom w:val="0"/>
          <w:divBdr>
            <w:top w:val="none" w:sz="0" w:space="0" w:color="auto"/>
            <w:left w:val="none" w:sz="0" w:space="0" w:color="auto"/>
            <w:bottom w:val="none" w:sz="0" w:space="0" w:color="auto"/>
            <w:right w:val="none" w:sz="0" w:space="0" w:color="auto"/>
          </w:divBdr>
        </w:div>
        <w:div w:id="506864273">
          <w:marLeft w:val="0"/>
          <w:marRight w:val="0"/>
          <w:marTop w:val="0"/>
          <w:marBottom w:val="0"/>
          <w:divBdr>
            <w:top w:val="none" w:sz="0" w:space="0" w:color="auto"/>
            <w:left w:val="none" w:sz="0" w:space="0" w:color="auto"/>
            <w:bottom w:val="none" w:sz="0" w:space="0" w:color="auto"/>
            <w:right w:val="none" w:sz="0" w:space="0" w:color="auto"/>
          </w:divBdr>
        </w:div>
        <w:div w:id="509300161">
          <w:marLeft w:val="0"/>
          <w:marRight w:val="0"/>
          <w:marTop w:val="0"/>
          <w:marBottom w:val="0"/>
          <w:divBdr>
            <w:top w:val="none" w:sz="0" w:space="0" w:color="auto"/>
            <w:left w:val="none" w:sz="0" w:space="0" w:color="auto"/>
            <w:bottom w:val="none" w:sz="0" w:space="0" w:color="auto"/>
            <w:right w:val="none" w:sz="0" w:space="0" w:color="auto"/>
          </w:divBdr>
        </w:div>
        <w:div w:id="520894211">
          <w:marLeft w:val="0"/>
          <w:marRight w:val="0"/>
          <w:marTop w:val="0"/>
          <w:marBottom w:val="0"/>
          <w:divBdr>
            <w:top w:val="none" w:sz="0" w:space="0" w:color="auto"/>
            <w:left w:val="none" w:sz="0" w:space="0" w:color="auto"/>
            <w:bottom w:val="none" w:sz="0" w:space="0" w:color="auto"/>
            <w:right w:val="none" w:sz="0" w:space="0" w:color="auto"/>
          </w:divBdr>
        </w:div>
        <w:div w:id="545916790">
          <w:marLeft w:val="0"/>
          <w:marRight w:val="0"/>
          <w:marTop w:val="0"/>
          <w:marBottom w:val="0"/>
          <w:divBdr>
            <w:top w:val="none" w:sz="0" w:space="0" w:color="auto"/>
            <w:left w:val="none" w:sz="0" w:space="0" w:color="auto"/>
            <w:bottom w:val="none" w:sz="0" w:space="0" w:color="auto"/>
            <w:right w:val="none" w:sz="0" w:space="0" w:color="auto"/>
          </w:divBdr>
        </w:div>
        <w:div w:id="616638621">
          <w:marLeft w:val="0"/>
          <w:marRight w:val="0"/>
          <w:marTop w:val="0"/>
          <w:marBottom w:val="0"/>
          <w:divBdr>
            <w:top w:val="none" w:sz="0" w:space="0" w:color="auto"/>
            <w:left w:val="none" w:sz="0" w:space="0" w:color="auto"/>
            <w:bottom w:val="none" w:sz="0" w:space="0" w:color="auto"/>
            <w:right w:val="none" w:sz="0" w:space="0" w:color="auto"/>
          </w:divBdr>
        </w:div>
        <w:div w:id="706880243">
          <w:marLeft w:val="0"/>
          <w:marRight w:val="0"/>
          <w:marTop w:val="0"/>
          <w:marBottom w:val="0"/>
          <w:divBdr>
            <w:top w:val="none" w:sz="0" w:space="0" w:color="auto"/>
            <w:left w:val="none" w:sz="0" w:space="0" w:color="auto"/>
            <w:bottom w:val="none" w:sz="0" w:space="0" w:color="auto"/>
            <w:right w:val="none" w:sz="0" w:space="0" w:color="auto"/>
          </w:divBdr>
        </w:div>
        <w:div w:id="720861358">
          <w:marLeft w:val="0"/>
          <w:marRight w:val="0"/>
          <w:marTop w:val="0"/>
          <w:marBottom w:val="0"/>
          <w:divBdr>
            <w:top w:val="none" w:sz="0" w:space="0" w:color="auto"/>
            <w:left w:val="none" w:sz="0" w:space="0" w:color="auto"/>
            <w:bottom w:val="none" w:sz="0" w:space="0" w:color="auto"/>
            <w:right w:val="none" w:sz="0" w:space="0" w:color="auto"/>
          </w:divBdr>
        </w:div>
        <w:div w:id="728260251">
          <w:marLeft w:val="0"/>
          <w:marRight w:val="0"/>
          <w:marTop w:val="0"/>
          <w:marBottom w:val="0"/>
          <w:divBdr>
            <w:top w:val="none" w:sz="0" w:space="0" w:color="auto"/>
            <w:left w:val="none" w:sz="0" w:space="0" w:color="auto"/>
            <w:bottom w:val="none" w:sz="0" w:space="0" w:color="auto"/>
            <w:right w:val="none" w:sz="0" w:space="0" w:color="auto"/>
          </w:divBdr>
        </w:div>
        <w:div w:id="740106544">
          <w:marLeft w:val="0"/>
          <w:marRight w:val="0"/>
          <w:marTop w:val="0"/>
          <w:marBottom w:val="0"/>
          <w:divBdr>
            <w:top w:val="none" w:sz="0" w:space="0" w:color="auto"/>
            <w:left w:val="none" w:sz="0" w:space="0" w:color="auto"/>
            <w:bottom w:val="none" w:sz="0" w:space="0" w:color="auto"/>
            <w:right w:val="none" w:sz="0" w:space="0" w:color="auto"/>
          </w:divBdr>
        </w:div>
        <w:div w:id="745885715">
          <w:marLeft w:val="0"/>
          <w:marRight w:val="0"/>
          <w:marTop w:val="0"/>
          <w:marBottom w:val="0"/>
          <w:divBdr>
            <w:top w:val="none" w:sz="0" w:space="0" w:color="auto"/>
            <w:left w:val="none" w:sz="0" w:space="0" w:color="auto"/>
            <w:bottom w:val="none" w:sz="0" w:space="0" w:color="auto"/>
            <w:right w:val="none" w:sz="0" w:space="0" w:color="auto"/>
          </w:divBdr>
        </w:div>
        <w:div w:id="760643477">
          <w:marLeft w:val="0"/>
          <w:marRight w:val="0"/>
          <w:marTop w:val="0"/>
          <w:marBottom w:val="0"/>
          <w:divBdr>
            <w:top w:val="none" w:sz="0" w:space="0" w:color="auto"/>
            <w:left w:val="none" w:sz="0" w:space="0" w:color="auto"/>
            <w:bottom w:val="none" w:sz="0" w:space="0" w:color="auto"/>
            <w:right w:val="none" w:sz="0" w:space="0" w:color="auto"/>
          </w:divBdr>
        </w:div>
        <w:div w:id="781072239">
          <w:marLeft w:val="0"/>
          <w:marRight w:val="0"/>
          <w:marTop w:val="0"/>
          <w:marBottom w:val="0"/>
          <w:divBdr>
            <w:top w:val="none" w:sz="0" w:space="0" w:color="auto"/>
            <w:left w:val="none" w:sz="0" w:space="0" w:color="auto"/>
            <w:bottom w:val="none" w:sz="0" w:space="0" w:color="auto"/>
            <w:right w:val="none" w:sz="0" w:space="0" w:color="auto"/>
          </w:divBdr>
        </w:div>
        <w:div w:id="857698978">
          <w:marLeft w:val="0"/>
          <w:marRight w:val="0"/>
          <w:marTop w:val="0"/>
          <w:marBottom w:val="0"/>
          <w:divBdr>
            <w:top w:val="none" w:sz="0" w:space="0" w:color="auto"/>
            <w:left w:val="none" w:sz="0" w:space="0" w:color="auto"/>
            <w:bottom w:val="none" w:sz="0" w:space="0" w:color="auto"/>
            <w:right w:val="none" w:sz="0" w:space="0" w:color="auto"/>
          </w:divBdr>
        </w:div>
        <w:div w:id="976761912">
          <w:marLeft w:val="0"/>
          <w:marRight w:val="0"/>
          <w:marTop w:val="0"/>
          <w:marBottom w:val="0"/>
          <w:divBdr>
            <w:top w:val="none" w:sz="0" w:space="0" w:color="auto"/>
            <w:left w:val="none" w:sz="0" w:space="0" w:color="auto"/>
            <w:bottom w:val="none" w:sz="0" w:space="0" w:color="auto"/>
            <w:right w:val="none" w:sz="0" w:space="0" w:color="auto"/>
          </w:divBdr>
        </w:div>
        <w:div w:id="1034698517">
          <w:marLeft w:val="0"/>
          <w:marRight w:val="0"/>
          <w:marTop w:val="0"/>
          <w:marBottom w:val="0"/>
          <w:divBdr>
            <w:top w:val="none" w:sz="0" w:space="0" w:color="auto"/>
            <w:left w:val="none" w:sz="0" w:space="0" w:color="auto"/>
            <w:bottom w:val="none" w:sz="0" w:space="0" w:color="auto"/>
            <w:right w:val="none" w:sz="0" w:space="0" w:color="auto"/>
          </w:divBdr>
        </w:div>
        <w:div w:id="1054744202">
          <w:marLeft w:val="0"/>
          <w:marRight w:val="0"/>
          <w:marTop w:val="0"/>
          <w:marBottom w:val="0"/>
          <w:divBdr>
            <w:top w:val="none" w:sz="0" w:space="0" w:color="auto"/>
            <w:left w:val="none" w:sz="0" w:space="0" w:color="auto"/>
            <w:bottom w:val="none" w:sz="0" w:space="0" w:color="auto"/>
            <w:right w:val="none" w:sz="0" w:space="0" w:color="auto"/>
          </w:divBdr>
        </w:div>
        <w:div w:id="1081294768">
          <w:marLeft w:val="0"/>
          <w:marRight w:val="0"/>
          <w:marTop w:val="0"/>
          <w:marBottom w:val="0"/>
          <w:divBdr>
            <w:top w:val="none" w:sz="0" w:space="0" w:color="auto"/>
            <w:left w:val="none" w:sz="0" w:space="0" w:color="auto"/>
            <w:bottom w:val="none" w:sz="0" w:space="0" w:color="auto"/>
            <w:right w:val="none" w:sz="0" w:space="0" w:color="auto"/>
          </w:divBdr>
        </w:div>
        <w:div w:id="1170556870">
          <w:marLeft w:val="0"/>
          <w:marRight w:val="0"/>
          <w:marTop w:val="0"/>
          <w:marBottom w:val="0"/>
          <w:divBdr>
            <w:top w:val="none" w:sz="0" w:space="0" w:color="auto"/>
            <w:left w:val="none" w:sz="0" w:space="0" w:color="auto"/>
            <w:bottom w:val="none" w:sz="0" w:space="0" w:color="auto"/>
            <w:right w:val="none" w:sz="0" w:space="0" w:color="auto"/>
          </w:divBdr>
        </w:div>
        <w:div w:id="1210188728">
          <w:marLeft w:val="0"/>
          <w:marRight w:val="0"/>
          <w:marTop w:val="0"/>
          <w:marBottom w:val="0"/>
          <w:divBdr>
            <w:top w:val="none" w:sz="0" w:space="0" w:color="auto"/>
            <w:left w:val="none" w:sz="0" w:space="0" w:color="auto"/>
            <w:bottom w:val="none" w:sz="0" w:space="0" w:color="auto"/>
            <w:right w:val="none" w:sz="0" w:space="0" w:color="auto"/>
          </w:divBdr>
        </w:div>
        <w:div w:id="1309897743">
          <w:marLeft w:val="0"/>
          <w:marRight w:val="0"/>
          <w:marTop w:val="0"/>
          <w:marBottom w:val="0"/>
          <w:divBdr>
            <w:top w:val="none" w:sz="0" w:space="0" w:color="auto"/>
            <w:left w:val="none" w:sz="0" w:space="0" w:color="auto"/>
            <w:bottom w:val="none" w:sz="0" w:space="0" w:color="auto"/>
            <w:right w:val="none" w:sz="0" w:space="0" w:color="auto"/>
          </w:divBdr>
        </w:div>
        <w:div w:id="1321496377">
          <w:marLeft w:val="0"/>
          <w:marRight w:val="0"/>
          <w:marTop w:val="0"/>
          <w:marBottom w:val="0"/>
          <w:divBdr>
            <w:top w:val="none" w:sz="0" w:space="0" w:color="auto"/>
            <w:left w:val="none" w:sz="0" w:space="0" w:color="auto"/>
            <w:bottom w:val="none" w:sz="0" w:space="0" w:color="auto"/>
            <w:right w:val="none" w:sz="0" w:space="0" w:color="auto"/>
          </w:divBdr>
        </w:div>
        <w:div w:id="1322077542">
          <w:marLeft w:val="0"/>
          <w:marRight w:val="0"/>
          <w:marTop w:val="0"/>
          <w:marBottom w:val="0"/>
          <w:divBdr>
            <w:top w:val="none" w:sz="0" w:space="0" w:color="auto"/>
            <w:left w:val="none" w:sz="0" w:space="0" w:color="auto"/>
            <w:bottom w:val="none" w:sz="0" w:space="0" w:color="auto"/>
            <w:right w:val="none" w:sz="0" w:space="0" w:color="auto"/>
          </w:divBdr>
        </w:div>
        <w:div w:id="1359309866">
          <w:marLeft w:val="0"/>
          <w:marRight w:val="0"/>
          <w:marTop w:val="0"/>
          <w:marBottom w:val="0"/>
          <w:divBdr>
            <w:top w:val="none" w:sz="0" w:space="0" w:color="auto"/>
            <w:left w:val="none" w:sz="0" w:space="0" w:color="auto"/>
            <w:bottom w:val="none" w:sz="0" w:space="0" w:color="auto"/>
            <w:right w:val="none" w:sz="0" w:space="0" w:color="auto"/>
          </w:divBdr>
        </w:div>
        <w:div w:id="1370372166">
          <w:marLeft w:val="0"/>
          <w:marRight w:val="0"/>
          <w:marTop w:val="0"/>
          <w:marBottom w:val="0"/>
          <w:divBdr>
            <w:top w:val="none" w:sz="0" w:space="0" w:color="auto"/>
            <w:left w:val="none" w:sz="0" w:space="0" w:color="auto"/>
            <w:bottom w:val="none" w:sz="0" w:space="0" w:color="auto"/>
            <w:right w:val="none" w:sz="0" w:space="0" w:color="auto"/>
          </w:divBdr>
        </w:div>
        <w:div w:id="1398867818">
          <w:marLeft w:val="0"/>
          <w:marRight w:val="0"/>
          <w:marTop w:val="0"/>
          <w:marBottom w:val="0"/>
          <w:divBdr>
            <w:top w:val="none" w:sz="0" w:space="0" w:color="auto"/>
            <w:left w:val="none" w:sz="0" w:space="0" w:color="auto"/>
            <w:bottom w:val="none" w:sz="0" w:space="0" w:color="auto"/>
            <w:right w:val="none" w:sz="0" w:space="0" w:color="auto"/>
          </w:divBdr>
        </w:div>
        <w:div w:id="1402556542">
          <w:marLeft w:val="0"/>
          <w:marRight w:val="0"/>
          <w:marTop w:val="0"/>
          <w:marBottom w:val="0"/>
          <w:divBdr>
            <w:top w:val="none" w:sz="0" w:space="0" w:color="auto"/>
            <w:left w:val="none" w:sz="0" w:space="0" w:color="auto"/>
            <w:bottom w:val="none" w:sz="0" w:space="0" w:color="auto"/>
            <w:right w:val="none" w:sz="0" w:space="0" w:color="auto"/>
          </w:divBdr>
        </w:div>
        <w:div w:id="1427070318">
          <w:marLeft w:val="0"/>
          <w:marRight w:val="0"/>
          <w:marTop w:val="0"/>
          <w:marBottom w:val="0"/>
          <w:divBdr>
            <w:top w:val="none" w:sz="0" w:space="0" w:color="auto"/>
            <w:left w:val="none" w:sz="0" w:space="0" w:color="auto"/>
            <w:bottom w:val="none" w:sz="0" w:space="0" w:color="auto"/>
            <w:right w:val="none" w:sz="0" w:space="0" w:color="auto"/>
          </w:divBdr>
        </w:div>
        <w:div w:id="1441533566">
          <w:marLeft w:val="0"/>
          <w:marRight w:val="0"/>
          <w:marTop w:val="0"/>
          <w:marBottom w:val="0"/>
          <w:divBdr>
            <w:top w:val="none" w:sz="0" w:space="0" w:color="auto"/>
            <w:left w:val="none" w:sz="0" w:space="0" w:color="auto"/>
            <w:bottom w:val="none" w:sz="0" w:space="0" w:color="auto"/>
            <w:right w:val="none" w:sz="0" w:space="0" w:color="auto"/>
          </w:divBdr>
        </w:div>
        <w:div w:id="1443300121">
          <w:marLeft w:val="0"/>
          <w:marRight w:val="0"/>
          <w:marTop w:val="0"/>
          <w:marBottom w:val="0"/>
          <w:divBdr>
            <w:top w:val="none" w:sz="0" w:space="0" w:color="auto"/>
            <w:left w:val="none" w:sz="0" w:space="0" w:color="auto"/>
            <w:bottom w:val="none" w:sz="0" w:space="0" w:color="auto"/>
            <w:right w:val="none" w:sz="0" w:space="0" w:color="auto"/>
          </w:divBdr>
        </w:div>
        <w:div w:id="1466193190">
          <w:marLeft w:val="0"/>
          <w:marRight w:val="0"/>
          <w:marTop w:val="0"/>
          <w:marBottom w:val="0"/>
          <w:divBdr>
            <w:top w:val="none" w:sz="0" w:space="0" w:color="auto"/>
            <w:left w:val="none" w:sz="0" w:space="0" w:color="auto"/>
            <w:bottom w:val="none" w:sz="0" w:space="0" w:color="auto"/>
            <w:right w:val="none" w:sz="0" w:space="0" w:color="auto"/>
          </w:divBdr>
        </w:div>
        <w:div w:id="1468890445">
          <w:marLeft w:val="0"/>
          <w:marRight w:val="0"/>
          <w:marTop w:val="0"/>
          <w:marBottom w:val="0"/>
          <w:divBdr>
            <w:top w:val="none" w:sz="0" w:space="0" w:color="auto"/>
            <w:left w:val="none" w:sz="0" w:space="0" w:color="auto"/>
            <w:bottom w:val="none" w:sz="0" w:space="0" w:color="auto"/>
            <w:right w:val="none" w:sz="0" w:space="0" w:color="auto"/>
          </w:divBdr>
        </w:div>
        <w:div w:id="1495147443">
          <w:marLeft w:val="0"/>
          <w:marRight w:val="0"/>
          <w:marTop w:val="0"/>
          <w:marBottom w:val="0"/>
          <w:divBdr>
            <w:top w:val="none" w:sz="0" w:space="0" w:color="auto"/>
            <w:left w:val="none" w:sz="0" w:space="0" w:color="auto"/>
            <w:bottom w:val="none" w:sz="0" w:space="0" w:color="auto"/>
            <w:right w:val="none" w:sz="0" w:space="0" w:color="auto"/>
          </w:divBdr>
        </w:div>
        <w:div w:id="1600984949">
          <w:marLeft w:val="0"/>
          <w:marRight w:val="0"/>
          <w:marTop w:val="0"/>
          <w:marBottom w:val="0"/>
          <w:divBdr>
            <w:top w:val="none" w:sz="0" w:space="0" w:color="auto"/>
            <w:left w:val="none" w:sz="0" w:space="0" w:color="auto"/>
            <w:bottom w:val="none" w:sz="0" w:space="0" w:color="auto"/>
            <w:right w:val="none" w:sz="0" w:space="0" w:color="auto"/>
          </w:divBdr>
        </w:div>
        <w:div w:id="1650475668">
          <w:marLeft w:val="0"/>
          <w:marRight w:val="0"/>
          <w:marTop w:val="0"/>
          <w:marBottom w:val="0"/>
          <w:divBdr>
            <w:top w:val="none" w:sz="0" w:space="0" w:color="auto"/>
            <w:left w:val="none" w:sz="0" w:space="0" w:color="auto"/>
            <w:bottom w:val="none" w:sz="0" w:space="0" w:color="auto"/>
            <w:right w:val="none" w:sz="0" w:space="0" w:color="auto"/>
          </w:divBdr>
        </w:div>
        <w:div w:id="1688826015">
          <w:marLeft w:val="0"/>
          <w:marRight w:val="0"/>
          <w:marTop w:val="0"/>
          <w:marBottom w:val="0"/>
          <w:divBdr>
            <w:top w:val="none" w:sz="0" w:space="0" w:color="auto"/>
            <w:left w:val="none" w:sz="0" w:space="0" w:color="auto"/>
            <w:bottom w:val="none" w:sz="0" w:space="0" w:color="auto"/>
            <w:right w:val="none" w:sz="0" w:space="0" w:color="auto"/>
          </w:divBdr>
        </w:div>
        <w:div w:id="1756054300">
          <w:marLeft w:val="0"/>
          <w:marRight w:val="0"/>
          <w:marTop w:val="0"/>
          <w:marBottom w:val="0"/>
          <w:divBdr>
            <w:top w:val="none" w:sz="0" w:space="0" w:color="auto"/>
            <w:left w:val="none" w:sz="0" w:space="0" w:color="auto"/>
            <w:bottom w:val="none" w:sz="0" w:space="0" w:color="auto"/>
            <w:right w:val="none" w:sz="0" w:space="0" w:color="auto"/>
          </w:divBdr>
        </w:div>
        <w:div w:id="1890459420">
          <w:marLeft w:val="0"/>
          <w:marRight w:val="0"/>
          <w:marTop w:val="0"/>
          <w:marBottom w:val="0"/>
          <w:divBdr>
            <w:top w:val="none" w:sz="0" w:space="0" w:color="auto"/>
            <w:left w:val="none" w:sz="0" w:space="0" w:color="auto"/>
            <w:bottom w:val="none" w:sz="0" w:space="0" w:color="auto"/>
            <w:right w:val="none" w:sz="0" w:space="0" w:color="auto"/>
          </w:divBdr>
        </w:div>
        <w:div w:id="1896771118">
          <w:marLeft w:val="0"/>
          <w:marRight w:val="0"/>
          <w:marTop w:val="0"/>
          <w:marBottom w:val="0"/>
          <w:divBdr>
            <w:top w:val="none" w:sz="0" w:space="0" w:color="auto"/>
            <w:left w:val="none" w:sz="0" w:space="0" w:color="auto"/>
            <w:bottom w:val="none" w:sz="0" w:space="0" w:color="auto"/>
            <w:right w:val="none" w:sz="0" w:space="0" w:color="auto"/>
          </w:divBdr>
        </w:div>
        <w:div w:id="1924142700">
          <w:marLeft w:val="0"/>
          <w:marRight w:val="0"/>
          <w:marTop w:val="0"/>
          <w:marBottom w:val="0"/>
          <w:divBdr>
            <w:top w:val="none" w:sz="0" w:space="0" w:color="auto"/>
            <w:left w:val="none" w:sz="0" w:space="0" w:color="auto"/>
            <w:bottom w:val="none" w:sz="0" w:space="0" w:color="auto"/>
            <w:right w:val="none" w:sz="0" w:space="0" w:color="auto"/>
          </w:divBdr>
        </w:div>
        <w:div w:id="1925529668">
          <w:marLeft w:val="0"/>
          <w:marRight w:val="0"/>
          <w:marTop w:val="0"/>
          <w:marBottom w:val="0"/>
          <w:divBdr>
            <w:top w:val="none" w:sz="0" w:space="0" w:color="auto"/>
            <w:left w:val="none" w:sz="0" w:space="0" w:color="auto"/>
            <w:bottom w:val="none" w:sz="0" w:space="0" w:color="auto"/>
            <w:right w:val="none" w:sz="0" w:space="0" w:color="auto"/>
          </w:divBdr>
        </w:div>
        <w:div w:id="1941446988">
          <w:marLeft w:val="0"/>
          <w:marRight w:val="0"/>
          <w:marTop w:val="0"/>
          <w:marBottom w:val="0"/>
          <w:divBdr>
            <w:top w:val="none" w:sz="0" w:space="0" w:color="auto"/>
            <w:left w:val="none" w:sz="0" w:space="0" w:color="auto"/>
            <w:bottom w:val="none" w:sz="0" w:space="0" w:color="auto"/>
            <w:right w:val="none" w:sz="0" w:space="0" w:color="auto"/>
          </w:divBdr>
        </w:div>
        <w:div w:id="2012101189">
          <w:marLeft w:val="0"/>
          <w:marRight w:val="0"/>
          <w:marTop w:val="0"/>
          <w:marBottom w:val="0"/>
          <w:divBdr>
            <w:top w:val="none" w:sz="0" w:space="0" w:color="auto"/>
            <w:left w:val="none" w:sz="0" w:space="0" w:color="auto"/>
            <w:bottom w:val="none" w:sz="0" w:space="0" w:color="auto"/>
            <w:right w:val="none" w:sz="0" w:space="0" w:color="auto"/>
          </w:divBdr>
        </w:div>
        <w:div w:id="2012490402">
          <w:marLeft w:val="0"/>
          <w:marRight w:val="0"/>
          <w:marTop w:val="0"/>
          <w:marBottom w:val="0"/>
          <w:divBdr>
            <w:top w:val="none" w:sz="0" w:space="0" w:color="auto"/>
            <w:left w:val="none" w:sz="0" w:space="0" w:color="auto"/>
            <w:bottom w:val="none" w:sz="0" w:space="0" w:color="auto"/>
            <w:right w:val="none" w:sz="0" w:space="0" w:color="auto"/>
          </w:divBdr>
        </w:div>
        <w:div w:id="2028753438">
          <w:marLeft w:val="0"/>
          <w:marRight w:val="0"/>
          <w:marTop w:val="0"/>
          <w:marBottom w:val="0"/>
          <w:divBdr>
            <w:top w:val="none" w:sz="0" w:space="0" w:color="auto"/>
            <w:left w:val="none" w:sz="0" w:space="0" w:color="auto"/>
            <w:bottom w:val="none" w:sz="0" w:space="0" w:color="auto"/>
            <w:right w:val="none" w:sz="0" w:space="0" w:color="auto"/>
          </w:divBdr>
        </w:div>
        <w:div w:id="2114208425">
          <w:marLeft w:val="0"/>
          <w:marRight w:val="0"/>
          <w:marTop w:val="0"/>
          <w:marBottom w:val="0"/>
          <w:divBdr>
            <w:top w:val="none" w:sz="0" w:space="0" w:color="auto"/>
            <w:left w:val="none" w:sz="0" w:space="0" w:color="auto"/>
            <w:bottom w:val="none" w:sz="0" w:space="0" w:color="auto"/>
            <w:right w:val="none" w:sz="0" w:space="0" w:color="auto"/>
          </w:divBdr>
        </w:div>
      </w:divsChild>
    </w:div>
    <w:div w:id="1506673458">
      <w:bodyDiv w:val="1"/>
      <w:marLeft w:val="0"/>
      <w:marRight w:val="0"/>
      <w:marTop w:val="0"/>
      <w:marBottom w:val="0"/>
      <w:divBdr>
        <w:top w:val="none" w:sz="0" w:space="0" w:color="auto"/>
        <w:left w:val="none" w:sz="0" w:space="0" w:color="auto"/>
        <w:bottom w:val="none" w:sz="0" w:space="0" w:color="auto"/>
        <w:right w:val="none" w:sz="0" w:space="0" w:color="auto"/>
      </w:divBdr>
    </w:div>
    <w:div w:id="1591087588">
      <w:bodyDiv w:val="1"/>
      <w:marLeft w:val="0"/>
      <w:marRight w:val="0"/>
      <w:marTop w:val="0"/>
      <w:marBottom w:val="0"/>
      <w:divBdr>
        <w:top w:val="none" w:sz="0" w:space="0" w:color="auto"/>
        <w:left w:val="none" w:sz="0" w:space="0" w:color="auto"/>
        <w:bottom w:val="none" w:sz="0" w:space="0" w:color="auto"/>
        <w:right w:val="none" w:sz="0" w:space="0" w:color="auto"/>
      </w:divBdr>
    </w:div>
    <w:div w:id="1612855439">
      <w:bodyDiv w:val="1"/>
      <w:marLeft w:val="0"/>
      <w:marRight w:val="0"/>
      <w:marTop w:val="0"/>
      <w:marBottom w:val="0"/>
      <w:divBdr>
        <w:top w:val="none" w:sz="0" w:space="0" w:color="auto"/>
        <w:left w:val="none" w:sz="0" w:space="0" w:color="auto"/>
        <w:bottom w:val="none" w:sz="0" w:space="0" w:color="auto"/>
        <w:right w:val="none" w:sz="0" w:space="0" w:color="auto"/>
      </w:divBdr>
    </w:div>
    <w:div w:id="1684042886">
      <w:bodyDiv w:val="1"/>
      <w:marLeft w:val="0"/>
      <w:marRight w:val="0"/>
      <w:marTop w:val="0"/>
      <w:marBottom w:val="0"/>
      <w:divBdr>
        <w:top w:val="none" w:sz="0" w:space="0" w:color="auto"/>
        <w:left w:val="none" w:sz="0" w:space="0" w:color="auto"/>
        <w:bottom w:val="none" w:sz="0" w:space="0" w:color="auto"/>
        <w:right w:val="none" w:sz="0" w:space="0" w:color="auto"/>
      </w:divBdr>
    </w:div>
    <w:div w:id="1762992362">
      <w:bodyDiv w:val="1"/>
      <w:marLeft w:val="0"/>
      <w:marRight w:val="0"/>
      <w:marTop w:val="0"/>
      <w:marBottom w:val="0"/>
      <w:divBdr>
        <w:top w:val="none" w:sz="0" w:space="0" w:color="auto"/>
        <w:left w:val="none" w:sz="0" w:space="0" w:color="auto"/>
        <w:bottom w:val="none" w:sz="0" w:space="0" w:color="auto"/>
        <w:right w:val="none" w:sz="0" w:space="0" w:color="auto"/>
      </w:divBdr>
    </w:div>
    <w:div w:id="1821773201">
      <w:bodyDiv w:val="1"/>
      <w:marLeft w:val="0"/>
      <w:marRight w:val="0"/>
      <w:marTop w:val="0"/>
      <w:marBottom w:val="0"/>
      <w:divBdr>
        <w:top w:val="none" w:sz="0" w:space="0" w:color="auto"/>
        <w:left w:val="none" w:sz="0" w:space="0" w:color="auto"/>
        <w:bottom w:val="none" w:sz="0" w:space="0" w:color="auto"/>
        <w:right w:val="none" w:sz="0" w:space="0" w:color="auto"/>
      </w:divBdr>
    </w:div>
    <w:div w:id="2018727848">
      <w:bodyDiv w:val="1"/>
      <w:marLeft w:val="0"/>
      <w:marRight w:val="0"/>
      <w:marTop w:val="0"/>
      <w:marBottom w:val="0"/>
      <w:divBdr>
        <w:top w:val="none" w:sz="0" w:space="0" w:color="auto"/>
        <w:left w:val="none" w:sz="0" w:space="0" w:color="auto"/>
        <w:bottom w:val="none" w:sz="0" w:space="0" w:color="auto"/>
        <w:right w:val="none" w:sz="0" w:space="0" w:color="auto"/>
      </w:divBdr>
    </w:div>
    <w:div w:id="2060549951">
      <w:bodyDiv w:val="1"/>
      <w:marLeft w:val="0"/>
      <w:marRight w:val="0"/>
      <w:marTop w:val="0"/>
      <w:marBottom w:val="0"/>
      <w:divBdr>
        <w:top w:val="none" w:sz="0" w:space="0" w:color="auto"/>
        <w:left w:val="none" w:sz="0" w:space="0" w:color="auto"/>
        <w:bottom w:val="none" w:sz="0" w:space="0" w:color="auto"/>
        <w:right w:val="none" w:sz="0" w:space="0" w:color="auto"/>
      </w:divBdr>
    </w:div>
    <w:div w:id="2076665458">
      <w:bodyDiv w:val="1"/>
      <w:marLeft w:val="0"/>
      <w:marRight w:val="0"/>
      <w:marTop w:val="0"/>
      <w:marBottom w:val="0"/>
      <w:divBdr>
        <w:top w:val="none" w:sz="0" w:space="0" w:color="auto"/>
        <w:left w:val="none" w:sz="0" w:space="0" w:color="auto"/>
        <w:bottom w:val="none" w:sz="0" w:space="0" w:color="auto"/>
        <w:right w:val="none" w:sz="0" w:space="0" w:color="auto"/>
      </w:divBdr>
      <w:divsChild>
        <w:div w:id="1260874793">
          <w:marLeft w:val="0"/>
          <w:marRight w:val="0"/>
          <w:marTop w:val="0"/>
          <w:marBottom w:val="0"/>
          <w:divBdr>
            <w:top w:val="none" w:sz="0" w:space="0" w:color="auto"/>
            <w:left w:val="none" w:sz="0" w:space="0" w:color="auto"/>
            <w:bottom w:val="none" w:sz="0" w:space="0" w:color="auto"/>
            <w:right w:val="none" w:sz="0" w:space="0" w:color="auto"/>
          </w:divBdr>
          <w:divsChild>
            <w:div w:id="933439126">
              <w:marLeft w:val="0"/>
              <w:marRight w:val="0"/>
              <w:marTop w:val="0"/>
              <w:marBottom w:val="0"/>
              <w:divBdr>
                <w:top w:val="none" w:sz="0" w:space="0" w:color="auto"/>
                <w:left w:val="none" w:sz="0" w:space="0" w:color="auto"/>
                <w:bottom w:val="none" w:sz="0" w:space="0" w:color="auto"/>
                <w:right w:val="none" w:sz="0" w:space="0" w:color="auto"/>
              </w:divBdr>
              <w:divsChild>
                <w:div w:id="146041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61952">
          <w:marLeft w:val="0"/>
          <w:marRight w:val="0"/>
          <w:marTop w:val="0"/>
          <w:marBottom w:val="0"/>
          <w:divBdr>
            <w:top w:val="none" w:sz="0" w:space="0" w:color="auto"/>
            <w:left w:val="none" w:sz="0" w:space="0" w:color="auto"/>
            <w:bottom w:val="none" w:sz="0" w:space="0" w:color="auto"/>
            <w:right w:val="none" w:sz="0" w:space="0" w:color="auto"/>
          </w:divBdr>
          <w:divsChild>
            <w:div w:id="1074083639">
              <w:marLeft w:val="0"/>
              <w:marRight w:val="0"/>
              <w:marTop w:val="0"/>
              <w:marBottom w:val="0"/>
              <w:divBdr>
                <w:top w:val="none" w:sz="0" w:space="0" w:color="auto"/>
                <w:left w:val="none" w:sz="0" w:space="0" w:color="auto"/>
                <w:bottom w:val="none" w:sz="0" w:space="0" w:color="auto"/>
                <w:right w:val="none" w:sz="0" w:space="0" w:color="auto"/>
              </w:divBdr>
              <w:divsChild>
                <w:div w:id="173109347">
                  <w:marLeft w:val="0"/>
                  <w:marRight w:val="0"/>
                  <w:marTop w:val="0"/>
                  <w:marBottom w:val="0"/>
                  <w:divBdr>
                    <w:top w:val="none" w:sz="0" w:space="0" w:color="auto"/>
                    <w:left w:val="none" w:sz="0" w:space="0" w:color="auto"/>
                    <w:bottom w:val="none" w:sz="0" w:space="0" w:color="auto"/>
                    <w:right w:val="none" w:sz="0" w:space="0" w:color="auto"/>
                  </w:divBdr>
                  <w:divsChild>
                    <w:div w:id="13102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58D55C-5A13-438D-99B0-9294DB5E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9452</Words>
  <Characters>5389</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Организация</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cp:lastModifiedBy>Grudz</cp:lastModifiedBy>
  <cp:revision>4</cp:revision>
  <cp:lastPrinted>2026-05-21T08:19:00Z</cp:lastPrinted>
  <dcterms:created xsi:type="dcterms:W3CDTF">2026-05-18T11:32:00Z</dcterms:created>
  <dcterms:modified xsi:type="dcterms:W3CDTF">2026-05-21T08:20:00Z</dcterms:modified>
</cp:coreProperties>
</file>