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EC" w:rsidRDefault="004C6427" w:rsidP="00064FEC">
      <w:pPr>
        <w:tabs>
          <w:tab w:val="left" w:pos="-2410"/>
          <w:tab w:val="left" w:pos="-1985"/>
          <w:tab w:val="left" w:pos="-1843"/>
        </w:tabs>
        <w:jc w:val="center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75pt;margin-top:4.25pt;width:33.75pt;height:47.25pt;z-index:251658240" fillcolor="window">
            <v:imagedata r:id="rId4" o:title=""/>
          </v:shape>
          <o:OLEObject Type="Embed" ProgID="Word.Picture.8" ShapeID="_x0000_s1026" DrawAspect="Content" ObjectID="_1725711892" r:id="rId5"/>
        </w:pict>
      </w:r>
    </w:p>
    <w:p w:rsidR="00064FEC" w:rsidRDefault="00064FEC" w:rsidP="00064FEC">
      <w:pPr>
        <w:tabs>
          <w:tab w:val="left" w:pos="-2410"/>
          <w:tab w:val="left" w:pos="-1985"/>
          <w:tab w:val="left" w:pos="-1843"/>
        </w:tabs>
        <w:jc w:val="center"/>
        <w:rPr>
          <w:lang w:val="uk-UA"/>
        </w:rPr>
      </w:pPr>
    </w:p>
    <w:p w:rsidR="00064FEC" w:rsidRDefault="00064FEC" w:rsidP="00064FEC">
      <w:pPr>
        <w:tabs>
          <w:tab w:val="left" w:pos="-2410"/>
          <w:tab w:val="left" w:pos="-1985"/>
          <w:tab w:val="left" w:pos="-1843"/>
        </w:tabs>
        <w:jc w:val="center"/>
        <w:rPr>
          <w:lang w:val="uk-UA"/>
        </w:rPr>
      </w:pPr>
    </w:p>
    <w:p w:rsidR="00064FEC" w:rsidRDefault="00064FEC" w:rsidP="00064FEC">
      <w:pPr>
        <w:tabs>
          <w:tab w:val="left" w:pos="-2410"/>
          <w:tab w:val="left" w:pos="-1985"/>
          <w:tab w:val="left" w:pos="-1843"/>
        </w:tabs>
        <w:jc w:val="center"/>
        <w:rPr>
          <w:lang w:val="uk-UA"/>
        </w:rPr>
      </w:pPr>
    </w:p>
    <w:p w:rsidR="00064FEC" w:rsidRPr="00F10530" w:rsidRDefault="00064FEC" w:rsidP="00064FEC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lang w:val="uk-UA"/>
        </w:rPr>
      </w:pPr>
    </w:p>
    <w:p w:rsidR="00064FEC" w:rsidRPr="000A59E9" w:rsidRDefault="00064FEC" w:rsidP="00064FEC">
      <w:pPr>
        <w:pStyle w:val="a3"/>
        <w:rPr>
          <w:color w:val="auto"/>
        </w:rPr>
      </w:pPr>
      <w:r w:rsidRPr="000A59E9">
        <w:rPr>
          <w:color w:val="auto"/>
        </w:rPr>
        <w:t>УКРАЇНА</w:t>
      </w:r>
    </w:p>
    <w:p w:rsidR="00064FEC" w:rsidRPr="000A59E9" w:rsidRDefault="00064FEC" w:rsidP="00064FEC">
      <w:pPr>
        <w:jc w:val="center"/>
        <w:rPr>
          <w:b/>
          <w:bCs/>
          <w:sz w:val="28"/>
          <w:szCs w:val="28"/>
          <w:lang w:val="uk-UA"/>
        </w:rPr>
      </w:pPr>
      <w:r w:rsidRPr="000A59E9">
        <w:rPr>
          <w:b/>
          <w:bCs/>
          <w:sz w:val="28"/>
          <w:szCs w:val="28"/>
          <w:lang w:val="uk-UA"/>
        </w:rPr>
        <w:t>ГАЙСИНСЬКА МІСЬКА РАДА</w:t>
      </w:r>
    </w:p>
    <w:p w:rsidR="00064FEC" w:rsidRPr="000A59E9" w:rsidRDefault="00064FEC" w:rsidP="00064FEC">
      <w:pPr>
        <w:jc w:val="center"/>
        <w:rPr>
          <w:b/>
          <w:bCs/>
          <w:sz w:val="28"/>
          <w:szCs w:val="28"/>
          <w:lang w:val="uk-UA"/>
        </w:rPr>
      </w:pPr>
      <w:r w:rsidRPr="000A59E9">
        <w:rPr>
          <w:b/>
          <w:bCs/>
          <w:sz w:val="28"/>
          <w:szCs w:val="28"/>
          <w:lang w:val="uk-UA"/>
        </w:rPr>
        <w:t>ГАЙСИНСЬКОГО РАЙОНУ ВІННИЦЬКОЇ ОБЛАСТІ</w:t>
      </w:r>
    </w:p>
    <w:p w:rsidR="00064FEC" w:rsidRPr="000A59E9" w:rsidRDefault="00064FEC" w:rsidP="00064FEC">
      <w:pPr>
        <w:spacing w:line="228" w:lineRule="auto"/>
        <w:jc w:val="center"/>
        <w:rPr>
          <w:b/>
          <w:bCs/>
          <w:sz w:val="28"/>
          <w:szCs w:val="28"/>
          <w:lang w:val="uk-UA"/>
        </w:rPr>
      </w:pPr>
      <w:r w:rsidRPr="000A59E9">
        <w:rPr>
          <w:b/>
          <w:bCs/>
          <w:sz w:val="28"/>
          <w:szCs w:val="28"/>
          <w:lang w:val="uk-UA"/>
        </w:rPr>
        <w:t>ВИКОНАВЧИЙ КОМІТЕТ</w:t>
      </w:r>
    </w:p>
    <w:p w:rsidR="00064FEC" w:rsidRPr="000A59E9" w:rsidRDefault="00064FEC" w:rsidP="00064FEC">
      <w:pPr>
        <w:spacing w:line="228" w:lineRule="auto"/>
        <w:jc w:val="center"/>
        <w:rPr>
          <w:b/>
          <w:bCs/>
          <w:sz w:val="28"/>
          <w:szCs w:val="28"/>
          <w:lang w:val="uk-UA"/>
        </w:rPr>
      </w:pPr>
    </w:p>
    <w:p w:rsidR="00064FEC" w:rsidRPr="005275F0" w:rsidRDefault="00064FEC" w:rsidP="00064FEC">
      <w:pPr>
        <w:spacing w:line="228" w:lineRule="auto"/>
        <w:jc w:val="center"/>
        <w:rPr>
          <w:b/>
          <w:bCs/>
          <w:sz w:val="36"/>
          <w:szCs w:val="36"/>
          <w:lang w:val="uk-UA"/>
        </w:rPr>
      </w:pPr>
      <w:r w:rsidRPr="005275F0">
        <w:rPr>
          <w:b/>
          <w:bCs/>
          <w:sz w:val="36"/>
          <w:szCs w:val="36"/>
          <w:lang w:val="uk-UA"/>
        </w:rPr>
        <w:t>РІШЕННЯ</w:t>
      </w:r>
    </w:p>
    <w:p w:rsidR="00064FEC" w:rsidRPr="005275F0" w:rsidRDefault="00064FEC" w:rsidP="00064FEC">
      <w:pPr>
        <w:spacing w:line="228" w:lineRule="auto"/>
        <w:rPr>
          <w:b/>
          <w:bCs/>
          <w:sz w:val="36"/>
          <w:szCs w:val="36"/>
          <w:lang w:val="uk-UA"/>
        </w:rPr>
      </w:pPr>
    </w:p>
    <w:p w:rsidR="00064FEC" w:rsidRPr="00F054BD" w:rsidRDefault="00F054BD" w:rsidP="00064FEC">
      <w:pPr>
        <w:spacing w:line="228" w:lineRule="auto"/>
        <w:jc w:val="both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u w:val="single"/>
          <w:lang w:val="uk-UA"/>
        </w:rPr>
        <w:t>21 вересня 2022 р.№197.</w:t>
      </w:r>
    </w:p>
    <w:p w:rsidR="00931E26" w:rsidRDefault="00064FEC" w:rsidP="00C40A14">
      <w:pPr>
        <w:spacing w:line="228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</w:t>
      </w:r>
      <w:r w:rsidR="00931E26">
        <w:rPr>
          <w:b/>
          <w:bCs/>
          <w:sz w:val="28"/>
          <w:szCs w:val="28"/>
          <w:lang w:val="uk-UA"/>
        </w:rPr>
        <w:t xml:space="preserve"> внесення змін</w:t>
      </w:r>
      <w:r w:rsidR="00C40A14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до комплексної програми </w:t>
      </w:r>
    </w:p>
    <w:p w:rsidR="00931E26" w:rsidRDefault="00931E26" w:rsidP="00C40A14">
      <w:pPr>
        <w:spacing w:line="228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064FEC">
        <w:rPr>
          <w:b/>
          <w:bCs/>
          <w:sz w:val="28"/>
          <w:szCs w:val="28"/>
          <w:lang w:val="uk-UA"/>
        </w:rPr>
        <w:t>оціального</w:t>
      </w:r>
      <w:r>
        <w:rPr>
          <w:b/>
          <w:bCs/>
          <w:sz w:val="28"/>
          <w:szCs w:val="28"/>
          <w:lang w:val="uk-UA"/>
        </w:rPr>
        <w:t xml:space="preserve"> </w:t>
      </w:r>
      <w:r w:rsidR="00064FEC">
        <w:rPr>
          <w:b/>
          <w:bCs/>
          <w:sz w:val="28"/>
          <w:szCs w:val="28"/>
          <w:lang w:val="uk-UA"/>
        </w:rPr>
        <w:t xml:space="preserve">захисту населення Гайсинської </w:t>
      </w:r>
    </w:p>
    <w:p w:rsidR="00064FEC" w:rsidRDefault="00064FEC" w:rsidP="00C40A14">
      <w:pPr>
        <w:spacing w:line="228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міської ради </w:t>
      </w:r>
      <w:r w:rsidR="00931E26">
        <w:rPr>
          <w:b/>
          <w:bCs/>
          <w:sz w:val="28"/>
          <w:szCs w:val="28"/>
          <w:lang w:val="uk-UA"/>
        </w:rPr>
        <w:t xml:space="preserve">«Турбота» на 2022-2025 </w:t>
      </w:r>
      <w:proofErr w:type="spellStart"/>
      <w:r w:rsidR="00931E26">
        <w:rPr>
          <w:b/>
          <w:bCs/>
          <w:sz w:val="28"/>
          <w:szCs w:val="28"/>
          <w:lang w:val="uk-UA"/>
        </w:rPr>
        <w:t>р.р</w:t>
      </w:r>
      <w:proofErr w:type="spellEnd"/>
      <w:r w:rsidR="00931E26">
        <w:rPr>
          <w:b/>
          <w:bCs/>
          <w:sz w:val="28"/>
          <w:szCs w:val="28"/>
          <w:lang w:val="uk-UA"/>
        </w:rPr>
        <w:t>.</w:t>
      </w:r>
    </w:p>
    <w:p w:rsidR="00BF473B" w:rsidRDefault="00BF473B" w:rsidP="00C40A14">
      <w:pPr>
        <w:spacing w:line="228" w:lineRule="auto"/>
        <w:rPr>
          <w:b/>
          <w:bCs/>
          <w:sz w:val="28"/>
          <w:szCs w:val="28"/>
          <w:lang w:val="uk-UA"/>
        </w:rPr>
      </w:pPr>
    </w:p>
    <w:p w:rsidR="00064FEC" w:rsidRDefault="00BF473B" w:rsidP="00C223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інформацію начальника відділу соціального захисту Гайсинської міської ради </w:t>
      </w:r>
      <w:proofErr w:type="spellStart"/>
      <w:r>
        <w:rPr>
          <w:sz w:val="28"/>
          <w:szCs w:val="28"/>
          <w:lang w:val="uk-UA"/>
        </w:rPr>
        <w:t>Внученко</w:t>
      </w:r>
      <w:proofErr w:type="spellEnd"/>
      <w:r>
        <w:rPr>
          <w:sz w:val="28"/>
          <w:szCs w:val="28"/>
          <w:lang w:val="uk-UA"/>
        </w:rPr>
        <w:t xml:space="preserve"> М.О. про внесення змін до  комплексної програми соціального захисту населення Гайсинської міської ради «Турбота» на 2022-2025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>., враховуючи лист відділу соціального захисту населення Гайсинської міської ради до Гайсинського міського голови А.І.</w:t>
      </w:r>
      <w:proofErr w:type="spellStart"/>
      <w:r>
        <w:rPr>
          <w:sz w:val="28"/>
          <w:szCs w:val="28"/>
          <w:lang w:val="uk-UA"/>
        </w:rPr>
        <w:t>Гука</w:t>
      </w:r>
      <w:proofErr w:type="spellEnd"/>
      <w:r>
        <w:rPr>
          <w:sz w:val="28"/>
          <w:szCs w:val="28"/>
          <w:lang w:val="uk-UA"/>
        </w:rPr>
        <w:t xml:space="preserve">  вх.№01-055/519 від 19.09.2022 р., керуючись ст.34 та п.6 ст.59 Закону України «Про місцеве самоврядування в Україні», виконавчий комітет міської ради ВИРІШИВ:</w:t>
      </w:r>
    </w:p>
    <w:p w:rsidR="00064FEC" w:rsidRDefault="00BF473B" w:rsidP="00064F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1.Внести </w:t>
      </w:r>
      <w:r w:rsidR="00064FEC">
        <w:rPr>
          <w:sz w:val="28"/>
          <w:szCs w:val="28"/>
          <w:lang w:val="uk-UA"/>
        </w:rPr>
        <w:t>до комплексної програми соціального захисту насе</w:t>
      </w:r>
      <w:r>
        <w:rPr>
          <w:sz w:val="28"/>
          <w:szCs w:val="28"/>
          <w:lang w:val="uk-UA"/>
        </w:rPr>
        <w:t xml:space="preserve">лення Гайсинської міської ради «Турбота» на 2022-2025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>. такі зміни:</w:t>
      </w:r>
    </w:p>
    <w:p w:rsidR="00BF473B" w:rsidRDefault="00BF473B" w:rsidP="00064F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Додаток 1 «Основні заходи комплексної програми соціального захисту населення Гайсинської міської ради «Турбота» на 2022-2025 роки»,  що додається до комплексної програми соціального захисту населення Гайсинської міської ради «Турбота» на 2022-2025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>. (затвердженої рішенням виконавчого комітету №74 від 15 квітня 2022 р.) викласти в новій редакції.</w:t>
      </w:r>
    </w:p>
    <w:p w:rsidR="00BF473B" w:rsidRDefault="00BF473B" w:rsidP="00064F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2.Додаток 1 до Програми, затверджений рішенням виконавчого ко</w:t>
      </w:r>
      <w:r w:rsidR="00C22304">
        <w:rPr>
          <w:sz w:val="28"/>
          <w:szCs w:val="28"/>
          <w:lang w:val="uk-UA"/>
        </w:rPr>
        <w:t>мітету №74</w:t>
      </w:r>
      <w:r>
        <w:rPr>
          <w:sz w:val="28"/>
          <w:szCs w:val="28"/>
          <w:lang w:val="uk-UA"/>
        </w:rPr>
        <w:t xml:space="preserve"> «Про зміни до комплексної програми соціального захисту населення Гайсинської міської ради «Турбота» на 2022-2025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>.»</w:t>
      </w:r>
      <w:r w:rsidR="00C22304">
        <w:rPr>
          <w:sz w:val="28"/>
          <w:szCs w:val="28"/>
          <w:lang w:val="uk-UA"/>
        </w:rPr>
        <w:t xml:space="preserve"> від 15 квітня 2022 р. вважати таким, що втрачає чинність з дня прийняття цього рішення.</w:t>
      </w:r>
    </w:p>
    <w:p w:rsidR="001D06CA" w:rsidRDefault="00F054BD" w:rsidP="001D06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22304">
        <w:rPr>
          <w:sz w:val="28"/>
          <w:szCs w:val="28"/>
          <w:lang w:val="uk-UA"/>
        </w:rPr>
        <w:t>.</w:t>
      </w:r>
      <w:r w:rsidR="001D06CA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І. О. Пашистого.</w:t>
      </w:r>
    </w:p>
    <w:p w:rsidR="001D06CA" w:rsidRDefault="001D06CA" w:rsidP="001D06CA">
      <w:pPr>
        <w:jc w:val="both"/>
        <w:rPr>
          <w:sz w:val="28"/>
          <w:szCs w:val="28"/>
          <w:lang w:val="uk-UA"/>
        </w:rPr>
      </w:pPr>
    </w:p>
    <w:p w:rsidR="00064FEC" w:rsidRPr="000A59E9" w:rsidRDefault="00064FEC" w:rsidP="00064FEC">
      <w:pPr>
        <w:jc w:val="both"/>
        <w:rPr>
          <w:b/>
          <w:sz w:val="28"/>
          <w:szCs w:val="28"/>
          <w:lang w:val="uk-UA"/>
        </w:rPr>
      </w:pPr>
      <w:r w:rsidRPr="000A59E9">
        <w:rPr>
          <w:b/>
          <w:sz w:val="28"/>
          <w:szCs w:val="28"/>
          <w:lang w:val="uk-UA"/>
        </w:rPr>
        <w:t xml:space="preserve">Міський голова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="00F054BD">
        <w:rPr>
          <w:b/>
          <w:sz w:val="28"/>
          <w:szCs w:val="28"/>
          <w:lang w:val="uk-UA"/>
        </w:rPr>
        <w:t xml:space="preserve">           </w:t>
      </w:r>
      <w:r w:rsidR="00C22304">
        <w:rPr>
          <w:b/>
          <w:sz w:val="28"/>
          <w:szCs w:val="28"/>
          <w:lang w:val="uk-UA"/>
        </w:rPr>
        <w:t>А.І.Гук</w:t>
      </w:r>
    </w:p>
    <w:p w:rsidR="00064FEC" w:rsidRPr="000A59E9" w:rsidRDefault="00064FEC" w:rsidP="00064FEC">
      <w:pPr>
        <w:jc w:val="both"/>
        <w:rPr>
          <w:b/>
          <w:sz w:val="28"/>
          <w:szCs w:val="28"/>
          <w:lang w:val="uk-UA"/>
        </w:rPr>
      </w:pPr>
    </w:p>
    <w:p w:rsidR="00064FEC" w:rsidRPr="000A59E9" w:rsidRDefault="00064FEC" w:rsidP="00064FEC">
      <w:pPr>
        <w:jc w:val="both"/>
        <w:rPr>
          <w:b/>
          <w:sz w:val="28"/>
          <w:szCs w:val="28"/>
          <w:lang w:val="uk-UA"/>
        </w:rPr>
      </w:pPr>
    </w:p>
    <w:p w:rsidR="00064FEC" w:rsidRDefault="00064FEC" w:rsidP="00064FEC"/>
    <w:p w:rsidR="00FB649A" w:rsidRDefault="00FB649A"/>
    <w:sectPr w:rsidR="00FB649A" w:rsidSect="00E9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compat/>
  <w:rsids>
    <w:rsidRoot w:val="00064FEC"/>
    <w:rsid w:val="00064FEC"/>
    <w:rsid w:val="00087F4E"/>
    <w:rsid w:val="001D06CA"/>
    <w:rsid w:val="00444628"/>
    <w:rsid w:val="004C6427"/>
    <w:rsid w:val="005275F0"/>
    <w:rsid w:val="0075689A"/>
    <w:rsid w:val="00867AEF"/>
    <w:rsid w:val="00931E26"/>
    <w:rsid w:val="00BF473B"/>
    <w:rsid w:val="00C22304"/>
    <w:rsid w:val="00C40A14"/>
    <w:rsid w:val="00DC479D"/>
    <w:rsid w:val="00E9730D"/>
    <w:rsid w:val="00F054BD"/>
    <w:rsid w:val="00FB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4FEC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pc</cp:lastModifiedBy>
  <cp:revision>14</cp:revision>
  <cp:lastPrinted>2022-09-26T12:38:00Z</cp:lastPrinted>
  <dcterms:created xsi:type="dcterms:W3CDTF">2022-09-19T11:29:00Z</dcterms:created>
  <dcterms:modified xsi:type="dcterms:W3CDTF">2022-09-26T12:38:00Z</dcterms:modified>
</cp:coreProperties>
</file>