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4687" w:rsidRPr="00A36902" w:rsidRDefault="0049666F" w:rsidP="00104687">
      <w:pPr>
        <w:spacing w:after="200" w:line="276" w:lineRule="auto"/>
        <w:jc w:val="center"/>
        <w:rPr>
          <w:lang w:val="uk-UA" w:eastAsia="en-US"/>
        </w:rPr>
      </w:pPr>
      <w:r>
        <w:rPr>
          <w:rFonts w:ascii="Calibri" w:hAnsi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2.5pt" fillcolor="window">
            <v:imagedata r:id="rId4" o:title=""/>
          </v:shape>
        </w:pict>
      </w:r>
    </w:p>
    <w:p w:rsidR="00104687" w:rsidRPr="00A36902" w:rsidRDefault="00104687" w:rsidP="00104687">
      <w:pPr>
        <w:jc w:val="center"/>
        <w:rPr>
          <w:b/>
          <w:sz w:val="32"/>
          <w:szCs w:val="32"/>
          <w:lang w:val="uk-UA" w:eastAsia="en-US"/>
        </w:rPr>
      </w:pPr>
      <w:r w:rsidRPr="00A36902">
        <w:rPr>
          <w:b/>
          <w:sz w:val="32"/>
          <w:szCs w:val="32"/>
          <w:lang w:val="uk-UA" w:eastAsia="en-US"/>
        </w:rPr>
        <w:t>УКРАЇНА</w:t>
      </w:r>
    </w:p>
    <w:p w:rsidR="00104687" w:rsidRPr="00A36902" w:rsidRDefault="00104687" w:rsidP="00104687">
      <w:pPr>
        <w:jc w:val="center"/>
        <w:rPr>
          <w:b/>
          <w:sz w:val="28"/>
          <w:szCs w:val="28"/>
          <w:lang w:val="uk-UA" w:eastAsia="en-US"/>
        </w:rPr>
      </w:pPr>
      <w:r w:rsidRPr="00A36902">
        <w:rPr>
          <w:b/>
          <w:sz w:val="28"/>
          <w:szCs w:val="28"/>
          <w:lang w:val="uk-UA" w:eastAsia="en-US"/>
        </w:rPr>
        <w:t xml:space="preserve">ГАЙСИНСЬКА МІСЬКА РАДА </w:t>
      </w:r>
      <w:r w:rsidRPr="00A36902">
        <w:rPr>
          <w:b/>
          <w:sz w:val="28"/>
          <w:szCs w:val="28"/>
          <w:lang w:val="uk-UA" w:eastAsia="en-US"/>
        </w:rPr>
        <w:br/>
        <w:t>Гайсинського району Вінницької області</w:t>
      </w:r>
    </w:p>
    <w:p w:rsidR="00104687" w:rsidRPr="00A36902" w:rsidRDefault="00104687" w:rsidP="00104687">
      <w:pPr>
        <w:jc w:val="center"/>
        <w:rPr>
          <w:b/>
          <w:sz w:val="28"/>
          <w:szCs w:val="28"/>
          <w:lang w:val="uk-UA" w:eastAsia="en-US"/>
        </w:rPr>
      </w:pPr>
    </w:p>
    <w:p w:rsidR="00104687" w:rsidRPr="00A36902" w:rsidRDefault="0049666F" w:rsidP="00104687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r w:rsidR="00BE2FF9">
        <w:rPr>
          <w:b/>
          <w:sz w:val="28"/>
          <w:szCs w:val="28"/>
          <w:lang w:val="uk-UA" w:eastAsia="en-US"/>
        </w:rPr>
        <w:t xml:space="preserve"> </w:t>
      </w:r>
      <w:r w:rsidR="00104687">
        <w:rPr>
          <w:b/>
          <w:sz w:val="28"/>
          <w:szCs w:val="28"/>
          <w:lang w:val="uk-UA" w:eastAsia="en-US"/>
        </w:rPr>
        <w:t>РІШЕННЯ №</w:t>
      </w:r>
      <w:r w:rsidR="00BE2FF9">
        <w:rPr>
          <w:b/>
          <w:sz w:val="28"/>
          <w:szCs w:val="28"/>
          <w:lang w:val="uk-UA" w:eastAsia="en-US"/>
        </w:rPr>
        <w:t>55</w:t>
      </w:r>
      <w:r w:rsidR="00F461DD">
        <w:rPr>
          <w:b/>
          <w:sz w:val="28"/>
          <w:szCs w:val="28"/>
          <w:lang w:val="uk-UA" w:eastAsia="en-US"/>
        </w:rPr>
        <w:t xml:space="preserve"> </w:t>
      </w:r>
    </w:p>
    <w:p w:rsidR="00104687" w:rsidRPr="00A36902" w:rsidRDefault="00BE2FF9" w:rsidP="00104687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19 </w:t>
      </w:r>
      <w:r w:rsidR="000E7A64">
        <w:rPr>
          <w:sz w:val="28"/>
          <w:szCs w:val="28"/>
          <w:lang w:val="uk-UA" w:eastAsia="en-US"/>
        </w:rPr>
        <w:t>червня</w:t>
      </w:r>
      <w:r w:rsidR="00104687">
        <w:rPr>
          <w:sz w:val="28"/>
          <w:szCs w:val="28"/>
          <w:lang w:val="uk-UA" w:eastAsia="en-US"/>
        </w:rPr>
        <w:t xml:space="preserve"> 202</w:t>
      </w:r>
      <w:r w:rsidR="000E7A64">
        <w:rPr>
          <w:sz w:val="28"/>
          <w:szCs w:val="28"/>
          <w:lang w:val="uk-UA" w:eastAsia="en-US"/>
        </w:rPr>
        <w:t>6</w:t>
      </w:r>
      <w:r w:rsidR="00CA397A">
        <w:rPr>
          <w:sz w:val="28"/>
          <w:szCs w:val="28"/>
          <w:lang w:val="uk-UA" w:eastAsia="en-US"/>
        </w:rPr>
        <w:t xml:space="preserve"> </w:t>
      </w:r>
      <w:r w:rsidR="00104687" w:rsidRPr="00A36902">
        <w:rPr>
          <w:sz w:val="28"/>
          <w:szCs w:val="28"/>
          <w:lang w:val="uk-UA" w:eastAsia="en-US"/>
        </w:rPr>
        <w:t>р</w:t>
      </w:r>
      <w:r>
        <w:rPr>
          <w:sz w:val="28"/>
          <w:szCs w:val="28"/>
          <w:lang w:val="uk-UA" w:eastAsia="en-US"/>
        </w:rPr>
        <w:t>оку</w:t>
      </w:r>
      <w:r w:rsidR="00104687" w:rsidRPr="00A36902">
        <w:rPr>
          <w:sz w:val="28"/>
          <w:szCs w:val="28"/>
          <w:lang w:val="uk-UA" w:eastAsia="en-US"/>
        </w:rPr>
        <w:t xml:space="preserve">      </w:t>
      </w:r>
      <w:r w:rsidR="00104687">
        <w:rPr>
          <w:sz w:val="28"/>
          <w:szCs w:val="28"/>
          <w:lang w:val="uk-UA" w:eastAsia="en-US"/>
        </w:rPr>
        <w:t xml:space="preserve">     м. Гайсин                 </w:t>
      </w:r>
      <w:r w:rsidR="00104687" w:rsidRPr="00A36902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 xml:space="preserve">        101 </w:t>
      </w:r>
      <w:r w:rsidR="00104687" w:rsidRPr="00A36902">
        <w:rPr>
          <w:sz w:val="28"/>
          <w:szCs w:val="28"/>
          <w:lang w:val="uk-UA" w:eastAsia="en-US"/>
        </w:rPr>
        <w:t xml:space="preserve">сесія </w:t>
      </w:r>
      <w:r w:rsidR="00104687">
        <w:rPr>
          <w:sz w:val="28"/>
          <w:szCs w:val="28"/>
          <w:lang w:val="uk-UA" w:eastAsia="en-US"/>
        </w:rPr>
        <w:t>8</w:t>
      </w:r>
      <w:r w:rsidR="00104687" w:rsidRPr="00A36902">
        <w:rPr>
          <w:sz w:val="28"/>
          <w:szCs w:val="28"/>
          <w:lang w:val="uk-UA" w:eastAsia="en-US"/>
        </w:rPr>
        <w:t xml:space="preserve"> скликання</w:t>
      </w:r>
    </w:p>
    <w:p w:rsidR="00104687" w:rsidRPr="00A36902" w:rsidRDefault="00104687" w:rsidP="00104687">
      <w:pPr>
        <w:jc w:val="both"/>
        <w:rPr>
          <w:sz w:val="28"/>
          <w:szCs w:val="28"/>
          <w:lang w:val="uk-UA" w:eastAsia="en-US"/>
        </w:rPr>
      </w:pPr>
    </w:p>
    <w:p w:rsidR="00104687" w:rsidRPr="00C42C81" w:rsidRDefault="00104687" w:rsidP="00B21B10">
      <w:pPr>
        <w:jc w:val="center"/>
        <w:rPr>
          <w:b/>
          <w:sz w:val="28"/>
          <w:szCs w:val="28"/>
          <w:lang w:val="uk-UA"/>
        </w:rPr>
      </w:pPr>
      <w:r w:rsidRPr="00B21B10">
        <w:rPr>
          <w:b/>
          <w:sz w:val="28"/>
          <w:szCs w:val="28"/>
          <w:lang w:val="uk-UA"/>
        </w:rPr>
        <w:t xml:space="preserve">Про </w:t>
      </w:r>
      <w:r w:rsidRPr="00C42C81">
        <w:rPr>
          <w:b/>
          <w:sz w:val="28"/>
          <w:szCs w:val="28"/>
          <w:lang w:val="uk-UA"/>
        </w:rPr>
        <w:t>затвердження технічн</w:t>
      </w:r>
      <w:r w:rsidR="000E7A64">
        <w:rPr>
          <w:b/>
          <w:sz w:val="28"/>
          <w:szCs w:val="28"/>
          <w:lang w:val="uk-UA"/>
        </w:rPr>
        <w:t>ої</w:t>
      </w:r>
      <w:r w:rsidRPr="00C42C81">
        <w:rPr>
          <w:b/>
          <w:sz w:val="28"/>
          <w:szCs w:val="28"/>
          <w:lang w:val="uk-UA"/>
        </w:rPr>
        <w:t xml:space="preserve"> документаці</w:t>
      </w:r>
      <w:r w:rsidR="000E7A64">
        <w:rPr>
          <w:b/>
          <w:sz w:val="28"/>
          <w:szCs w:val="28"/>
          <w:lang w:val="uk-UA"/>
        </w:rPr>
        <w:t>ї</w:t>
      </w:r>
      <w:r w:rsidRPr="00C42C81">
        <w:rPr>
          <w:b/>
          <w:sz w:val="28"/>
          <w:szCs w:val="28"/>
          <w:lang w:val="uk-UA"/>
        </w:rPr>
        <w:t xml:space="preserve"> з нормативної грошової  оцінки земельн</w:t>
      </w:r>
      <w:r w:rsidR="000E7A64">
        <w:rPr>
          <w:b/>
          <w:sz w:val="28"/>
          <w:szCs w:val="28"/>
          <w:lang w:val="uk-UA"/>
        </w:rPr>
        <w:t>ої</w:t>
      </w:r>
      <w:r w:rsidRPr="00C42C81">
        <w:rPr>
          <w:b/>
          <w:sz w:val="28"/>
          <w:szCs w:val="28"/>
          <w:lang w:val="uk-UA"/>
        </w:rPr>
        <w:t xml:space="preserve"> ділянк</w:t>
      </w:r>
      <w:r w:rsidR="000E7A64">
        <w:rPr>
          <w:b/>
          <w:sz w:val="28"/>
          <w:szCs w:val="28"/>
          <w:lang w:val="uk-UA"/>
        </w:rPr>
        <w:t>и водного фонду комунальної власності</w:t>
      </w:r>
      <w:r w:rsidR="00A96340" w:rsidRPr="00C42C81">
        <w:rPr>
          <w:b/>
          <w:sz w:val="28"/>
          <w:szCs w:val="28"/>
          <w:lang w:val="uk-UA"/>
        </w:rPr>
        <w:t xml:space="preserve"> </w:t>
      </w:r>
      <w:r w:rsidR="00B21B10" w:rsidRPr="00C42C81">
        <w:rPr>
          <w:b/>
          <w:sz w:val="28"/>
          <w:szCs w:val="28"/>
          <w:lang w:val="uk-UA"/>
        </w:rPr>
        <w:t xml:space="preserve">на території Гайсинської міської </w:t>
      </w:r>
      <w:r w:rsidR="000E7A64">
        <w:rPr>
          <w:b/>
          <w:sz w:val="28"/>
          <w:szCs w:val="28"/>
          <w:lang w:val="uk-UA"/>
        </w:rPr>
        <w:t>територіальної громади</w:t>
      </w:r>
      <w:r w:rsidR="00B21B10" w:rsidRPr="00C42C81">
        <w:rPr>
          <w:b/>
          <w:sz w:val="28"/>
          <w:szCs w:val="28"/>
          <w:lang w:val="uk-UA"/>
        </w:rPr>
        <w:t xml:space="preserve"> </w:t>
      </w:r>
      <w:r w:rsidRPr="00C42C81">
        <w:rPr>
          <w:b/>
          <w:sz w:val="28"/>
          <w:szCs w:val="28"/>
          <w:lang w:val="uk-UA"/>
        </w:rPr>
        <w:t>Гайсинського району Вінницької області</w:t>
      </w:r>
    </w:p>
    <w:p w:rsidR="0005402F" w:rsidRPr="00C42C81" w:rsidRDefault="0005402F" w:rsidP="0005402F">
      <w:pPr>
        <w:rPr>
          <w:sz w:val="28"/>
          <w:szCs w:val="28"/>
          <w:lang w:val="uk-UA"/>
        </w:rPr>
      </w:pPr>
    </w:p>
    <w:p w:rsidR="00104687" w:rsidRDefault="00BE0F84" w:rsidP="00104687">
      <w:pPr>
        <w:pStyle w:val="4"/>
        <w:ind w:firstLine="709"/>
        <w:jc w:val="both"/>
        <w:rPr>
          <w:b/>
        </w:rPr>
      </w:pPr>
      <w:r>
        <w:t xml:space="preserve">Розглянувши </w:t>
      </w:r>
      <w:r w:rsidR="000E7A64" w:rsidRPr="000E7A64">
        <w:rPr>
          <w:szCs w:val="28"/>
        </w:rPr>
        <w:t>технічну документацію з нормативної грошової  оцінки земельної ділянки водного фонду комунальної власності, що надається в оренду гр. Стецюк Наталі Сергіївні для культурно-оздоровчих потреб, рекреаційних, спортивних і туристичних цілей за межами с. Гнатівка, вул. Набережна, 79а на території Гайсинської міської територіальної громади Гайсинського району Вінницької області</w:t>
      </w:r>
      <w:r w:rsidRPr="000E7A64">
        <w:t>,</w:t>
      </w:r>
      <w:r>
        <w:t xml:space="preserve">  </w:t>
      </w:r>
      <w:r w:rsidR="00484D33">
        <w:t>відповідно до</w:t>
      </w:r>
      <w:r>
        <w:t xml:space="preserve"> ст. ст. 12, 91, 124, 125 Земельного </w:t>
      </w:r>
      <w:r w:rsidR="00CF7CAF">
        <w:t>к</w:t>
      </w:r>
      <w:r>
        <w:t xml:space="preserve">одексу України, </w:t>
      </w:r>
      <w:proofErr w:type="spellStart"/>
      <w:r w:rsidR="007942BE">
        <w:t>ст.ст</w:t>
      </w:r>
      <w:proofErr w:type="spellEnd"/>
      <w:r w:rsidR="007942BE">
        <w:t xml:space="preserve">. 13, 18 </w:t>
      </w:r>
      <w:r>
        <w:rPr>
          <w:bCs/>
          <w:szCs w:val="28"/>
        </w:rPr>
        <w:t>Закону України «</w:t>
      </w:r>
      <w:r w:rsidR="007942BE">
        <w:rPr>
          <w:bCs/>
          <w:szCs w:val="28"/>
        </w:rPr>
        <w:t>Про оцінку земель</w:t>
      </w:r>
      <w:r>
        <w:rPr>
          <w:bCs/>
          <w:szCs w:val="28"/>
        </w:rPr>
        <w:t>»,</w:t>
      </w:r>
      <w:r w:rsidRPr="00461740">
        <w:rPr>
          <w:bCs/>
          <w:szCs w:val="28"/>
        </w:rPr>
        <w:t xml:space="preserve"> </w:t>
      </w:r>
      <w:r>
        <w:rPr>
          <w:bCs/>
          <w:szCs w:val="28"/>
        </w:rPr>
        <w:t>Закону України «Про Державний земельний кадастр»</w:t>
      </w:r>
      <w:r w:rsidRPr="00461740">
        <w:rPr>
          <w:bCs/>
          <w:szCs w:val="28"/>
        </w:rPr>
        <w:t xml:space="preserve"> </w:t>
      </w:r>
      <w:r>
        <w:rPr>
          <w:bCs/>
          <w:szCs w:val="28"/>
        </w:rPr>
        <w:t>Закону України «Про державну реєстрацію речових прав на нерухоме майно та їх обтяжень»</w:t>
      </w:r>
      <w:r w:rsidR="00E97EC3">
        <w:rPr>
          <w:bCs/>
          <w:szCs w:val="28"/>
        </w:rPr>
        <w:t>,</w:t>
      </w:r>
      <w:r>
        <w:rPr>
          <w:bCs/>
          <w:szCs w:val="28"/>
        </w:rPr>
        <w:t xml:space="preserve"> ст. 26,</w:t>
      </w:r>
      <w:r w:rsidR="007942BE">
        <w:rPr>
          <w:bCs/>
          <w:szCs w:val="28"/>
        </w:rPr>
        <w:t xml:space="preserve"> </w:t>
      </w:r>
      <w:r>
        <w:rPr>
          <w:bCs/>
          <w:szCs w:val="28"/>
        </w:rPr>
        <w:t>ч.1 ст.</w:t>
      </w:r>
      <w:r w:rsidR="00CA397A">
        <w:rPr>
          <w:bCs/>
          <w:szCs w:val="28"/>
        </w:rPr>
        <w:t xml:space="preserve"> </w:t>
      </w:r>
      <w:r>
        <w:rPr>
          <w:bCs/>
          <w:szCs w:val="28"/>
        </w:rPr>
        <w:t xml:space="preserve">59 Закону України «Про місцеве самоврядування в Україні» </w:t>
      </w:r>
      <w:r>
        <w:t>міська рада</w:t>
      </w:r>
      <w:r w:rsidR="00104687">
        <w:t xml:space="preserve"> </w:t>
      </w:r>
      <w:r w:rsidR="00104687">
        <w:rPr>
          <w:b/>
        </w:rPr>
        <w:t>ВИРІШИЛА:</w:t>
      </w:r>
    </w:p>
    <w:p w:rsidR="00104687" w:rsidRDefault="00104687" w:rsidP="00104687">
      <w:pPr>
        <w:pStyle w:val="a3"/>
        <w:ind w:right="-1" w:firstLine="0"/>
        <w:rPr>
          <w:b/>
        </w:rPr>
      </w:pPr>
    </w:p>
    <w:p w:rsidR="00EB26FE" w:rsidRDefault="00104687" w:rsidP="00104687">
      <w:pPr>
        <w:pStyle w:val="3"/>
        <w:ind w:left="0" w:firstLine="709"/>
      </w:pPr>
      <w:r>
        <w:t xml:space="preserve">1. Затвердити </w:t>
      </w:r>
      <w:r w:rsidR="000E7A64" w:rsidRPr="000E7A64">
        <w:rPr>
          <w:szCs w:val="28"/>
        </w:rPr>
        <w:t>технічну документацію з нормативної грошової  оцінки земельної ділянки водного фонду комунальної власності, що надається в оренду гр. Стецюк Наталі Сергіївні для культурно-оздоровчих потреб, рекреаційних, спортивних і туристичних цілей за межами с. Гнатівка, вул. Набережна, 79а на території Гайсинської міської територіальної громади Гайсинського району Вінницької області</w:t>
      </w:r>
    </w:p>
    <w:p w:rsidR="00104687" w:rsidRDefault="00EB26FE" w:rsidP="00EB26FE">
      <w:pPr>
        <w:pStyle w:val="3"/>
        <w:ind w:left="0" w:firstLine="0"/>
      </w:pPr>
      <w:r>
        <w:t xml:space="preserve">          </w:t>
      </w:r>
      <w:r w:rsidR="00104687">
        <w:t>1.</w:t>
      </w:r>
      <w:r w:rsidR="00D026E8">
        <w:t>1</w:t>
      </w:r>
      <w:r w:rsidR="00104687">
        <w:t>. Затвердити нормат</w:t>
      </w:r>
      <w:bookmarkStart w:id="0" w:name="_GoBack"/>
      <w:bookmarkEnd w:id="0"/>
      <w:r w:rsidR="00104687">
        <w:t xml:space="preserve">ивну грошову оцінку земельної ділянки </w:t>
      </w:r>
      <w:r w:rsidR="000E7A64" w:rsidRPr="000E7A64">
        <w:rPr>
          <w:szCs w:val="28"/>
        </w:rPr>
        <w:t>для культурно-оздоровчих потреб, рекреаційних, спортивних і туристичних цілей</w:t>
      </w:r>
      <w:r w:rsidR="000E7A64">
        <w:rPr>
          <w:szCs w:val="28"/>
        </w:rPr>
        <w:t xml:space="preserve"> </w:t>
      </w:r>
      <w:r w:rsidR="000E7A64" w:rsidRPr="000615B0">
        <w:rPr>
          <w:szCs w:val="28"/>
        </w:rPr>
        <w:t>(код згідно КВЦПЗ - 10.08)</w:t>
      </w:r>
      <w:r w:rsidR="00104687" w:rsidRPr="00A96340">
        <w:rPr>
          <w:szCs w:val="28"/>
        </w:rPr>
        <w:t xml:space="preserve"> </w:t>
      </w:r>
      <w:r w:rsidR="000E7A64" w:rsidRPr="000615B0">
        <w:rPr>
          <w:szCs w:val="28"/>
        </w:rPr>
        <w:t>площею 0,3300 га з кадастровим номером 0520883800:01:002:0067</w:t>
      </w:r>
      <w:r w:rsidR="00104687" w:rsidRPr="00A96340">
        <w:rPr>
          <w:szCs w:val="28"/>
        </w:rPr>
        <w:t xml:space="preserve"> у розмірі </w:t>
      </w:r>
      <w:r w:rsidR="000E7A64">
        <w:rPr>
          <w:szCs w:val="28"/>
        </w:rPr>
        <w:t>3504,88</w:t>
      </w:r>
      <w:r w:rsidR="00CA1CA3" w:rsidRPr="00A96340">
        <w:rPr>
          <w:szCs w:val="28"/>
        </w:rPr>
        <w:t xml:space="preserve"> </w:t>
      </w:r>
      <w:r w:rsidR="004E176B" w:rsidRPr="00A96340">
        <w:rPr>
          <w:szCs w:val="28"/>
        </w:rPr>
        <w:t>(</w:t>
      </w:r>
      <w:r w:rsidR="000E7A64">
        <w:rPr>
          <w:szCs w:val="28"/>
        </w:rPr>
        <w:t>три</w:t>
      </w:r>
      <w:r w:rsidR="00501F09">
        <w:t xml:space="preserve"> </w:t>
      </w:r>
      <w:r w:rsidR="00C42C81">
        <w:t>тисяч</w:t>
      </w:r>
      <w:r w:rsidR="00150868">
        <w:t>і</w:t>
      </w:r>
      <w:r w:rsidR="00C42C81">
        <w:t xml:space="preserve"> п</w:t>
      </w:r>
      <w:r w:rsidR="00C42C81" w:rsidRPr="00501F09">
        <w:t>’ят</w:t>
      </w:r>
      <w:r w:rsidR="00150868">
        <w:t xml:space="preserve">сот </w:t>
      </w:r>
      <w:r w:rsidR="000E7A64">
        <w:t>чотири</w:t>
      </w:r>
      <w:r w:rsidR="00C42C81">
        <w:t xml:space="preserve"> </w:t>
      </w:r>
      <w:r w:rsidR="00083A46" w:rsidRPr="00501F09">
        <w:t>г</w:t>
      </w:r>
      <w:r w:rsidR="00104687">
        <w:t>рн.</w:t>
      </w:r>
      <w:r w:rsidR="00150868">
        <w:t xml:space="preserve"> </w:t>
      </w:r>
      <w:r w:rsidR="000E7A64">
        <w:t>88</w:t>
      </w:r>
      <w:r w:rsidR="00150868">
        <w:t xml:space="preserve"> коп.</w:t>
      </w:r>
      <w:r w:rsidR="00104687" w:rsidRPr="00501F09">
        <w:t>).</w:t>
      </w:r>
    </w:p>
    <w:p w:rsidR="00104687" w:rsidRPr="00C92B66" w:rsidRDefault="00DD0902" w:rsidP="000E7A64">
      <w:pPr>
        <w:pStyle w:val="3"/>
        <w:ind w:left="0" w:firstLine="0"/>
        <w:rPr>
          <w:spacing w:val="-6"/>
        </w:rPr>
      </w:pPr>
      <w:r>
        <w:tab/>
      </w:r>
      <w:r w:rsidR="000E7A64">
        <w:t>2</w:t>
      </w:r>
      <w:r w:rsidR="00104687" w:rsidRPr="00C92B66">
        <w:rPr>
          <w:spacing w:val="-6"/>
        </w:rPr>
        <w:t xml:space="preserve">. Контроль за виконанням даного рішення покласти на постійну комісію з </w:t>
      </w:r>
      <w:r w:rsidR="00104687" w:rsidRPr="00C92B66">
        <w:rPr>
          <w:spacing w:val="-6"/>
          <w:szCs w:val="28"/>
        </w:rPr>
        <w:t>питань земельних відносин</w:t>
      </w:r>
      <w:r w:rsidR="00104687">
        <w:rPr>
          <w:spacing w:val="-6"/>
          <w:szCs w:val="28"/>
        </w:rPr>
        <w:t xml:space="preserve">, екології, планування територій, містобудування, будівництва та архітектури </w:t>
      </w:r>
      <w:r w:rsidR="00104687" w:rsidRPr="00C92B66">
        <w:rPr>
          <w:spacing w:val="-6"/>
        </w:rPr>
        <w:t xml:space="preserve"> </w:t>
      </w:r>
      <w:r w:rsidR="00104687" w:rsidRPr="00DB29B9">
        <w:rPr>
          <w:spacing w:val="-6"/>
          <w:szCs w:val="28"/>
        </w:rPr>
        <w:t>(</w:t>
      </w:r>
      <w:r w:rsidR="005F71EC">
        <w:rPr>
          <w:spacing w:val="-6"/>
          <w:szCs w:val="28"/>
        </w:rPr>
        <w:t>Шульга А.О.</w:t>
      </w:r>
      <w:r w:rsidR="00104687" w:rsidRPr="00DB29B9">
        <w:rPr>
          <w:spacing w:val="-6"/>
          <w:szCs w:val="28"/>
        </w:rPr>
        <w:t>)</w:t>
      </w:r>
      <w:r w:rsidR="00104687" w:rsidRPr="00C92B66">
        <w:rPr>
          <w:spacing w:val="-6"/>
        </w:rPr>
        <w:t>.</w:t>
      </w:r>
    </w:p>
    <w:p w:rsidR="00104687" w:rsidRDefault="00104687" w:rsidP="00104687">
      <w:pPr>
        <w:pStyle w:val="2"/>
        <w:tabs>
          <w:tab w:val="left" w:pos="1290"/>
        </w:tabs>
        <w:ind w:firstLine="709"/>
        <w:rPr>
          <w:b/>
        </w:rPr>
      </w:pPr>
      <w:r>
        <w:rPr>
          <w:b/>
        </w:rPr>
        <w:t xml:space="preserve">      </w:t>
      </w:r>
    </w:p>
    <w:p w:rsidR="00B409A2" w:rsidRDefault="00B409A2" w:rsidP="00104687">
      <w:pPr>
        <w:pStyle w:val="3"/>
        <w:ind w:left="0" w:right="-360" w:firstLine="0"/>
        <w:jc w:val="center"/>
        <w:rPr>
          <w:b/>
          <w:bCs/>
        </w:rPr>
      </w:pPr>
    </w:p>
    <w:p w:rsidR="00D026E8" w:rsidRDefault="00D026E8" w:rsidP="00B21B10">
      <w:pPr>
        <w:pStyle w:val="3"/>
        <w:ind w:left="0" w:right="-360" w:firstLine="0"/>
        <w:jc w:val="center"/>
        <w:rPr>
          <w:b/>
          <w:bCs/>
        </w:rPr>
      </w:pPr>
    </w:p>
    <w:p w:rsidR="00566804" w:rsidRDefault="00D026E8" w:rsidP="00B21B10">
      <w:pPr>
        <w:pStyle w:val="3"/>
        <w:ind w:left="0" w:right="-360" w:firstLine="0"/>
        <w:jc w:val="center"/>
      </w:pPr>
      <w:r>
        <w:rPr>
          <w:b/>
          <w:bCs/>
        </w:rPr>
        <w:t>М</w:t>
      </w:r>
      <w:r w:rsidR="00104687">
        <w:rPr>
          <w:b/>
          <w:bCs/>
        </w:rPr>
        <w:t>іськ</w:t>
      </w:r>
      <w:r>
        <w:rPr>
          <w:b/>
          <w:bCs/>
        </w:rPr>
        <w:t>ий</w:t>
      </w:r>
      <w:r w:rsidR="00104687">
        <w:rPr>
          <w:b/>
          <w:bCs/>
        </w:rPr>
        <w:t xml:space="preserve"> </w:t>
      </w:r>
      <w:r>
        <w:rPr>
          <w:b/>
          <w:bCs/>
        </w:rPr>
        <w:t>голова</w:t>
      </w:r>
      <w:r w:rsidR="00104687">
        <w:rPr>
          <w:b/>
          <w:bCs/>
        </w:rPr>
        <w:t xml:space="preserve">                             </w:t>
      </w:r>
      <w:r>
        <w:rPr>
          <w:b/>
          <w:bCs/>
        </w:rPr>
        <w:t xml:space="preserve">       </w:t>
      </w:r>
      <w:r w:rsidR="00104687">
        <w:rPr>
          <w:b/>
          <w:bCs/>
        </w:rPr>
        <w:t xml:space="preserve">                       </w:t>
      </w:r>
      <w:proofErr w:type="spellStart"/>
      <w:r w:rsidR="00104687">
        <w:rPr>
          <w:b/>
          <w:bCs/>
          <w:lang w:val="ru-RU"/>
        </w:rPr>
        <w:t>Анатолій</w:t>
      </w:r>
      <w:proofErr w:type="spellEnd"/>
      <w:r w:rsidR="00104687">
        <w:rPr>
          <w:b/>
          <w:bCs/>
          <w:lang w:val="ru-RU"/>
        </w:rPr>
        <w:t xml:space="preserve"> ГУК</w:t>
      </w:r>
    </w:p>
    <w:sectPr w:rsidR="00566804" w:rsidSect="00BE2FF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2C9"/>
    <w:rsid w:val="0005402F"/>
    <w:rsid w:val="00083A46"/>
    <w:rsid w:val="000B6B34"/>
    <w:rsid w:val="000E7A64"/>
    <w:rsid w:val="00104687"/>
    <w:rsid w:val="00150868"/>
    <w:rsid w:val="0017465A"/>
    <w:rsid w:val="00180BB3"/>
    <w:rsid w:val="001A1575"/>
    <w:rsid w:val="001A62FB"/>
    <w:rsid w:val="001F0F7E"/>
    <w:rsid w:val="00206E48"/>
    <w:rsid w:val="00222AEF"/>
    <w:rsid w:val="002401B6"/>
    <w:rsid w:val="002B1EDD"/>
    <w:rsid w:val="002E4B72"/>
    <w:rsid w:val="00386EAB"/>
    <w:rsid w:val="003C32B0"/>
    <w:rsid w:val="003F2472"/>
    <w:rsid w:val="003F69FA"/>
    <w:rsid w:val="00484D33"/>
    <w:rsid w:val="00495E32"/>
    <w:rsid w:val="0049666F"/>
    <w:rsid w:val="004B7512"/>
    <w:rsid w:val="004D10CB"/>
    <w:rsid w:val="004E176B"/>
    <w:rsid w:val="00501F09"/>
    <w:rsid w:val="00566804"/>
    <w:rsid w:val="00580B4F"/>
    <w:rsid w:val="005F71EC"/>
    <w:rsid w:val="007232C9"/>
    <w:rsid w:val="007942BE"/>
    <w:rsid w:val="008C2F0C"/>
    <w:rsid w:val="008F6087"/>
    <w:rsid w:val="009120D0"/>
    <w:rsid w:val="009717A8"/>
    <w:rsid w:val="00982617"/>
    <w:rsid w:val="009B5C1A"/>
    <w:rsid w:val="009C2C06"/>
    <w:rsid w:val="00A96340"/>
    <w:rsid w:val="00AB167D"/>
    <w:rsid w:val="00AE2F13"/>
    <w:rsid w:val="00B21B10"/>
    <w:rsid w:val="00B25A81"/>
    <w:rsid w:val="00B409A2"/>
    <w:rsid w:val="00B51A1F"/>
    <w:rsid w:val="00B7115B"/>
    <w:rsid w:val="00BE0F84"/>
    <w:rsid w:val="00BE2FF9"/>
    <w:rsid w:val="00C25C54"/>
    <w:rsid w:val="00C329E9"/>
    <w:rsid w:val="00C42C81"/>
    <w:rsid w:val="00C43530"/>
    <w:rsid w:val="00CA123E"/>
    <w:rsid w:val="00CA1CA3"/>
    <w:rsid w:val="00CA397A"/>
    <w:rsid w:val="00CD4DE3"/>
    <w:rsid w:val="00CF7CAF"/>
    <w:rsid w:val="00D026E8"/>
    <w:rsid w:val="00DD0902"/>
    <w:rsid w:val="00DE218F"/>
    <w:rsid w:val="00E80D54"/>
    <w:rsid w:val="00E97EC3"/>
    <w:rsid w:val="00EB26FE"/>
    <w:rsid w:val="00ED3213"/>
    <w:rsid w:val="00ED34C9"/>
    <w:rsid w:val="00F16023"/>
    <w:rsid w:val="00F34514"/>
    <w:rsid w:val="00F461DD"/>
    <w:rsid w:val="00F64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44F0"/>
  <w15:docId w15:val="{C88442FE-21CE-42DC-86F8-5371265E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4687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ody Text Indent"/>
    <w:basedOn w:val="a"/>
    <w:link w:val="a4"/>
    <w:rsid w:val="00104687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Indent 2"/>
    <w:basedOn w:val="a"/>
    <w:link w:val="20"/>
    <w:rsid w:val="00104687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104687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43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435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47</cp:revision>
  <cp:lastPrinted>2026-06-23T10:27:00Z</cp:lastPrinted>
  <dcterms:created xsi:type="dcterms:W3CDTF">2021-11-08T08:28:00Z</dcterms:created>
  <dcterms:modified xsi:type="dcterms:W3CDTF">2026-06-23T10:27:00Z</dcterms:modified>
</cp:coreProperties>
</file>