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32" w:rsidRDefault="00042E32" w:rsidP="00E836A1">
      <w:pPr>
        <w:widowControl/>
        <w:tabs>
          <w:tab w:val="left" w:pos="-2410"/>
          <w:tab w:val="left" w:pos="-1985"/>
          <w:tab w:val="left" w:pos="-1843"/>
        </w:tabs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8"/>
          <w:szCs w:val="28"/>
        </w:rPr>
      </w:pPr>
      <w:r w:rsidRPr="00434E3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</w:t>
      </w:r>
    </w:p>
    <w:p w:rsidR="00042E32" w:rsidRPr="00217D6B" w:rsidRDefault="00042E32" w:rsidP="00E836A1">
      <w:pPr>
        <w:widowControl/>
        <w:tabs>
          <w:tab w:val="left" w:pos="-2410"/>
          <w:tab w:val="left" w:pos="-1985"/>
          <w:tab w:val="left" w:pos="-1843"/>
        </w:tabs>
        <w:spacing w:line="240" w:lineRule="auto"/>
        <w:ind w:firstLine="0"/>
        <w:jc w:val="left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</w:t>
      </w:r>
      <w:r w:rsidR="00F40F8A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                 </w:t>
      </w:r>
    </w:p>
    <w:p w:rsidR="00042E32" w:rsidRPr="00234010" w:rsidRDefault="00042E32" w:rsidP="00E836A1">
      <w:pPr>
        <w:widowControl/>
        <w:tabs>
          <w:tab w:val="left" w:pos="-2410"/>
          <w:tab w:val="left" w:pos="-1985"/>
          <w:tab w:val="left" w:pos="-1843"/>
        </w:tabs>
        <w:spacing w:line="240" w:lineRule="auto"/>
        <w:ind w:firstLine="0"/>
        <w:jc w:val="left"/>
        <w:rPr>
          <w:rFonts w:ascii="Petersburg" w:eastAsia="Times New Roman" w:hAnsi="Petersburg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</w:t>
      </w:r>
      <w:r w:rsidRPr="00A51711">
        <w:rPr>
          <w:rFonts w:eastAsia="Times New Roman"/>
          <w:sz w:val="24"/>
          <w:szCs w:val="24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5pt;height:47.25pt" o:ole="" fillcolor="window">
            <v:imagedata r:id="rId6" o:title=""/>
          </v:shape>
          <o:OLEObject Type="Embed" ProgID="Word.Picture.8" ShapeID="_x0000_i1025" DrawAspect="Content" ObjectID="_1709635347" r:id="rId7"/>
        </w:object>
      </w:r>
    </w:p>
    <w:p w:rsidR="00042E32" w:rsidRPr="00A51711" w:rsidRDefault="00042E32" w:rsidP="00E836A1">
      <w:pPr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A51711">
        <w:rPr>
          <w:b/>
          <w:bCs/>
          <w:color w:val="000000"/>
          <w:sz w:val="28"/>
          <w:szCs w:val="28"/>
        </w:rPr>
        <w:t xml:space="preserve">У К Р А Ї Н А  </w:t>
      </w:r>
    </w:p>
    <w:p w:rsidR="00042E32" w:rsidRPr="00A51711" w:rsidRDefault="00042E32" w:rsidP="00E836A1">
      <w:pPr>
        <w:pStyle w:val="2"/>
        <w:jc w:val="left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042E32" w:rsidRPr="00A51711" w:rsidRDefault="00042E32" w:rsidP="00E836A1">
      <w:pPr>
        <w:spacing w:line="240" w:lineRule="auto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</w:t>
      </w:r>
      <w:r w:rsidRPr="00A51711">
        <w:rPr>
          <w:color w:val="000000"/>
          <w:sz w:val="28"/>
          <w:lang w:val="ru-RU"/>
        </w:rPr>
        <w:t xml:space="preserve">       </w:t>
      </w:r>
      <w:r w:rsidRPr="00A51711">
        <w:rPr>
          <w:color w:val="000000"/>
          <w:sz w:val="28"/>
        </w:rPr>
        <w:t>Гайсинського району     Вінницької області</w:t>
      </w:r>
    </w:p>
    <w:p w:rsidR="00042E32" w:rsidRPr="00A27456" w:rsidRDefault="00042E32" w:rsidP="00E836A1">
      <w:pPr>
        <w:spacing w:line="240" w:lineRule="auto"/>
        <w:rPr>
          <w:b/>
          <w:color w:val="000000"/>
          <w:sz w:val="32"/>
          <w:szCs w:val="32"/>
        </w:rPr>
      </w:pPr>
      <w:r w:rsidRPr="00A51711">
        <w:t xml:space="preserve">                            </w:t>
      </w:r>
      <w:r w:rsidRPr="00A51711">
        <w:rPr>
          <w:lang w:val="ru-RU"/>
        </w:rPr>
        <w:t xml:space="preserve">        </w:t>
      </w:r>
      <w:r>
        <w:rPr>
          <w:lang w:val="ru-RU"/>
        </w:rPr>
        <w:t xml:space="preserve">                 </w:t>
      </w:r>
      <w:r w:rsidRPr="00A51711">
        <w:rPr>
          <w:sz w:val="32"/>
          <w:szCs w:val="32"/>
        </w:rPr>
        <w:t>ВИКОНАВЧИЙ  КОМІТЕТ</w:t>
      </w:r>
    </w:p>
    <w:p w:rsidR="00042E32" w:rsidRPr="00217D6B" w:rsidRDefault="00042E32" w:rsidP="003D7F12">
      <w:pPr>
        <w:widowControl/>
        <w:spacing w:line="240" w:lineRule="auto"/>
        <w:ind w:firstLine="0"/>
        <w:jc w:val="left"/>
        <w:rPr>
          <w:rFonts w:eastAsia="Times New Roman"/>
          <w:b/>
          <w:color w:val="000000"/>
          <w:sz w:val="36"/>
          <w:szCs w:val="36"/>
          <w:lang w:val="ru-RU"/>
        </w:rPr>
      </w:pPr>
      <w:r w:rsidRPr="00A51711">
        <w:rPr>
          <w:rFonts w:eastAsia="Times New Roman"/>
          <w:b/>
          <w:color w:val="000000"/>
          <w:sz w:val="36"/>
          <w:szCs w:val="36"/>
          <w:lang w:val="ru-RU"/>
        </w:rPr>
        <w:t xml:space="preserve">      </w:t>
      </w:r>
      <w:r w:rsidR="00217D6B">
        <w:rPr>
          <w:rFonts w:eastAsia="Times New Roman"/>
          <w:b/>
          <w:color w:val="000000"/>
          <w:sz w:val="36"/>
          <w:szCs w:val="36"/>
          <w:lang w:val="ru-RU"/>
        </w:rPr>
        <w:t xml:space="preserve"> </w:t>
      </w:r>
      <w:r w:rsidR="00A851E0">
        <w:rPr>
          <w:rFonts w:eastAsia="Times New Roman"/>
          <w:b/>
          <w:color w:val="000000"/>
          <w:sz w:val="36"/>
          <w:szCs w:val="36"/>
          <w:lang w:val="ru-RU"/>
        </w:rPr>
        <w:t xml:space="preserve">                                </w:t>
      </w:r>
      <w:r w:rsidRPr="00A51711">
        <w:rPr>
          <w:rFonts w:eastAsia="Times New Roman"/>
          <w:b/>
          <w:color w:val="000000"/>
          <w:sz w:val="36"/>
          <w:szCs w:val="36"/>
          <w:lang w:val="ru-RU"/>
        </w:rPr>
        <w:t xml:space="preserve">Р І Ш Е Н </w:t>
      </w:r>
      <w:proofErr w:type="spellStart"/>
      <w:r w:rsidRPr="00A51711">
        <w:rPr>
          <w:rFonts w:eastAsia="Times New Roman"/>
          <w:b/>
          <w:color w:val="000000"/>
          <w:sz w:val="36"/>
          <w:szCs w:val="36"/>
          <w:lang w:val="ru-RU"/>
        </w:rPr>
        <w:t>Н</w:t>
      </w:r>
      <w:proofErr w:type="spellEnd"/>
      <w:r w:rsidRPr="00A51711">
        <w:rPr>
          <w:rFonts w:eastAsia="Times New Roman"/>
          <w:b/>
          <w:color w:val="000000"/>
          <w:sz w:val="36"/>
          <w:szCs w:val="36"/>
          <w:lang w:val="ru-RU"/>
        </w:rPr>
        <w:t xml:space="preserve"> Я</w:t>
      </w:r>
    </w:p>
    <w:p w:rsidR="00042E32" w:rsidRDefault="00042E32" w:rsidP="003D7F12">
      <w:pPr>
        <w:widowControl/>
        <w:spacing w:line="240" w:lineRule="auto"/>
        <w:ind w:firstLine="0"/>
        <w:jc w:val="left"/>
        <w:rPr>
          <w:rFonts w:eastAsia="Times New Roman"/>
          <w:sz w:val="28"/>
          <w:szCs w:val="28"/>
          <w:u w:val="single"/>
        </w:rPr>
      </w:pPr>
    </w:p>
    <w:p w:rsidR="00042E32" w:rsidRPr="004E2D8C" w:rsidRDefault="00067CBD" w:rsidP="003D7F12">
      <w:pPr>
        <w:widowControl/>
        <w:spacing w:line="240" w:lineRule="auto"/>
        <w:ind w:firstLine="0"/>
        <w:jc w:val="left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16 </w:t>
      </w:r>
      <w:r w:rsidR="00D774F3">
        <w:rPr>
          <w:rFonts w:eastAsia="Times New Roman"/>
          <w:sz w:val="28"/>
          <w:szCs w:val="28"/>
          <w:u w:val="single"/>
        </w:rPr>
        <w:t>березня</w:t>
      </w:r>
      <w:r>
        <w:rPr>
          <w:rFonts w:eastAsia="Times New Roman"/>
          <w:sz w:val="28"/>
          <w:szCs w:val="28"/>
          <w:u w:val="single"/>
        </w:rPr>
        <w:t xml:space="preserve">  </w:t>
      </w:r>
      <w:r w:rsidR="00C5026B">
        <w:rPr>
          <w:rFonts w:eastAsia="Times New Roman"/>
          <w:sz w:val="28"/>
          <w:szCs w:val="28"/>
          <w:u w:val="single"/>
        </w:rPr>
        <w:t>2022</w:t>
      </w:r>
      <w:r>
        <w:rPr>
          <w:rFonts w:eastAsia="Times New Roman"/>
          <w:sz w:val="28"/>
          <w:szCs w:val="28"/>
          <w:u w:val="single"/>
        </w:rPr>
        <w:t xml:space="preserve"> р.</w:t>
      </w:r>
      <w:r w:rsidR="00747370">
        <w:rPr>
          <w:rFonts w:eastAsia="Times New Roman"/>
          <w:sz w:val="28"/>
          <w:szCs w:val="28"/>
          <w:u w:val="single"/>
        </w:rPr>
        <w:t>№65</w:t>
      </w:r>
      <w:r w:rsidR="00F40F8A">
        <w:rPr>
          <w:rFonts w:eastAsia="Times New Roman"/>
          <w:sz w:val="28"/>
          <w:szCs w:val="28"/>
          <w:u w:val="single"/>
        </w:rPr>
        <w:t>.</w:t>
      </w:r>
    </w:p>
    <w:p w:rsidR="00F40F8A" w:rsidRDefault="00042E32" w:rsidP="003D7F12">
      <w:pPr>
        <w:widowControl/>
        <w:spacing w:line="240" w:lineRule="auto"/>
        <w:ind w:firstLine="0"/>
        <w:jc w:val="left"/>
        <w:rPr>
          <w:rFonts w:eastAsia="Times New Roman"/>
          <w:b/>
          <w:sz w:val="28"/>
          <w:szCs w:val="28"/>
        </w:rPr>
      </w:pPr>
      <w:r w:rsidRPr="00E836A1">
        <w:rPr>
          <w:rFonts w:eastAsia="Times New Roman"/>
          <w:b/>
          <w:sz w:val="28"/>
          <w:szCs w:val="28"/>
        </w:rPr>
        <w:t xml:space="preserve">Про </w:t>
      </w:r>
      <w:r w:rsidR="00D774F3">
        <w:rPr>
          <w:rFonts w:eastAsia="Times New Roman"/>
          <w:b/>
          <w:sz w:val="28"/>
          <w:szCs w:val="28"/>
        </w:rPr>
        <w:t>внесення змін до рішення</w:t>
      </w:r>
      <w:r w:rsidR="00F40F8A">
        <w:rPr>
          <w:rFonts w:eastAsia="Times New Roman"/>
          <w:b/>
          <w:sz w:val="28"/>
          <w:szCs w:val="28"/>
        </w:rPr>
        <w:t xml:space="preserve"> </w:t>
      </w:r>
      <w:r w:rsidR="00D774F3">
        <w:rPr>
          <w:rFonts w:eastAsia="Times New Roman"/>
          <w:b/>
          <w:sz w:val="28"/>
          <w:szCs w:val="28"/>
        </w:rPr>
        <w:t xml:space="preserve">виконавчого </w:t>
      </w:r>
    </w:p>
    <w:p w:rsidR="00F40F8A" w:rsidRDefault="00D774F3" w:rsidP="003D7F12">
      <w:pPr>
        <w:widowControl/>
        <w:spacing w:line="240" w:lineRule="auto"/>
        <w:ind w:firstLine="0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комітету Гайсинської міської ради </w:t>
      </w:r>
      <w:r w:rsidR="00F40F8A">
        <w:rPr>
          <w:rFonts w:eastAsia="Times New Roman"/>
          <w:b/>
          <w:sz w:val="28"/>
          <w:szCs w:val="28"/>
        </w:rPr>
        <w:t xml:space="preserve">№3 </w:t>
      </w:r>
    </w:p>
    <w:p w:rsidR="00D774F3" w:rsidRPr="00E836A1" w:rsidRDefault="00F40F8A" w:rsidP="003D7F12">
      <w:pPr>
        <w:widowControl/>
        <w:spacing w:line="240" w:lineRule="auto"/>
        <w:ind w:firstLine="0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від 17 січня 2018 р.</w:t>
      </w:r>
    </w:p>
    <w:p w:rsidR="00042E32" w:rsidRDefault="00042E32" w:rsidP="003D7F12">
      <w:pPr>
        <w:widowControl/>
        <w:spacing w:line="240" w:lineRule="auto"/>
        <w:ind w:firstLine="0"/>
        <w:jc w:val="left"/>
        <w:rPr>
          <w:rFonts w:eastAsia="Times New Roman"/>
          <w:sz w:val="28"/>
          <w:szCs w:val="28"/>
        </w:rPr>
      </w:pPr>
    </w:p>
    <w:p w:rsidR="00042E32" w:rsidRDefault="00042E32" w:rsidP="003D7F12">
      <w:pPr>
        <w:widowControl/>
        <w:spacing w:line="240" w:lineRule="auto"/>
        <w:ind w:firstLine="9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Розглянувши заяву</w:t>
      </w:r>
      <w:r w:rsidR="00C5026B">
        <w:rPr>
          <w:rFonts w:eastAsia="Times New Roman"/>
          <w:sz w:val="28"/>
          <w:szCs w:val="28"/>
        </w:rPr>
        <w:t xml:space="preserve"> вх.№02.2-06/02.2-14-Т-2 від 11 лютого 2022 р.</w:t>
      </w:r>
      <w:r>
        <w:rPr>
          <w:rFonts w:eastAsia="Times New Roman"/>
          <w:sz w:val="28"/>
          <w:szCs w:val="28"/>
        </w:rPr>
        <w:t xml:space="preserve"> Тальянчук Катерини Іванівни, яка проживає за адресою:</w:t>
      </w:r>
      <w:r w:rsidR="00357750">
        <w:rPr>
          <w:rFonts w:eastAsia="Times New Roman"/>
          <w:sz w:val="28"/>
          <w:szCs w:val="28"/>
        </w:rPr>
        <w:t xml:space="preserve"> м. Гайсин, вул. Соборна, буд.46</w:t>
      </w:r>
      <w:r w:rsidR="00EB55D8">
        <w:rPr>
          <w:rFonts w:eastAsia="Times New Roman"/>
          <w:sz w:val="28"/>
          <w:szCs w:val="28"/>
        </w:rPr>
        <w:t xml:space="preserve"> кв.5 про видачу їй</w:t>
      </w:r>
      <w:r>
        <w:rPr>
          <w:rFonts w:eastAsia="Times New Roman"/>
          <w:sz w:val="28"/>
          <w:szCs w:val="28"/>
        </w:rPr>
        <w:t xml:space="preserve"> ордера на заселення в квартиру</w:t>
      </w:r>
      <w:r w:rsidR="00FA4946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оскільки вона отримала дану квартиру як соціальне житло, проживає в ній вже більше </w:t>
      </w:r>
      <w:r w:rsidR="00FA4946">
        <w:rPr>
          <w:rFonts w:eastAsia="Times New Roman"/>
          <w:sz w:val="28"/>
          <w:szCs w:val="28"/>
        </w:rPr>
        <w:t>3 років</w:t>
      </w:r>
      <w:r>
        <w:rPr>
          <w:rFonts w:eastAsia="Times New Roman"/>
          <w:sz w:val="28"/>
          <w:szCs w:val="28"/>
        </w:rPr>
        <w:t xml:space="preserve">. Квартиронаймачем </w:t>
      </w:r>
      <w:proofErr w:type="spellStart"/>
      <w:r w:rsidR="00217D6B">
        <w:rPr>
          <w:rFonts w:eastAsia="Times New Roman"/>
          <w:sz w:val="28"/>
          <w:szCs w:val="28"/>
        </w:rPr>
        <w:t>Тальянчук</w:t>
      </w:r>
      <w:proofErr w:type="spellEnd"/>
      <w:r w:rsidR="00217D6B">
        <w:rPr>
          <w:rFonts w:eastAsia="Times New Roman"/>
          <w:sz w:val="28"/>
          <w:szCs w:val="28"/>
        </w:rPr>
        <w:t xml:space="preserve"> К.І. </w:t>
      </w:r>
      <w:r>
        <w:rPr>
          <w:rFonts w:eastAsia="Times New Roman"/>
          <w:sz w:val="28"/>
          <w:szCs w:val="28"/>
        </w:rPr>
        <w:t xml:space="preserve">зроблений ремонт квартири за власні кошти, оскільки </w:t>
      </w:r>
      <w:proofErr w:type="spellStart"/>
      <w:r>
        <w:rPr>
          <w:rFonts w:eastAsia="Times New Roman"/>
          <w:sz w:val="28"/>
          <w:szCs w:val="28"/>
        </w:rPr>
        <w:t>балансоутри</w:t>
      </w:r>
      <w:r w:rsidR="00461F24">
        <w:rPr>
          <w:rFonts w:eastAsia="Times New Roman"/>
          <w:sz w:val="28"/>
          <w:szCs w:val="28"/>
        </w:rPr>
        <w:t>мувач</w:t>
      </w:r>
      <w:proofErr w:type="spellEnd"/>
      <w:r w:rsidR="00461F24">
        <w:rPr>
          <w:rFonts w:eastAsia="Times New Roman"/>
          <w:sz w:val="28"/>
          <w:szCs w:val="28"/>
        </w:rPr>
        <w:t xml:space="preserve"> квартири </w:t>
      </w:r>
      <w:proofErr w:type="spellStart"/>
      <w:r w:rsidR="00461F24">
        <w:rPr>
          <w:rFonts w:eastAsia="Times New Roman"/>
          <w:sz w:val="28"/>
          <w:szCs w:val="28"/>
        </w:rPr>
        <w:t>КП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461F24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Гайсинська ЖЕК</w:t>
      </w:r>
      <w:r w:rsidR="00461F24">
        <w:rPr>
          <w:rFonts w:eastAsia="Times New Roman"/>
          <w:sz w:val="28"/>
          <w:szCs w:val="28"/>
        </w:rPr>
        <w:t>» не здійснює ремонт помешкання</w:t>
      </w:r>
      <w:r>
        <w:rPr>
          <w:rFonts w:eastAsia="Times New Roman"/>
          <w:sz w:val="28"/>
          <w:szCs w:val="28"/>
        </w:rPr>
        <w:t>, в зв’язку з відсутн</w:t>
      </w:r>
      <w:r w:rsidR="001F7336">
        <w:rPr>
          <w:rFonts w:eastAsia="Times New Roman"/>
          <w:sz w:val="28"/>
          <w:szCs w:val="28"/>
        </w:rPr>
        <w:t>істю коштів на дані витрати, так як вони</w:t>
      </w:r>
      <w:r>
        <w:rPr>
          <w:rFonts w:eastAsia="Times New Roman"/>
          <w:sz w:val="28"/>
          <w:szCs w:val="28"/>
        </w:rPr>
        <w:t xml:space="preserve"> не передбачені</w:t>
      </w:r>
      <w:r w:rsidR="00461F2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в бюджеті</w:t>
      </w:r>
      <w:r w:rsidR="00461F24">
        <w:rPr>
          <w:rFonts w:eastAsia="Times New Roman"/>
          <w:sz w:val="28"/>
          <w:szCs w:val="28"/>
        </w:rPr>
        <w:t xml:space="preserve"> Гайсинської міської територіальної громади</w:t>
      </w:r>
      <w:r w:rsidR="00EB55D8">
        <w:rPr>
          <w:rFonts w:eastAsia="Times New Roman"/>
          <w:sz w:val="28"/>
          <w:szCs w:val="28"/>
        </w:rPr>
        <w:t>, а також соціальний квартирний облік</w:t>
      </w:r>
      <w:r>
        <w:rPr>
          <w:rFonts w:eastAsia="Times New Roman"/>
          <w:sz w:val="28"/>
          <w:szCs w:val="28"/>
        </w:rPr>
        <w:t xml:space="preserve"> у ви</w:t>
      </w:r>
      <w:r w:rsidR="00EB55D8">
        <w:rPr>
          <w:rFonts w:eastAsia="Times New Roman"/>
          <w:sz w:val="28"/>
          <w:szCs w:val="28"/>
        </w:rPr>
        <w:t>конкомі міської ради не проводиться,</w:t>
      </w:r>
      <w:r>
        <w:rPr>
          <w:rFonts w:eastAsia="Times New Roman"/>
          <w:sz w:val="28"/>
          <w:szCs w:val="28"/>
        </w:rPr>
        <w:t xml:space="preserve"> Програма надання житла з житлового фонду соціального призначення та користування таким житлом в </w:t>
      </w:r>
      <w:r w:rsidR="00F40F8A">
        <w:rPr>
          <w:rFonts w:eastAsia="Times New Roman"/>
          <w:sz w:val="28"/>
          <w:szCs w:val="28"/>
        </w:rPr>
        <w:t xml:space="preserve">Гайсинській </w:t>
      </w:r>
      <w:r>
        <w:rPr>
          <w:rFonts w:eastAsia="Times New Roman"/>
          <w:sz w:val="28"/>
          <w:szCs w:val="28"/>
        </w:rPr>
        <w:t>міській раді не прийнята, а відтак відсутні правові підстави фінансування витрат на утримання соціального житла.</w:t>
      </w:r>
    </w:p>
    <w:p w:rsidR="00042E32" w:rsidRDefault="007727D7" w:rsidP="007727D7">
      <w:pPr>
        <w:widowControl/>
        <w:spacing w:line="240" w:lineRule="auto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F40F8A">
        <w:rPr>
          <w:rFonts w:eastAsia="Times New Roman"/>
          <w:sz w:val="28"/>
          <w:szCs w:val="28"/>
        </w:rPr>
        <w:t xml:space="preserve">   </w:t>
      </w:r>
      <w:r w:rsidR="00F27A45">
        <w:rPr>
          <w:rFonts w:eastAsia="Times New Roman"/>
          <w:sz w:val="28"/>
          <w:szCs w:val="28"/>
        </w:rPr>
        <w:t>Враховуючи</w:t>
      </w:r>
      <w:r w:rsidR="00F40F8A">
        <w:rPr>
          <w:rFonts w:eastAsia="Times New Roman"/>
          <w:sz w:val="28"/>
          <w:szCs w:val="28"/>
        </w:rPr>
        <w:t xml:space="preserve">  протокол №2 засідання житлової комісії Гайсинської міської ради від 15 березня 2022 р., а також</w:t>
      </w:r>
      <w:r w:rsidR="00042E32">
        <w:rPr>
          <w:rFonts w:eastAsia="Times New Roman"/>
          <w:sz w:val="28"/>
          <w:szCs w:val="28"/>
        </w:rPr>
        <w:t xml:space="preserve"> </w:t>
      </w:r>
      <w:r w:rsidR="00D774F3">
        <w:rPr>
          <w:rFonts w:eastAsia="Times New Roman"/>
          <w:sz w:val="28"/>
          <w:szCs w:val="28"/>
        </w:rPr>
        <w:t xml:space="preserve">беручи </w:t>
      </w:r>
      <w:r w:rsidR="00F27A45">
        <w:rPr>
          <w:rFonts w:eastAsia="Times New Roman"/>
          <w:sz w:val="28"/>
          <w:szCs w:val="28"/>
        </w:rPr>
        <w:t>до уваги</w:t>
      </w:r>
      <w:r w:rsidR="00042E32">
        <w:rPr>
          <w:rFonts w:eastAsia="Times New Roman"/>
          <w:sz w:val="28"/>
          <w:szCs w:val="28"/>
        </w:rPr>
        <w:t xml:space="preserve"> клопотання</w:t>
      </w:r>
      <w:r w:rsidR="00F40F8A">
        <w:rPr>
          <w:rFonts w:eastAsia="Times New Roman"/>
          <w:sz w:val="28"/>
          <w:szCs w:val="28"/>
        </w:rPr>
        <w:t xml:space="preserve"> вих.</w:t>
      </w:r>
      <w:r>
        <w:rPr>
          <w:rFonts w:eastAsia="Times New Roman"/>
          <w:sz w:val="28"/>
          <w:szCs w:val="28"/>
        </w:rPr>
        <w:t>№9 від 14 лютого 2022 р.</w:t>
      </w:r>
      <w:r w:rsidR="00042E32">
        <w:rPr>
          <w:rFonts w:eastAsia="Times New Roman"/>
          <w:sz w:val="28"/>
          <w:szCs w:val="28"/>
        </w:rPr>
        <w:t xml:space="preserve"> ГО «Спілка учасників бойових дій АТО м. Гайсина та Гайсинського району</w:t>
      </w:r>
      <w:r w:rsidR="00F40F8A">
        <w:rPr>
          <w:rFonts w:eastAsia="Times New Roman"/>
          <w:sz w:val="28"/>
          <w:szCs w:val="28"/>
        </w:rPr>
        <w:t>»</w:t>
      </w:r>
      <w:r w:rsidR="00042E32">
        <w:rPr>
          <w:rFonts w:eastAsia="Times New Roman"/>
          <w:sz w:val="28"/>
          <w:szCs w:val="28"/>
        </w:rPr>
        <w:t xml:space="preserve"> щодо видачі ордера на отримання квартири учасниці бойових дій АТО </w:t>
      </w:r>
      <w:proofErr w:type="spellStart"/>
      <w:r w:rsidR="00042E32">
        <w:rPr>
          <w:rFonts w:eastAsia="Times New Roman"/>
          <w:sz w:val="28"/>
          <w:szCs w:val="28"/>
        </w:rPr>
        <w:t>Тальянчук</w:t>
      </w:r>
      <w:proofErr w:type="spellEnd"/>
      <w:r w:rsidR="00042E32">
        <w:rPr>
          <w:rFonts w:eastAsia="Times New Roman"/>
          <w:sz w:val="28"/>
          <w:szCs w:val="28"/>
        </w:rPr>
        <w:t xml:space="preserve">  Катерині Іванівні, в якій вона в даний час проживає разом з родиною, керуючись ст.30 Закону України «Про місцеве самоврядування в Україні»,  виконком міської ради ВИРІШИВ:</w:t>
      </w:r>
    </w:p>
    <w:p w:rsidR="00D774F3" w:rsidRDefault="00F40F8A" w:rsidP="00F40F8A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774F3">
        <w:rPr>
          <w:sz w:val="28"/>
          <w:szCs w:val="28"/>
          <w:lang w:val="uk-UA"/>
        </w:rPr>
        <w:t xml:space="preserve">Внести зміни до рішення виконавчого комітету Гайсинської міської ради №3 від 17.01.2018 «Про включення квартири до житлового фонду соціального призначення», а саме: </w:t>
      </w:r>
    </w:p>
    <w:p w:rsidR="00042E32" w:rsidRDefault="00D774F3" w:rsidP="00F40F8A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217D6B">
        <w:rPr>
          <w:sz w:val="28"/>
          <w:szCs w:val="28"/>
          <w:lang w:val="uk-UA"/>
        </w:rPr>
        <w:t>ункт 1</w:t>
      </w:r>
      <w:r w:rsidR="008F54D8">
        <w:rPr>
          <w:sz w:val="28"/>
          <w:szCs w:val="28"/>
          <w:lang w:val="uk-UA"/>
        </w:rPr>
        <w:t>, 4 та пункт 5</w:t>
      </w:r>
      <w:r w:rsidR="00217D6B">
        <w:rPr>
          <w:sz w:val="28"/>
          <w:szCs w:val="28"/>
          <w:lang w:val="uk-UA"/>
        </w:rPr>
        <w:t xml:space="preserve"> р</w:t>
      </w:r>
      <w:r w:rsidR="00042E32">
        <w:rPr>
          <w:sz w:val="28"/>
          <w:szCs w:val="28"/>
          <w:lang w:val="uk-UA"/>
        </w:rPr>
        <w:t>ішення виконкому</w:t>
      </w:r>
      <w:r w:rsidR="00217D6B">
        <w:rPr>
          <w:sz w:val="28"/>
          <w:szCs w:val="28"/>
          <w:lang w:val="uk-UA"/>
        </w:rPr>
        <w:t xml:space="preserve"> Гайсинської</w:t>
      </w:r>
      <w:r w:rsidR="00042E32">
        <w:rPr>
          <w:sz w:val="28"/>
          <w:szCs w:val="28"/>
          <w:lang w:val="uk-UA"/>
        </w:rPr>
        <w:t xml:space="preserve"> міської ради №3 від 17 січня 2018 р. «Про включення квартири до житлового фонду соціального</w:t>
      </w:r>
      <w:r w:rsidR="00217D6B">
        <w:rPr>
          <w:sz w:val="28"/>
          <w:szCs w:val="28"/>
          <w:lang w:val="uk-UA"/>
        </w:rPr>
        <w:t xml:space="preserve"> призначення»  </w:t>
      </w:r>
      <w:r w:rsidR="00042E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виключити та </w:t>
      </w:r>
      <w:r w:rsidR="00042E32">
        <w:rPr>
          <w:sz w:val="28"/>
          <w:szCs w:val="28"/>
          <w:lang w:val="uk-UA"/>
        </w:rPr>
        <w:t>вва</w:t>
      </w:r>
      <w:r w:rsidR="00F27A45">
        <w:rPr>
          <w:sz w:val="28"/>
          <w:szCs w:val="28"/>
          <w:lang w:val="uk-UA"/>
        </w:rPr>
        <w:t>жати таким</w:t>
      </w:r>
      <w:r w:rsidR="00217D6B">
        <w:rPr>
          <w:sz w:val="28"/>
          <w:szCs w:val="28"/>
          <w:lang w:val="uk-UA"/>
        </w:rPr>
        <w:t>и, що втрачають</w:t>
      </w:r>
      <w:r w:rsidR="00F27A45">
        <w:rPr>
          <w:sz w:val="28"/>
          <w:szCs w:val="28"/>
          <w:lang w:val="uk-UA"/>
        </w:rPr>
        <w:t xml:space="preserve"> чинність з дня прийняття цього рішення.</w:t>
      </w:r>
    </w:p>
    <w:p w:rsidR="00D774F3" w:rsidRPr="007C2EEB" w:rsidRDefault="00906D97" w:rsidP="001F7336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пункт 2 та пункт 3 рішення виконкому Гайсинської міської ради №3 від 17 січня 2018 р. «Про включення квартири до житлового фонду соціального призначення» вважати </w:t>
      </w:r>
      <w:r w:rsidR="001F7336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пунктом 1 та пунктом 2 цього ж рішення</w:t>
      </w:r>
      <w:bookmarkStart w:id="0" w:name="_GoBack"/>
      <w:bookmarkEnd w:id="0"/>
      <w:r w:rsidR="001F7336">
        <w:rPr>
          <w:sz w:val="28"/>
          <w:szCs w:val="28"/>
          <w:lang w:val="uk-UA"/>
        </w:rPr>
        <w:t>.</w:t>
      </w:r>
    </w:p>
    <w:p w:rsidR="00042E32" w:rsidRDefault="00042E32" w:rsidP="003D7F12">
      <w:pPr>
        <w:widowControl/>
        <w:spacing w:line="240" w:lineRule="auto"/>
        <w:ind w:firstLine="0"/>
        <w:rPr>
          <w:rFonts w:eastAsia="Times New Roman"/>
          <w:sz w:val="28"/>
          <w:szCs w:val="28"/>
        </w:rPr>
      </w:pPr>
    </w:p>
    <w:p w:rsidR="00042E32" w:rsidRPr="001F7336" w:rsidRDefault="00042E32" w:rsidP="007122F5">
      <w:pPr>
        <w:widowControl/>
        <w:spacing w:line="240" w:lineRule="auto"/>
        <w:ind w:firstLine="0"/>
        <w:rPr>
          <w:rFonts w:eastAsia="Times New Roman"/>
          <w:b/>
          <w:sz w:val="28"/>
          <w:szCs w:val="28"/>
        </w:rPr>
      </w:pPr>
      <w:r w:rsidRPr="001F7336">
        <w:rPr>
          <w:rFonts w:eastAsia="Times New Roman"/>
          <w:b/>
          <w:sz w:val="28"/>
          <w:szCs w:val="28"/>
        </w:rPr>
        <w:t>Міський голова                                                  А.І. Гу</w:t>
      </w:r>
      <w:r w:rsidR="007122F5" w:rsidRPr="001F7336">
        <w:rPr>
          <w:rFonts w:eastAsia="Times New Roman"/>
          <w:b/>
          <w:sz w:val="28"/>
          <w:szCs w:val="28"/>
        </w:rPr>
        <w:t>к</w:t>
      </w:r>
    </w:p>
    <w:sectPr w:rsidR="00042E32" w:rsidRPr="001F7336" w:rsidSect="00402B3C">
      <w:pgSz w:w="11906" w:h="16838"/>
      <w:pgMar w:top="28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10DF"/>
    <w:multiLevelType w:val="hybridMultilevel"/>
    <w:tmpl w:val="A232F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017F6"/>
    <w:multiLevelType w:val="hybridMultilevel"/>
    <w:tmpl w:val="6960F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434967"/>
    <w:multiLevelType w:val="multilevel"/>
    <w:tmpl w:val="9C3C2BDE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F12"/>
    <w:rsid w:val="00042E32"/>
    <w:rsid w:val="00067CBD"/>
    <w:rsid w:val="000A66B5"/>
    <w:rsid w:val="000D51DD"/>
    <w:rsid w:val="00136E67"/>
    <w:rsid w:val="001F7336"/>
    <w:rsid w:val="00217D6B"/>
    <w:rsid w:val="00234010"/>
    <w:rsid w:val="002818B6"/>
    <w:rsid w:val="002A31C0"/>
    <w:rsid w:val="002F15D5"/>
    <w:rsid w:val="002F1EF6"/>
    <w:rsid w:val="00357750"/>
    <w:rsid w:val="003D7F12"/>
    <w:rsid w:val="00402B3C"/>
    <w:rsid w:val="00413C03"/>
    <w:rsid w:val="00434E38"/>
    <w:rsid w:val="00461F24"/>
    <w:rsid w:val="004706F9"/>
    <w:rsid w:val="004E2D8C"/>
    <w:rsid w:val="005372BB"/>
    <w:rsid w:val="005F683E"/>
    <w:rsid w:val="006B5662"/>
    <w:rsid w:val="006D28D3"/>
    <w:rsid w:val="006E1094"/>
    <w:rsid w:val="007122F5"/>
    <w:rsid w:val="00725AC4"/>
    <w:rsid w:val="00747370"/>
    <w:rsid w:val="007727D7"/>
    <w:rsid w:val="007C2EEB"/>
    <w:rsid w:val="007E70A9"/>
    <w:rsid w:val="008C663D"/>
    <w:rsid w:val="008F54D8"/>
    <w:rsid w:val="00906D97"/>
    <w:rsid w:val="00A27456"/>
    <w:rsid w:val="00A51711"/>
    <w:rsid w:val="00A851E0"/>
    <w:rsid w:val="00BB3CA6"/>
    <w:rsid w:val="00C02219"/>
    <w:rsid w:val="00C5026B"/>
    <w:rsid w:val="00C81376"/>
    <w:rsid w:val="00CF0F51"/>
    <w:rsid w:val="00D774F3"/>
    <w:rsid w:val="00E733D9"/>
    <w:rsid w:val="00E836A1"/>
    <w:rsid w:val="00EB55D8"/>
    <w:rsid w:val="00F13683"/>
    <w:rsid w:val="00F27A45"/>
    <w:rsid w:val="00F30C09"/>
    <w:rsid w:val="00F40F8A"/>
    <w:rsid w:val="00F857FA"/>
    <w:rsid w:val="00FA4946"/>
    <w:rsid w:val="00FE0787"/>
    <w:rsid w:val="00FE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836A1"/>
    <w:pPr>
      <w:widowControl w:val="0"/>
      <w:spacing w:line="280" w:lineRule="auto"/>
      <w:ind w:firstLine="280"/>
      <w:jc w:val="both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3D7F12"/>
    <w:pPr>
      <w:keepNext/>
      <w:widowControl/>
      <w:spacing w:line="240" w:lineRule="auto"/>
      <w:ind w:firstLine="0"/>
      <w:jc w:val="left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836A1"/>
    <w:pPr>
      <w:keepNext/>
      <w:widowControl/>
      <w:spacing w:line="240" w:lineRule="auto"/>
      <w:ind w:firstLine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7F12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caption"/>
    <w:basedOn w:val="a"/>
    <w:next w:val="a"/>
    <w:uiPriority w:val="99"/>
    <w:qFormat/>
    <w:rsid w:val="003D7F12"/>
    <w:pPr>
      <w:widowControl/>
      <w:autoSpaceDE w:val="0"/>
      <w:autoSpaceDN w:val="0"/>
      <w:spacing w:line="240" w:lineRule="auto"/>
      <w:ind w:firstLine="0"/>
      <w:jc w:val="center"/>
    </w:pPr>
    <w:rPr>
      <w:rFonts w:eastAsia="Times New Roman"/>
      <w:b/>
      <w:bCs/>
      <w:color w:val="000080"/>
      <w:sz w:val="28"/>
      <w:szCs w:val="28"/>
    </w:rPr>
  </w:style>
  <w:style w:type="paragraph" w:styleId="a4">
    <w:name w:val="List Paragraph"/>
    <w:basedOn w:val="a"/>
    <w:uiPriority w:val="99"/>
    <w:qFormat/>
    <w:rsid w:val="003D7F12"/>
    <w:pPr>
      <w:widowControl/>
      <w:spacing w:line="240" w:lineRule="auto"/>
      <w:ind w:left="720" w:firstLine="0"/>
      <w:contextualSpacing/>
      <w:jc w:val="left"/>
    </w:pPr>
    <w:rPr>
      <w:rFonts w:eastAsia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53807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818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8B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85ED0-B14B-43C2-A33B-0745DEFB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65</cp:revision>
  <cp:lastPrinted>2022-03-24T11:31:00Z</cp:lastPrinted>
  <dcterms:created xsi:type="dcterms:W3CDTF">2020-03-20T08:49:00Z</dcterms:created>
  <dcterms:modified xsi:type="dcterms:W3CDTF">2022-03-24T11:56:00Z</dcterms:modified>
</cp:coreProperties>
</file>