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7.25pt" o:ole="" fillcolor="window">
            <v:imagedata r:id="rId6" o:title=""/>
          </v:shape>
          <o:OLEObject Type="Embed" ProgID="Word.Picture.8" ShapeID="_x0000_i1025" DrawAspect="Content" ObjectID="_1706948865" r:id="rId7"/>
        </w:object>
      </w:r>
    </w:p>
    <w:p w:rsidR="001921BD" w:rsidRPr="005B16BF" w:rsidRDefault="001921BD" w:rsidP="001921BD">
      <w:pPr>
        <w:pStyle w:val="1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1921BD" w:rsidRPr="005B16BF" w:rsidRDefault="001921BD" w:rsidP="001921BD">
      <w:pPr>
        <w:pStyle w:val="1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1921BD" w:rsidRDefault="001921BD" w:rsidP="001921B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021CB9" w:rsidRDefault="0008674B" w:rsidP="009539D7">
      <w:pPr>
        <w:tabs>
          <w:tab w:val="left" w:pos="4950"/>
          <w:tab w:val="left" w:pos="5895"/>
        </w:tabs>
        <w:rPr>
          <w:u w:val="single"/>
        </w:rPr>
      </w:pPr>
      <w:r>
        <w:rPr>
          <w:u w:val="single"/>
        </w:rPr>
        <w:t>16 лютого 2022 р.№45.</w:t>
      </w:r>
    </w:p>
    <w:p w:rsidR="00170907" w:rsidRDefault="00170907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Про внесе</w:t>
      </w:r>
      <w:r w:rsidR="00965637">
        <w:rPr>
          <w:b/>
        </w:rPr>
        <w:t>ння змін до рішення виконкому №2</w:t>
      </w:r>
      <w:r>
        <w:rPr>
          <w:b/>
        </w:rPr>
        <w:t xml:space="preserve">4 </w:t>
      </w:r>
    </w:p>
    <w:p w:rsidR="00965637" w:rsidRDefault="00965637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від 18 лютого</w:t>
      </w:r>
      <w:r w:rsidR="00170907">
        <w:rPr>
          <w:b/>
        </w:rPr>
        <w:t xml:space="preserve"> 2021 р. </w:t>
      </w:r>
      <w:r>
        <w:rPr>
          <w:b/>
        </w:rPr>
        <w:t xml:space="preserve">«Про утворення постійної </w:t>
      </w:r>
    </w:p>
    <w:p w:rsidR="00965637" w:rsidRDefault="00965637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діючої комісії з питань надання одноразової </w:t>
      </w:r>
    </w:p>
    <w:p w:rsidR="00965637" w:rsidRDefault="00965637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грошової матеріальної допомоги громадянам, </w:t>
      </w:r>
    </w:p>
    <w:p w:rsidR="00965637" w:rsidRDefault="00965637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які опинилися в складних життєвих обставинах </w:t>
      </w:r>
    </w:p>
    <w:p w:rsidR="00681F52" w:rsidRDefault="00965637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та іншим категоріям громадян</w:t>
      </w:r>
      <w:r w:rsidR="00170907">
        <w:rPr>
          <w:b/>
        </w:rPr>
        <w:t>»</w:t>
      </w:r>
    </w:p>
    <w:p w:rsidR="00681F52" w:rsidRPr="00AE5B26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AE5B26" w:rsidP="005D7552">
      <w:pPr>
        <w:shd w:val="clear" w:color="auto" w:fill="FFFFFF"/>
        <w:jc w:val="both"/>
        <w:rPr>
          <w:szCs w:val="28"/>
          <w:lang w:eastAsia="ru-RU"/>
        </w:rPr>
      </w:pPr>
      <w:r w:rsidRPr="005D7552">
        <w:rPr>
          <w:szCs w:val="28"/>
          <w:lang w:eastAsia="ru-RU"/>
        </w:rPr>
        <w:t xml:space="preserve">        </w:t>
      </w:r>
      <w:r w:rsidR="00B9079A" w:rsidRPr="005D7552">
        <w:rPr>
          <w:szCs w:val="28"/>
          <w:lang w:eastAsia="ru-RU"/>
        </w:rPr>
        <w:t xml:space="preserve">    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Розглянувши </w:t>
      </w:r>
      <w:r w:rsidR="002E1D32">
        <w:rPr>
          <w:szCs w:val="28"/>
          <w:lang w:eastAsia="ru-RU"/>
        </w:rPr>
        <w:t>звернення в</w:t>
      </w:r>
      <w:r w:rsidR="0008674B">
        <w:rPr>
          <w:szCs w:val="28"/>
          <w:lang w:eastAsia="ru-RU"/>
        </w:rPr>
        <w:t>и</w:t>
      </w:r>
      <w:r w:rsidR="002E1D32">
        <w:rPr>
          <w:szCs w:val="28"/>
          <w:lang w:eastAsia="ru-RU"/>
        </w:rPr>
        <w:t>х</w:t>
      </w:r>
      <w:r w:rsidR="0008674B">
        <w:rPr>
          <w:szCs w:val="28"/>
          <w:lang w:eastAsia="ru-RU"/>
        </w:rPr>
        <w:t>.01-05/93</w:t>
      </w:r>
      <w:r w:rsidR="002A688B">
        <w:rPr>
          <w:szCs w:val="28"/>
          <w:lang w:eastAsia="ru-RU"/>
        </w:rPr>
        <w:t xml:space="preserve"> від 14 лютого</w:t>
      </w:r>
      <w:r w:rsidR="0008674B">
        <w:rPr>
          <w:szCs w:val="28"/>
          <w:lang w:eastAsia="ru-RU"/>
        </w:rPr>
        <w:t xml:space="preserve"> 2022 р.</w:t>
      </w:r>
      <w:r w:rsidR="002E1D32">
        <w:rPr>
          <w:szCs w:val="28"/>
          <w:lang w:eastAsia="ru-RU"/>
        </w:rPr>
        <w:t xml:space="preserve"> начальника відділу соціального захисту Гайсинської міської ради </w:t>
      </w:r>
      <w:proofErr w:type="spellStart"/>
      <w:r w:rsidR="002E1D32">
        <w:rPr>
          <w:szCs w:val="28"/>
          <w:lang w:eastAsia="ru-RU"/>
        </w:rPr>
        <w:t>Внученко</w:t>
      </w:r>
      <w:proofErr w:type="spellEnd"/>
      <w:r w:rsidR="002E1D32">
        <w:rPr>
          <w:szCs w:val="28"/>
          <w:lang w:eastAsia="ru-RU"/>
        </w:rPr>
        <w:t xml:space="preserve"> М.О.</w:t>
      </w:r>
      <w:r w:rsidRPr="005D7552">
        <w:rPr>
          <w:szCs w:val="28"/>
          <w:lang w:eastAsia="ru-RU"/>
        </w:rPr>
        <w:t xml:space="preserve"> </w:t>
      </w:r>
      <w:r w:rsidR="0008674B">
        <w:rPr>
          <w:szCs w:val="28"/>
          <w:lang w:eastAsia="ru-RU"/>
        </w:rPr>
        <w:t xml:space="preserve"> щодо затвердження</w:t>
      </w:r>
      <w:r w:rsidR="002E1D32">
        <w:rPr>
          <w:szCs w:val="28"/>
          <w:lang w:eastAsia="ru-RU"/>
        </w:rPr>
        <w:t xml:space="preserve"> Положення</w:t>
      </w:r>
      <w:r w:rsidR="00170907">
        <w:rPr>
          <w:szCs w:val="28"/>
          <w:lang w:eastAsia="ru-RU"/>
        </w:rPr>
        <w:t xml:space="preserve"> </w:t>
      </w:r>
      <w:r w:rsidR="002E1D32">
        <w:rPr>
          <w:szCs w:val="28"/>
          <w:lang w:eastAsia="ru-RU"/>
        </w:rPr>
        <w:t xml:space="preserve"> про комісію  з питань надання одноразової грошової матеріальної допомоги громадянам, які опинилися в складних життєвих обставинах та іншим категоріям громадян Гайсинської міської територіальної громади </w:t>
      </w:r>
      <w:r w:rsidR="00170907">
        <w:rPr>
          <w:szCs w:val="28"/>
          <w:lang w:eastAsia="ru-RU"/>
        </w:rPr>
        <w:t>в новій редакції</w:t>
      </w:r>
      <w:r w:rsidRPr="005D7552">
        <w:rPr>
          <w:szCs w:val="28"/>
          <w:lang w:eastAsia="ru-RU"/>
        </w:rPr>
        <w:t>,</w:t>
      </w:r>
      <w:r w:rsidR="005D7552">
        <w:rPr>
          <w:szCs w:val="28"/>
          <w:lang w:eastAsia="ru-RU"/>
        </w:rPr>
        <w:t xml:space="preserve"> </w:t>
      </w:r>
      <w:r w:rsidR="00580C85" w:rsidRPr="005D7552">
        <w:rPr>
          <w:szCs w:val="28"/>
        </w:rPr>
        <w:t>к</w:t>
      </w:r>
      <w:r w:rsidR="00580C85" w:rsidRPr="008D0B18">
        <w:rPr>
          <w:szCs w:val="28"/>
        </w:rPr>
        <w:t xml:space="preserve">еруючись  </w:t>
      </w:r>
      <w:r w:rsidR="003810EC">
        <w:rPr>
          <w:szCs w:val="28"/>
        </w:rPr>
        <w:t>п.</w:t>
      </w:r>
      <w:r w:rsidR="0008674B">
        <w:rPr>
          <w:szCs w:val="28"/>
        </w:rPr>
        <w:t>2</w:t>
      </w:r>
      <w:r w:rsidR="00931D0B">
        <w:rPr>
          <w:szCs w:val="28"/>
        </w:rPr>
        <w:t xml:space="preserve"> ч.2 ст.</w:t>
      </w:r>
      <w:r w:rsidR="00580C85">
        <w:rPr>
          <w:szCs w:val="28"/>
        </w:rPr>
        <w:t xml:space="preserve"> 52</w:t>
      </w:r>
      <w:r w:rsidR="002A688B">
        <w:rPr>
          <w:szCs w:val="28"/>
        </w:rPr>
        <w:t xml:space="preserve"> та п.6 ст.59</w:t>
      </w:r>
      <w:r w:rsidR="00580C85">
        <w:rPr>
          <w:szCs w:val="28"/>
        </w:rPr>
        <w:t xml:space="preserve"> </w:t>
      </w:r>
      <w:r w:rsidR="00580C85" w:rsidRPr="008D0B18">
        <w:rPr>
          <w:szCs w:val="28"/>
        </w:rPr>
        <w:t xml:space="preserve"> Закону</w:t>
      </w:r>
      <w:r w:rsidR="00580C85">
        <w:rPr>
          <w:szCs w:val="28"/>
        </w:rPr>
        <w:t xml:space="preserve"> України «</w:t>
      </w:r>
      <w:r w:rsidR="00580C85" w:rsidRPr="008D0B18">
        <w:rPr>
          <w:szCs w:val="28"/>
        </w:rPr>
        <w:t>Про м</w:t>
      </w:r>
      <w:r w:rsidR="00580C85">
        <w:rPr>
          <w:szCs w:val="28"/>
        </w:rPr>
        <w:t>ісцеве самоврядування в Україні»</w:t>
      </w:r>
      <w:r w:rsidR="00681F52" w:rsidRPr="00580C85">
        <w:rPr>
          <w:szCs w:val="28"/>
          <w:lang w:eastAsia="ru-RU"/>
        </w:rPr>
        <w:t>, виконавчий комітет міської ради ВИРІШИВ:</w:t>
      </w:r>
    </w:p>
    <w:p w:rsidR="00664C13" w:rsidRPr="00664C13" w:rsidRDefault="00664C13" w:rsidP="002A688B">
      <w:pPr>
        <w:tabs>
          <w:tab w:val="left" w:pos="4950"/>
          <w:tab w:val="left" w:pos="5895"/>
        </w:tabs>
        <w:jc w:val="both"/>
      </w:pPr>
      <w:r>
        <w:rPr>
          <w:szCs w:val="28"/>
          <w:lang w:eastAsia="ru-RU"/>
        </w:rPr>
        <w:t xml:space="preserve">1.Внести </w:t>
      </w:r>
      <w:r w:rsidRPr="00664C13">
        <w:t xml:space="preserve">до </w:t>
      </w:r>
      <w:r w:rsidR="00E7140E">
        <w:t xml:space="preserve">пункту </w:t>
      </w:r>
      <w:r w:rsidR="002A688B">
        <w:t xml:space="preserve">2 рішення виконкому №24 від 18 лютого 2021 р. «Про </w:t>
      </w:r>
      <w:r>
        <w:t xml:space="preserve"> </w:t>
      </w:r>
      <w:r w:rsidR="002A688B" w:rsidRPr="002A688B">
        <w:t>утворення постійної діючої комісії з питань надання одноразової грошової матеріальної допомоги громадянам, які опинилися в складних життєвих обставинах та іншим категоріям громадян»</w:t>
      </w:r>
      <w:r w:rsidR="002A688B">
        <w:t xml:space="preserve"> </w:t>
      </w:r>
      <w:r>
        <w:t>такі зміни:</w:t>
      </w:r>
    </w:p>
    <w:p w:rsidR="00681F52" w:rsidRPr="002A688B" w:rsidRDefault="0008674B" w:rsidP="002A688B">
      <w:pPr>
        <w:shd w:val="clear" w:color="auto" w:fill="FFFFFF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2A688B" w:rsidRPr="002A688B">
        <w:rPr>
          <w:szCs w:val="28"/>
          <w:lang w:eastAsia="ru-RU"/>
        </w:rPr>
        <w:t>«2</w:t>
      </w:r>
      <w:r w:rsidR="0068140A" w:rsidRPr="002A688B">
        <w:rPr>
          <w:szCs w:val="28"/>
          <w:lang w:eastAsia="ru-RU"/>
        </w:rPr>
        <w:t>.</w:t>
      </w:r>
      <w:r w:rsidR="00AE5B26" w:rsidRPr="002A688B">
        <w:rPr>
          <w:szCs w:val="28"/>
          <w:lang w:eastAsia="ru-RU"/>
        </w:rPr>
        <w:t>Затвердити</w:t>
      </w:r>
      <w:r w:rsidR="002A688B" w:rsidRPr="002A688B">
        <w:rPr>
          <w:szCs w:val="28"/>
          <w:lang w:eastAsia="ru-RU"/>
        </w:rPr>
        <w:t xml:space="preserve"> Положення про комісію з питань надання одноразової грошової матеріальної допомоги громадянам, які опинилися в складних життєвих обставинах та іншим категоріям громадян </w:t>
      </w:r>
      <w:r w:rsidR="00E7140E" w:rsidRPr="002A688B">
        <w:rPr>
          <w:szCs w:val="28"/>
          <w:lang w:eastAsia="ru-RU"/>
        </w:rPr>
        <w:t xml:space="preserve"> в новій редакції</w:t>
      </w:r>
      <w:r w:rsidR="0068140A" w:rsidRPr="002A688B">
        <w:rPr>
          <w:szCs w:val="28"/>
          <w:lang w:eastAsia="ru-RU"/>
        </w:rPr>
        <w:t>»</w:t>
      </w:r>
      <w:r w:rsidR="00AE5B26" w:rsidRPr="002A688B">
        <w:rPr>
          <w:szCs w:val="28"/>
          <w:lang w:eastAsia="ru-RU"/>
        </w:rPr>
        <w:t>, що додається до цього рішення згідно додатку.</w:t>
      </w:r>
    </w:p>
    <w:p w:rsidR="00124242" w:rsidRPr="0068140A" w:rsidRDefault="00124242" w:rsidP="00681F52">
      <w:pPr>
        <w:shd w:val="clear" w:color="auto" w:fill="FFFFFF"/>
        <w:spacing w:after="75"/>
        <w:rPr>
          <w:szCs w:val="28"/>
          <w:lang w:eastAsia="ru-RU"/>
        </w:rPr>
      </w:pPr>
    </w:p>
    <w:p w:rsidR="0008674B" w:rsidRDefault="0008674B" w:rsidP="0008674B">
      <w:pPr>
        <w:shd w:val="clear" w:color="auto" w:fill="FFFFFF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 xml:space="preserve">Заступник </w:t>
      </w:r>
      <w:proofErr w:type="spellStart"/>
      <w:proofErr w:type="gramStart"/>
      <w:r>
        <w:rPr>
          <w:b/>
          <w:szCs w:val="28"/>
          <w:lang w:val="ru-RU" w:eastAsia="ru-RU"/>
        </w:rPr>
        <w:t>м</w:t>
      </w:r>
      <w:proofErr w:type="gramEnd"/>
      <w:r>
        <w:rPr>
          <w:b/>
          <w:szCs w:val="28"/>
          <w:lang w:val="ru-RU" w:eastAsia="ru-RU"/>
        </w:rPr>
        <w:t>іського</w:t>
      </w:r>
      <w:proofErr w:type="spellEnd"/>
      <w:r>
        <w:rPr>
          <w:b/>
          <w:szCs w:val="28"/>
          <w:lang w:val="ru-RU" w:eastAsia="ru-RU"/>
        </w:rPr>
        <w:t xml:space="preserve"> голов </w:t>
      </w:r>
      <w:proofErr w:type="spellStart"/>
      <w:r>
        <w:rPr>
          <w:b/>
          <w:szCs w:val="28"/>
          <w:lang w:val="ru-RU" w:eastAsia="ru-RU"/>
        </w:rPr>
        <w:t>з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питань</w:t>
      </w:r>
      <w:proofErr w:type="spellEnd"/>
      <w:r>
        <w:rPr>
          <w:b/>
          <w:szCs w:val="28"/>
          <w:lang w:val="ru-RU" w:eastAsia="ru-RU"/>
        </w:rPr>
        <w:t xml:space="preserve"> </w:t>
      </w:r>
    </w:p>
    <w:p w:rsidR="0013319A" w:rsidRPr="002A688B" w:rsidRDefault="0008674B" w:rsidP="0008674B">
      <w:pPr>
        <w:shd w:val="clear" w:color="auto" w:fill="FFFFFF"/>
        <w:rPr>
          <w:b/>
          <w:szCs w:val="28"/>
          <w:lang w:val="ru-RU" w:eastAsia="ru-RU"/>
        </w:rPr>
      </w:pPr>
      <w:proofErr w:type="spellStart"/>
      <w:r>
        <w:rPr>
          <w:b/>
          <w:szCs w:val="28"/>
          <w:lang w:val="ru-RU" w:eastAsia="ru-RU"/>
        </w:rPr>
        <w:t>діяльності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виконавчих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органі</w:t>
      </w:r>
      <w:proofErr w:type="gramStart"/>
      <w:r>
        <w:rPr>
          <w:b/>
          <w:szCs w:val="28"/>
          <w:lang w:val="ru-RU" w:eastAsia="ru-RU"/>
        </w:rPr>
        <w:t>в</w:t>
      </w:r>
      <w:proofErr w:type="spellEnd"/>
      <w:proofErr w:type="gramEnd"/>
      <w:r>
        <w:rPr>
          <w:b/>
          <w:szCs w:val="28"/>
          <w:lang w:val="ru-RU" w:eastAsia="ru-RU"/>
        </w:rPr>
        <w:t xml:space="preserve"> ради                        </w:t>
      </w:r>
      <w:r w:rsidR="00166663">
        <w:rPr>
          <w:b/>
          <w:szCs w:val="28"/>
          <w:lang w:val="ru-RU" w:eastAsia="ru-RU"/>
        </w:rPr>
        <w:t xml:space="preserve">    І.О.Пашистий</w:t>
      </w: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20AB4" w:rsidRDefault="00620AB4" w:rsidP="009539D7">
      <w:pPr>
        <w:tabs>
          <w:tab w:val="left" w:pos="4950"/>
          <w:tab w:val="left" w:pos="5895"/>
        </w:tabs>
        <w:rPr>
          <w:b/>
        </w:rPr>
      </w:pPr>
    </w:p>
    <w:p w:rsidR="00620AB4" w:rsidRPr="00620AB4" w:rsidRDefault="00620AB4" w:rsidP="009539D7">
      <w:pPr>
        <w:tabs>
          <w:tab w:val="left" w:pos="4950"/>
          <w:tab w:val="left" w:pos="5895"/>
        </w:tabs>
      </w:pPr>
      <w:r>
        <w:rPr>
          <w:b/>
        </w:rPr>
        <w:lastRenderedPageBreak/>
        <w:t xml:space="preserve">                                                                                                    </w:t>
      </w:r>
      <w:r w:rsidRPr="00620AB4">
        <w:t>Додаток</w:t>
      </w:r>
    </w:p>
    <w:p w:rsidR="00620AB4" w:rsidRPr="00620AB4" w:rsidRDefault="00620AB4" w:rsidP="009539D7">
      <w:pPr>
        <w:tabs>
          <w:tab w:val="left" w:pos="4950"/>
          <w:tab w:val="left" w:pos="5895"/>
        </w:tabs>
      </w:pPr>
      <w:r w:rsidRPr="00620AB4">
        <w:t xml:space="preserve">                                                                                         до рішення виконкому</w:t>
      </w:r>
    </w:p>
    <w:p w:rsidR="00620AB4" w:rsidRDefault="00620AB4" w:rsidP="00620AB4">
      <w:pPr>
        <w:jc w:val="center"/>
      </w:pPr>
      <w:r>
        <w:t xml:space="preserve">                                                                                        від 16 лютого 2022 р. №45</w:t>
      </w:r>
    </w:p>
    <w:p w:rsidR="00620AB4" w:rsidRDefault="00620AB4" w:rsidP="00620AB4">
      <w:pPr>
        <w:jc w:val="center"/>
      </w:pPr>
    </w:p>
    <w:p w:rsidR="00620AB4" w:rsidRDefault="00620AB4" w:rsidP="00620AB4">
      <w:pPr>
        <w:jc w:val="center"/>
      </w:pPr>
    </w:p>
    <w:p w:rsidR="00620AB4" w:rsidRPr="00620AB4" w:rsidRDefault="00620AB4" w:rsidP="00620AB4">
      <w:pPr>
        <w:spacing w:line="276" w:lineRule="auto"/>
        <w:ind w:firstLine="851"/>
        <w:jc w:val="center"/>
        <w:rPr>
          <w:b/>
        </w:rPr>
      </w:pPr>
      <w:r w:rsidRPr="00620AB4">
        <w:rPr>
          <w:b/>
        </w:rPr>
        <w:t>Положення</w:t>
      </w:r>
    </w:p>
    <w:p w:rsidR="00620AB4" w:rsidRPr="000523F3" w:rsidRDefault="00620AB4" w:rsidP="00620AB4">
      <w:pPr>
        <w:spacing w:line="276" w:lineRule="auto"/>
        <w:ind w:firstLine="851"/>
        <w:jc w:val="center"/>
        <w:rPr>
          <w:szCs w:val="28"/>
        </w:rPr>
      </w:pPr>
      <w:r w:rsidRPr="000523F3">
        <w:rPr>
          <w:szCs w:val="28"/>
        </w:rPr>
        <w:t>про комісію з питань</w:t>
      </w:r>
      <w:r w:rsidRPr="000523F3">
        <w:rPr>
          <w:color w:val="333333"/>
          <w:szCs w:val="28"/>
          <w:shd w:val="clear" w:color="auto" w:fill="FFFFFF"/>
        </w:rPr>
        <w:t xml:space="preserve"> надання одноразової грошової матеріальної допомоги громадянам, які опинилися в складних життєвих обставинах  та іншим категоріям громадян</w:t>
      </w:r>
      <w:r w:rsidRPr="000523F3">
        <w:rPr>
          <w:szCs w:val="28"/>
        </w:rPr>
        <w:t xml:space="preserve">  </w:t>
      </w:r>
      <w:r>
        <w:rPr>
          <w:szCs w:val="28"/>
        </w:rPr>
        <w:t>Гайсинської міської територіальної громади</w:t>
      </w:r>
    </w:p>
    <w:p w:rsidR="00620AB4" w:rsidRPr="00743429" w:rsidRDefault="00620AB4" w:rsidP="00620AB4">
      <w:pPr>
        <w:spacing w:line="276" w:lineRule="auto"/>
        <w:ind w:left="-567" w:firstLine="851"/>
        <w:jc w:val="both"/>
        <w:rPr>
          <w:szCs w:val="28"/>
        </w:rPr>
      </w:pPr>
    </w:p>
    <w:p w:rsidR="00620AB4" w:rsidRDefault="00620AB4" w:rsidP="00620AB4">
      <w:pPr>
        <w:pStyle w:val="1"/>
        <w:spacing w:line="276" w:lineRule="auto"/>
        <w:ind w:firstLine="851"/>
      </w:pPr>
    </w:p>
    <w:p w:rsidR="00620AB4" w:rsidRPr="00620AB4" w:rsidRDefault="00620AB4" w:rsidP="00620AB4">
      <w:pPr>
        <w:pStyle w:val="1"/>
        <w:spacing w:line="276" w:lineRule="auto"/>
        <w:ind w:firstLine="851"/>
        <w:jc w:val="center"/>
      </w:pPr>
      <w:r w:rsidRPr="00620AB4">
        <w:t>1.Загальні положення</w:t>
      </w:r>
    </w:p>
    <w:p w:rsidR="00620AB4" w:rsidRPr="00612C65" w:rsidRDefault="00620AB4" w:rsidP="00620AB4">
      <w:pPr>
        <w:spacing w:line="276" w:lineRule="auto"/>
        <w:ind w:firstLine="851"/>
        <w:jc w:val="both"/>
      </w:pPr>
      <w:r w:rsidRPr="00612C65">
        <w:t>1.1. Комісія з питань</w:t>
      </w:r>
      <w:r w:rsidRPr="00612C65">
        <w:rPr>
          <w:szCs w:val="28"/>
          <w:shd w:val="clear" w:color="auto" w:fill="FFFFFF"/>
        </w:rPr>
        <w:t xml:space="preserve"> надання одноразової грошової матеріальної допомоги громадянам, які опинилися в складних життєвих обставинах  та іншим категоріям громадян</w:t>
      </w:r>
      <w:r w:rsidRPr="00612C65">
        <w:rPr>
          <w:szCs w:val="28"/>
        </w:rPr>
        <w:t xml:space="preserve">  Гайсинської міської територіальної громади </w:t>
      </w:r>
      <w:r w:rsidRPr="00612C65">
        <w:t>створена для розгляду та вирішення питань надання одноразової грошової допомоги громадянам, які опинилися в складних життєвих обставинах.</w:t>
      </w:r>
    </w:p>
    <w:p w:rsidR="00620AB4" w:rsidRPr="00612C65" w:rsidRDefault="00620AB4" w:rsidP="00620AB4">
      <w:pPr>
        <w:spacing w:line="276" w:lineRule="auto"/>
        <w:ind w:firstLine="851"/>
        <w:jc w:val="both"/>
      </w:pPr>
      <w:r w:rsidRPr="00612C65">
        <w:t>1.2. Комісія у своїй діяльності керується Конституцією України, Законом України  «Про місцеве самоврядування в Україні» цим Положенням та іншими нормативно-правовими актами.</w:t>
      </w:r>
    </w:p>
    <w:p w:rsidR="00620AB4" w:rsidRPr="00612C65" w:rsidRDefault="00620AB4" w:rsidP="00620AB4">
      <w:pPr>
        <w:spacing w:line="276" w:lineRule="auto"/>
        <w:ind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1.</w:t>
      </w:r>
      <w:r w:rsidRPr="00612C65">
        <w:rPr>
          <w:szCs w:val="28"/>
          <w:shd w:val="clear" w:color="auto" w:fill="FFFFFF"/>
        </w:rPr>
        <w:t xml:space="preserve">3. Головним розпорядником коштів є відділ соціального захисту Гайсинської міської ради. Розпорядником бюджетних коштів нижчого рівня є </w:t>
      </w:r>
      <w:proofErr w:type="spellStart"/>
      <w:r w:rsidRPr="00612C65">
        <w:rPr>
          <w:szCs w:val="28"/>
        </w:rPr>
        <w:t>КУ</w:t>
      </w:r>
      <w:proofErr w:type="spellEnd"/>
      <w:r w:rsidRPr="00612C65">
        <w:rPr>
          <w:szCs w:val="28"/>
        </w:rPr>
        <w:t xml:space="preserve"> «Центр надання соціальних послуг» Гайсинської міської ради</w:t>
      </w:r>
      <w:r w:rsidRPr="00612C65">
        <w:rPr>
          <w:szCs w:val="28"/>
          <w:shd w:val="clear" w:color="auto" w:fill="FFFFFF"/>
        </w:rPr>
        <w:t xml:space="preserve">. </w:t>
      </w:r>
    </w:p>
    <w:p w:rsidR="00620AB4" w:rsidRPr="00612C65" w:rsidRDefault="00620AB4" w:rsidP="00620AB4">
      <w:pPr>
        <w:spacing w:line="276" w:lineRule="auto"/>
        <w:ind w:firstLine="851"/>
        <w:jc w:val="both"/>
        <w:rPr>
          <w:szCs w:val="28"/>
        </w:rPr>
      </w:pPr>
    </w:p>
    <w:p w:rsidR="00620AB4" w:rsidRPr="00620AB4" w:rsidRDefault="00620AB4" w:rsidP="00620AB4">
      <w:pPr>
        <w:spacing w:line="276" w:lineRule="auto"/>
        <w:ind w:firstLine="851"/>
        <w:jc w:val="center"/>
      </w:pPr>
      <w:r w:rsidRPr="00620AB4">
        <w:t>2. Завдання та функції комісії</w:t>
      </w:r>
    </w:p>
    <w:p w:rsidR="00620AB4" w:rsidRPr="00612C65" w:rsidRDefault="00620AB4" w:rsidP="00620AB4">
      <w:pPr>
        <w:spacing w:line="276" w:lineRule="auto"/>
        <w:ind w:firstLine="851"/>
        <w:jc w:val="both"/>
      </w:pPr>
      <w:r w:rsidRPr="00612C65">
        <w:t>2.1.Комісія розглядає питання щодо:</w:t>
      </w:r>
    </w:p>
    <w:p w:rsidR="00620AB4" w:rsidRPr="00612C65" w:rsidRDefault="00620AB4" w:rsidP="00620AB4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851"/>
        <w:jc w:val="both"/>
      </w:pPr>
      <w:r w:rsidRPr="00612C65">
        <w:t>надання одноразової грошової допомоги громадянам Гайсинської міської територіальної громади, які опинилися в складних життєвих обставинах</w:t>
      </w:r>
      <w:r>
        <w:t xml:space="preserve"> та іншим категоріям</w:t>
      </w:r>
      <w:r w:rsidRPr="00612C65">
        <w:t xml:space="preserve"> громадян.</w:t>
      </w:r>
    </w:p>
    <w:p w:rsidR="00620AB4" w:rsidRPr="00612C65" w:rsidRDefault="00620AB4" w:rsidP="00620AB4">
      <w:pPr>
        <w:spacing w:line="276" w:lineRule="auto"/>
        <w:ind w:left="360" w:firstLine="851"/>
        <w:jc w:val="both"/>
      </w:pPr>
    </w:p>
    <w:p w:rsidR="00620AB4" w:rsidRPr="00620AB4" w:rsidRDefault="00620AB4" w:rsidP="00620AB4">
      <w:pPr>
        <w:spacing w:line="276" w:lineRule="auto"/>
        <w:ind w:firstLine="851"/>
        <w:jc w:val="center"/>
      </w:pPr>
      <w:r w:rsidRPr="00620AB4">
        <w:t>3.Організація роботи комісії</w:t>
      </w:r>
    </w:p>
    <w:p w:rsidR="00620AB4" w:rsidRPr="00612C65" w:rsidRDefault="00620AB4" w:rsidP="00620AB4">
      <w:pPr>
        <w:pStyle w:val="a9"/>
        <w:spacing w:line="276" w:lineRule="auto"/>
        <w:ind w:firstLine="851"/>
      </w:pPr>
      <w:r w:rsidRPr="00612C65">
        <w:t>3.1. Комісія проводить засідання в міру необхідності. Засідання комісії вважається правомочним, якщо в ньому бере участь не менше 2/3 складу комісії. Рішення ухвалюються більшістю голосів присутніх членів комісії та оформляються протоколом.</w:t>
      </w:r>
    </w:p>
    <w:p w:rsidR="00620AB4" w:rsidRPr="00612C65" w:rsidRDefault="00620AB4" w:rsidP="00620AB4">
      <w:pPr>
        <w:spacing w:line="276" w:lineRule="auto"/>
        <w:ind w:firstLine="851"/>
        <w:jc w:val="both"/>
      </w:pPr>
      <w:r w:rsidRPr="00612C65">
        <w:t>3.2. Контроль за діяльністю комісії здійснює Гайсинський міський голова.</w:t>
      </w:r>
    </w:p>
    <w:p w:rsidR="00620AB4" w:rsidRPr="00612C65" w:rsidRDefault="00620AB4" w:rsidP="00620AB4">
      <w:pPr>
        <w:spacing w:line="276" w:lineRule="auto"/>
        <w:ind w:firstLine="851"/>
        <w:jc w:val="both"/>
      </w:pPr>
    </w:p>
    <w:p w:rsidR="00620AB4" w:rsidRPr="00620AB4" w:rsidRDefault="00620AB4" w:rsidP="00620AB4">
      <w:pPr>
        <w:spacing w:line="276" w:lineRule="auto"/>
        <w:ind w:firstLine="851"/>
        <w:jc w:val="center"/>
      </w:pPr>
      <w:r w:rsidRPr="00620AB4">
        <w:lastRenderedPageBreak/>
        <w:t>4.Умови надання одноразової грошової допомоги громадянам Гайсинської міської територіальної громади</w:t>
      </w:r>
    </w:p>
    <w:p w:rsidR="00620AB4" w:rsidRPr="00612C65" w:rsidRDefault="00620AB4" w:rsidP="00620AB4">
      <w:pPr>
        <w:tabs>
          <w:tab w:val="left" w:pos="11380"/>
        </w:tabs>
        <w:spacing w:line="276" w:lineRule="auto"/>
        <w:ind w:firstLine="851"/>
        <w:jc w:val="both"/>
      </w:pPr>
      <w:r w:rsidRPr="00612C65">
        <w:t xml:space="preserve">4.1. Одноразова грошова </w:t>
      </w:r>
      <w:r>
        <w:t xml:space="preserve">матеріальна </w:t>
      </w:r>
      <w:r w:rsidRPr="00612C65">
        <w:t>допомога надається хворим громадянам, членам сімей, які опинилися в складних життєвих обставинах, на проведення медичних операцій</w:t>
      </w:r>
      <w:r>
        <w:t>;</w:t>
      </w:r>
      <w:r w:rsidRPr="00612C65">
        <w:t xml:space="preserve"> особам, які потр</w:t>
      </w:r>
      <w:r>
        <w:t xml:space="preserve">ебують довготривалого та </w:t>
      </w:r>
      <w:proofErr w:type="spellStart"/>
      <w:r>
        <w:t>дорого</w:t>
      </w:r>
      <w:r w:rsidRPr="00612C65">
        <w:t>вартісного</w:t>
      </w:r>
      <w:proofErr w:type="spellEnd"/>
      <w:r w:rsidRPr="00612C65">
        <w:t xml:space="preserve"> лікування, особам, потерпілим внаслідок пожежі чи стихійного лиха</w:t>
      </w:r>
      <w:r>
        <w:t>;</w:t>
      </w:r>
      <w:r w:rsidRPr="00612C65">
        <w:t xml:space="preserve"> сім’ям осіб, члени яких беруть</w:t>
      </w:r>
      <w:r>
        <w:t xml:space="preserve"> (</w:t>
      </w:r>
      <w:r w:rsidRPr="00612C65">
        <w:t>брали) участь у захисті незалежності, суверенітету та територіальної цілісності України,</w:t>
      </w:r>
      <w:r w:rsidRPr="00612C65">
        <w:rPr>
          <w:rStyle w:val="a9"/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612C65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612C65">
        <w:t>а  також сім’ям загиблих та поранених під час антитерорист</w:t>
      </w:r>
      <w:r>
        <w:t>ичної операції на сході України;</w:t>
      </w:r>
      <w:r w:rsidRPr="00612C65">
        <w:t xml:space="preserve"> </w:t>
      </w:r>
      <w:r w:rsidRPr="00612C65">
        <w:rPr>
          <w:szCs w:val="28"/>
        </w:rPr>
        <w:t>громадянам України, які переміщуються з тимчасово окупованої території та районів проведення антитерористичної операції</w:t>
      </w:r>
      <w:r>
        <w:rPr>
          <w:szCs w:val="28"/>
        </w:rPr>
        <w:t>;</w:t>
      </w:r>
      <w:r w:rsidRPr="00612C65">
        <w:rPr>
          <w:szCs w:val="28"/>
        </w:rPr>
        <w:t xml:space="preserve"> надання допомоги на поховання деяких категорій осіб виконавцю волевиявлення або особі, яка зобов’язалася поховати померлого та </w:t>
      </w:r>
      <w:r w:rsidRPr="00612C65">
        <w:t>в інших особливих обставинах.</w:t>
      </w:r>
    </w:p>
    <w:p w:rsidR="00620AB4" w:rsidRPr="00612C65" w:rsidRDefault="00620AB4" w:rsidP="00620AB4">
      <w:pPr>
        <w:tabs>
          <w:tab w:val="left" w:pos="11380"/>
        </w:tabs>
        <w:spacing w:line="276" w:lineRule="auto"/>
        <w:ind w:firstLine="851"/>
        <w:jc w:val="both"/>
      </w:pPr>
      <w:r w:rsidRPr="00612C65">
        <w:t>4.2. Одноразова грошова допомога надається на підставі звернень осіб та акту обстеження матеріально-побутових умов. До заяви додаються:</w:t>
      </w:r>
    </w:p>
    <w:p w:rsidR="00620AB4" w:rsidRPr="00612C65" w:rsidRDefault="00620AB4" w:rsidP="00620AB4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Cs w:val="28"/>
        </w:rPr>
      </w:pPr>
      <w:r w:rsidRPr="00612C65">
        <w:rPr>
          <w:szCs w:val="28"/>
        </w:rPr>
        <w:t>довідка з лікувального закладу про необхідність лікування чи операції;</w:t>
      </w:r>
    </w:p>
    <w:p w:rsidR="00620AB4" w:rsidRPr="00612C65" w:rsidRDefault="00620AB4" w:rsidP="00620AB4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Cs w:val="28"/>
        </w:rPr>
      </w:pPr>
      <w:r w:rsidRPr="00612C65">
        <w:rPr>
          <w:szCs w:val="28"/>
        </w:rPr>
        <w:t>копія акта з пожежної частини про пожежу;</w:t>
      </w:r>
    </w:p>
    <w:p w:rsidR="00620AB4" w:rsidRPr="00612C65" w:rsidRDefault="00620AB4" w:rsidP="00620AB4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Cs w:val="28"/>
        </w:rPr>
      </w:pPr>
      <w:r w:rsidRPr="00612C65">
        <w:rPr>
          <w:szCs w:val="28"/>
        </w:rPr>
        <w:t>інші  підтверджуючі документи обставин, в яких опинився заявник;</w:t>
      </w:r>
    </w:p>
    <w:p w:rsidR="00620AB4" w:rsidRPr="00612C65" w:rsidRDefault="00620AB4" w:rsidP="00620AB4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Cs w:val="28"/>
        </w:rPr>
      </w:pPr>
      <w:r w:rsidRPr="00612C65">
        <w:rPr>
          <w:szCs w:val="28"/>
        </w:rPr>
        <w:t>ксерокопія паспорта заявника (сторінки 1-4, а також сторінки з відміткою про реєстрацією місця проживання);</w:t>
      </w:r>
    </w:p>
    <w:p w:rsidR="00620AB4" w:rsidRPr="00612C65" w:rsidRDefault="00620AB4" w:rsidP="00620AB4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Cs w:val="28"/>
        </w:rPr>
      </w:pPr>
      <w:r w:rsidRPr="00612C65">
        <w:rPr>
          <w:szCs w:val="28"/>
        </w:rPr>
        <w:t xml:space="preserve"> ксерокопія довідки заявника про присвоєння ідентифікаційного номера;</w:t>
      </w:r>
    </w:p>
    <w:p w:rsidR="00620AB4" w:rsidRPr="00612C65" w:rsidRDefault="00620AB4" w:rsidP="00620AB4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Cs w:val="28"/>
        </w:rPr>
      </w:pPr>
      <w:r w:rsidRPr="00612C65">
        <w:rPr>
          <w:szCs w:val="28"/>
        </w:rPr>
        <w:t xml:space="preserve">копія документа, що підтверджує участь в АТО/ООС, посвідчення </w:t>
      </w:r>
      <w:r>
        <w:rPr>
          <w:szCs w:val="28"/>
        </w:rPr>
        <w:t xml:space="preserve">особи з </w:t>
      </w:r>
      <w:r w:rsidRPr="00612C65">
        <w:rPr>
          <w:szCs w:val="28"/>
        </w:rPr>
        <w:t>інвалід</w:t>
      </w:r>
      <w:r>
        <w:rPr>
          <w:szCs w:val="28"/>
        </w:rPr>
        <w:t>ністю</w:t>
      </w:r>
      <w:r w:rsidRPr="00612C65">
        <w:rPr>
          <w:szCs w:val="28"/>
        </w:rPr>
        <w:t xml:space="preserve"> війни тощо</w:t>
      </w:r>
    </w:p>
    <w:p w:rsidR="00620AB4" w:rsidRPr="00612C65" w:rsidRDefault="00620AB4" w:rsidP="00620AB4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Cs w:val="28"/>
        </w:rPr>
      </w:pPr>
      <w:r w:rsidRPr="00612C65">
        <w:rPr>
          <w:szCs w:val="28"/>
        </w:rPr>
        <w:t>Витяг з Державного реєстру актів цивільного стану громадян про смерть для отримання допомоги на поховання;</w:t>
      </w:r>
    </w:p>
    <w:p w:rsidR="00620AB4" w:rsidRPr="00612C65" w:rsidRDefault="00620AB4" w:rsidP="00620AB4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Cs w:val="28"/>
        </w:rPr>
      </w:pPr>
      <w:r w:rsidRPr="00612C65">
        <w:rPr>
          <w:szCs w:val="28"/>
        </w:rPr>
        <w:t>довідка з Державної податкової служби, що не перебували на обліку як суб’єкт підприємницької діяльності;</w:t>
      </w:r>
    </w:p>
    <w:p w:rsidR="00620AB4" w:rsidRPr="00612C65" w:rsidRDefault="00620AB4" w:rsidP="00620AB4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Cs w:val="28"/>
        </w:rPr>
      </w:pPr>
      <w:r w:rsidRPr="00612C65">
        <w:rPr>
          <w:szCs w:val="28"/>
        </w:rPr>
        <w:t>довідка з Центру зайнятості, що не знаходились на обліку;</w:t>
      </w:r>
    </w:p>
    <w:p w:rsidR="00620AB4" w:rsidRPr="00612C65" w:rsidRDefault="00620AB4" w:rsidP="00620AB4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Cs w:val="28"/>
        </w:rPr>
      </w:pPr>
      <w:r w:rsidRPr="00612C65">
        <w:rPr>
          <w:szCs w:val="28"/>
        </w:rPr>
        <w:t>довідка про здійснення поховання за власний рахунок;</w:t>
      </w:r>
    </w:p>
    <w:p w:rsidR="00620AB4" w:rsidRPr="00612C65" w:rsidRDefault="00620AB4" w:rsidP="00620AB4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Cs w:val="28"/>
        </w:rPr>
      </w:pPr>
      <w:r w:rsidRPr="00612C65">
        <w:rPr>
          <w:szCs w:val="28"/>
        </w:rPr>
        <w:t xml:space="preserve">ксерокопія свідоцтва про смерть; </w:t>
      </w:r>
    </w:p>
    <w:p w:rsidR="00620AB4" w:rsidRPr="00612C65" w:rsidRDefault="00620AB4" w:rsidP="00620AB4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Cs w:val="28"/>
        </w:rPr>
      </w:pPr>
      <w:r w:rsidRPr="00612C65">
        <w:rPr>
          <w:szCs w:val="28"/>
        </w:rPr>
        <w:t>заява – згода на обробку персональних даних.</w:t>
      </w:r>
    </w:p>
    <w:p w:rsidR="00620AB4" w:rsidRPr="00612C65" w:rsidRDefault="00620AB4" w:rsidP="00620AB4">
      <w:pPr>
        <w:spacing w:line="276" w:lineRule="auto"/>
        <w:ind w:firstLine="851"/>
        <w:jc w:val="both"/>
      </w:pPr>
      <w:r w:rsidRPr="00612C65">
        <w:t>Одноразова грошова допомога сім’ям осіб, які загинули внаслідок трагічних подій або військових дій, надається на підставі звернень членів сімей загиблих, які підтверджують факт загибелі.</w:t>
      </w:r>
    </w:p>
    <w:p w:rsidR="00620AB4" w:rsidRPr="00612C65" w:rsidRDefault="00620AB4" w:rsidP="00620AB4">
      <w:pPr>
        <w:spacing w:line="276" w:lineRule="auto"/>
        <w:ind w:firstLine="851"/>
        <w:jc w:val="both"/>
      </w:pPr>
      <w:r w:rsidRPr="00612C65">
        <w:t>4.4. Виконавцю волевиявлення померлого або особі, яка зобов’язалась поховати померлого, надається допомога на поховання померлого (померлої):</w:t>
      </w:r>
    </w:p>
    <w:p w:rsidR="00620AB4" w:rsidRPr="00612C65" w:rsidRDefault="00620AB4" w:rsidP="00620AB4">
      <w:pPr>
        <w:spacing w:line="276" w:lineRule="auto"/>
        <w:ind w:firstLine="426"/>
        <w:jc w:val="both"/>
      </w:pPr>
      <w:r>
        <w:lastRenderedPageBreak/>
        <w:t xml:space="preserve">- </w:t>
      </w:r>
      <w:r w:rsidRPr="00612C65">
        <w:t>аспіранта, докторанта, клінічного ординатора, студента вищого навчального закладу І-І</w:t>
      </w:r>
      <w:r w:rsidRPr="00612C65">
        <w:rPr>
          <w:lang w:val="en-US"/>
        </w:rPr>
        <w:t>V</w:t>
      </w:r>
      <w:r w:rsidRPr="00612C65">
        <w:t xml:space="preserve"> рівня акредитації, що навчається за денною формою, учня професійно-технічного навчального закладу, якщо померлий не утримувався особою, застрахованою в системі загальнообов’язкового державного соціального страхування; особи, яка перебувала на утриманні зазначених осіб;</w:t>
      </w:r>
    </w:p>
    <w:p w:rsidR="00620AB4" w:rsidRPr="00612C65" w:rsidRDefault="00620AB4" w:rsidP="00620AB4">
      <w:pPr>
        <w:spacing w:line="276" w:lineRule="auto"/>
        <w:ind w:firstLine="426"/>
        <w:jc w:val="both"/>
      </w:pPr>
      <w:r w:rsidRPr="00612C65">
        <w:t xml:space="preserve">- дитини, на яку один з батьків (опікун, піклувальник, усиновитель), що не застрахований в системі загальнообов’язкового державного соціального  страхування, отримував допомогу відповідно до Закону України </w:t>
      </w:r>
      <w:proofErr w:type="spellStart"/>
      <w:r w:rsidRPr="00612C65">
        <w:t>„Про</w:t>
      </w:r>
      <w:proofErr w:type="spellEnd"/>
      <w:r w:rsidRPr="00612C65">
        <w:t xml:space="preserve"> державну допомогу з </w:t>
      </w:r>
      <w:proofErr w:type="spellStart"/>
      <w:r w:rsidRPr="00612C65">
        <w:t>дітьми”</w:t>
      </w:r>
      <w:proofErr w:type="spellEnd"/>
      <w:r w:rsidRPr="00612C65">
        <w:t>;</w:t>
      </w:r>
    </w:p>
    <w:p w:rsidR="00620AB4" w:rsidRPr="00612C65" w:rsidRDefault="00620AB4" w:rsidP="00620AB4">
      <w:pPr>
        <w:spacing w:line="276" w:lineRule="auto"/>
        <w:ind w:firstLine="426"/>
        <w:jc w:val="both"/>
      </w:pPr>
      <w:r w:rsidRPr="00612C65">
        <w:t xml:space="preserve">- особи, не застрахованої в системі загальнообов’язкового державного соціального страхування, яка отримувала на дитину допомогу відповідно до Закону України </w:t>
      </w:r>
      <w:proofErr w:type="spellStart"/>
      <w:r w:rsidRPr="00612C65">
        <w:t>„Про</w:t>
      </w:r>
      <w:proofErr w:type="spellEnd"/>
      <w:r w:rsidRPr="00612C65">
        <w:t xml:space="preserve"> державну допомогу з </w:t>
      </w:r>
      <w:proofErr w:type="spellStart"/>
      <w:r w:rsidRPr="00612C65">
        <w:t>дітьми”</w:t>
      </w:r>
      <w:proofErr w:type="spellEnd"/>
      <w:r w:rsidRPr="00612C65">
        <w:t xml:space="preserve"> або Закону України </w:t>
      </w:r>
      <w:proofErr w:type="spellStart"/>
      <w:r w:rsidRPr="00612C65">
        <w:t>„Про</w:t>
      </w:r>
      <w:proofErr w:type="spellEnd"/>
      <w:r w:rsidRPr="00612C65">
        <w:t xml:space="preserve"> соціальну допомогу особам з інвалідністю з дитинства та дітям з </w:t>
      </w:r>
      <w:proofErr w:type="spellStart"/>
      <w:r w:rsidRPr="00612C65">
        <w:t>інвалідністю”</w:t>
      </w:r>
      <w:proofErr w:type="spellEnd"/>
      <w:r w:rsidRPr="00612C65">
        <w:t>;</w:t>
      </w:r>
    </w:p>
    <w:p w:rsidR="00620AB4" w:rsidRPr="00612C65" w:rsidRDefault="00620AB4" w:rsidP="00620AB4">
      <w:pPr>
        <w:spacing w:line="276" w:lineRule="auto"/>
        <w:ind w:firstLine="426"/>
        <w:jc w:val="both"/>
      </w:pPr>
      <w:r w:rsidRPr="00612C65">
        <w:t>- особи, яка не досягла пенсійного віку та на момент смерті не працювала, не перебувала на службі, не зареєстрована у центрі зайнятості як безробітна;</w:t>
      </w:r>
    </w:p>
    <w:p w:rsidR="00620AB4" w:rsidRPr="00612C65" w:rsidRDefault="00620AB4" w:rsidP="00620AB4">
      <w:pPr>
        <w:spacing w:line="276" w:lineRule="auto"/>
        <w:ind w:firstLine="426"/>
        <w:jc w:val="both"/>
      </w:pPr>
      <w:r w:rsidRPr="00612C65">
        <w:t xml:space="preserve">- особи, яка не має права на призначення пенсії або державної соціальної допомоги відповідно до Закону України </w:t>
      </w:r>
      <w:proofErr w:type="spellStart"/>
      <w:r w:rsidRPr="00612C65">
        <w:t>„Про</w:t>
      </w:r>
      <w:proofErr w:type="spellEnd"/>
      <w:r w:rsidRPr="00612C65">
        <w:t xml:space="preserve"> державну соціальну допомогу особам, які не мають права на пенсію, та особам з </w:t>
      </w:r>
      <w:proofErr w:type="spellStart"/>
      <w:r w:rsidRPr="00612C65">
        <w:t>інвалідністю”</w:t>
      </w:r>
      <w:proofErr w:type="spellEnd"/>
      <w:r w:rsidRPr="00612C65">
        <w:t>.</w:t>
      </w:r>
    </w:p>
    <w:p w:rsidR="00620AB4" w:rsidRPr="00612C65" w:rsidRDefault="00620AB4" w:rsidP="00620AB4">
      <w:pPr>
        <w:spacing w:line="276" w:lineRule="auto"/>
        <w:ind w:firstLine="851"/>
        <w:jc w:val="both"/>
      </w:pPr>
      <w:r w:rsidRPr="00612C65">
        <w:t>4.5. Допомога надається в межах бюджету міської ради на відповідний рік на такі цілі:</w:t>
      </w:r>
    </w:p>
    <w:p w:rsidR="00620AB4" w:rsidRPr="00612C65" w:rsidRDefault="00620AB4" w:rsidP="00620AB4">
      <w:pPr>
        <w:spacing w:line="276" w:lineRule="auto"/>
        <w:ind w:firstLine="426"/>
        <w:jc w:val="both"/>
      </w:pPr>
      <w:r w:rsidRPr="00612C65">
        <w:t>- надання матеріальної допомоги громадянам, які опинились в складній життєвій ситуації для поліпшення життєдіяльності сім’ї;</w:t>
      </w:r>
    </w:p>
    <w:p w:rsidR="00620AB4" w:rsidRPr="00612C65" w:rsidRDefault="00620AB4" w:rsidP="00620AB4">
      <w:pPr>
        <w:spacing w:line="276" w:lineRule="auto"/>
        <w:ind w:firstLine="426"/>
        <w:jc w:val="both"/>
      </w:pPr>
      <w:r w:rsidRPr="00612C65">
        <w:t>- надання матеріальної допомоги громадянам на</w:t>
      </w:r>
      <w:r>
        <w:t xml:space="preserve"> </w:t>
      </w:r>
      <w:r w:rsidRPr="00612C65">
        <w:t>лікування або придбання медикаментів ( в залежності від тяжкості захворювання)</w:t>
      </w:r>
    </w:p>
    <w:p w:rsidR="00620AB4" w:rsidRPr="00612C65" w:rsidRDefault="00620AB4" w:rsidP="00620AB4">
      <w:pPr>
        <w:spacing w:line="276" w:lineRule="auto"/>
        <w:ind w:firstLine="426"/>
        <w:jc w:val="both"/>
      </w:pPr>
      <w:r w:rsidRPr="00612C65">
        <w:t>- надання матеріальної допомоги громадянам, що хворіють на онкологічн</w:t>
      </w:r>
      <w:r>
        <w:t>і</w:t>
      </w:r>
      <w:r w:rsidRPr="00612C65">
        <w:t xml:space="preserve"> захворювання – від 2000 грн., дітям – від 4000 грн</w:t>
      </w:r>
      <w:r>
        <w:t>.</w:t>
      </w:r>
    </w:p>
    <w:p w:rsidR="00620AB4" w:rsidRPr="00612C65" w:rsidRDefault="00620AB4" w:rsidP="00620AB4">
      <w:pPr>
        <w:spacing w:line="276" w:lineRule="auto"/>
        <w:ind w:firstLine="426"/>
        <w:jc w:val="both"/>
      </w:pPr>
      <w:r w:rsidRPr="00612C65">
        <w:t>- надання матеріальної допомоги учасникам АТО/ООС, або членам їх сімей, учасникам бойових дій на території інших держав -</w:t>
      </w:r>
      <w:r>
        <w:t xml:space="preserve"> </w:t>
      </w:r>
      <w:r w:rsidRPr="00612C65">
        <w:t>1000 грн</w:t>
      </w:r>
      <w:r>
        <w:t>.</w:t>
      </w:r>
      <w:r w:rsidRPr="00612C65">
        <w:t xml:space="preserve"> (особам з інвалідністю або прирівняних до них – 3000 грн</w:t>
      </w:r>
      <w:r>
        <w:t>.</w:t>
      </w:r>
      <w:r w:rsidRPr="00612C65">
        <w:t>)</w:t>
      </w:r>
    </w:p>
    <w:p w:rsidR="00620AB4" w:rsidRPr="00612C65" w:rsidRDefault="00620AB4" w:rsidP="00620AB4">
      <w:pPr>
        <w:spacing w:line="276" w:lineRule="auto"/>
        <w:ind w:firstLine="426"/>
        <w:jc w:val="both"/>
      </w:pPr>
      <w:r w:rsidRPr="00612C65">
        <w:t>- надання матеріальної допомоги на поховання осіб, які не досягли пенсійного віку та на момент смерті не працювали – 2000 грн</w:t>
      </w:r>
      <w:r>
        <w:t>.</w:t>
      </w:r>
    </w:p>
    <w:p w:rsidR="00620AB4" w:rsidRDefault="00620AB4" w:rsidP="00620AB4">
      <w:pPr>
        <w:spacing w:line="276" w:lineRule="auto"/>
        <w:ind w:firstLine="851"/>
        <w:jc w:val="both"/>
      </w:pPr>
      <w:r w:rsidRPr="00612C65">
        <w:t xml:space="preserve">4.6. </w:t>
      </w:r>
      <w:r>
        <w:t>Одноразова грошова м</w:t>
      </w:r>
      <w:r w:rsidRPr="00612C65">
        <w:t>атеріальна допомога надається мешканцям, які зареєстровані та проживають на території Гайсинської міської територіальної громади</w:t>
      </w:r>
      <w:r>
        <w:t>.</w:t>
      </w:r>
    </w:p>
    <w:p w:rsidR="00620AB4" w:rsidRDefault="00620AB4" w:rsidP="00620AB4">
      <w:pPr>
        <w:spacing w:line="276" w:lineRule="auto"/>
        <w:ind w:firstLine="851"/>
        <w:jc w:val="both"/>
      </w:pPr>
      <w:r>
        <w:t>4.7. Питання надання одноразової грошової матеріальної допомоги розглядається при наявності повного пакету  документів.</w:t>
      </w:r>
    </w:p>
    <w:p w:rsidR="00620AB4" w:rsidRPr="00612C65" w:rsidRDefault="00620AB4" w:rsidP="00620AB4">
      <w:pPr>
        <w:spacing w:line="276" w:lineRule="auto"/>
        <w:ind w:firstLine="851"/>
        <w:jc w:val="both"/>
      </w:pPr>
      <w:r>
        <w:lastRenderedPageBreak/>
        <w:t>4.8. У разі, якщо до заяви не додані всі необхідні документи, питання надання одноразової матеріальної допомоги не розглядається.</w:t>
      </w:r>
    </w:p>
    <w:p w:rsidR="00620AB4" w:rsidRPr="00612C65" w:rsidRDefault="00620AB4" w:rsidP="00620AB4">
      <w:pPr>
        <w:pStyle w:val="2"/>
        <w:spacing w:line="276" w:lineRule="auto"/>
        <w:ind w:firstLine="851"/>
      </w:pPr>
      <w:r w:rsidRPr="00612C65">
        <w:t>4.</w:t>
      </w:r>
      <w:r>
        <w:t>9</w:t>
      </w:r>
      <w:r w:rsidRPr="00612C65">
        <w:t>. Комісія за розглядом звернення ухвалює рішення про надання допомоги та її обсяг або вмотивовану відмову</w:t>
      </w:r>
      <w:r w:rsidRPr="00612C65">
        <w:rPr>
          <w:szCs w:val="28"/>
          <w:shd w:val="clear" w:color="auto" w:fill="FFFFFF"/>
        </w:rPr>
        <w:t>, яке оформляється протоколом</w:t>
      </w:r>
      <w:r w:rsidRPr="00612C65">
        <w:rPr>
          <w:rFonts w:ascii="Arial" w:hAnsi="Arial" w:cs="Arial"/>
          <w:sz w:val="20"/>
          <w:shd w:val="clear" w:color="auto" w:fill="FFFFFF"/>
        </w:rPr>
        <w:t>.</w:t>
      </w:r>
    </w:p>
    <w:p w:rsidR="00620AB4" w:rsidRPr="00612C65" w:rsidRDefault="00620AB4" w:rsidP="00620AB4">
      <w:pPr>
        <w:pStyle w:val="2"/>
        <w:spacing w:line="276" w:lineRule="auto"/>
        <w:ind w:firstLine="851"/>
      </w:pPr>
      <w:r w:rsidRPr="00612C65">
        <w:t>4.</w:t>
      </w:r>
      <w:r>
        <w:t>10</w:t>
      </w:r>
      <w:r w:rsidRPr="00612C65">
        <w:t>. Одноразова грошова допомога надається заявнику один раз на рік. У виняткових випадках, якщо виникли додаткові обставини, допомога може бути надана двічі на рік.</w:t>
      </w:r>
    </w:p>
    <w:p w:rsidR="00620AB4" w:rsidRPr="00612C65" w:rsidRDefault="00620AB4" w:rsidP="00620AB4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612C65">
        <w:rPr>
          <w:szCs w:val="28"/>
          <w:shd w:val="clear" w:color="auto" w:fill="FFFFFF"/>
        </w:rPr>
        <w:t>4.</w:t>
      </w:r>
      <w:r>
        <w:rPr>
          <w:szCs w:val="28"/>
          <w:shd w:val="clear" w:color="auto" w:fill="FFFFFF"/>
        </w:rPr>
        <w:t>11</w:t>
      </w:r>
      <w:r w:rsidRPr="00612C65">
        <w:rPr>
          <w:szCs w:val="28"/>
          <w:shd w:val="clear" w:color="auto" w:fill="FFFFFF"/>
        </w:rPr>
        <w:t>.  Виплата грошової допомоги здійснюється після прийняття рішення про призначення допомоги та надходження коштів на рахунки.</w:t>
      </w:r>
      <w:r w:rsidRPr="00612C65">
        <w:rPr>
          <w:rFonts w:ascii="Arial" w:hAnsi="Arial" w:cs="Arial"/>
          <w:sz w:val="16"/>
          <w:szCs w:val="16"/>
          <w:shd w:val="clear" w:color="auto" w:fill="FFFFFF"/>
        </w:rPr>
        <w:t xml:space="preserve">  </w:t>
      </w:r>
    </w:p>
    <w:p w:rsidR="00620AB4" w:rsidRPr="00612C65" w:rsidRDefault="00620AB4" w:rsidP="00620AB4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620AB4" w:rsidRPr="00620AB4" w:rsidRDefault="00620AB4" w:rsidP="00620AB4">
      <w:pPr>
        <w:spacing w:line="276" w:lineRule="auto"/>
        <w:ind w:firstLine="851"/>
        <w:jc w:val="center"/>
        <w:rPr>
          <w:szCs w:val="28"/>
          <w:shd w:val="clear" w:color="auto" w:fill="FFFFFF"/>
        </w:rPr>
      </w:pPr>
      <w:r w:rsidRPr="00620AB4">
        <w:rPr>
          <w:szCs w:val="28"/>
          <w:shd w:val="clear" w:color="auto" w:fill="FFFFFF"/>
        </w:rPr>
        <w:t>5.</w:t>
      </w:r>
      <w:r>
        <w:rPr>
          <w:szCs w:val="28"/>
          <w:shd w:val="clear" w:color="auto" w:fill="FFFFFF"/>
        </w:rPr>
        <w:t xml:space="preserve"> Виплата допомоги</w:t>
      </w:r>
    </w:p>
    <w:p w:rsidR="00620AB4" w:rsidRPr="00612C65" w:rsidRDefault="00620AB4" w:rsidP="00620AB4">
      <w:pPr>
        <w:tabs>
          <w:tab w:val="left" w:pos="360"/>
        </w:tabs>
        <w:spacing w:line="276" w:lineRule="auto"/>
        <w:ind w:firstLine="851"/>
        <w:jc w:val="both"/>
        <w:rPr>
          <w:szCs w:val="28"/>
          <w:shd w:val="clear" w:color="auto" w:fill="FFFFFF"/>
        </w:rPr>
      </w:pPr>
      <w:r w:rsidRPr="00612C65">
        <w:rPr>
          <w:szCs w:val="28"/>
          <w:shd w:val="clear" w:color="auto" w:fill="FFFFFF"/>
        </w:rPr>
        <w:t xml:space="preserve">5.1. Видатки, пов’язані з наданням допомоги, здійснюються у межах коштів передбачених в місцевому бюджеті. </w:t>
      </w:r>
      <w:r w:rsidRPr="00612C65">
        <w:rPr>
          <w:szCs w:val="28"/>
        </w:rPr>
        <w:t>Обсяг видатків встановлюється рішенням сесії Гайсинської міської ради про бюджет на відповідний рік.</w:t>
      </w:r>
      <w:r w:rsidRPr="00612C65">
        <w:rPr>
          <w:sz w:val="26"/>
          <w:szCs w:val="26"/>
        </w:rPr>
        <w:t xml:space="preserve"> </w:t>
      </w:r>
      <w:r w:rsidRPr="00612C65">
        <w:rPr>
          <w:szCs w:val="28"/>
          <w:shd w:val="clear" w:color="auto" w:fill="FFFFFF"/>
        </w:rPr>
        <w:t>Реєстрація зобов’язань, фінансування видатків, пов’язаних з наданням допомоги, та проведення таких виплат громадянам здійснюються у межах асигнувань відповідно до помісячного розпису видатків місцевого бюджету.</w:t>
      </w:r>
    </w:p>
    <w:p w:rsidR="00620AB4" w:rsidRPr="00612C65" w:rsidRDefault="00620AB4" w:rsidP="00620AB4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12C65">
        <w:rPr>
          <w:sz w:val="28"/>
          <w:szCs w:val="28"/>
          <w:lang w:val="uk-UA"/>
        </w:rPr>
        <w:t>5.</w:t>
      </w:r>
      <w:r w:rsidRPr="00612C65">
        <w:rPr>
          <w:sz w:val="28"/>
          <w:szCs w:val="28"/>
        </w:rPr>
        <w:t xml:space="preserve">2. </w:t>
      </w:r>
      <w:proofErr w:type="spellStart"/>
      <w:r w:rsidRPr="00612C65">
        <w:rPr>
          <w:sz w:val="28"/>
          <w:szCs w:val="28"/>
        </w:rPr>
        <w:t>Виплата</w:t>
      </w:r>
      <w:proofErr w:type="spellEnd"/>
      <w:r w:rsidRPr="00612C65">
        <w:rPr>
          <w:sz w:val="28"/>
          <w:szCs w:val="28"/>
        </w:rPr>
        <w:t xml:space="preserve"> </w:t>
      </w:r>
      <w:proofErr w:type="spellStart"/>
      <w:r w:rsidRPr="00612C65">
        <w:rPr>
          <w:sz w:val="28"/>
          <w:szCs w:val="28"/>
        </w:rPr>
        <w:t>допомоги</w:t>
      </w:r>
      <w:proofErr w:type="spellEnd"/>
      <w:r w:rsidRPr="00612C65">
        <w:rPr>
          <w:sz w:val="28"/>
          <w:szCs w:val="28"/>
        </w:rPr>
        <w:t xml:space="preserve"> </w:t>
      </w:r>
      <w:proofErr w:type="spellStart"/>
      <w:r w:rsidRPr="00612C65">
        <w:rPr>
          <w:sz w:val="28"/>
          <w:szCs w:val="28"/>
        </w:rPr>
        <w:t>здійснюється</w:t>
      </w:r>
      <w:proofErr w:type="spellEnd"/>
      <w:r w:rsidRPr="00612C65">
        <w:rPr>
          <w:sz w:val="28"/>
          <w:szCs w:val="28"/>
        </w:rPr>
        <w:t xml:space="preserve"> </w:t>
      </w:r>
      <w:r w:rsidRPr="00612C65">
        <w:rPr>
          <w:sz w:val="28"/>
          <w:szCs w:val="28"/>
          <w:lang w:val="uk-UA"/>
        </w:rPr>
        <w:t xml:space="preserve">  </w:t>
      </w:r>
      <w:proofErr w:type="spellStart"/>
      <w:r w:rsidRPr="00612C65">
        <w:rPr>
          <w:sz w:val="28"/>
          <w:szCs w:val="28"/>
          <w:lang w:val="uk-UA"/>
        </w:rPr>
        <w:t>КУ</w:t>
      </w:r>
      <w:proofErr w:type="spellEnd"/>
      <w:r w:rsidRPr="00612C65">
        <w:rPr>
          <w:sz w:val="28"/>
          <w:szCs w:val="28"/>
          <w:lang w:val="uk-UA"/>
        </w:rPr>
        <w:t xml:space="preserve"> «Центр надання </w:t>
      </w:r>
      <w:proofErr w:type="gramStart"/>
      <w:r w:rsidRPr="00612C65">
        <w:rPr>
          <w:sz w:val="28"/>
          <w:szCs w:val="28"/>
          <w:lang w:val="uk-UA"/>
        </w:rPr>
        <w:t>соц</w:t>
      </w:r>
      <w:proofErr w:type="gramEnd"/>
      <w:r w:rsidRPr="00612C65">
        <w:rPr>
          <w:sz w:val="28"/>
          <w:szCs w:val="28"/>
          <w:lang w:val="uk-UA"/>
        </w:rPr>
        <w:t xml:space="preserve">іальних послуг» через банківські установи. </w:t>
      </w:r>
    </w:p>
    <w:p w:rsidR="00620AB4" w:rsidRPr="00612C65" w:rsidRDefault="00620AB4" w:rsidP="00620AB4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 w:rsidRPr="00612C65">
        <w:rPr>
          <w:sz w:val="28"/>
          <w:szCs w:val="28"/>
          <w:lang w:val="uk-UA"/>
        </w:rPr>
        <w:t>5.</w:t>
      </w:r>
      <w:r w:rsidRPr="00612C65">
        <w:rPr>
          <w:sz w:val="28"/>
          <w:szCs w:val="28"/>
        </w:rPr>
        <w:t xml:space="preserve">3.  </w:t>
      </w:r>
      <w:proofErr w:type="spellStart"/>
      <w:r w:rsidRPr="00612C65">
        <w:rPr>
          <w:sz w:val="28"/>
          <w:szCs w:val="28"/>
          <w:lang w:val="uk-UA"/>
        </w:rPr>
        <w:t>КУ</w:t>
      </w:r>
      <w:proofErr w:type="spellEnd"/>
      <w:r w:rsidRPr="00612C65">
        <w:rPr>
          <w:sz w:val="28"/>
          <w:szCs w:val="28"/>
          <w:lang w:val="uk-UA"/>
        </w:rPr>
        <w:t xml:space="preserve"> «Центр надання соціальних послуг» </w:t>
      </w:r>
      <w:proofErr w:type="spellStart"/>
      <w:r w:rsidRPr="00612C65">
        <w:rPr>
          <w:sz w:val="28"/>
          <w:szCs w:val="28"/>
        </w:rPr>
        <w:t>забезпечує</w:t>
      </w:r>
      <w:proofErr w:type="spellEnd"/>
      <w:r w:rsidRPr="00612C65">
        <w:rPr>
          <w:sz w:val="28"/>
          <w:szCs w:val="28"/>
        </w:rPr>
        <w:t xml:space="preserve"> </w:t>
      </w:r>
      <w:proofErr w:type="spellStart"/>
      <w:r w:rsidRPr="00612C65">
        <w:rPr>
          <w:sz w:val="28"/>
          <w:szCs w:val="28"/>
        </w:rPr>
        <w:t>повідомлення</w:t>
      </w:r>
      <w:proofErr w:type="spellEnd"/>
      <w:r w:rsidRPr="00612C65">
        <w:rPr>
          <w:sz w:val="28"/>
          <w:szCs w:val="28"/>
        </w:rPr>
        <w:t xml:space="preserve"> </w:t>
      </w:r>
      <w:proofErr w:type="spellStart"/>
      <w:r w:rsidRPr="00612C65">
        <w:rPr>
          <w:sz w:val="28"/>
          <w:szCs w:val="28"/>
        </w:rPr>
        <w:t>одержувачів</w:t>
      </w:r>
      <w:proofErr w:type="spellEnd"/>
      <w:r w:rsidRPr="00612C65">
        <w:rPr>
          <w:sz w:val="28"/>
          <w:szCs w:val="28"/>
        </w:rPr>
        <w:t xml:space="preserve"> про порядок </w:t>
      </w:r>
      <w:proofErr w:type="spellStart"/>
      <w:r w:rsidRPr="00612C65">
        <w:rPr>
          <w:sz w:val="28"/>
          <w:szCs w:val="28"/>
        </w:rPr>
        <w:t>виплати</w:t>
      </w:r>
      <w:proofErr w:type="spellEnd"/>
      <w:r w:rsidRPr="00612C65">
        <w:rPr>
          <w:sz w:val="28"/>
          <w:szCs w:val="28"/>
        </w:rPr>
        <w:t xml:space="preserve"> </w:t>
      </w:r>
      <w:proofErr w:type="spellStart"/>
      <w:r w:rsidRPr="00612C65">
        <w:rPr>
          <w:sz w:val="28"/>
          <w:szCs w:val="28"/>
        </w:rPr>
        <w:t>допомоги</w:t>
      </w:r>
      <w:proofErr w:type="spellEnd"/>
      <w:r w:rsidRPr="00612C65">
        <w:rPr>
          <w:sz w:val="28"/>
          <w:szCs w:val="28"/>
        </w:rPr>
        <w:t>.</w:t>
      </w:r>
    </w:p>
    <w:p w:rsidR="00620AB4" w:rsidRPr="00612C65" w:rsidRDefault="00620AB4" w:rsidP="00620AB4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</w:p>
    <w:p w:rsidR="00620AB4" w:rsidRPr="00620AB4" w:rsidRDefault="00620AB4" w:rsidP="00620AB4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sz w:val="28"/>
          <w:szCs w:val="28"/>
          <w:lang w:val="uk-UA"/>
        </w:rPr>
      </w:pPr>
      <w:r w:rsidRPr="00620AB4">
        <w:rPr>
          <w:sz w:val="28"/>
          <w:szCs w:val="28"/>
          <w:lang w:val="uk-UA"/>
        </w:rPr>
        <w:t>6.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Звітність</w:t>
      </w:r>
      <w:proofErr w:type="spellEnd"/>
    </w:p>
    <w:p w:rsidR="00620AB4" w:rsidRDefault="00620AB4" w:rsidP="00620AB4">
      <w:pPr>
        <w:spacing w:line="276" w:lineRule="auto"/>
        <w:ind w:firstLine="851"/>
        <w:jc w:val="both"/>
        <w:rPr>
          <w:szCs w:val="28"/>
          <w:shd w:val="clear" w:color="auto" w:fill="FFFFFF"/>
        </w:rPr>
      </w:pPr>
      <w:r w:rsidRPr="00612C65">
        <w:rPr>
          <w:szCs w:val="28"/>
          <w:shd w:val="clear" w:color="auto" w:fill="FFFFFF"/>
        </w:rPr>
        <w:t xml:space="preserve">Фінансова звітність про використання коштів складається </w:t>
      </w:r>
      <w:proofErr w:type="spellStart"/>
      <w:r w:rsidRPr="00612C65">
        <w:rPr>
          <w:szCs w:val="28"/>
        </w:rPr>
        <w:t>КУ</w:t>
      </w:r>
      <w:proofErr w:type="spellEnd"/>
      <w:r w:rsidRPr="00612C65">
        <w:rPr>
          <w:szCs w:val="28"/>
        </w:rPr>
        <w:t xml:space="preserve"> «Центр надання соціальних послуг» </w:t>
      </w:r>
      <w:r w:rsidRPr="00612C65">
        <w:rPr>
          <w:szCs w:val="28"/>
          <w:shd w:val="clear" w:color="auto" w:fill="FFFFFF"/>
        </w:rPr>
        <w:t xml:space="preserve"> і  подається в установленому порядку.</w:t>
      </w:r>
    </w:p>
    <w:p w:rsidR="00620AB4" w:rsidRDefault="00620AB4" w:rsidP="009539D7">
      <w:pPr>
        <w:tabs>
          <w:tab w:val="left" w:pos="4950"/>
          <w:tab w:val="left" w:pos="5895"/>
        </w:tabs>
        <w:rPr>
          <w:b/>
        </w:rPr>
      </w:pPr>
    </w:p>
    <w:p w:rsidR="0057249E" w:rsidRPr="00620AB4" w:rsidRDefault="00620AB4" w:rsidP="0057249E">
      <w:pPr>
        <w:tabs>
          <w:tab w:val="left" w:pos="4950"/>
          <w:tab w:val="left" w:pos="5895"/>
        </w:tabs>
        <w:rPr>
          <w:b/>
        </w:rPr>
      </w:pPr>
      <w:r w:rsidRPr="00620AB4">
        <w:rPr>
          <w:b/>
        </w:rPr>
        <w:t>Секретар виконавчого комітету                                  А.П.</w:t>
      </w:r>
      <w:proofErr w:type="spellStart"/>
      <w:r w:rsidRPr="00620AB4">
        <w:rPr>
          <w:b/>
        </w:rPr>
        <w:t>Філімонов</w:t>
      </w:r>
      <w:proofErr w:type="spellEnd"/>
    </w:p>
    <w:sectPr w:rsidR="0057249E" w:rsidRPr="00620AB4" w:rsidSect="0044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E9"/>
    <w:multiLevelType w:val="hybridMultilevel"/>
    <w:tmpl w:val="E7D0D096"/>
    <w:lvl w:ilvl="0" w:tplc="16B80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804CE"/>
    <w:multiLevelType w:val="hybridMultilevel"/>
    <w:tmpl w:val="B448A66C"/>
    <w:lvl w:ilvl="0" w:tplc="8E028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1697D"/>
    <w:multiLevelType w:val="hybridMultilevel"/>
    <w:tmpl w:val="BC06B904"/>
    <w:lvl w:ilvl="0" w:tplc="0F5C7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45893"/>
    <w:multiLevelType w:val="hybridMultilevel"/>
    <w:tmpl w:val="6F2694E8"/>
    <w:lvl w:ilvl="0" w:tplc="0F3A7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B12DEF"/>
    <w:multiLevelType w:val="hybridMultilevel"/>
    <w:tmpl w:val="7F985014"/>
    <w:lvl w:ilvl="0" w:tplc="509CD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539D7"/>
    <w:rsid w:val="00003002"/>
    <w:rsid w:val="00021CB9"/>
    <w:rsid w:val="0008674B"/>
    <w:rsid w:val="000A0A36"/>
    <w:rsid w:val="00124242"/>
    <w:rsid w:val="0013319A"/>
    <w:rsid w:val="00166663"/>
    <w:rsid w:val="00170907"/>
    <w:rsid w:val="001921BD"/>
    <w:rsid w:val="001D2CB4"/>
    <w:rsid w:val="00292997"/>
    <w:rsid w:val="002A688B"/>
    <w:rsid w:val="002C0211"/>
    <w:rsid w:val="002E1D32"/>
    <w:rsid w:val="00342BD9"/>
    <w:rsid w:val="003810EC"/>
    <w:rsid w:val="003F05AC"/>
    <w:rsid w:val="0040106F"/>
    <w:rsid w:val="004424BC"/>
    <w:rsid w:val="004B421D"/>
    <w:rsid w:val="005038F9"/>
    <w:rsid w:val="0057249E"/>
    <w:rsid w:val="00580C85"/>
    <w:rsid w:val="005D7552"/>
    <w:rsid w:val="005E4D97"/>
    <w:rsid w:val="00620AB4"/>
    <w:rsid w:val="00664C13"/>
    <w:rsid w:val="0068140A"/>
    <w:rsid w:val="00681F52"/>
    <w:rsid w:val="00822501"/>
    <w:rsid w:val="008B0FF1"/>
    <w:rsid w:val="008D43BF"/>
    <w:rsid w:val="00931D0B"/>
    <w:rsid w:val="009539D7"/>
    <w:rsid w:val="00965637"/>
    <w:rsid w:val="00A25022"/>
    <w:rsid w:val="00AE5B26"/>
    <w:rsid w:val="00B73738"/>
    <w:rsid w:val="00B9079A"/>
    <w:rsid w:val="00BC3F63"/>
    <w:rsid w:val="00C67D07"/>
    <w:rsid w:val="00E7140E"/>
    <w:rsid w:val="00ED3A81"/>
    <w:rsid w:val="00EE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620AB4"/>
    <w:pPr>
      <w:keepNext/>
      <w:jc w:val="both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1"/>
    <w:next w:val="1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68140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620A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0AB4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rsid w:val="00620AB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620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8767E-11FA-4995-B3CB-FA455E16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43</cp:revision>
  <cp:lastPrinted>2022-02-18T09:06:00Z</cp:lastPrinted>
  <dcterms:created xsi:type="dcterms:W3CDTF">2021-01-12T11:44:00Z</dcterms:created>
  <dcterms:modified xsi:type="dcterms:W3CDTF">2022-02-21T09:41:00Z</dcterms:modified>
</cp:coreProperties>
</file>