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01F" w:rsidRPr="00DD301F" w:rsidRDefault="00DD301F" w:rsidP="00DD301F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DD301F">
        <w:rPr>
          <w:rFonts w:ascii="Times New Roman" w:hAnsi="Times New Roman"/>
          <w:sz w:val="28"/>
          <w:szCs w:val="28"/>
        </w:rP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4.8pt;height:47.4pt" o:ole="" fillcolor="window">
            <v:imagedata r:id="rId5" o:title=""/>
          </v:shape>
          <o:OLEObject Type="Embed" ProgID="Word.Picture.8" ShapeID="_x0000_i1031" DrawAspect="Content" ObjectID="_1723888680" r:id="rId6"/>
        </w:object>
      </w:r>
    </w:p>
    <w:p w:rsidR="00DD301F" w:rsidRPr="00D236BE" w:rsidRDefault="00DD301F" w:rsidP="00DD301F">
      <w:pPr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D236BE">
        <w:rPr>
          <w:rFonts w:ascii="Times New Roman" w:hAnsi="Times New Roman"/>
          <w:b/>
          <w:sz w:val="32"/>
          <w:szCs w:val="32"/>
          <w:lang w:val="uk-UA"/>
        </w:rPr>
        <w:t>УКРАЇНА</w:t>
      </w:r>
    </w:p>
    <w:p w:rsidR="00DD301F" w:rsidRPr="00DD301F" w:rsidRDefault="00DD301F" w:rsidP="00DD30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D301F">
        <w:rPr>
          <w:rFonts w:ascii="Times New Roman" w:hAnsi="Times New Roman"/>
          <w:b/>
          <w:sz w:val="28"/>
          <w:szCs w:val="28"/>
          <w:lang w:val="uk-UA"/>
        </w:rPr>
        <w:t xml:space="preserve">ГАЙСИНСЬКА МІСЬКА РАДА </w:t>
      </w:r>
      <w:r w:rsidRPr="00DD301F">
        <w:rPr>
          <w:rFonts w:ascii="Times New Roman" w:hAnsi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DD301F" w:rsidRPr="00DD301F" w:rsidRDefault="00DD301F" w:rsidP="00DD301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D301F">
        <w:rPr>
          <w:rFonts w:ascii="Times New Roman" w:hAnsi="Times New Roman"/>
          <w:b/>
          <w:sz w:val="28"/>
          <w:szCs w:val="28"/>
          <w:lang w:val="uk-UA"/>
        </w:rPr>
        <w:t>РІШЕНН</w:t>
      </w:r>
      <w:r w:rsidR="00396E86">
        <w:rPr>
          <w:rFonts w:ascii="Times New Roman" w:hAnsi="Times New Roman"/>
          <w:b/>
          <w:sz w:val="28"/>
          <w:szCs w:val="28"/>
          <w:lang w:val="uk-UA"/>
        </w:rPr>
        <w:t>Я №3</w:t>
      </w:r>
    </w:p>
    <w:p w:rsidR="00DD301F" w:rsidRPr="00DD301F" w:rsidRDefault="00DD301F" w:rsidP="00DD301F">
      <w:pPr>
        <w:rPr>
          <w:rFonts w:ascii="Times New Roman" w:eastAsia="Calibri" w:hAnsi="Times New Roman"/>
          <w:sz w:val="28"/>
          <w:szCs w:val="28"/>
          <w:lang w:val="uk-UA"/>
        </w:rPr>
      </w:pPr>
      <w:r w:rsidRPr="00DD301F">
        <w:rPr>
          <w:rFonts w:ascii="Times New Roman" w:eastAsia="Calibri" w:hAnsi="Times New Roman"/>
          <w:sz w:val="28"/>
          <w:szCs w:val="28"/>
          <w:lang w:val="uk-UA"/>
        </w:rPr>
        <w:t>30  серпня  2022 р.                            м. Гайсин                        37 сесія 8 скликання</w:t>
      </w:r>
      <w:r>
        <w:rPr>
          <w:lang w:val="uk-UA"/>
        </w:rPr>
        <w:t xml:space="preserve">        </w:t>
      </w:r>
    </w:p>
    <w:p w:rsidR="00B61CED" w:rsidRPr="00B61CED" w:rsidRDefault="00FA7DFE" w:rsidP="00FA7DFE">
      <w:pPr>
        <w:pStyle w:val="paragraph"/>
        <w:spacing w:before="0" w:beforeAutospacing="0" w:after="0" w:afterAutospacing="0"/>
        <w:textAlignment w:val="baseline"/>
        <w:rPr>
          <w:rStyle w:val="eop"/>
          <w:rFonts w:ascii="Segoe UI" w:hAnsi="Segoe UI" w:cs="Segoe UI"/>
          <w:sz w:val="28"/>
          <w:szCs w:val="28"/>
          <w:lang w:val="uk-UA"/>
        </w:rPr>
      </w:pPr>
      <w:r w:rsidRPr="00A63606">
        <w:rPr>
          <w:rStyle w:val="eop"/>
          <w:sz w:val="28"/>
          <w:szCs w:val="28"/>
        </w:rPr>
        <w:t>  </w:t>
      </w:r>
      <w:r w:rsidR="000F3F70">
        <w:rPr>
          <w:rStyle w:val="eop"/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B61CED" w:rsidRPr="00112EC7" w:rsidRDefault="00B61CED" w:rsidP="00B61CED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112EC7">
        <w:rPr>
          <w:rFonts w:ascii="Times New Roman" w:hAnsi="Times New Roman"/>
          <w:b/>
          <w:sz w:val="28"/>
          <w:szCs w:val="28"/>
          <w:lang w:val="uk-UA" w:eastAsia="uk-UA"/>
        </w:rPr>
        <w:t>Про перейменування вулиць та провулків на території населених пунктів Гайсинської міської територіальної громади</w:t>
      </w:r>
    </w:p>
    <w:p w:rsidR="00B61CED" w:rsidRPr="00B61CED" w:rsidRDefault="00B61CED" w:rsidP="00B61CE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B61CED" w:rsidRPr="00112EC7" w:rsidRDefault="00B61CED" w:rsidP="0004158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  </w:t>
      </w:r>
      <w:r w:rsidR="00ED5A0D"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12EC7">
        <w:rPr>
          <w:rFonts w:ascii="Times New Roman" w:hAnsi="Times New Roman"/>
          <w:sz w:val="28"/>
          <w:szCs w:val="28"/>
          <w:lang w:val="uk-UA" w:eastAsia="uk-UA"/>
        </w:rPr>
        <w:t>На виконання Закону</w:t>
      </w:r>
      <w:r w:rsidRPr="00112EC7">
        <w:rPr>
          <w:rFonts w:ascii="Times New Roman" w:hAnsi="Times New Roman"/>
          <w:sz w:val="28"/>
          <w:szCs w:val="28"/>
          <w:lang w:val="uk-UA" w:eastAsia="uk-UA"/>
        </w:rPr>
        <w:t xml:space="preserve"> України «Про засудження комуністичного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12EC7">
        <w:rPr>
          <w:rFonts w:ascii="Times New Roman" w:hAnsi="Times New Roman"/>
          <w:sz w:val="28"/>
          <w:szCs w:val="28"/>
          <w:lang w:val="uk-UA" w:eastAsia="uk-UA"/>
        </w:rPr>
        <w:t>та націонал-соціалістичного (нацистського) тоталітарних режимів в Україні та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12EC7">
        <w:rPr>
          <w:rFonts w:ascii="Times New Roman" w:hAnsi="Times New Roman"/>
          <w:sz w:val="28"/>
          <w:szCs w:val="28"/>
          <w:lang w:val="uk-UA" w:eastAsia="uk-UA"/>
        </w:rPr>
        <w:t>заборону пропаганди їхньої с</w:t>
      </w:r>
      <w:r w:rsidR="00117EA4">
        <w:rPr>
          <w:rFonts w:ascii="Times New Roman" w:hAnsi="Times New Roman"/>
          <w:sz w:val="28"/>
          <w:szCs w:val="28"/>
          <w:lang w:val="uk-UA" w:eastAsia="uk-UA"/>
        </w:rPr>
        <w:t>имволіки»</w:t>
      </w:r>
      <w:r w:rsidR="00743769">
        <w:rPr>
          <w:rFonts w:ascii="Times New Roman" w:hAnsi="Times New Roman"/>
          <w:sz w:val="28"/>
          <w:szCs w:val="28"/>
          <w:lang w:val="uk-UA" w:eastAsia="uk-UA"/>
        </w:rPr>
        <w:t>,</w:t>
      </w:r>
      <w:r w:rsidR="00BB0F93" w:rsidRPr="00BB0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0F93" w:rsidRPr="00117EA4">
        <w:rPr>
          <w:rFonts w:ascii="Times New Roman" w:hAnsi="Times New Roman"/>
          <w:sz w:val="28"/>
          <w:szCs w:val="28"/>
          <w:lang w:val="uk-UA"/>
        </w:rPr>
        <w:t>лист</w:t>
      </w:r>
      <w:r w:rsidR="00BB0F93">
        <w:rPr>
          <w:rFonts w:ascii="Times New Roman" w:hAnsi="Times New Roman"/>
          <w:sz w:val="28"/>
          <w:szCs w:val="28"/>
          <w:lang w:val="uk-UA"/>
        </w:rPr>
        <w:t>а</w:t>
      </w:r>
      <w:r w:rsidR="00BB0F93" w:rsidRPr="00117EA4">
        <w:rPr>
          <w:rFonts w:ascii="Times New Roman" w:hAnsi="Times New Roman"/>
          <w:sz w:val="28"/>
          <w:szCs w:val="28"/>
          <w:lang w:val="uk-UA"/>
        </w:rPr>
        <w:t xml:space="preserve"> голови Вінницької обласної ради В’ячеслава Соколового вих.№207-20-613 від 06 травня 2022 р., лист</w:t>
      </w:r>
      <w:r w:rsidR="00BB0F93">
        <w:rPr>
          <w:rFonts w:ascii="Times New Roman" w:hAnsi="Times New Roman"/>
          <w:sz w:val="28"/>
          <w:szCs w:val="28"/>
          <w:lang w:val="uk-UA"/>
        </w:rPr>
        <w:t>а</w:t>
      </w:r>
      <w:r w:rsidR="00BB0F93" w:rsidRPr="00117EA4">
        <w:rPr>
          <w:rFonts w:ascii="Times New Roman" w:hAnsi="Times New Roman"/>
          <w:sz w:val="28"/>
          <w:szCs w:val="28"/>
          <w:lang w:val="uk-UA"/>
        </w:rPr>
        <w:t xml:space="preserve"> першого заступника начальника Вінницької обласної військової адміністрації Наталії Заболотної вх.6203,01.01-41/5.22 від 30 травня 2022 р.</w:t>
      </w:r>
      <w:r w:rsidR="00BB0F93" w:rsidRPr="00B61CED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="00117EA4" w:rsidRPr="00117EA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3769" w:rsidRPr="00117EA4">
        <w:rPr>
          <w:rFonts w:ascii="Times New Roman" w:hAnsi="Times New Roman"/>
          <w:sz w:val="28"/>
          <w:szCs w:val="28"/>
          <w:lang w:val="uk-UA"/>
        </w:rPr>
        <w:t>з метою</w:t>
      </w:r>
      <w:r w:rsidR="00ED5A0D" w:rsidRPr="00ED5A0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5A0D" w:rsidRPr="00117EA4">
        <w:rPr>
          <w:rFonts w:ascii="Times New Roman" w:hAnsi="Times New Roman"/>
          <w:sz w:val="28"/>
          <w:szCs w:val="28"/>
          <w:lang w:val="uk-UA"/>
        </w:rPr>
        <w:t>впорядкування використання географічних назв у населених пунктах Гайсинської міської територі</w:t>
      </w:r>
      <w:r w:rsidR="00ED5A0D">
        <w:rPr>
          <w:rFonts w:ascii="Times New Roman" w:hAnsi="Times New Roman"/>
          <w:sz w:val="28"/>
          <w:szCs w:val="28"/>
          <w:lang w:val="uk-UA"/>
        </w:rPr>
        <w:t>альної громади та</w:t>
      </w:r>
      <w:r w:rsidR="00743769" w:rsidRPr="00117EA4">
        <w:rPr>
          <w:rFonts w:ascii="Times New Roman" w:hAnsi="Times New Roman"/>
          <w:sz w:val="28"/>
          <w:szCs w:val="28"/>
          <w:lang w:val="uk-UA"/>
        </w:rPr>
        <w:t xml:space="preserve"> завершення процесу дерусифікації та ліквідації назв топонімічних об’єктів, які пов’язані з державою-агресором Російською Федерацією</w:t>
      </w:r>
      <w:r w:rsidR="0074376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7EA4">
        <w:rPr>
          <w:rFonts w:ascii="Times New Roman" w:hAnsi="Times New Roman"/>
          <w:sz w:val="28"/>
          <w:szCs w:val="28"/>
          <w:lang w:val="uk-UA"/>
        </w:rPr>
        <w:t>проведення політики очищен</w:t>
      </w:r>
      <w:r w:rsidR="009B5220">
        <w:rPr>
          <w:rFonts w:ascii="Times New Roman" w:hAnsi="Times New Roman"/>
          <w:sz w:val="28"/>
          <w:szCs w:val="28"/>
          <w:lang w:val="uk-UA"/>
        </w:rPr>
        <w:t xml:space="preserve">ня простору </w:t>
      </w:r>
      <w:r w:rsidR="00117EA4">
        <w:rPr>
          <w:rFonts w:ascii="Times New Roman" w:hAnsi="Times New Roman"/>
          <w:sz w:val="28"/>
          <w:szCs w:val="28"/>
          <w:lang w:val="uk-UA"/>
        </w:rPr>
        <w:t>територіальної громади від топонімів, що звеличують, увіковічують, пропагують або символізують держ</w:t>
      </w:r>
      <w:r w:rsidR="00B95E49">
        <w:rPr>
          <w:rFonts w:ascii="Times New Roman" w:hAnsi="Times New Roman"/>
          <w:sz w:val="28"/>
          <w:szCs w:val="28"/>
          <w:lang w:val="uk-UA"/>
        </w:rPr>
        <w:t>аву-агресора Російську Федерацію  та Республіку Білорусь</w:t>
      </w:r>
      <w:r w:rsidRPr="00B61CED">
        <w:rPr>
          <w:rFonts w:ascii="Times New Roman" w:hAnsi="Times New Roman"/>
          <w:sz w:val="28"/>
          <w:szCs w:val="28"/>
          <w:lang w:val="uk-UA" w:eastAsia="uk-UA"/>
        </w:rPr>
        <w:t xml:space="preserve">, </w:t>
      </w:r>
      <w:r w:rsidRPr="00B61CED">
        <w:rPr>
          <w:rFonts w:ascii="Times New Roman" w:hAnsi="Times New Roman"/>
          <w:sz w:val="28"/>
          <w:szCs w:val="28"/>
          <w:lang w:val="uk-UA"/>
        </w:rPr>
        <w:t>враховуючи пропозиції робочої групи міськвиконкому з перейменування вулиць, провулків, площ, парків, скверів та демонтажу елементів символіки комуністичного й націонал-соціалістичного тоталітарних режимів на території населених пунктів Гайсинської міської територіальної громади (Протокол №2 від 11 серпня 2022 р.) та рек</w:t>
      </w:r>
      <w:r w:rsidR="00041585">
        <w:rPr>
          <w:rFonts w:ascii="Times New Roman" w:hAnsi="Times New Roman"/>
          <w:sz w:val="28"/>
          <w:szCs w:val="28"/>
          <w:lang w:val="uk-UA"/>
        </w:rPr>
        <w:t xml:space="preserve">омендації постійних комісій </w:t>
      </w:r>
      <w:r w:rsidR="004245B4">
        <w:rPr>
          <w:rFonts w:ascii="Times New Roman" w:hAnsi="Times New Roman"/>
          <w:sz w:val="28"/>
          <w:szCs w:val="28"/>
          <w:lang w:val="uk-UA"/>
        </w:rPr>
        <w:t xml:space="preserve">Гайсинської </w:t>
      </w:r>
      <w:r w:rsidR="00041585">
        <w:rPr>
          <w:rFonts w:ascii="Times New Roman" w:hAnsi="Times New Roman"/>
          <w:sz w:val="28"/>
          <w:szCs w:val="28"/>
          <w:lang w:val="uk-UA"/>
        </w:rPr>
        <w:t>міської ради</w:t>
      </w:r>
      <w:r w:rsidR="004245B4">
        <w:rPr>
          <w:rFonts w:ascii="Times New Roman" w:hAnsi="Times New Roman"/>
          <w:sz w:val="28"/>
          <w:szCs w:val="28"/>
          <w:lang w:val="uk-UA"/>
        </w:rPr>
        <w:t xml:space="preserve"> 8 скликання</w:t>
      </w:r>
      <w:r w:rsidRPr="00B61CED">
        <w:rPr>
          <w:rFonts w:ascii="Times New Roman" w:hAnsi="Times New Roman"/>
          <w:sz w:val="28"/>
          <w:szCs w:val="28"/>
          <w:lang w:val="uk-UA"/>
        </w:rPr>
        <w:t>,</w:t>
      </w:r>
      <w:r w:rsidR="00F6507D">
        <w:rPr>
          <w:rFonts w:ascii="Times New Roman" w:hAnsi="Times New Roman"/>
          <w:sz w:val="28"/>
          <w:szCs w:val="28"/>
          <w:lang w:val="uk-UA"/>
        </w:rPr>
        <w:t xml:space="preserve"> керуючись  ст.ст.25, 26 , п.1 ст.37 та ст.59 Закону України «Про місцеве самоврядування в Україні»,</w:t>
      </w:r>
      <w:r w:rsidRPr="00B61C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1CED">
        <w:rPr>
          <w:rFonts w:ascii="Times New Roman" w:hAnsi="Times New Roman"/>
          <w:sz w:val="28"/>
          <w:szCs w:val="28"/>
          <w:lang w:val="uk-UA" w:eastAsia="uk-UA"/>
        </w:rPr>
        <w:t>міська рада</w:t>
      </w:r>
      <w:r w:rsidR="0004158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Pr="00112EC7">
        <w:rPr>
          <w:rFonts w:ascii="Times New Roman" w:hAnsi="Times New Roman"/>
          <w:sz w:val="28"/>
          <w:szCs w:val="28"/>
          <w:lang w:val="uk-UA" w:eastAsia="uk-UA"/>
        </w:rPr>
        <w:t>ВИРІШИЛА:</w:t>
      </w:r>
    </w:p>
    <w:p w:rsidR="00AE7614" w:rsidRDefault="00AE7614" w:rsidP="00AE7614">
      <w:pPr>
        <w:spacing w:after="0" w:line="240" w:lineRule="auto"/>
        <w:ind w:left="-567" w:firstLine="567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Перейменувати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вулиці</w:t>
      </w:r>
      <w:proofErr w:type="spellEnd"/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 та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провулки</w:t>
      </w:r>
      <w:proofErr w:type="spellEnd"/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 на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території</w:t>
      </w:r>
      <w:proofErr w:type="spellEnd"/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населених</w:t>
      </w:r>
      <w:proofErr w:type="spellEnd"/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пунктів</w:t>
      </w:r>
      <w:proofErr w:type="spellEnd"/>
      <w:r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proofErr w:type="spellStart"/>
      <w:r w:rsidR="00B61CED" w:rsidRPr="00AE7614">
        <w:rPr>
          <w:rFonts w:ascii="Times New Roman" w:hAnsi="Times New Roman"/>
          <w:sz w:val="28"/>
          <w:szCs w:val="28"/>
          <w:lang w:eastAsia="uk-UA"/>
        </w:rPr>
        <w:t>Гайсинської</w:t>
      </w:r>
      <w:proofErr w:type="spellEnd"/>
      <w:r w:rsidR="00B61CED"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</w:t>
      </w:r>
    </w:p>
    <w:p w:rsidR="00AE7614" w:rsidRDefault="00B61CED" w:rsidP="00AE7614">
      <w:pPr>
        <w:spacing w:after="0" w:line="240" w:lineRule="auto"/>
        <w:ind w:left="-567" w:firstLine="567"/>
        <w:rPr>
          <w:rFonts w:ascii="Times New Roman" w:hAnsi="Times New Roman"/>
          <w:sz w:val="28"/>
          <w:szCs w:val="28"/>
          <w:lang w:val="uk-UA" w:eastAsia="uk-UA"/>
        </w:rPr>
      </w:pP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міської</w:t>
      </w:r>
      <w:proofErr w:type="spellEnd"/>
      <w:r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територіальної</w:t>
      </w:r>
      <w:proofErr w:type="spellEnd"/>
      <w:r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громади</w:t>
      </w:r>
      <w:proofErr w:type="spellEnd"/>
      <w:r w:rsidR="00AE7614">
        <w:rPr>
          <w:rFonts w:ascii="Times New Roman" w:hAnsi="Times New Roman"/>
          <w:sz w:val="28"/>
          <w:szCs w:val="28"/>
          <w:lang w:eastAsia="uk-UA"/>
        </w:rPr>
        <w:t xml:space="preserve"> за </w:t>
      </w:r>
      <w:proofErr w:type="spellStart"/>
      <w:r w:rsidR="00AE7614">
        <w:rPr>
          <w:rFonts w:ascii="Times New Roman" w:hAnsi="Times New Roman"/>
          <w:sz w:val="28"/>
          <w:szCs w:val="28"/>
          <w:lang w:eastAsia="uk-UA"/>
        </w:rPr>
        <w:t>переліком</w:t>
      </w:r>
      <w:proofErr w:type="spellEnd"/>
      <w:r w:rsid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E7614">
        <w:rPr>
          <w:rFonts w:ascii="Times New Roman" w:hAnsi="Times New Roman"/>
          <w:sz w:val="28"/>
          <w:szCs w:val="28"/>
          <w:lang w:eastAsia="uk-UA"/>
        </w:rPr>
        <w:t>згідно</w:t>
      </w:r>
      <w:proofErr w:type="spellEnd"/>
      <w:r w:rsidR="00AE7614">
        <w:rPr>
          <w:rFonts w:ascii="Times New Roman" w:hAnsi="Times New Roman"/>
          <w:sz w:val="28"/>
          <w:szCs w:val="28"/>
          <w:lang w:eastAsia="uk-UA"/>
        </w:rPr>
        <w:t xml:space="preserve"> з </w:t>
      </w: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додатком</w:t>
      </w:r>
      <w:proofErr w:type="spellEnd"/>
      <w:r w:rsidRPr="00AE7614">
        <w:rPr>
          <w:rFonts w:ascii="Times New Roman" w:hAnsi="Times New Roman"/>
          <w:sz w:val="28"/>
          <w:szCs w:val="28"/>
          <w:lang w:eastAsia="uk-UA"/>
        </w:rPr>
        <w:t xml:space="preserve">, </w:t>
      </w: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що</w:t>
      </w:r>
      <w:proofErr w:type="spellEnd"/>
      <w:r w:rsidRPr="00AE761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AE7614">
        <w:rPr>
          <w:rFonts w:ascii="Times New Roman" w:hAnsi="Times New Roman"/>
          <w:sz w:val="28"/>
          <w:szCs w:val="28"/>
          <w:lang w:eastAsia="uk-UA"/>
        </w:rPr>
        <w:t>додається</w:t>
      </w:r>
      <w:proofErr w:type="spellEnd"/>
      <w:r w:rsidRPr="00AE7614">
        <w:rPr>
          <w:rFonts w:ascii="Times New Roman" w:hAnsi="Times New Roman"/>
          <w:sz w:val="28"/>
          <w:szCs w:val="28"/>
          <w:lang w:eastAsia="uk-UA"/>
        </w:rPr>
        <w:t xml:space="preserve"> до </w:t>
      </w:r>
      <w:r w:rsidR="00AE7614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</w:p>
    <w:p w:rsidR="00B61CED" w:rsidRPr="00AE7614" w:rsidRDefault="00B61CED" w:rsidP="00AE7614">
      <w:pPr>
        <w:spacing w:after="0" w:line="240" w:lineRule="auto"/>
        <w:ind w:left="-567" w:firstLine="567"/>
        <w:rPr>
          <w:rFonts w:ascii="Times New Roman" w:hAnsi="Times New Roman"/>
          <w:sz w:val="28"/>
          <w:szCs w:val="28"/>
          <w:lang w:val="uk-UA" w:eastAsia="uk-UA"/>
        </w:rPr>
      </w:pPr>
      <w:r w:rsidRPr="00AE7614">
        <w:rPr>
          <w:rFonts w:ascii="Times New Roman" w:hAnsi="Times New Roman"/>
          <w:sz w:val="28"/>
          <w:szCs w:val="28"/>
          <w:lang w:val="uk-UA" w:eastAsia="uk-UA"/>
        </w:rPr>
        <w:t>цього рішення.</w:t>
      </w:r>
    </w:p>
    <w:p w:rsidR="00041585" w:rsidRDefault="00B61CED" w:rsidP="00041585">
      <w:pPr>
        <w:spacing w:after="0" w:line="240" w:lineRule="auto"/>
        <w:ind w:right="-7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AE7614">
        <w:rPr>
          <w:rFonts w:ascii="Times New Roman" w:hAnsi="Times New Roman"/>
          <w:sz w:val="28"/>
          <w:szCs w:val="28"/>
          <w:lang w:val="uk-UA" w:eastAsia="uk-UA"/>
        </w:rPr>
        <w:t>2.Відділу</w:t>
      </w:r>
      <w:r w:rsidR="00041585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041585" w:rsidRPr="00041585">
        <w:rPr>
          <w:rFonts w:ascii="Times New Roman" w:hAnsi="Times New Roman"/>
          <w:sz w:val="28"/>
          <w:szCs w:val="28"/>
          <w:lang w:val="uk-UA"/>
        </w:rPr>
        <w:t xml:space="preserve">містобудування, архітектури, ЖКГ, благоустрою, інфраструктури </w:t>
      </w:r>
      <w:r w:rsidR="00041585">
        <w:rPr>
          <w:rFonts w:ascii="Times New Roman" w:hAnsi="Times New Roman"/>
          <w:sz w:val="28"/>
          <w:szCs w:val="28"/>
          <w:lang w:val="uk-UA"/>
        </w:rPr>
        <w:t xml:space="preserve">Гайсинської </w:t>
      </w:r>
      <w:r w:rsidR="00041585" w:rsidRPr="00041585">
        <w:rPr>
          <w:rFonts w:ascii="Times New Roman" w:hAnsi="Times New Roman"/>
          <w:sz w:val="28"/>
          <w:szCs w:val="28"/>
          <w:lang w:val="uk-UA"/>
        </w:rPr>
        <w:t xml:space="preserve">міської  ради  </w:t>
      </w:r>
      <w:r w:rsidR="00041585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041585">
        <w:rPr>
          <w:rFonts w:ascii="Times New Roman" w:hAnsi="Times New Roman"/>
          <w:sz w:val="28"/>
          <w:szCs w:val="28"/>
          <w:lang w:val="uk-UA"/>
        </w:rPr>
        <w:t>Юрчак</w:t>
      </w:r>
      <w:proofErr w:type="spellEnd"/>
      <w:r w:rsidR="00041585">
        <w:rPr>
          <w:rFonts w:ascii="Times New Roman" w:hAnsi="Times New Roman"/>
          <w:sz w:val="28"/>
          <w:szCs w:val="28"/>
          <w:lang w:val="uk-UA"/>
        </w:rPr>
        <w:t xml:space="preserve"> В.П.)</w:t>
      </w:r>
      <w:r w:rsidR="00041585" w:rsidRPr="00041585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041585">
        <w:rPr>
          <w:rFonts w:ascii="Times New Roman" w:hAnsi="Times New Roman"/>
          <w:sz w:val="28"/>
          <w:szCs w:val="28"/>
          <w:lang w:val="uk-UA" w:eastAsia="uk-UA"/>
        </w:rPr>
        <w:t>з</w:t>
      </w:r>
      <w:r w:rsidRPr="00AE7614">
        <w:rPr>
          <w:rFonts w:ascii="Times New Roman" w:hAnsi="Times New Roman"/>
          <w:sz w:val="28"/>
          <w:szCs w:val="28"/>
          <w:lang w:val="uk-UA" w:eastAsia="uk-UA"/>
        </w:rPr>
        <w:t>дійснити в установлені законодавством терміни організаційно-правові заходи щодо виконання пункту 1 цього рішення.</w:t>
      </w:r>
    </w:p>
    <w:p w:rsidR="00041585" w:rsidRDefault="00041585" w:rsidP="00041585">
      <w:pPr>
        <w:spacing w:after="0" w:line="240" w:lineRule="auto"/>
        <w:ind w:right="-7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>3.Контроль за виконанням цього рішення покласти</w:t>
      </w:r>
      <w:r w:rsidRPr="0004158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 постійну комісію міської ради </w:t>
      </w:r>
      <w:r w:rsidRPr="00B61CED">
        <w:rPr>
          <w:rFonts w:ascii="Times New Roman" w:hAnsi="Times New Roman"/>
          <w:sz w:val="28"/>
          <w:szCs w:val="28"/>
          <w:lang w:val="uk-UA"/>
        </w:rPr>
        <w:t>з питань комунальної власності, інфраструктури, житлово-комунального господарства, благоустрою та транспорту</w:t>
      </w:r>
      <w:r>
        <w:rPr>
          <w:rFonts w:ascii="Times New Roman" w:hAnsi="Times New Roman"/>
          <w:sz w:val="28"/>
          <w:szCs w:val="28"/>
          <w:lang w:val="uk-UA"/>
        </w:rPr>
        <w:t xml:space="preserve"> (Мартинюк В.В.).</w:t>
      </w:r>
    </w:p>
    <w:p w:rsidR="00041585" w:rsidRDefault="00041585" w:rsidP="00041585">
      <w:pPr>
        <w:spacing w:after="0" w:line="240" w:lineRule="auto"/>
        <w:ind w:right="-79"/>
        <w:jc w:val="both"/>
        <w:rPr>
          <w:rFonts w:ascii="Times New Roman" w:hAnsi="Times New Roman"/>
          <w:sz w:val="28"/>
          <w:szCs w:val="28"/>
          <w:lang w:val="uk-UA" w:eastAsia="uk-UA"/>
        </w:rPr>
      </w:pPr>
    </w:p>
    <w:p w:rsidR="00FA7DFE" w:rsidRPr="00041585" w:rsidRDefault="00EE0280" w:rsidP="00041585">
      <w:pPr>
        <w:ind w:right="-81"/>
        <w:jc w:val="both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4F6C26" w:rsidRP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іський</w:t>
      </w:r>
      <w:r w:rsidR="00FA7DFE" w:rsidRP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голова </w:t>
      </w:r>
      <w:r w:rsidR="00B0702C" w:rsidRP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</w:t>
      </w:r>
      <w:r w:rsid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     </w:t>
      </w:r>
      <w:r w:rsidR="00B0702C" w:rsidRPr="0004158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A7DFE" w:rsidRPr="00041585">
        <w:rPr>
          <w:rStyle w:val="normaltextrun"/>
          <w:rFonts w:ascii="Times New Roman" w:hAnsi="Times New Roman"/>
          <w:b/>
          <w:bCs/>
          <w:i/>
          <w:iCs/>
          <w:sz w:val="28"/>
          <w:szCs w:val="28"/>
          <w:lang w:val="uk-UA"/>
        </w:rPr>
        <w:t> </w:t>
      </w:r>
      <w:r w:rsidR="00FA7DFE" w:rsidRPr="00041585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А</w:t>
      </w:r>
      <w:r w:rsidR="000D7114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натолій   ГУК</w:t>
      </w:r>
      <w:r w:rsidR="00FA7DFE" w:rsidRPr="000415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A7DFE" w:rsidRPr="00041585">
        <w:rPr>
          <w:rStyle w:val="eop"/>
          <w:rFonts w:ascii="Times New Roman" w:hAnsi="Times New Roman"/>
          <w:b/>
          <w:sz w:val="28"/>
          <w:szCs w:val="28"/>
        </w:rPr>
        <w:t> </w:t>
      </w:r>
    </w:p>
    <w:p w:rsidR="00117EA4" w:rsidRPr="00117EA4" w:rsidRDefault="00117EA4" w:rsidP="00117EA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117EA4" w:rsidRPr="00117EA4" w:rsidSect="00B0702C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DFE"/>
    <w:rsid w:val="00041585"/>
    <w:rsid w:val="00052043"/>
    <w:rsid w:val="00052414"/>
    <w:rsid w:val="000D5788"/>
    <w:rsid w:val="000D7114"/>
    <w:rsid w:val="000F3F70"/>
    <w:rsid w:val="001128D5"/>
    <w:rsid w:val="00112EC7"/>
    <w:rsid w:val="00117EA4"/>
    <w:rsid w:val="001830E5"/>
    <w:rsid w:val="00192D89"/>
    <w:rsid w:val="001D3E05"/>
    <w:rsid w:val="001F1C1F"/>
    <w:rsid w:val="00212118"/>
    <w:rsid w:val="0022393A"/>
    <w:rsid w:val="00226F73"/>
    <w:rsid w:val="00284C69"/>
    <w:rsid w:val="002A3E72"/>
    <w:rsid w:val="002E68B2"/>
    <w:rsid w:val="00396E86"/>
    <w:rsid w:val="003B2E13"/>
    <w:rsid w:val="004245B4"/>
    <w:rsid w:val="00462ED2"/>
    <w:rsid w:val="00485B3E"/>
    <w:rsid w:val="004A42A2"/>
    <w:rsid w:val="004C15DB"/>
    <w:rsid w:val="004D0BE9"/>
    <w:rsid w:val="004F6C26"/>
    <w:rsid w:val="0055108C"/>
    <w:rsid w:val="005522DD"/>
    <w:rsid w:val="00561C53"/>
    <w:rsid w:val="005E2DF0"/>
    <w:rsid w:val="00743769"/>
    <w:rsid w:val="00797C78"/>
    <w:rsid w:val="008252D0"/>
    <w:rsid w:val="00860F8D"/>
    <w:rsid w:val="008D6C0F"/>
    <w:rsid w:val="009502DE"/>
    <w:rsid w:val="0097280F"/>
    <w:rsid w:val="009B5220"/>
    <w:rsid w:val="00A0261F"/>
    <w:rsid w:val="00A2748D"/>
    <w:rsid w:val="00A63606"/>
    <w:rsid w:val="00A83695"/>
    <w:rsid w:val="00AE7614"/>
    <w:rsid w:val="00B0702C"/>
    <w:rsid w:val="00B61CED"/>
    <w:rsid w:val="00B719C8"/>
    <w:rsid w:val="00B95E49"/>
    <w:rsid w:val="00BB0F93"/>
    <w:rsid w:val="00BD0893"/>
    <w:rsid w:val="00BD466B"/>
    <w:rsid w:val="00BF3AE0"/>
    <w:rsid w:val="00C169D9"/>
    <w:rsid w:val="00CB5C4D"/>
    <w:rsid w:val="00CD4C74"/>
    <w:rsid w:val="00D236BE"/>
    <w:rsid w:val="00DD301F"/>
    <w:rsid w:val="00EB563A"/>
    <w:rsid w:val="00ED5A0D"/>
    <w:rsid w:val="00EE0280"/>
    <w:rsid w:val="00F6507D"/>
    <w:rsid w:val="00F86ED5"/>
    <w:rsid w:val="00FA7DFE"/>
    <w:rsid w:val="00FC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789E"/>
  <w15:docId w15:val="{28B05BB4-02DE-4148-8D48-546131150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DF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A7DF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FA7DFE"/>
  </w:style>
  <w:style w:type="character" w:customStyle="1" w:styleId="eop">
    <w:name w:val="eop"/>
    <w:basedOn w:val="a0"/>
    <w:rsid w:val="00FA7DFE"/>
  </w:style>
  <w:style w:type="character" w:customStyle="1" w:styleId="spellingerror">
    <w:name w:val="spellingerror"/>
    <w:basedOn w:val="a0"/>
    <w:rsid w:val="00FA7DFE"/>
  </w:style>
  <w:style w:type="paragraph" w:styleId="a3">
    <w:name w:val="Balloon Text"/>
    <w:basedOn w:val="a"/>
    <w:link w:val="a4"/>
    <w:uiPriority w:val="99"/>
    <w:semiHidden/>
    <w:unhideWhenUsed/>
    <w:rsid w:val="004F6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6C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4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DA20-EC80-4996-BBA6-CC96BD27A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Hurba, Liudmyla GIZ UA</dc:creator>
  <cp:keywords/>
  <dc:description/>
  <cp:lastModifiedBy>MR-SEKRETAR</cp:lastModifiedBy>
  <cp:revision>76</cp:revision>
  <cp:lastPrinted>2022-09-05T10:11:00Z</cp:lastPrinted>
  <dcterms:created xsi:type="dcterms:W3CDTF">2020-11-09T08:28:00Z</dcterms:created>
  <dcterms:modified xsi:type="dcterms:W3CDTF">2022-09-05T10:12:00Z</dcterms:modified>
</cp:coreProperties>
</file>