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088" w:rsidRDefault="00954088" w:rsidP="00954088">
      <w:pPr>
        <w:ind w:firstLine="708"/>
      </w:pPr>
      <w:r>
        <w:rPr>
          <w:lang w:val="uk-UA"/>
        </w:rPr>
        <w:t xml:space="preserve">                                                          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4" o:title=""/>
          </v:shape>
          <o:OLEObject Type="Embed" ProgID="Word.Picture.8" ShapeID="_x0000_i1025" DrawAspect="Content" ObjectID="_1724064545" r:id="rId5"/>
        </w:object>
      </w:r>
    </w:p>
    <w:p w:rsidR="00954088" w:rsidRDefault="00954088" w:rsidP="00954088">
      <w:pPr>
        <w:jc w:val="center"/>
        <w:rPr>
          <w:lang w:eastAsia="uk-UA"/>
        </w:rPr>
      </w:pPr>
    </w:p>
    <w:p w:rsidR="00954088" w:rsidRDefault="00954088" w:rsidP="0095408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954088" w:rsidRDefault="00954088" w:rsidP="009540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954088" w:rsidRDefault="00954088" w:rsidP="00954088">
      <w:pPr>
        <w:jc w:val="center"/>
        <w:rPr>
          <w:b/>
          <w:sz w:val="28"/>
          <w:szCs w:val="28"/>
        </w:rPr>
      </w:pPr>
    </w:p>
    <w:p w:rsidR="00954088" w:rsidRDefault="00954088" w:rsidP="0095408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44</w:t>
      </w:r>
    </w:p>
    <w:p w:rsidR="00954088" w:rsidRDefault="00954088" w:rsidP="00954088">
      <w:pPr>
        <w:jc w:val="center"/>
        <w:rPr>
          <w:b/>
          <w:sz w:val="28"/>
          <w:szCs w:val="28"/>
          <w:lang w:val="uk-UA"/>
        </w:rPr>
      </w:pPr>
    </w:p>
    <w:p w:rsidR="00954088" w:rsidRDefault="00954088" w:rsidP="00954088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30 серпня 2022 року                                                        37</w:t>
      </w:r>
      <w:r>
        <w:rPr>
          <w:sz w:val="28"/>
          <w:szCs w:val="28"/>
          <w:lang w:val="uk-UA"/>
        </w:rPr>
        <w:t xml:space="preserve"> сесія  8  скликання</w:t>
      </w:r>
    </w:p>
    <w:p w:rsidR="00A02ADE" w:rsidRPr="005F4C57" w:rsidRDefault="00A02ADE" w:rsidP="00A02ADE">
      <w:pPr>
        <w:rPr>
          <w:sz w:val="28"/>
          <w:szCs w:val="28"/>
          <w:lang w:val="uk-UA"/>
        </w:rPr>
      </w:pPr>
    </w:p>
    <w:p w:rsidR="00A02ADE" w:rsidRDefault="00A02ADE" w:rsidP="00A02ADE">
      <w:pPr>
        <w:keepNext/>
        <w:jc w:val="center"/>
        <w:outlineLvl w:val="3"/>
        <w:rPr>
          <w:b/>
          <w:sz w:val="28"/>
          <w:lang w:val="uk-UA"/>
        </w:rPr>
      </w:pPr>
      <w:r>
        <w:rPr>
          <w:b/>
          <w:sz w:val="28"/>
          <w:lang w:val="uk-UA"/>
        </w:rPr>
        <w:t>Про надання дозволу на виготовлення технічної документації щодо встановлення (відновлення ) меж на земельну ділянку в натурі (на місцевості) в постійне користування</w:t>
      </w:r>
      <w:r w:rsidR="00DA0AAD">
        <w:rPr>
          <w:b/>
          <w:sz w:val="28"/>
          <w:lang w:val="uk-UA"/>
        </w:rPr>
        <w:t xml:space="preserve"> Кузьменку Миколі Івановичу</w:t>
      </w:r>
      <w:r>
        <w:rPr>
          <w:b/>
          <w:sz w:val="28"/>
          <w:lang w:val="uk-UA"/>
        </w:rPr>
        <w:t xml:space="preserve"> </w:t>
      </w:r>
      <w:r w:rsidR="00DA0AAD">
        <w:rPr>
          <w:b/>
          <w:sz w:val="28"/>
          <w:lang w:val="uk-UA"/>
        </w:rPr>
        <w:t xml:space="preserve">для ведення фермерського господарства за </w:t>
      </w:r>
      <w:r>
        <w:rPr>
          <w:b/>
          <w:sz w:val="28"/>
          <w:lang w:val="uk-UA"/>
        </w:rPr>
        <w:t xml:space="preserve">межами </w:t>
      </w:r>
      <w:proofErr w:type="spellStart"/>
      <w:r>
        <w:rPr>
          <w:b/>
          <w:sz w:val="28"/>
          <w:lang w:val="uk-UA"/>
        </w:rPr>
        <w:t>с.</w:t>
      </w:r>
      <w:r w:rsidR="00DA0AAD">
        <w:rPr>
          <w:b/>
          <w:sz w:val="28"/>
          <w:lang w:val="uk-UA"/>
        </w:rPr>
        <w:t>Губник</w:t>
      </w:r>
      <w:proofErr w:type="spellEnd"/>
    </w:p>
    <w:p w:rsidR="00A02ADE" w:rsidRDefault="00A02ADE" w:rsidP="00A02ADE">
      <w:pPr>
        <w:keepNext/>
        <w:jc w:val="center"/>
        <w:outlineLvl w:val="3"/>
        <w:rPr>
          <w:lang w:val="uk-UA"/>
        </w:rPr>
      </w:pPr>
    </w:p>
    <w:p w:rsidR="00A02ADE" w:rsidRDefault="00A02ADE" w:rsidP="00A02ADE">
      <w:pPr>
        <w:ind w:firstLine="709"/>
        <w:jc w:val="both"/>
        <w:rPr>
          <w:b/>
          <w:sz w:val="28"/>
          <w:lang w:val="uk-UA"/>
        </w:rPr>
      </w:pPr>
      <w:r>
        <w:rPr>
          <w:sz w:val="28"/>
          <w:lang w:val="uk-UA"/>
        </w:rPr>
        <w:t xml:space="preserve">Розглянувши заяву </w:t>
      </w:r>
      <w:r w:rsidR="00DA0AAD">
        <w:rPr>
          <w:sz w:val="28"/>
          <w:lang w:val="uk-UA"/>
        </w:rPr>
        <w:t>Кузьменка Миколи Івановича</w:t>
      </w:r>
      <w:r>
        <w:rPr>
          <w:sz w:val="28"/>
          <w:lang w:val="uk-UA"/>
        </w:rPr>
        <w:t xml:space="preserve"> про надання дозволу</w:t>
      </w:r>
      <w:r w:rsidR="00742BCC">
        <w:rPr>
          <w:sz w:val="28"/>
          <w:lang w:val="uk-UA"/>
        </w:rPr>
        <w:t xml:space="preserve"> на виготовлення</w:t>
      </w:r>
      <w:r>
        <w:rPr>
          <w:sz w:val="28"/>
          <w:lang w:val="uk-UA"/>
        </w:rPr>
        <w:t xml:space="preserve"> технічної документації щодо встановлення (відновлення ) меж на земельну ділянку в натурі (на місцевості ) </w:t>
      </w:r>
      <w:r w:rsidR="00DA0AAD" w:rsidRPr="00DA0AAD">
        <w:rPr>
          <w:sz w:val="28"/>
          <w:lang w:val="uk-UA"/>
        </w:rPr>
        <w:t>для ведення фермерського господарства</w:t>
      </w:r>
      <w:r w:rsidRPr="00DA0AAD">
        <w:rPr>
          <w:sz w:val="28"/>
          <w:lang w:val="uk-UA"/>
        </w:rPr>
        <w:t>,</w:t>
      </w:r>
      <w:r>
        <w:rPr>
          <w:sz w:val="28"/>
          <w:lang w:val="uk-UA"/>
        </w:rPr>
        <w:t xml:space="preserve"> керуючись ст. ст. 12,91,92,125 Земельного Кодексу України, ст. 25, 50 </w:t>
      </w:r>
      <w:r>
        <w:rPr>
          <w:bCs/>
          <w:sz w:val="28"/>
          <w:szCs w:val="28"/>
          <w:lang w:val="uk-UA"/>
        </w:rPr>
        <w:t xml:space="preserve">Закону України «Про землеустрій», Закону України «Про Державний земельний кадастр», Закону України «Про державну реєстрацію речових прав на нерухоме майно та їх обтяжень», ст. 26,59 Закону України «Про місцеве самоврядування в Україні» </w:t>
      </w:r>
      <w:r>
        <w:rPr>
          <w:sz w:val="28"/>
          <w:lang w:val="uk-UA"/>
        </w:rPr>
        <w:t xml:space="preserve">міська рада </w:t>
      </w:r>
      <w:r>
        <w:rPr>
          <w:b/>
          <w:sz w:val="28"/>
          <w:lang w:val="uk-UA"/>
        </w:rPr>
        <w:t>ВИРІШИЛА:</w:t>
      </w:r>
    </w:p>
    <w:p w:rsidR="00A02ADE" w:rsidRDefault="00A02ADE" w:rsidP="00A02ADE">
      <w:pPr>
        <w:jc w:val="both"/>
        <w:rPr>
          <w:rFonts w:eastAsia="Batang"/>
          <w:sz w:val="28"/>
          <w:szCs w:val="28"/>
          <w:lang w:val="uk-UA"/>
        </w:rPr>
      </w:pPr>
      <w:r>
        <w:rPr>
          <w:sz w:val="28"/>
          <w:lang w:val="uk-UA"/>
        </w:rPr>
        <w:t xml:space="preserve">       1.Надати дозвіл на виготовлення технічної документації щодо встановлення (відновлення) меж на земельну ділянку в натурі (на місцевості) в постійне користування </w:t>
      </w:r>
      <w:r w:rsidR="00DA0AAD" w:rsidRPr="00DA0AAD">
        <w:rPr>
          <w:sz w:val="28"/>
          <w:lang w:val="uk-UA"/>
        </w:rPr>
        <w:t>Кузьменку Миколі Івановичу</w:t>
      </w:r>
      <w:r>
        <w:rPr>
          <w:sz w:val="28"/>
          <w:lang w:val="uk-UA"/>
        </w:rPr>
        <w:t xml:space="preserve"> орієнтовною площею </w:t>
      </w:r>
      <w:r w:rsidR="00B13285" w:rsidRPr="00B13285">
        <w:rPr>
          <w:sz w:val="28"/>
          <w:lang w:val="uk-UA"/>
        </w:rPr>
        <w:t>30,31</w:t>
      </w:r>
      <w:r w:rsidRPr="00B13285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га </w:t>
      </w:r>
      <w:r>
        <w:rPr>
          <w:sz w:val="28"/>
          <w:szCs w:val="28"/>
          <w:lang w:val="uk-UA"/>
        </w:rPr>
        <w:t xml:space="preserve">за межами </w:t>
      </w:r>
      <w:proofErr w:type="spellStart"/>
      <w:r>
        <w:rPr>
          <w:sz w:val="28"/>
          <w:szCs w:val="28"/>
          <w:lang w:val="uk-UA"/>
        </w:rPr>
        <w:t>с.</w:t>
      </w:r>
      <w:r w:rsidR="00D000DA">
        <w:rPr>
          <w:sz w:val="28"/>
          <w:szCs w:val="28"/>
          <w:lang w:val="uk-UA"/>
        </w:rPr>
        <w:t>Губник</w:t>
      </w:r>
      <w:proofErr w:type="spellEnd"/>
      <w:r>
        <w:rPr>
          <w:sz w:val="28"/>
          <w:lang w:val="uk-UA"/>
        </w:rPr>
        <w:t xml:space="preserve"> </w:t>
      </w:r>
      <w:r w:rsidR="00DA0AAD" w:rsidRPr="00DA0AAD">
        <w:rPr>
          <w:sz w:val="28"/>
          <w:lang w:val="uk-UA"/>
        </w:rPr>
        <w:t>для ведення фермерського господарства</w:t>
      </w:r>
      <w:r w:rsidRPr="00DA0AAD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(КВЦПЗ </w:t>
      </w:r>
      <w:r w:rsidR="00D000DA" w:rsidRPr="00D000DA">
        <w:rPr>
          <w:sz w:val="28"/>
          <w:szCs w:val="28"/>
          <w:lang w:val="uk-UA"/>
        </w:rPr>
        <w:t>01.02</w:t>
      </w:r>
      <w:r>
        <w:rPr>
          <w:sz w:val="28"/>
          <w:szCs w:val="28"/>
          <w:lang w:val="uk-UA"/>
        </w:rPr>
        <w:t>)</w:t>
      </w:r>
      <w:r w:rsidR="00A804BB">
        <w:rPr>
          <w:sz w:val="28"/>
          <w:szCs w:val="28"/>
          <w:lang w:val="uk-UA"/>
        </w:rPr>
        <w:t xml:space="preserve"> яка перебуває в постійному користуванні згідно державного </w:t>
      </w:r>
      <w:proofErr w:type="spellStart"/>
      <w:r w:rsidR="00A804BB">
        <w:rPr>
          <w:sz w:val="28"/>
          <w:szCs w:val="28"/>
          <w:lang w:val="uk-UA"/>
        </w:rPr>
        <w:t>акта</w:t>
      </w:r>
      <w:proofErr w:type="spellEnd"/>
      <w:r w:rsidR="00A804BB">
        <w:rPr>
          <w:sz w:val="28"/>
          <w:szCs w:val="28"/>
          <w:lang w:val="uk-UA"/>
        </w:rPr>
        <w:t xml:space="preserve"> на право довічного успадкованого володіння землею   виданого 29.11.1992 року</w:t>
      </w:r>
      <w:r w:rsidR="00624C8B">
        <w:rPr>
          <w:sz w:val="28"/>
          <w:szCs w:val="28"/>
          <w:lang w:val="uk-UA"/>
        </w:rPr>
        <w:t xml:space="preserve"> та зареєстрованого к низі записів державних актів на право довічного успадкованого володіння землею за №7</w:t>
      </w:r>
      <w:r>
        <w:rPr>
          <w:sz w:val="28"/>
          <w:szCs w:val="28"/>
          <w:lang w:val="uk-UA"/>
        </w:rPr>
        <w:t xml:space="preserve">. </w:t>
      </w:r>
    </w:p>
    <w:p w:rsidR="00A02ADE" w:rsidRDefault="00A02ADE" w:rsidP="00A02AD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3. Розроблену документацію подати на затвердження до Гайсинської міської ради відповідно до чинного законодавства.</w:t>
      </w:r>
    </w:p>
    <w:p w:rsidR="0097206F" w:rsidRDefault="00A02ADE" w:rsidP="00A02ADE">
      <w:pPr>
        <w:pStyle w:val="3"/>
        <w:ind w:left="0" w:firstLine="0"/>
        <w:rPr>
          <w:b/>
        </w:rPr>
      </w:pPr>
      <w:r>
        <w:rPr>
          <w:rFonts w:eastAsia="Times New Roman"/>
        </w:rPr>
        <w:t xml:space="preserve">      4. </w:t>
      </w:r>
      <w:r>
        <w:rPr>
          <w:spacing w:val="-6"/>
        </w:rPr>
        <w:t xml:space="preserve">Контроль за виконанням даного рішення покласти на постійну комісію з </w:t>
      </w:r>
      <w:r>
        <w:rPr>
          <w:spacing w:val="-6"/>
          <w:szCs w:val="28"/>
        </w:rPr>
        <w:t>питань земельних відносин, екології, планування територій, містобудування, будів</w:t>
      </w:r>
      <w:r w:rsidR="00A35869">
        <w:rPr>
          <w:spacing w:val="-6"/>
          <w:szCs w:val="28"/>
        </w:rPr>
        <w:t>ництва та архітектури (А.О.</w:t>
      </w:r>
      <w:bookmarkStart w:id="0" w:name="_GoBack"/>
      <w:bookmarkEnd w:id="0"/>
      <w:r>
        <w:rPr>
          <w:spacing w:val="-6"/>
          <w:szCs w:val="28"/>
        </w:rPr>
        <w:t xml:space="preserve"> ШУЛЬГА)</w:t>
      </w:r>
      <w:r>
        <w:t xml:space="preserve">. </w:t>
      </w:r>
      <w:r>
        <w:rPr>
          <w:b/>
        </w:rPr>
        <w:t xml:space="preserve">   </w:t>
      </w:r>
    </w:p>
    <w:p w:rsidR="00A02ADE" w:rsidRDefault="00A02ADE" w:rsidP="00A02ADE">
      <w:pPr>
        <w:pStyle w:val="3"/>
        <w:ind w:left="0" w:firstLine="0"/>
        <w:rPr>
          <w:b/>
        </w:rPr>
      </w:pPr>
      <w:r>
        <w:rPr>
          <w:b/>
        </w:rPr>
        <w:t xml:space="preserve">   </w:t>
      </w:r>
    </w:p>
    <w:p w:rsidR="00A02ADE" w:rsidRDefault="00A02ADE" w:rsidP="00A02ADE">
      <w:pPr>
        <w:jc w:val="both"/>
        <w:rPr>
          <w:b/>
          <w:sz w:val="28"/>
          <w:szCs w:val="28"/>
          <w:lang w:val="uk-UA"/>
        </w:rPr>
      </w:pPr>
    </w:p>
    <w:p w:rsidR="00A02ADE" w:rsidRDefault="00A02ADE" w:rsidP="00A02AD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</w:t>
      </w:r>
      <w:r>
        <w:rPr>
          <w:b/>
          <w:i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                          Анатолій ГУК</w:t>
      </w:r>
    </w:p>
    <w:p w:rsidR="00A02ADE" w:rsidRDefault="00A02ADE" w:rsidP="00A02ADE">
      <w:pPr>
        <w:rPr>
          <w:b/>
          <w:sz w:val="28"/>
          <w:szCs w:val="28"/>
          <w:lang w:val="uk-UA"/>
        </w:rPr>
      </w:pPr>
    </w:p>
    <w:p w:rsidR="00A02ADE" w:rsidRDefault="00A02ADE" w:rsidP="00A02ADE">
      <w:pPr>
        <w:keepNext/>
        <w:jc w:val="both"/>
        <w:outlineLvl w:val="3"/>
        <w:rPr>
          <w:sz w:val="28"/>
          <w:lang w:val="uk-UA"/>
        </w:rPr>
      </w:pPr>
    </w:p>
    <w:p w:rsidR="00A02ADE" w:rsidRDefault="00A02ADE" w:rsidP="00A02ADE">
      <w:pPr>
        <w:jc w:val="both"/>
      </w:pPr>
    </w:p>
    <w:p w:rsidR="001408A6" w:rsidRDefault="001408A6"/>
    <w:sectPr w:rsidR="00140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A37"/>
    <w:rsid w:val="00067222"/>
    <w:rsid w:val="000F2D2F"/>
    <w:rsid w:val="001408A6"/>
    <w:rsid w:val="003A387F"/>
    <w:rsid w:val="00455A37"/>
    <w:rsid w:val="004C7486"/>
    <w:rsid w:val="00624C8B"/>
    <w:rsid w:val="00742BCC"/>
    <w:rsid w:val="0081069A"/>
    <w:rsid w:val="00954088"/>
    <w:rsid w:val="0097206F"/>
    <w:rsid w:val="00A02ADE"/>
    <w:rsid w:val="00A30165"/>
    <w:rsid w:val="00A35869"/>
    <w:rsid w:val="00A804BB"/>
    <w:rsid w:val="00B13285"/>
    <w:rsid w:val="00D000DA"/>
    <w:rsid w:val="00DA0AAD"/>
    <w:rsid w:val="00F1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A20D0"/>
  <w15:chartTrackingRefBased/>
  <w15:docId w15:val="{EF9363AC-0A0B-4CC7-B634-54D1ED24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A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A02ADE"/>
    <w:pPr>
      <w:ind w:left="-540" w:firstLine="1440"/>
      <w:jc w:val="both"/>
    </w:pPr>
    <w:rPr>
      <w:rFonts w:eastAsia="Batang"/>
      <w:sz w:val="28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A02ADE"/>
    <w:rPr>
      <w:rFonts w:ascii="Times New Roman" w:eastAsia="Batang" w:hAnsi="Times New Roman" w:cs="Times New Roman"/>
      <w:sz w:val="28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0F2D2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2D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24</cp:revision>
  <cp:lastPrinted>2022-09-07T11:03:00Z</cp:lastPrinted>
  <dcterms:created xsi:type="dcterms:W3CDTF">2022-07-27T08:51:00Z</dcterms:created>
  <dcterms:modified xsi:type="dcterms:W3CDTF">2022-09-07T11:03:00Z</dcterms:modified>
</cp:coreProperties>
</file>