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A76D2" w:rsidRDefault="004A76D2" w:rsidP="004A76D2">
      <w:pPr>
        <w:jc w:val="center"/>
        <w:rPr>
          <w:lang w:val="uk-UA"/>
        </w:rPr>
      </w:pPr>
      <w:r>
        <w:object w:dxaOrig="760" w:dyaOrig="10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 fillcolor="window">
            <v:imagedata r:id="rId4" o:title=""/>
          </v:shape>
          <o:OLEObject Type="Embed" ProgID="Word.Picture.8" ShapeID="_x0000_i1025" DrawAspect="Content" ObjectID="_1854097309" r:id="rId5"/>
        </w:object>
      </w:r>
    </w:p>
    <w:p w:rsidR="004A76D2" w:rsidRDefault="004A76D2" w:rsidP="004A76D2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УКРАЇНА</w:t>
      </w:r>
    </w:p>
    <w:p w:rsidR="004A76D2" w:rsidRDefault="004A76D2" w:rsidP="004A76D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ГАЙСИНСЬКА МІСЬКА РАДА </w:t>
      </w:r>
      <w:r>
        <w:rPr>
          <w:b/>
          <w:sz w:val="28"/>
          <w:szCs w:val="28"/>
          <w:lang w:val="uk-UA"/>
        </w:rPr>
        <w:br/>
        <w:t>Гайсинського району Вінницької області</w:t>
      </w:r>
    </w:p>
    <w:p w:rsidR="004A76D2" w:rsidRDefault="004A76D2" w:rsidP="004A76D2">
      <w:pPr>
        <w:jc w:val="center"/>
        <w:rPr>
          <w:b/>
          <w:sz w:val="28"/>
          <w:szCs w:val="28"/>
          <w:lang w:val="uk-UA"/>
        </w:rPr>
      </w:pPr>
    </w:p>
    <w:p w:rsidR="00723F71" w:rsidRDefault="00723F71" w:rsidP="00723F71">
      <w:pPr>
        <w:jc w:val="center"/>
        <w:rPr>
          <w:b/>
          <w:color w:val="FF0000"/>
          <w:sz w:val="28"/>
          <w:szCs w:val="28"/>
          <w:lang w:val="uk-UA"/>
        </w:rPr>
      </w:pPr>
      <w:bookmarkStart w:id="0" w:name="_GoBack"/>
      <w:bookmarkEnd w:id="0"/>
      <w:r>
        <w:rPr>
          <w:b/>
          <w:sz w:val="28"/>
          <w:szCs w:val="28"/>
          <w:lang w:val="uk-UA"/>
        </w:rPr>
        <w:t>РІШЕННЯ №34</w:t>
      </w:r>
    </w:p>
    <w:p w:rsidR="00723F71" w:rsidRDefault="00723F71" w:rsidP="00723F71">
      <w:pPr>
        <w:jc w:val="center"/>
        <w:rPr>
          <w:b/>
          <w:sz w:val="14"/>
          <w:szCs w:val="28"/>
          <w:lang w:val="uk-UA"/>
        </w:rPr>
      </w:pPr>
    </w:p>
    <w:p w:rsidR="00723F71" w:rsidRDefault="00723F71" w:rsidP="00723F71">
      <w:pPr>
        <w:jc w:val="center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20 жовтня 2026 року                    м. Гайсин                     105 сесія 8 скликання</w:t>
      </w:r>
    </w:p>
    <w:p w:rsidR="004A76D2" w:rsidRDefault="004A76D2" w:rsidP="004A76D2">
      <w:pPr>
        <w:ind w:right="-1" w:firstLine="709"/>
        <w:jc w:val="both"/>
        <w:rPr>
          <w:sz w:val="28"/>
          <w:lang w:val="uk-UA"/>
        </w:rPr>
      </w:pPr>
    </w:p>
    <w:p w:rsidR="009E7D05" w:rsidRPr="007B354D" w:rsidRDefault="009E7D05" w:rsidP="009E7D05">
      <w:pPr>
        <w:pStyle w:val="Standard"/>
        <w:ind w:right="81" w:firstLine="709"/>
        <w:jc w:val="center"/>
      </w:pPr>
      <w:r w:rsidRPr="007B354D">
        <w:rPr>
          <w:b/>
          <w:sz w:val="28"/>
          <w:szCs w:val="28"/>
          <w:lang w:val="uk-UA"/>
        </w:rPr>
        <w:t xml:space="preserve">Про надання дозволу на розроблення </w:t>
      </w:r>
      <w:r w:rsidR="007B354D" w:rsidRPr="007B354D">
        <w:rPr>
          <w:b/>
          <w:sz w:val="28"/>
          <w:szCs w:val="28"/>
          <w:lang w:val="uk-UA"/>
        </w:rPr>
        <w:t>технічної документації із землеустрою щодо встановлення</w:t>
      </w:r>
      <w:r w:rsidR="00FE6FEF">
        <w:rPr>
          <w:b/>
          <w:sz w:val="28"/>
          <w:szCs w:val="28"/>
          <w:lang w:val="uk-UA"/>
        </w:rPr>
        <w:t xml:space="preserve"> </w:t>
      </w:r>
      <w:r w:rsidR="007B354D" w:rsidRPr="007B354D">
        <w:rPr>
          <w:b/>
          <w:sz w:val="28"/>
          <w:szCs w:val="28"/>
          <w:lang w:val="uk-UA"/>
        </w:rPr>
        <w:t>(відновлення) меж земельної ділянки в натурі</w:t>
      </w:r>
      <w:r w:rsidR="00FE6FEF">
        <w:rPr>
          <w:b/>
          <w:sz w:val="28"/>
          <w:szCs w:val="28"/>
          <w:lang w:val="uk-UA"/>
        </w:rPr>
        <w:t xml:space="preserve"> </w:t>
      </w:r>
      <w:r w:rsidR="007B354D" w:rsidRPr="007B354D">
        <w:rPr>
          <w:b/>
          <w:sz w:val="28"/>
          <w:szCs w:val="28"/>
          <w:lang w:val="uk-UA"/>
        </w:rPr>
        <w:t>(на місцевості)</w:t>
      </w:r>
    </w:p>
    <w:p w:rsidR="009E7D05" w:rsidRDefault="009E7D05" w:rsidP="009E7D05">
      <w:pPr>
        <w:pStyle w:val="Standard"/>
        <w:ind w:right="81" w:firstLine="709"/>
        <w:jc w:val="both"/>
        <w:rPr>
          <w:lang w:val="uk-UA"/>
        </w:rPr>
      </w:pPr>
    </w:p>
    <w:p w:rsidR="009E7D05" w:rsidRDefault="009E7D05" w:rsidP="00B4203F">
      <w:pPr>
        <w:pStyle w:val="Standard"/>
        <w:ind w:right="81" w:firstLine="567"/>
        <w:jc w:val="both"/>
      </w:pPr>
      <w:r w:rsidRPr="007B354D">
        <w:rPr>
          <w:sz w:val="28"/>
          <w:szCs w:val="28"/>
          <w:lang w:val="uk-UA"/>
        </w:rPr>
        <w:t>Розглянувши заяв</w:t>
      </w:r>
      <w:r w:rsidR="007B354D" w:rsidRPr="007B354D">
        <w:rPr>
          <w:sz w:val="28"/>
          <w:szCs w:val="28"/>
          <w:lang w:val="uk-UA"/>
        </w:rPr>
        <w:t>у</w:t>
      </w:r>
      <w:r w:rsidRPr="007B354D">
        <w:rPr>
          <w:sz w:val="28"/>
          <w:szCs w:val="28"/>
          <w:lang w:val="uk-UA"/>
        </w:rPr>
        <w:t xml:space="preserve"> </w:t>
      </w:r>
      <w:r w:rsidR="00FE6FEF">
        <w:rPr>
          <w:sz w:val="28"/>
          <w:szCs w:val="28"/>
          <w:lang w:val="uk-UA"/>
        </w:rPr>
        <w:t xml:space="preserve">гр. </w:t>
      </w:r>
      <w:r w:rsidR="007B354D" w:rsidRPr="007B354D">
        <w:rPr>
          <w:sz w:val="28"/>
          <w:szCs w:val="28"/>
          <w:lang w:val="uk-UA"/>
        </w:rPr>
        <w:t xml:space="preserve">Крижанського М.С. </w:t>
      </w:r>
      <w:r w:rsidR="00B4203F">
        <w:rPr>
          <w:sz w:val="28"/>
          <w:szCs w:val="28"/>
          <w:lang w:val="uk-UA"/>
        </w:rPr>
        <w:t xml:space="preserve">та гр. </w:t>
      </w:r>
      <w:r w:rsidR="00B4203F" w:rsidRPr="00B4203F">
        <w:rPr>
          <w:sz w:val="28"/>
          <w:szCs w:val="28"/>
          <w:lang w:val="uk-UA"/>
        </w:rPr>
        <w:t>Баджаль Г</w:t>
      </w:r>
      <w:r w:rsidR="00B4203F">
        <w:rPr>
          <w:sz w:val="28"/>
          <w:szCs w:val="28"/>
          <w:lang w:val="uk-UA"/>
        </w:rPr>
        <w:t>.</w:t>
      </w:r>
      <w:r w:rsidR="00B4203F" w:rsidRPr="00B4203F">
        <w:rPr>
          <w:sz w:val="28"/>
          <w:szCs w:val="28"/>
          <w:lang w:val="uk-UA"/>
        </w:rPr>
        <w:t>П</w:t>
      </w:r>
      <w:r w:rsidR="00B4203F">
        <w:rPr>
          <w:sz w:val="28"/>
          <w:szCs w:val="28"/>
          <w:lang w:val="uk-UA"/>
        </w:rPr>
        <w:t xml:space="preserve">. </w:t>
      </w:r>
      <w:r w:rsidR="007B354D" w:rsidRPr="007B354D">
        <w:rPr>
          <w:bCs/>
          <w:sz w:val="28"/>
          <w:szCs w:val="28"/>
          <w:lang w:val="uk-UA"/>
        </w:rPr>
        <w:t>про надання дозволу на розроблення технічної документації із землеустрою щодо встановлення (відновлення) меж земельної ділянки в натурі</w:t>
      </w:r>
      <w:r w:rsidR="00FE6FEF">
        <w:rPr>
          <w:bCs/>
          <w:sz w:val="28"/>
          <w:szCs w:val="28"/>
          <w:lang w:val="uk-UA"/>
        </w:rPr>
        <w:t xml:space="preserve"> </w:t>
      </w:r>
      <w:r w:rsidR="007B354D" w:rsidRPr="007B354D">
        <w:rPr>
          <w:bCs/>
          <w:sz w:val="28"/>
          <w:szCs w:val="28"/>
          <w:lang w:val="uk-UA"/>
        </w:rPr>
        <w:t>(на місцевості)</w:t>
      </w:r>
      <w:r w:rsidRPr="007B354D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r w:rsidR="00FE6FEF">
        <w:rPr>
          <w:sz w:val="28"/>
          <w:szCs w:val="28"/>
          <w:lang w:val="uk-UA"/>
        </w:rPr>
        <w:t>відповідно</w:t>
      </w:r>
      <w:r>
        <w:rPr>
          <w:sz w:val="28"/>
          <w:szCs w:val="28"/>
          <w:lang w:val="uk-UA"/>
        </w:rPr>
        <w:t xml:space="preserve">  ст. 12. ст. 40, ст.116, частини 1-7 статті 118 Земельного кодексу України (зі змінами), ст.  5 Закону України «Про  особисте селянське господарство» ,Закон України «Про Землеустрій» частини  34 ст. 26, ст. 33 Закону України «Про місцеве самоврядування в Україні», міська рада  </w:t>
      </w:r>
      <w:r>
        <w:rPr>
          <w:b/>
          <w:sz w:val="28"/>
          <w:szCs w:val="28"/>
          <w:lang w:val="uk-UA"/>
        </w:rPr>
        <w:t>ВИРІШИЛА</w:t>
      </w:r>
      <w:r>
        <w:rPr>
          <w:b/>
          <w:bCs/>
          <w:sz w:val="28"/>
          <w:szCs w:val="28"/>
          <w:lang w:val="uk-UA"/>
        </w:rPr>
        <w:t>:</w:t>
      </w:r>
    </w:p>
    <w:p w:rsidR="009E7D05" w:rsidRDefault="009E7D05" w:rsidP="009E7D05">
      <w:pPr>
        <w:pStyle w:val="Textbody"/>
        <w:ind w:right="81"/>
        <w:rPr>
          <w:bCs/>
        </w:rPr>
      </w:pPr>
    </w:p>
    <w:p w:rsidR="009E7D05" w:rsidRDefault="00FE6FEF" w:rsidP="00473747">
      <w:pPr>
        <w:pStyle w:val="Textbody"/>
        <w:ind w:right="0" w:firstLine="567"/>
      </w:pPr>
      <w:r>
        <w:t xml:space="preserve">  </w:t>
      </w:r>
      <w:r w:rsidR="009E7D05" w:rsidRPr="00BD2DD3">
        <w:t>1.</w:t>
      </w:r>
      <w:r>
        <w:t xml:space="preserve"> </w:t>
      </w:r>
      <w:r w:rsidR="009E7D05" w:rsidRPr="00BD2DD3">
        <w:t xml:space="preserve">Надати дозвіл на розроблення </w:t>
      </w:r>
      <w:r w:rsidR="00473747" w:rsidRPr="00BD2DD3">
        <w:rPr>
          <w:bCs/>
          <w:szCs w:val="28"/>
        </w:rPr>
        <w:t>технічної документації із землеустрою щодо встановлення (відновлення) меж земельної ділянки в натурі</w:t>
      </w:r>
      <w:r>
        <w:rPr>
          <w:bCs/>
          <w:szCs w:val="28"/>
        </w:rPr>
        <w:t xml:space="preserve"> </w:t>
      </w:r>
      <w:r w:rsidR="00473747" w:rsidRPr="00BD2DD3">
        <w:rPr>
          <w:bCs/>
          <w:szCs w:val="28"/>
        </w:rPr>
        <w:t xml:space="preserve">(на місцевості) </w:t>
      </w:r>
      <w:r w:rsidR="00473747" w:rsidRPr="00BD2DD3">
        <w:t>гр.</w:t>
      </w:r>
      <w:r w:rsidR="00473747" w:rsidRPr="00BD2DD3">
        <w:rPr>
          <w:b/>
          <w:bCs/>
        </w:rPr>
        <w:t xml:space="preserve"> Крижанському Миколі Семеновичу</w:t>
      </w:r>
      <w:r w:rsidR="009E7D05" w:rsidRPr="00BD2DD3">
        <w:rPr>
          <w:bCs/>
        </w:rPr>
        <w:t xml:space="preserve"> площею </w:t>
      </w:r>
      <w:r w:rsidR="00473747" w:rsidRPr="00BD2DD3">
        <w:rPr>
          <w:bCs/>
        </w:rPr>
        <w:t>0,050</w:t>
      </w:r>
      <w:r w:rsidR="009E7D05" w:rsidRPr="00BD2DD3">
        <w:rPr>
          <w:bCs/>
        </w:rPr>
        <w:t xml:space="preserve"> га</w:t>
      </w:r>
      <w:r w:rsidR="009E7D05" w:rsidRPr="00BD2DD3">
        <w:rPr>
          <w:szCs w:val="28"/>
        </w:rPr>
        <w:t xml:space="preserve"> для ведення особистого селянського господарства </w:t>
      </w:r>
      <w:r w:rsidR="00473747" w:rsidRPr="00BD2DD3">
        <w:t>на території м. Гайсин</w:t>
      </w:r>
      <w:r>
        <w:t xml:space="preserve"> </w:t>
      </w:r>
      <w:r w:rsidR="00473747" w:rsidRPr="00BD2DD3">
        <w:t xml:space="preserve">(державний акт на право постійного користування землею </w:t>
      </w:r>
      <w:r w:rsidR="00473747" w:rsidRPr="00BD2DD3">
        <w:rPr>
          <w:lang w:val="en-US"/>
        </w:rPr>
        <w:t>II</w:t>
      </w:r>
      <w:r w:rsidR="00473747" w:rsidRPr="00FE6FEF">
        <w:rPr>
          <w:lang w:val="ru-RU"/>
        </w:rPr>
        <w:t xml:space="preserve"> </w:t>
      </w:r>
      <w:r w:rsidR="00473747" w:rsidRPr="00BD2DD3">
        <w:t>-ВН №020512 від 02.12.1996року)</w:t>
      </w:r>
      <w:r>
        <w:t>.</w:t>
      </w:r>
    </w:p>
    <w:p w:rsidR="00B4203F" w:rsidRPr="00BD2DD3" w:rsidRDefault="00B4203F" w:rsidP="00473747">
      <w:pPr>
        <w:pStyle w:val="Textbody"/>
        <w:ind w:right="0" w:firstLine="567"/>
      </w:pPr>
      <w:r>
        <w:t xml:space="preserve">2. </w:t>
      </w:r>
      <w:r w:rsidRPr="006B123E">
        <w:t xml:space="preserve">Надати </w:t>
      </w:r>
      <w:r w:rsidRPr="006B123E">
        <w:rPr>
          <w:szCs w:val="28"/>
        </w:rPr>
        <w:t xml:space="preserve">гр. </w:t>
      </w:r>
      <w:r w:rsidRPr="006B123E">
        <w:rPr>
          <w:b/>
          <w:szCs w:val="28"/>
        </w:rPr>
        <w:t>Баджаль Ганні Пилипівні</w:t>
      </w:r>
      <w:r w:rsidRPr="006B123E">
        <w:rPr>
          <w:szCs w:val="28"/>
        </w:rPr>
        <w:t xml:space="preserve"> </w:t>
      </w:r>
      <w:r w:rsidRPr="006B123E">
        <w:t>дозвіл на 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на території</w:t>
      </w:r>
      <w:r w:rsidRPr="006B123E">
        <w:rPr>
          <w:b/>
        </w:rPr>
        <w:t xml:space="preserve"> </w:t>
      </w:r>
      <w:r w:rsidRPr="006B123E">
        <w:t>Гайсинської міської ради за</w:t>
      </w:r>
      <w:r w:rsidRPr="006B123E">
        <w:rPr>
          <w:b/>
        </w:rPr>
        <w:t xml:space="preserve"> </w:t>
      </w:r>
      <w:r w:rsidRPr="006B123E">
        <w:t>межами с. Шура-Бондурівська земельної частки (паю) розміром 1,37 в умовних кадастрових гектарах відповідно до свідоцтва про право на спадщину за заповітом від 07.12.2007</w:t>
      </w:r>
      <w:r>
        <w:t xml:space="preserve"> </w:t>
      </w:r>
      <w:r w:rsidRPr="006B123E">
        <w:t>року</w:t>
      </w:r>
      <w:r>
        <w:t>,</w:t>
      </w:r>
      <w:r w:rsidRPr="006B123E">
        <w:t xml:space="preserve"> зареєстровано в реєстрі </w:t>
      </w:r>
      <w:r>
        <w:t xml:space="preserve">за </w:t>
      </w:r>
      <w:r w:rsidRPr="006B123E">
        <w:t>№</w:t>
      </w:r>
      <w:r>
        <w:t xml:space="preserve"> </w:t>
      </w:r>
      <w:r w:rsidRPr="006B123E">
        <w:t>1-1740.</w:t>
      </w:r>
    </w:p>
    <w:p w:rsidR="009E7D05" w:rsidRPr="00BD2DD3" w:rsidRDefault="009E7D05" w:rsidP="009E7D05">
      <w:pPr>
        <w:pStyle w:val="Textbody"/>
        <w:ind w:right="0" w:firstLine="567"/>
      </w:pPr>
      <w:r w:rsidRPr="00FE6FEF">
        <w:t xml:space="preserve">  </w:t>
      </w:r>
      <w:r w:rsidR="00B4203F">
        <w:t>3</w:t>
      </w:r>
      <w:r w:rsidRPr="00BD2DD3">
        <w:t xml:space="preserve">. </w:t>
      </w:r>
      <w:r w:rsidRPr="00BD2DD3">
        <w:rPr>
          <w:szCs w:val="28"/>
        </w:rPr>
        <w:t>Розроблен</w:t>
      </w:r>
      <w:r w:rsidR="007B354D" w:rsidRPr="00BD2DD3">
        <w:rPr>
          <w:szCs w:val="28"/>
        </w:rPr>
        <w:t>у</w:t>
      </w:r>
      <w:r w:rsidRPr="00BD2DD3">
        <w:rPr>
          <w:szCs w:val="28"/>
        </w:rPr>
        <w:t xml:space="preserve"> </w:t>
      </w:r>
      <w:r w:rsidR="00BD2DD3" w:rsidRPr="00BD2DD3">
        <w:rPr>
          <w:bCs/>
          <w:szCs w:val="28"/>
        </w:rPr>
        <w:t>документацію із землеустрою щодо встановлення (відновлення) меж земельної ділянки в натурі</w:t>
      </w:r>
      <w:r w:rsidR="00B4203F">
        <w:rPr>
          <w:bCs/>
          <w:szCs w:val="28"/>
        </w:rPr>
        <w:t xml:space="preserve"> </w:t>
      </w:r>
      <w:r w:rsidR="00BD2DD3" w:rsidRPr="00BD2DD3">
        <w:rPr>
          <w:bCs/>
          <w:szCs w:val="28"/>
        </w:rPr>
        <w:t xml:space="preserve">(на місцевості) </w:t>
      </w:r>
      <w:r w:rsidRPr="00BD2DD3">
        <w:rPr>
          <w:szCs w:val="28"/>
        </w:rPr>
        <w:t>подати на затвердження до міської ради відповідно до чинного законодавства</w:t>
      </w:r>
      <w:r w:rsidRPr="00BD2DD3">
        <w:t>.</w:t>
      </w:r>
    </w:p>
    <w:p w:rsidR="009E7D05" w:rsidRDefault="00FD741F" w:rsidP="009E7D05">
      <w:pPr>
        <w:pStyle w:val="Standard"/>
        <w:ind w:firstLine="567"/>
        <w:jc w:val="both"/>
        <w:rPr>
          <w:color w:val="FF0000"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="009E7D05">
        <w:rPr>
          <w:b/>
          <w:sz w:val="28"/>
          <w:szCs w:val="28"/>
          <w:lang w:val="uk-UA"/>
        </w:rPr>
        <w:t xml:space="preserve"> </w:t>
      </w:r>
      <w:r w:rsidR="00B4203F">
        <w:rPr>
          <w:sz w:val="28"/>
          <w:szCs w:val="28"/>
          <w:lang w:val="uk-UA"/>
        </w:rPr>
        <w:t>4</w:t>
      </w:r>
      <w:r w:rsidR="009E7D05" w:rsidRPr="00FE6FEF">
        <w:rPr>
          <w:sz w:val="28"/>
          <w:szCs w:val="28"/>
          <w:lang w:val="uk-UA"/>
        </w:rPr>
        <w:t>.</w:t>
      </w:r>
      <w:r w:rsidR="009E7D05">
        <w:rPr>
          <w:sz w:val="28"/>
          <w:szCs w:val="28"/>
          <w:lang w:val="uk-UA"/>
        </w:rPr>
        <w:t xml:space="preserve"> </w:t>
      </w:r>
      <w:r w:rsidR="007B354D" w:rsidRPr="00FE6FEF">
        <w:rPr>
          <w:spacing w:val="-6"/>
          <w:sz w:val="28"/>
          <w:szCs w:val="28"/>
          <w:lang w:val="uk-UA"/>
        </w:rPr>
        <w:t>Контроль за виконанням даного рішення покласти на постійну комісію міської ради з питань земельних відносин, екології, планування територій, містобудування, будівництва та архітектури (Шульга А.О.)</w:t>
      </w:r>
      <w:r w:rsidR="007B354D" w:rsidRPr="00FE6FEF">
        <w:rPr>
          <w:sz w:val="28"/>
          <w:szCs w:val="28"/>
          <w:lang w:val="uk-UA"/>
        </w:rPr>
        <w:t>.</w:t>
      </w:r>
      <w:r w:rsidR="007B354D" w:rsidRPr="00FE6FEF">
        <w:rPr>
          <w:szCs w:val="28"/>
          <w:lang w:val="uk-UA"/>
        </w:rPr>
        <w:t xml:space="preserve"> </w:t>
      </w:r>
      <w:r w:rsidR="007B354D" w:rsidRPr="00FE6FEF">
        <w:rPr>
          <w:b/>
          <w:szCs w:val="28"/>
          <w:lang w:val="uk-UA"/>
        </w:rPr>
        <w:t xml:space="preserve">      </w:t>
      </w:r>
    </w:p>
    <w:p w:rsidR="009E7D05" w:rsidRDefault="009E7D05" w:rsidP="009E7D05">
      <w:pPr>
        <w:pStyle w:val="Standard"/>
        <w:spacing w:after="120"/>
        <w:ind w:right="81" w:firstLine="720"/>
        <w:jc w:val="both"/>
        <w:rPr>
          <w:color w:val="FF0000"/>
          <w:sz w:val="28"/>
          <w:szCs w:val="28"/>
          <w:lang w:val="uk-UA"/>
        </w:rPr>
      </w:pPr>
    </w:p>
    <w:p w:rsidR="009F2AF8" w:rsidRDefault="009E7D05" w:rsidP="00B4203F">
      <w:pPr>
        <w:pStyle w:val="Standard"/>
        <w:spacing w:after="120"/>
        <w:ind w:right="81" w:firstLine="720"/>
        <w:jc w:val="both"/>
      </w:pPr>
      <w:r>
        <w:rPr>
          <w:b/>
          <w:sz w:val="28"/>
          <w:szCs w:val="28"/>
          <w:lang w:val="uk-UA"/>
        </w:rPr>
        <w:t>Міський голова                                                       Анатолій ГУК</w:t>
      </w:r>
    </w:p>
    <w:sectPr w:rsidR="009F2AF8" w:rsidSect="001E0D2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13CD"/>
    <w:rsid w:val="00005469"/>
    <w:rsid w:val="00017A9F"/>
    <w:rsid w:val="00082466"/>
    <w:rsid w:val="000B23B3"/>
    <w:rsid w:val="000F2194"/>
    <w:rsid w:val="00103469"/>
    <w:rsid w:val="0010524C"/>
    <w:rsid w:val="0015510B"/>
    <w:rsid w:val="001554AE"/>
    <w:rsid w:val="001A43BA"/>
    <w:rsid w:val="001C5826"/>
    <w:rsid w:val="001E0D28"/>
    <w:rsid w:val="001E211B"/>
    <w:rsid w:val="00230306"/>
    <w:rsid w:val="002F014F"/>
    <w:rsid w:val="00302EE0"/>
    <w:rsid w:val="0033761D"/>
    <w:rsid w:val="003C03C0"/>
    <w:rsid w:val="003F0A89"/>
    <w:rsid w:val="004355E0"/>
    <w:rsid w:val="00473747"/>
    <w:rsid w:val="004A4ED8"/>
    <w:rsid w:val="004A76D2"/>
    <w:rsid w:val="005747FE"/>
    <w:rsid w:val="0059395A"/>
    <w:rsid w:val="005B1E88"/>
    <w:rsid w:val="00642D51"/>
    <w:rsid w:val="006B3028"/>
    <w:rsid w:val="00723F71"/>
    <w:rsid w:val="00735887"/>
    <w:rsid w:val="00774A30"/>
    <w:rsid w:val="007B19E9"/>
    <w:rsid w:val="007B354D"/>
    <w:rsid w:val="007D3B00"/>
    <w:rsid w:val="008B0F21"/>
    <w:rsid w:val="008D5EE8"/>
    <w:rsid w:val="008E1A4C"/>
    <w:rsid w:val="009001DA"/>
    <w:rsid w:val="0091505A"/>
    <w:rsid w:val="009613CD"/>
    <w:rsid w:val="00961680"/>
    <w:rsid w:val="009E2037"/>
    <w:rsid w:val="009E7D05"/>
    <w:rsid w:val="009F2AF8"/>
    <w:rsid w:val="00A34AF0"/>
    <w:rsid w:val="00B4203F"/>
    <w:rsid w:val="00BD2DD3"/>
    <w:rsid w:val="00D463D3"/>
    <w:rsid w:val="00E16C4A"/>
    <w:rsid w:val="00E409EF"/>
    <w:rsid w:val="00ED2444"/>
    <w:rsid w:val="00EE5BA5"/>
    <w:rsid w:val="00F86778"/>
    <w:rsid w:val="00FD741F"/>
    <w:rsid w:val="00FE6F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565021-B735-45AE-8335-334B0CFF2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76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76D2"/>
    <w:pPr>
      <w:ind w:right="-180"/>
      <w:jc w:val="both"/>
    </w:pPr>
    <w:rPr>
      <w:sz w:val="28"/>
      <w:lang w:val="uk-UA"/>
    </w:rPr>
  </w:style>
  <w:style w:type="character" w:customStyle="1" w:styleId="a4">
    <w:name w:val="Основний текст Знак"/>
    <w:basedOn w:val="a0"/>
    <w:link w:val="a3"/>
    <w:rsid w:val="004A76D2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customStyle="1" w:styleId="Standard">
    <w:name w:val="Standard"/>
    <w:rsid w:val="009E7D0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9E7D05"/>
    <w:pPr>
      <w:ind w:right="-180"/>
      <w:jc w:val="both"/>
    </w:pPr>
    <w:rPr>
      <w:sz w:val="28"/>
      <w:lang w:val="uk-UA"/>
    </w:rPr>
  </w:style>
  <w:style w:type="paragraph" w:styleId="a5">
    <w:name w:val="Balloon Text"/>
    <w:basedOn w:val="a"/>
    <w:link w:val="a6"/>
    <w:uiPriority w:val="99"/>
    <w:semiHidden/>
    <w:unhideWhenUsed/>
    <w:rsid w:val="002F014F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2F014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1411</Words>
  <Characters>805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MR0202ZEMSERVER</dc:creator>
  <cp:lastModifiedBy>Grudz</cp:lastModifiedBy>
  <cp:revision>13</cp:revision>
  <cp:lastPrinted>2021-12-13T12:06:00Z</cp:lastPrinted>
  <dcterms:created xsi:type="dcterms:W3CDTF">2022-01-03T13:59:00Z</dcterms:created>
  <dcterms:modified xsi:type="dcterms:W3CDTF">2026-10-21T11:15:00Z</dcterms:modified>
</cp:coreProperties>
</file>